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70F" w:rsidRPr="00A8149D" w:rsidRDefault="0017170F" w:rsidP="0017170F">
      <w:pPr>
        <w:contextualSpacing/>
        <w:jc w:val="right"/>
        <w:rPr>
          <w:sz w:val="26"/>
          <w:szCs w:val="26"/>
        </w:rPr>
      </w:pPr>
    </w:p>
    <w:tbl>
      <w:tblPr>
        <w:tblStyle w:val="TableNormal"/>
        <w:tblW w:w="14867" w:type="dxa"/>
        <w:tblLook w:val="04A0" w:firstRow="1" w:lastRow="0" w:firstColumn="1" w:lastColumn="0" w:noHBand="0" w:noVBand="1"/>
      </w:tblPr>
      <w:tblGrid>
        <w:gridCol w:w="4955"/>
        <w:gridCol w:w="4956"/>
        <w:gridCol w:w="4956"/>
      </w:tblGrid>
      <w:tr w:rsidR="009C1131" w:rsidRPr="00A8149D" w:rsidTr="009C1131">
        <w:tc>
          <w:tcPr>
            <w:tcW w:w="4955" w:type="dxa"/>
          </w:tcPr>
          <w:p w:rsidR="009C1131" w:rsidRPr="00A8149D" w:rsidRDefault="009C1131" w:rsidP="0017170F">
            <w:pPr>
              <w:suppressAutoHyphens/>
              <w:adjustRightInd w:val="0"/>
              <w:contextualSpacing/>
              <w:rPr>
                <w:sz w:val="26"/>
                <w:szCs w:val="26"/>
              </w:rPr>
            </w:pPr>
            <w:r w:rsidRPr="00A8149D">
              <w:rPr>
                <w:noProof/>
                <w:sz w:val="26"/>
                <w:szCs w:val="26"/>
                <w:lang w:eastAsia="ru-RU"/>
              </w:rPr>
              <w:drawing>
                <wp:inline distT="0" distB="0" distL="0" distR="0" wp14:anchorId="2CB40E39" wp14:editId="12926738">
                  <wp:extent cx="1476190" cy="103809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76190" cy="1038095"/>
                          </a:xfrm>
                          <a:prstGeom prst="rect">
                            <a:avLst/>
                          </a:prstGeom>
                        </pic:spPr>
                      </pic:pic>
                    </a:graphicData>
                  </a:graphic>
                </wp:inline>
              </w:drawing>
            </w:r>
          </w:p>
        </w:tc>
        <w:tc>
          <w:tcPr>
            <w:tcW w:w="4956" w:type="dxa"/>
          </w:tcPr>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tblGrid>
            <w:tr w:rsidR="00A77129" w:rsidTr="00A7095C">
              <w:tc>
                <w:tcPr>
                  <w:tcW w:w="4956" w:type="dxa"/>
                </w:tcPr>
                <w:p w:rsidR="00A77129" w:rsidRDefault="00A77129" w:rsidP="00A7095C">
                  <w:pPr>
                    <w:jc w:val="right"/>
                    <w:rPr>
                      <w:sz w:val="24"/>
                    </w:rPr>
                  </w:pPr>
                  <w:r>
                    <w:rPr>
                      <w:sz w:val="24"/>
                    </w:rPr>
                    <w:t>Приложение к решению                                                  Совета МО</w:t>
                  </w:r>
                </w:p>
                <w:p w:rsidR="00A77129" w:rsidRDefault="00A77129" w:rsidP="00A7095C">
                  <w:pPr>
                    <w:pStyle w:val="ConsPlusNormal"/>
                    <w:contextualSpacing/>
                    <w:jc w:val="right"/>
                    <w:rPr>
                      <w:rFonts w:ascii="Times New Roman" w:hAnsi="Times New Roman" w:cs="Times New Roman"/>
                      <w:sz w:val="24"/>
                      <w:szCs w:val="22"/>
                    </w:rPr>
                  </w:pPr>
                  <w:r>
                    <w:rPr>
                      <w:rFonts w:ascii="Times New Roman" w:hAnsi="Times New Roman" w:cs="Times New Roman"/>
                      <w:sz w:val="24"/>
                      <w:szCs w:val="22"/>
                    </w:rPr>
                    <w:t>«Лукашкин – Ярское</w:t>
                  </w:r>
                </w:p>
                <w:p w:rsidR="00A77129" w:rsidRDefault="00A77129" w:rsidP="00A7095C">
                  <w:pPr>
                    <w:pStyle w:val="ConsPlusNormal"/>
                    <w:contextualSpacing/>
                    <w:jc w:val="right"/>
                    <w:rPr>
                      <w:rFonts w:ascii="Times New Roman" w:hAnsi="Times New Roman" w:cs="Times New Roman"/>
                      <w:sz w:val="24"/>
                      <w:szCs w:val="22"/>
                    </w:rPr>
                  </w:pPr>
                  <w:r>
                    <w:rPr>
                      <w:rFonts w:ascii="Times New Roman" w:hAnsi="Times New Roman" w:cs="Times New Roman"/>
                      <w:sz w:val="24"/>
                      <w:szCs w:val="22"/>
                    </w:rPr>
                    <w:t>cельское поселение»</w:t>
                  </w:r>
                </w:p>
                <w:p w:rsidR="00A77129" w:rsidRDefault="00A77129" w:rsidP="00A7095C">
                  <w:pPr>
                    <w:pStyle w:val="ConsPlusNormal"/>
                    <w:jc w:val="right"/>
                    <w:rPr>
                      <w:rFonts w:ascii="Times New Roman" w:hAnsi="Times New Roman" w:cs="Times New Roman"/>
                      <w:sz w:val="24"/>
                      <w:szCs w:val="24"/>
                    </w:rPr>
                  </w:pPr>
                  <w:r>
                    <w:rPr>
                      <w:rFonts w:ascii="Times New Roman" w:hAnsi="Times New Roman" w:cs="Times New Roman"/>
                      <w:sz w:val="24"/>
                      <w:szCs w:val="24"/>
                    </w:rPr>
                    <w:t>Александровского района</w:t>
                  </w:r>
                </w:p>
                <w:p w:rsidR="00A77129" w:rsidRDefault="00A77129" w:rsidP="00A7095C">
                  <w:pPr>
                    <w:pStyle w:val="ConsPlusNormal"/>
                    <w:contextualSpacing/>
                    <w:jc w:val="right"/>
                    <w:rPr>
                      <w:rFonts w:ascii="Times New Roman" w:hAnsi="Times New Roman" w:cs="Times New Roman"/>
                      <w:sz w:val="24"/>
                      <w:szCs w:val="22"/>
                    </w:rPr>
                  </w:pPr>
                  <w:r>
                    <w:rPr>
                      <w:rFonts w:ascii="Times New Roman" w:hAnsi="Times New Roman" w:cs="Times New Roman"/>
                      <w:sz w:val="24"/>
                      <w:szCs w:val="22"/>
                    </w:rPr>
                    <w:t>Томской области</w:t>
                  </w:r>
                </w:p>
                <w:p w:rsidR="00A77129" w:rsidRDefault="00A77129" w:rsidP="00A7095C">
                  <w:pPr>
                    <w:jc w:val="center"/>
                    <w:rPr>
                      <w:sz w:val="24"/>
                    </w:rPr>
                  </w:pPr>
                  <w:r>
                    <w:rPr>
                      <w:sz w:val="24"/>
                    </w:rPr>
                    <w:t xml:space="preserve">                от ___.___.23 г.   №</w:t>
                  </w:r>
                </w:p>
              </w:tc>
            </w:tr>
          </w:tbl>
          <w:p w:rsidR="009C1131" w:rsidRDefault="009C1131" w:rsidP="009C1131">
            <w:pPr>
              <w:jc w:val="center"/>
              <w:rPr>
                <w:sz w:val="24"/>
              </w:rPr>
            </w:pPr>
          </w:p>
        </w:tc>
        <w:tc>
          <w:tcPr>
            <w:tcW w:w="4956" w:type="dxa"/>
          </w:tcPr>
          <w:p w:rsidR="009C1131" w:rsidRPr="00A8149D" w:rsidRDefault="009C1131" w:rsidP="0017170F">
            <w:pPr>
              <w:suppressAutoHyphens/>
              <w:adjustRightInd w:val="0"/>
              <w:contextualSpacing/>
              <w:jc w:val="right"/>
              <w:rPr>
                <w:sz w:val="26"/>
                <w:szCs w:val="26"/>
                <w:lang w:val="ru-RU"/>
              </w:rPr>
            </w:pPr>
            <w:r w:rsidRPr="00A8149D">
              <w:rPr>
                <w:sz w:val="26"/>
                <w:szCs w:val="26"/>
                <w:lang w:val="ru-RU"/>
              </w:rPr>
              <w:t>Приложение</w:t>
            </w:r>
          </w:p>
          <w:p w:rsidR="009C1131" w:rsidRPr="00A8149D" w:rsidRDefault="009C1131" w:rsidP="0017170F">
            <w:pPr>
              <w:pStyle w:val="ConsPlusNormal"/>
              <w:contextualSpacing/>
              <w:jc w:val="right"/>
              <w:rPr>
                <w:rFonts w:ascii="Times New Roman" w:hAnsi="Times New Roman" w:cs="Times New Roman"/>
                <w:sz w:val="26"/>
                <w:szCs w:val="26"/>
                <w:lang w:val="ru-RU"/>
              </w:rPr>
            </w:pPr>
            <w:r w:rsidRPr="00A8149D">
              <w:rPr>
                <w:rFonts w:ascii="Times New Roman" w:hAnsi="Times New Roman" w:cs="Times New Roman"/>
                <w:sz w:val="26"/>
                <w:szCs w:val="26"/>
                <w:lang w:val="ru-RU"/>
              </w:rPr>
              <w:t>к решению                                                  Совета депутатов</w:t>
            </w:r>
          </w:p>
          <w:p w:rsidR="009C1131" w:rsidRPr="00A8149D" w:rsidRDefault="009C1131" w:rsidP="0017170F">
            <w:pPr>
              <w:pStyle w:val="ConsPlusNormal"/>
              <w:contextualSpacing/>
              <w:jc w:val="right"/>
              <w:rPr>
                <w:rFonts w:ascii="Times New Roman" w:hAnsi="Times New Roman" w:cs="Times New Roman"/>
                <w:sz w:val="26"/>
                <w:szCs w:val="26"/>
                <w:lang w:val="ru-RU"/>
              </w:rPr>
            </w:pPr>
            <w:r w:rsidRPr="00A8149D">
              <w:rPr>
                <w:rFonts w:ascii="Times New Roman" w:hAnsi="Times New Roman" w:cs="Times New Roman"/>
                <w:sz w:val="26"/>
                <w:szCs w:val="26"/>
                <w:lang w:val="ru-RU"/>
              </w:rPr>
              <w:t xml:space="preserve">Городского поселения </w:t>
            </w:r>
          </w:p>
          <w:p w:rsidR="009C1131" w:rsidRPr="00A8149D" w:rsidRDefault="009C1131" w:rsidP="0017170F">
            <w:pPr>
              <w:pStyle w:val="ConsPlusNormal"/>
              <w:contextualSpacing/>
              <w:jc w:val="right"/>
              <w:rPr>
                <w:rFonts w:ascii="Times New Roman" w:hAnsi="Times New Roman" w:cs="Times New Roman"/>
                <w:sz w:val="26"/>
                <w:szCs w:val="26"/>
                <w:lang w:val="ru-RU"/>
              </w:rPr>
            </w:pPr>
            <w:r w:rsidRPr="00A8149D">
              <w:rPr>
                <w:rFonts w:ascii="Times New Roman" w:hAnsi="Times New Roman" w:cs="Times New Roman"/>
                <w:sz w:val="26"/>
                <w:szCs w:val="26"/>
                <w:lang w:val="ru-RU"/>
              </w:rPr>
              <w:t>«Рабочий поселок Солнечный»</w:t>
            </w:r>
          </w:p>
          <w:p w:rsidR="009C1131" w:rsidRPr="00A8149D" w:rsidRDefault="009C1131" w:rsidP="0017170F">
            <w:pPr>
              <w:pStyle w:val="ConsPlusNormal"/>
              <w:contextualSpacing/>
              <w:jc w:val="right"/>
              <w:rPr>
                <w:rFonts w:ascii="Times New Roman" w:hAnsi="Times New Roman" w:cs="Times New Roman"/>
                <w:sz w:val="26"/>
                <w:szCs w:val="26"/>
                <w:lang w:val="ru-RU"/>
              </w:rPr>
            </w:pPr>
            <w:r w:rsidRPr="00A8149D">
              <w:rPr>
                <w:rFonts w:ascii="Times New Roman" w:hAnsi="Times New Roman" w:cs="Times New Roman"/>
                <w:sz w:val="26"/>
                <w:szCs w:val="26"/>
                <w:lang w:val="ru-RU"/>
              </w:rPr>
              <w:t>Солнечного муниципального</w:t>
            </w:r>
          </w:p>
          <w:p w:rsidR="009C1131" w:rsidRPr="00A8149D" w:rsidRDefault="009C1131" w:rsidP="0017170F">
            <w:pPr>
              <w:pStyle w:val="ConsPlusNormal"/>
              <w:contextualSpacing/>
              <w:jc w:val="right"/>
              <w:rPr>
                <w:rFonts w:ascii="Times New Roman" w:hAnsi="Times New Roman" w:cs="Times New Roman"/>
                <w:sz w:val="26"/>
                <w:szCs w:val="26"/>
                <w:lang w:val="ru-RU"/>
              </w:rPr>
            </w:pPr>
            <w:r w:rsidRPr="00A8149D">
              <w:rPr>
                <w:rFonts w:ascii="Times New Roman" w:hAnsi="Times New Roman" w:cs="Times New Roman"/>
                <w:sz w:val="26"/>
                <w:szCs w:val="26"/>
                <w:lang w:val="ru-RU"/>
              </w:rPr>
              <w:t xml:space="preserve"> района</w:t>
            </w:r>
          </w:p>
          <w:p w:rsidR="009C1131" w:rsidRPr="00985997" w:rsidRDefault="009C1131" w:rsidP="0017170F">
            <w:pPr>
              <w:pStyle w:val="ConsPlusNormal"/>
              <w:contextualSpacing/>
              <w:jc w:val="right"/>
              <w:rPr>
                <w:rFonts w:ascii="Times New Roman" w:hAnsi="Times New Roman" w:cs="Times New Roman"/>
                <w:sz w:val="26"/>
                <w:szCs w:val="26"/>
                <w:lang w:val="ru-RU"/>
              </w:rPr>
            </w:pPr>
            <w:r w:rsidRPr="00985997">
              <w:rPr>
                <w:rFonts w:ascii="Times New Roman" w:hAnsi="Times New Roman" w:cs="Times New Roman"/>
                <w:sz w:val="26"/>
                <w:szCs w:val="26"/>
                <w:lang w:val="ru-RU"/>
              </w:rPr>
              <w:t>Хабаровского края</w:t>
            </w:r>
          </w:p>
          <w:p w:rsidR="009C1131" w:rsidRPr="00A8149D" w:rsidRDefault="009C1131" w:rsidP="0017170F">
            <w:pPr>
              <w:suppressAutoHyphens/>
              <w:adjustRightInd w:val="0"/>
              <w:contextualSpacing/>
              <w:jc w:val="center"/>
              <w:rPr>
                <w:sz w:val="26"/>
                <w:szCs w:val="26"/>
              </w:rPr>
            </w:pPr>
            <w:r w:rsidRPr="00985997">
              <w:rPr>
                <w:sz w:val="26"/>
                <w:szCs w:val="26"/>
                <w:lang w:val="ru-RU"/>
              </w:rPr>
              <w:t xml:space="preserve">                от ___.___.22 г.   </w:t>
            </w:r>
            <w:r w:rsidRPr="00A8149D">
              <w:rPr>
                <w:sz w:val="26"/>
                <w:szCs w:val="26"/>
              </w:rPr>
              <w:t>№</w:t>
            </w:r>
          </w:p>
        </w:tc>
      </w:tr>
    </w:tbl>
    <w:p w:rsidR="0017170F" w:rsidRPr="00A8149D" w:rsidRDefault="0017170F" w:rsidP="0017170F">
      <w:pPr>
        <w:pStyle w:val="TimesNewRoman14125"/>
        <w:contextualSpacing/>
        <w:rPr>
          <w:sz w:val="26"/>
          <w:szCs w:val="26"/>
          <w:lang w:eastAsia="ru-RU"/>
        </w:rPr>
      </w:pPr>
    </w:p>
    <w:p w:rsidR="0017170F" w:rsidRPr="00A8149D" w:rsidRDefault="0017170F" w:rsidP="0017170F">
      <w:pPr>
        <w:contextualSpacing/>
        <w:jc w:val="center"/>
        <w:rPr>
          <w:sz w:val="26"/>
          <w:szCs w:val="26"/>
        </w:rPr>
      </w:pPr>
      <w:r w:rsidRPr="00A8149D">
        <w:rPr>
          <w:sz w:val="26"/>
          <w:szCs w:val="26"/>
        </w:rPr>
        <w:t xml:space="preserve"> </w:t>
      </w:r>
      <w:r w:rsidRPr="00A8149D">
        <w:rPr>
          <w:b/>
          <w:sz w:val="26"/>
          <w:szCs w:val="26"/>
        </w:rPr>
        <w:t>Общество с ограниченной ответственностью</w:t>
      </w:r>
    </w:p>
    <w:p w:rsidR="0017170F" w:rsidRPr="00A8149D" w:rsidRDefault="0017170F" w:rsidP="0017170F">
      <w:pPr>
        <w:contextualSpacing/>
        <w:jc w:val="center"/>
        <w:rPr>
          <w:b/>
          <w:sz w:val="26"/>
          <w:szCs w:val="26"/>
        </w:rPr>
      </w:pPr>
      <w:r w:rsidRPr="00A8149D">
        <w:rPr>
          <w:b/>
          <w:sz w:val="26"/>
          <w:szCs w:val="26"/>
        </w:rPr>
        <w:t>«СибПроектНИИ»</w:t>
      </w:r>
    </w:p>
    <w:p w:rsidR="0017170F" w:rsidRPr="00A8149D" w:rsidRDefault="00A77129" w:rsidP="0017170F">
      <w:pPr>
        <w:contextualSpacing/>
        <w:jc w:val="center"/>
        <w:rPr>
          <w:b/>
          <w:sz w:val="26"/>
          <w:szCs w:val="26"/>
        </w:rPr>
      </w:pPr>
      <w:r>
        <w:rPr>
          <w:b/>
          <w:noProof/>
          <w:sz w:val="36"/>
          <w:szCs w:val="36"/>
          <w:lang w:eastAsia="ru-RU"/>
        </w:rPr>
        <w:drawing>
          <wp:inline distT="0" distB="0" distL="0" distR="0" wp14:anchorId="0663D0F9" wp14:editId="3E54815A">
            <wp:extent cx="1590675" cy="2762250"/>
            <wp:effectExtent l="0" t="0" r="9525" b="0"/>
            <wp:docPr id="1" name="Рисунок 1" descr="I:\18.Александровское сп\Новоникольское сп\ge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18.Александровское сп\Новоникольское сп\gerb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675" cy="2762250"/>
                    </a:xfrm>
                    <a:prstGeom prst="rect">
                      <a:avLst/>
                    </a:prstGeom>
                    <a:noFill/>
                    <a:ln>
                      <a:noFill/>
                    </a:ln>
                  </pic:spPr>
                </pic:pic>
              </a:graphicData>
            </a:graphic>
          </wp:inline>
        </w:drawing>
      </w:r>
    </w:p>
    <w:p w:rsidR="0017170F" w:rsidRPr="00A8149D" w:rsidRDefault="0017170F" w:rsidP="0017170F">
      <w:pPr>
        <w:contextualSpacing/>
        <w:jc w:val="center"/>
        <w:rPr>
          <w:b/>
          <w:spacing w:val="24"/>
          <w:sz w:val="26"/>
          <w:szCs w:val="26"/>
        </w:rPr>
      </w:pPr>
      <w:r w:rsidRPr="00A8149D">
        <w:rPr>
          <w:b/>
          <w:spacing w:val="24"/>
          <w:sz w:val="26"/>
          <w:szCs w:val="26"/>
        </w:rPr>
        <w:t>ГЕНЕРАЛЬНЫЙ ПЛАН</w:t>
      </w:r>
    </w:p>
    <w:p w:rsidR="009C1131" w:rsidRPr="009C1131" w:rsidRDefault="009C1131" w:rsidP="009C1131">
      <w:pPr>
        <w:spacing w:line="360" w:lineRule="auto"/>
        <w:contextualSpacing/>
        <w:jc w:val="center"/>
        <w:rPr>
          <w:b/>
          <w:sz w:val="28"/>
          <w:szCs w:val="28"/>
        </w:rPr>
      </w:pPr>
      <w:r w:rsidRPr="009C1131">
        <w:rPr>
          <w:b/>
          <w:sz w:val="28"/>
          <w:szCs w:val="28"/>
        </w:rPr>
        <w:t>МУНИЦИПАЛЬНОГО ОБРАЗОВАНИЯ «ЛУКАШКИН – ЯРСКОЕ</w:t>
      </w:r>
    </w:p>
    <w:p w:rsidR="009C1131" w:rsidRPr="009C1131" w:rsidRDefault="009C1131" w:rsidP="009C1131">
      <w:pPr>
        <w:spacing w:line="360" w:lineRule="auto"/>
        <w:contextualSpacing/>
        <w:jc w:val="center"/>
        <w:rPr>
          <w:b/>
          <w:sz w:val="28"/>
          <w:szCs w:val="28"/>
        </w:rPr>
      </w:pPr>
      <w:r w:rsidRPr="009C1131">
        <w:rPr>
          <w:b/>
          <w:sz w:val="28"/>
          <w:szCs w:val="28"/>
        </w:rPr>
        <w:t>СЕЛЬСКОЕ ПОСЕЛЕНИЕ» АЛЕКСАНДРОВСКОГО РАЙОНА ТОМСКОЙ ОБЛАСТИ</w:t>
      </w:r>
    </w:p>
    <w:p w:rsidR="009C1131" w:rsidRPr="009C1131" w:rsidRDefault="009C1131" w:rsidP="009C1131">
      <w:pPr>
        <w:spacing w:line="360" w:lineRule="auto"/>
        <w:contextualSpacing/>
        <w:jc w:val="center"/>
        <w:rPr>
          <w:b/>
          <w:sz w:val="28"/>
          <w:szCs w:val="28"/>
        </w:rPr>
      </w:pPr>
      <w:r w:rsidRPr="009C1131">
        <w:rPr>
          <w:b/>
          <w:sz w:val="28"/>
          <w:szCs w:val="28"/>
        </w:rPr>
        <w:t>(с. Лукашкин - Яр)</w:t>
      </w:r>
    </w:p>
    <w:p w:rsidR="0017170F" w:rsidRPr="00A8149D" w:rsidRDefault="0017170F" w:rsidP="0017170F">
      <w:pPr>
        <w:contextualSpacing/>
        <w:jc w:val="center"/>
        <w:rPr>
          <w:spacing w:val="24"/>
          <w:sz w:val="26"/>
          <w:szCs w:val="26"/>
        </w:rPr>
      </w:pPr>
    </w:p>
    <w:p w:rsidR="0017170F" w:rsidRPr="00A8149D" w:rsidRDefault="0017170F" w:rsidP="0017170F">
      <w:pPr>
        <w:contextualSpacing/>
        <w:jc w:val="center"/>
        <w:rPr>
          <w:spacing w:val="24"/>
          <w:sz w:val="26"/>
          <w:szCs w:val="26"/>
        </w:rPr>
      </w:pPr>
      <w:r w:rsidRPr="00A8149D">
        <w:rPr>
          <w:spacing w:val="24"/>
          <w:sz w:val="26"/>
          <w:szCs w:val="26"/>
        </w:rPr>
        <w:t>МАТЕРИАЛЫ ПО ОБОСНОВАНИЮ</w:t>
      </w:r>
    </w:p>
    <w:p w:rsidR="0017170F" w:rsidRPr="00A8149D" w:rsidRDefault="0017170F" w:rsidP="0017170F">
      <w:pPr>
        <w:contextualSpacing/>
        <w:jc w:val="center"/>
        <w:rPr>
          <w:sz w:val="26"/>
          <w:szCs w:val="26"/>
        </w:rPr>
      </w:pPr>
      <w:r w:rsidRPr="00A8149D">
        <w:rPr>
          <w:sz w:val="26"/>
          <w:szCs w:val="26"/>
        </w:rPr>
        <w:t>(пояснительная записка)</w:t>
      </w:r>
    </w:p>
    <w:p w:rsidR="0017170F" w:rsidRPr="00A8149D" w:rsidRDefault="0017170F" w:rsidP="0017170F">
      <w:pPr>
        <w:contextualSpacing/>
        <w:jc w:val="center"/>
        <w:rPr>
          <w:spacing w:val="24"/>
          <w:sz w:val="26"/>
          <w:szCs w:val="26"/>
        </w:rPr>
      </w:pPr>
    </w:p>
    <w:p w:rsidR="0017170F" w:rsidRPr="00A8149D" w:rsidRDefault="0017170F" w:rsidP="0017170F">
      <w:pPr>
        <w:contextualSpacing/>
        <w:jc w:val="center"/>
        <w:rPr>
          <w:sz w:val="26"/>
          <w:szCs w:val="26"/>
        </w:rPr>
      </w:pPr>
      <w:r w:rsidRPr="00A8149D">
        <w:rPr>
          <w:spacing w:val="24"/>
          <w:sz w:val="26"/>
          <w:szCs w:val="26"/>
        </w:rPr>
        <w:t>Книга 2. Проектные решения</w:t>
      </w:r>
    </w:p>
    <w:p w:rsidR="0017170F" w:rsidRPr="00A8149D" w:rsidRDefault="0017170F" w:rsidP="0017170F">
      <w:pPr>
        <w:contextualSpacing/>
        <w:rPr>
          <w:sz w:val="26"/>
          <w:szCs w:val="26"/>
        </w:rPr>
      </w:pPr>
    </w:p>
    <w:p w:rsidR="0017170F" w:rsidRPr="00A8149D" w:rsidRDefault="0017170F" w:rsidP="0017170F">
      <w:pPr>
        <w:contextualSpacing/>
        <w:rPr>
          <w:sz w:val="26"/>
          <w:szCs w:val="26"/>
        </w:rPr>
      </w:pPr>
    </w:p>
    <w:p w:rsidR="0017170F" w:rsidRPr="00A8149D" w:rsidRDefault="0017170F" w:rsidP="0017170F">
      <w:pPr>
        <w:contextualSpacing/>
        <w:rPr>
          <w:sz w:val="26"/>
          <w:szCs w:val="26"/>
        </w:rPr>
      </w:pPr>
      <w:r w:rsidRPr="00A8149D">
        <w:rPr>
          <w:sz w:val="26"/>
          <w:szCs w:val="26"/>
        </w:rPr>
        <w:t>Генеральный директор</w:t>
      </w:r>
      <w:r w:rsidRPr="00A8149D">
        <w:rPr>
          <w:sz w:val="26"/>
          <w:szCs w:val="26"/>
        </w:rPr>
        <w:tab/>
      </w:r>
      <w:r w:rsidRPr="00A8149D">
        <w:rPr>
          <w:sz w:val="26"/>
          <w:szCs w:val="26"/>
        </w:rPr>
        <w:tab/>
      </w:r>
      <w:r w:rsidRPr="00A8149D">
        <w:rPr>
          <w:sz w:val="26"/>
          <w:szCs w:val="26"/>
        </w:rPr>
        <w:tab/>
      </w:r>
      <w:r w:rsidRPr="00A8149D">
        <w:rPr>
          <w:sz w:val="26"/>
          <w:szCs w:val="26"/>
        </w:rPr>
        <w:tab/>
      </w:r>
      <w:r w:rsidRPr="00A8149D">
        <w:rPr>
          <w:sz w:val="26"/>
          <w:szCs w:val="26"/>
        </w:rPr>
        <w:tab/>
      </w:r>
      <w:r w:rsidRPr="00A8149D">
        <w:rPr>
          <w:sz w:val="26"/>
          <w:szCs w:val="26"/>
        </w:rPr>
        <w:tab/>
      </w:r>
      <w:r w:rsidRPr="00A8149D">
        <w:rPr>
          <w:sz w:val="26"/>
          <w:szCs w:val="26"/>
        </w:rPr>
        <w:tab/>
      </w:r>
      <w:r w:rsidRPr="00A8149D">
        <w:rPr>
          <w:sz w:val="26"/>
          <w:szCs w:val="26"/>
        </w:rPr>
        <w:tab/>
        <w:t>Пономаренко М.В.</w:t>
      </w:r>
    </w:p>
    <w:p w:rsidR="0017170F" w:rsidRPr="00A8149D" w:rsidRDefault="0017170F" w:rsidP="0017170F">
      <w:pPr>
        <w:contextualSpacing/>
        <w:rPr>
          <w:sz w:val="26"/>
          <w:szCs w:val="26"/>
        </w:rPr>
      </w:pPr>
    </w:p>
    <w:p w:rsidR="0017170F" w:rsidRPr="00A8149D" w:rsidRDefault="0017170F" w:rsidP="0017170F">
      <w:pPr>
        <w:contextualSpacing/>
        <w:rPr>
          <w:sz w:val="26"/>
          <w:szCs w:val="26"/>
        </w:rPr>
      </w:pPr>
      <w:r w:rsidRPr="00A8149D">
        <w:rPr>
          <w:sz w:val="26"/>
          <w:szCs w:val="26"/>
        </w:rPr>
        <w:t>Главный инженер проекта</w:t>
      </w:r>
      <w:r w:rsidRPr="00A8149D">
        <w:rPr>
          <w:sz w:val="26"/>
          <w:szCs w:val="26"/>
        </w:rPr>
        <w:tab/>
        <w:t xml:space="preserve">        </w:t>
      </w:r>
      <w:r w:rsidRPr="00A8149D">
        <w:rPr>
          <w:sz w:val="26"/>
          <w:szCs w:val="26"/>
        </w:rPr>
        <w:tab/>
      </w:r>
      <w:r w:rsidRPr="00A8149D">
        <w:rPr>
          <w:sz w:val="26"/>
          <w:szCs w:val="26"/>
        </w:rPr>
        <w:tab/>
      </w:r>
      <w:r w:rsidRPr="00A8149D">
        <w:rPr>
          <w:sz w:val="26"/>
          <w:szCs w:val="26"/>
        </w:rPr>
        <w:tab/>
      </w:r>
      <w:r w:rsidRPr="00A8149D">
        <w:rPr>
          <w:sz w:val="26"/>
          <w:szCs w:val="26"/>
        </w:rPr>
        <w:tab/>
      </w:r>
      <w:r w:rsidRPr="00A8149D">
        <w:rPr>
          <w:sz w:val="26"/>
          <w:szCs w:val="26"/>
        </w:rPr>
        <w:tab/>
      </w:r>
      <w:r w:rsidRPr="00A8149D">
        <w:rPr>
          <w:sz w:val="26"/>
          <w:szCs w:val="26"/>
        </w:rPr>
        <w:tab/>
        <w:t>Афанасьева О.И.</w:t>
      </w:r>
    </w:p>
    <w:p w:rsidR="0017170F" w:rsidRPr="00A8149D" w:rsidRDefault="0017170F" w:rsidP="0017170F">
      <w:pPr>
        <w:contextualSpacing/>
        <w:jc w:val="center"/>
        <w:rPr>
          <w:sz w:val="26"/>
          <w:szCs w:val="26"/>
        </w:rPr>
      </w:pPr>
    </w:p>
    <w:p w:rsidR="0017170F" w:rsidRPr="00A8149D" w:rsidRDefault="0017170F" w:rsidP="0017170F">
      <w:pPr>
        <w:contextualSpacing/>
        <w:jc w:val="center"/>
        <w:rPr>
          <w:sz w:val="26"/>
          <w:szCs w:val="26"/>
        </w:rPr>
      </w:pPr>
      <w:r w:rsidRPr="00A8149D">
        <w:rPr>
          <w:sz w:val="26"/>
          <w:szCs w:val="26"/>
        </w:rPr>
        <w:t>г. Новосибирск</w:t>
      </w:r>
    </w:p>
    <w:p w:rsidR="0017170F" w:rsidRPr="00A8149D" w:rsidRDefault="009C1131" w:rsidP="0017170F">
      <w:pPr>
        <w:contextualSpacing/>
        <w:jc w:val="center"/>
        <w:rPr>
          <w:sz w:val="26"/>
          <w:szCs w:val="26"/>
        </w:rPr>
      </w:pPr>
      <w:r>
        <w:rPr>
          <w:sz w:val="26"/>
          <w:szCs w:val="26"/>
        </w:rPr>
        <w:t>2023</w:t>
      </w:r>
      <w:r w:rsidR="0017170F" w:rsidRPr="00A8149D">
        <w:rPr>
          <w:sz w:val="26"/>
          <w:szCs w:val="26"/>
        </w:rPr>
        <w:t xml:space="preserve"> г.</w:t>
      </w:r>
    </w:p>
    <w:p w:rsidR="0017170F" w:rsidRPr="00A8149D" w:rsidRDefault="0017170F" w:rsidP="0017170F">
      <w:pPr>
        <w:contextualSpacing/>
        <w:jc w:val="center"/>
        <w:rPr>
          <w:sz w:val="26"/>
          <w:szCs w:val="26"/>
        </w:rPr>
      </w:pPr>
      <w:r w:rsidRPr="00A8149D">
        <w:rPr>
          <w:sz w:val="26"/>
          <w:szCs w:val="26"/>
        </w:rPr>
        <w:br w:type="column"/>
      </w:r>
      <w:r w:rsidRPr="00A8149D">
        <w:rPr>
          <w:sz w:val="26"/>
          <w:szCs w:val="26"/>
        </w:rPr>
        <w:lastRenderedPageBreak/>
        <w:t>Авторский коллектив</w:t>
      </w:r>
    </w:p>
    <w:p w:rsidR="0017170F" w:rsidRPr="00A8149D" w:rsidRDefault="0017170F" w:rsidP="0017170F">
      <w:pPr>
        <w:ind w:firstLine="709"/>
        <w:contextualSpacing/>
        <w:rPr>
          <w:sz w:val="26"/>
          <w:szCs w:val="26"/>
        </w:rPr>
      </w:pPr>
    </w:p>
    <w:p w:rsidR="0017170F" w:rsidRPr="00A8149D" w:rsidRDefault="0017170F" w:rsidP="0017170F">
      <w:pPr>
        <w:contextualSpacing/>
        <w:jc w:val="both"/>
        <w:rPr>
          <w:sz w:val="26"/>
          <w:szCs w:val="26"/>
        </w:rPr>
      </w:pPr>
      <w:r w:rsidRPr="00A8149D">
        <w:rPr>
          <w:sz w:val="26"/>
          <w:szCs w:val="26"/>
        </w:rPr>
        <w:t>Руководитель проекта</w:t>
      </w:r>
      <w:r w:rsidRPr="00A8149D">
        <w:rPr>
          <w:sz w:val="26"/>
          <w:szCs w:val="26"/>
        </w:rPr>
        <w:tab/>
      </w:r>
      <w:r w:rsidRPr="00A8149D">
        <w:rPr>
          <w:sz w:val="26"/>
          <w:szCs w:val="26"/>
        </w:rPr>
        <w:tab/>
      </w:r>
      <w:r w:rsidRPr="00A8149D">
        <w:rPr>
          <w:sz w:val="26"/>
          <w:szCs w:val="26"/>
        </w:rPr>
        <w:tab/>
      </w:r>
      <w:r w:rsidRPr="00A8149D">
        <w:rPr>
          <w:sz w:val="26"/>
          <w:szCs w:val="26"/>
        </w:rPr>
        <w:tab/>
      </w:r>
      <w:r w:rsidRPr="00A8149D">
        <w:rPr>
          <w:sz w:val="26"/>
          <w:szCs w:val="26"/>
        </w:rPr>
        <w:tab/>
      </w:r>
      <w:r w:rsidRPr="00A8149D">
        <w:rPr>
          <w:sz w:val="26"/>
          <w:szCs w:val="26"/>
        </w:rPr>
        <w:tab/>
      </w:r>
      <w:r w:rsidRPr="00A8149D">
        <w:rPr>
          <w:sz w:val="26"/>
          <w:szCs w:val="26"/>
        </w:rPr>
        <w:tab/>
      </w:r>
      <w:r w:rsidRPr="00A8149D">
        <w:rPr>
          <w:sz w:val="26"/>
          <w:szCs w:val="26"/>
        </w:rPr>
        <w:tab/>
        <w:t>Пономаренко М.В.</w:t>
      </w:r>
    </w:p>
    <w:p w:rsidR="0017170F" w:rsidRPr="00A8149D" w:rsidRDefault="0017170F" w:rsidP="0017170F">
      <w:pPr>
        <w:contextualSpacing/>
        <w:jc w:val="both"/>
        <w:rPr>
          <w:sz w:val="26"/>
          <w:szCs w:val="26"/>
        </w:rPr>
      </w:pPr>
      <w:r w:rsidRPr="00A8149D">
        <w:rPr>
          <w:sz w:val="26"/>
          <w:szCs w:val="26"/>
        </w:rPr>
        <w:t>Главный инженер проекта</w:t>
      </w:r>
      <w:r w:rsidRPr="00A8149D">
        <w:rPr>
          <w:sz w:val="26"/>
          <w:szCs w:val="26"/>
        </w:rPr>
        <w:tab/>
      </w:r>
      <w:r w:rsidRPr="00A8149D">
        <w:rPr>
          <w:sz w:val="26"/>
          <w:szCs w:val="26"/>
        </w:rPr>
        <w:tab/>
      </w:r>
      <w:r w:rsidRPr="00A8149D">
        <w:rPr>
          <w:sz w:val="26"/>
          <w:szCs w:val="26"/>
        </w:rPr>
        <w:tab/>
      </w:r>
      <w:r w:rsidRPr="00A8149D">
        <w:rPr>
          <w:sz w:val="26"/>
          <w:szCs w:val="26"/>
        </w:rPr>
        <w:tab/>
      </w:r>
      <w:r w:rsidRPr="00A8149D">
        <w:rPr>
          <w:sz w:val="26"/>
          <w:szCs w:val="26"/>
        </w:rPr>
        <w:tab/>
      </w:r>
      <w:r w:rsidRPr="00A8149D">
        <w:rPr>
          <w:sz w:val="26"/>
          <w:szCs w:val="26"/>
        </w:rPr>
        <w:tab/>
      </w:r>
      <w:r w:rsidRPr="00A8149D">
        <w:rPr>
          <w:sz w:val="26"/>
          <w:szCs w:val="26"/>
        </w:rPr>
        <w:tab/>
        <w:t>Афанасьева О. И.</w:t>
      </w:r>
    </w:p>
    <w:p w:rsidR="0017170F" w:rsidRPr="00A8149D" w:rsidRDefault="0017170F" w:rsidP="0017170F">
      <w:pPr>
        <w:contextualSpacing/>
        <w:jc w:val="both"/>
        <w:rPr>
          <w:sz w:val="26"/>
          <w:szCs w:val="26"/>
        </w:rPr>
      </w:pPr>
      <w:r w:rsidRPr="00A8149D">
        <w:rPr>
          <w:sz w:val="26"/>
          <w:szCs w:val="26"/>
        </w:rPr>
        <w:t>Ведущий инженер проекта</w:t>
      </w:r>
      <w:r w:rsidRPr="00A8149D">
        <w:rPr>
          <w:sz w:val="26"/>
          <w:szCs w:val="26"/>
        </w:rPr>
        <w:tab/>
      </w:r>
      <w:r w:rsidRPr="00A8149D">
        <w:rPr>
          <w:sz w:val="26"/>
          <w:szCs w:val="26"/>
        </w:rPr>
        <w:tab/>
      </w:r>
      <w:r w:rsidRPr="00A8149D">
        <w:rPr>
          <w:sz w:val="26"/>
          <w:szCs w:val="26"/>
        </w:rPr>
        <w:tab/>
      </w:r>
      <w:r w:rsidRPr="00A8149D">
        <w:rPr>
          <w:sz w:val="26"/>
          <w:szCs w:val="26"/>
        </w:rPr>
        <w:tab/>
      </w:r>
      <w:r w:rsidRPr="00A8149D">
        <w:rPr>
          <w:sz w:val="26"/>
          <w:szCs w:val="26"/>
        </w:rPr>
        <w:tab/>
      </w:r>
      <w:r w:rsidRPr="00A8149D">
        <w:rPr>
          <w:sz w:val="26"/>
          <w:szCs w:val="26"/>
        </w:rPr>
        <w:tab/>
      </w:r>
      <w:r w:rsidRPr="00A8149D">
        <w:rPr>
          <w:sz w:val="26"/>
          <w:szCs w:val="26"/>
        </w:rPr>
        <w:tab/>
        <w:t>Иксанов Н.А.</w:t>
      </w:r>
    </w:p>
    <w:p w:rsidR="0017170F" w:rsidRPr="00A8149D" w:rsidRDefault="0017170F" w:rsidP="0017170F">
      <w:pPr>
        <w:contextualSpacing/>
        <w:jc w:val="both"/>
        <w:rPr>
          <w:sz w:val="26"/>
          <w:szCs w:val="26"/>
        </w:rPr>
      </w:pPr>
      <w:r w:rsidRPr="00A8149D">
        <w:rPr>
          <w:sz w:val="26"/>
          <w:szCs w:val="26"/>
        </w:rPr>
        <w:t>Инженер по архитектурно-планировочным разделам</w:t>
      </w:r>
      <w:r w:rsidRPr="00A8149D">
        <w:rPr>
          <w:sz w:val="26"/>
          <w:szCs w:val="26"/>
        </w:rPr>
        <w:tab/>
      </w:r>
      <w:r w:rsidRPr="00A8149D">
        <w:rPr>
          <w:sz w:val="26"/>
          <w:szCs w:val="26"/>
        </w:rPr>
        <w:tab/>
      </w:r>
      <w:r w:rsidRPr="00A8149D">
        <w:rPr>
          <w:sz w:val="26"/>
          <w:szCs w:val="26"/>
        </w:rPr>
        <w:tab/>
        <w:t>Соболев Н. В.</w:t>
      </w:r>
    </w:p>
    <w:p w:rsidR="0017170F" w:rsidRPr="00A8149D" w:rsidRDefault="0017170F" w:rsidP="0017170F">
      <w:pPr>
        <w:contextualSpacing/>
        <w:jc w:val="both"/>
        <w:rPr>
          <w:sz w:val="26"/>
          <w:szCs w:val="26"/>
        </w:rPr>
      </w:pPr>
      <w:r w:rsidRPr="00A8149D">
        <w:rPr>
          <w:sz w:val="26"/>
          <w:szCs w:val="26"/>
        </w:rPr>
        <w:t>Инженер по компьютерной графике</w:t>
      </w:r>
      <w:r w:rsidRPr="00A8149D">
        <w:rPr>
          <w:sz w:val="26"/>
          <w:szCs w:val="26"/>
        </w:rPr>
        <w:tab/>
      </w:r>
      <w:r w:rsidRPr="00A8149D">
        <w:rPr>
          <w:sz w:val="26"/>
          <w:szCs w:val="26"/>
        </w:rPr>
        <w:tab/>
      </w:r>
      <w:r w:rsidRPr="00A8149D">
        <w:rPr>
          <w:sz w:val="26"/>
          <w:szCs w:val="26"/>
        </w:rPr>
        <w:tab/>
      </w:r>
      <w:r w:rsidRPr="00A8149D">
        <w:rPr>
          <w:sz w:val="26"/>
          <w:szCs w:val="26"/>
        </w:rPr>
        <w:tab/>
      </w:r>
      <w:r w:rsidRPr="00A8149D">
        <w:rPr>
          <w:sz w:val="26"/>
          <w:szCs w:val="26"/>
        </w:rPr>
        <w:tab/>
      </w:r>
      <w:r w:rsidRPr="00A8149D">
        <w:rPr>
          <w:sz w:val="26"/>
          <w:szCs w:val="26"/>
        </w:rPr>
        <w:tab/>
        <w:t>Заворин Д. С.</w:t>
      </w:r>
      <w:r w:rsidRPr="00A8149D">
        <w:rPr>
          <w:sz w:val="26"/>
          <w:szCs w:val="26"/>
        </w:rPr>
        <w:tab/>
      </w:r>
    </w:p>
    <w:p w:rsidR="0017170F" w:rsidRPr="00A8149D" w:rsidRDefault="0017170F" w:rsidP="0017170F">
      <w:pPr>
        <w:ind w:firstLine="709"/>
        <w:contextualSpacing/>
        <w:jc w:val="center"/>
        <w:rPr>
          <w:sz w:val="26"/>
          <w:szCs w:val="26"/>
        </w:rPr>
      </w:pPr>
      <w:r w:rsidRPr="00A8149D">
        <w:rPr>
          <w:sz w:val="26"/>
          <w:szCs w:val="26"/>
        </w:rPr>
        <w:br w:type="column"/>
      </w:r>
      <w:r w:rsidRPr="00A8149D">
        <w:rPr>
          <w:sz w:val="26"/>
          <w:szCs w:val="26"/>
        </w:rPr>
        <w:lastRenderedPageBreak/>
        <w:t>ОГЛАВЛЕНИЕ</w:t>
      </w:r>
    </w:p>
    <w:sdt>
      <w:sdtPr>
        <w:rPr>
          <w:bCs/>
          <w:sz w:val="26"/>
          <w:szCs w:val="26"/>
        </w:rPr>
        <w:id w:val="-1143505393"/>
        <w:docPartObj>
          <w:docPartGallery w:val="Table of Contents"/>
          <w:docPartUnique/>
        </w:docPartObj>
      </w:sdtPr>
      <w:sdtEndPr>
        <w:rPr>
          <w:bCs w:val="0"/>
        </w:rPr>
      </w:sdtEndPr>
      <w:sdtContent>
        <w:bookmarkStart w:id="0" w:name="_GoBack" w:displacedByCustomXml="prev"/>
        <w:bookmarkEnd w:id="0" w:displacedByCustomXml="prev"/>
        <w:p w:rsidR="0017170F" w:rsidRPr="00A8149D" w:rsidRDefault="0017170F" w:rsidP="0017170F">
          <w:pPr>
            <w:ind w:firstLine="709"/>
            <w:contextualSpacing/>
            <w:jc w:val="center"/>
            <w:rPr>
              <w:sz w:val="26"/>
              <w:szCs w:val="26"/>
            </w:rPr>
          </w:pPr>
        </w:p>
        <w:p w:rsidR="00155584" w:rsidRDefault="0017170F">
          <w:pPr>
            <w:pStyle w:val="21"/>
            <w:rPr>
              <w:rFonts w:asciiTheme="minorHAnsi" w:eastAsiaTheme="minorEastAsia" w:hAnsiTheme="minorHAnsi" w:cstheme="minorBidi"/>
              <w:noProof/>
              <w:lang w:eastAsia="ru-RU"/>
            </w:rPr>
          </w:pPr>
          <w:r w:rsidRPr="00A8149D">
            <w:rPr>
              <w:bCs/>
              <w:noProof/>
              <w:sz w:val="26"/>
              <w:szCs w:val="26"/>
              <w:lang w:eastAsia="ru-RU"/>
            </w:rPr>
            <w:fldChar w:fldCharType="begin"/>
          </w:r>
          <w:r w:rsidRPr="00A8149D">
            <w:rPr>
              <w:bCs/>
              <w:noProof/>
              <w:sz w:val="26"/>
              <w:szCs w:val="26"/>
              <w:lang w:eastAsia="ru-RU"/>
            </w:rPr>
            <w:instrText xml:space="preserve"> TOC \o "1-3" \h \z \u </w:instrText>
          </w:r>
          <w:r w:rsidRPr="00A8149D">
            <w:rPr>
              <w:bCs/>
              <w:noProof/>
              <w:sz w:val="26"/>
              <w:szCs w:val="26"/>
              <w:lang w:eastAsia="ru-RU"/>
            </w:rPr>
            <w:fldChar w:fldCharType="separate"/>
          </w:r>
          <w:hyperlink w:anchor="_Toc138761103" w:history="1">
            <w:r w:rsidR="00155584" w:rsidRPr="00F256A4">
              <w:rPr>
                <w:rStyle w:val="af3"/>
                <w:b/>
                <w:noProof/>
              </w:rPr>
              <w:t xml:space="preserve">4 </w:t>
            </w:r>
            <w:r w:rsidR="00155584">
              <w:rPr>
                <w:rFonts w:asciiTheme="minorHAnsi" w:eastAsiaTheme="minorEastAsia" w:hAnsiTheme="minorHAnsi" w:cstheme="minorBidi"/>
                <w:noProof/>
                <w:lang w:eastAsia="ru-RU"/>
              </w:rPr>
              <w:tab/>
            </w:r>
            <w:r w:rsidR="00155584" w:rsidRPr="00F256A4">
              <w:rPr>
                <w:rStyle w:val="af3"/>
                <w:b/>
                <w:noProof/>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00155584">
              <w:rPr>
                <w:noProof/>
                <w:webHidden/>
              </w:rPr>
              <w:tab/>
            </w:r>
            <w:r w:rsidR="00155584">
              <w:rPr>
                <w:noProof/>
                <w:webHidden/>
              </w:rPr>
              <w:fldChar w:fldCharType="begin"/>
            </w:r>
            <w:r w:rsidR="00155584">
              <w:rPr>
                <w:noProof/>
                <w:webHidden/>
              </w:rPr>
              <w:instrText xml:space="preserve"> PAGEREF _Toc138761103 \h </w:instrText>
            </w:r>
            <w:r w:rsidR="00155584">
              <w:rPr>
                <w:noProof/>
                <w:webHidden/>
              </w:rPr>
            </w:r>
            <w:r w:rsidR="00155584">
              <w:rPr>
                <w:noProof/>
                <w:webHidden/>
              </w:rPr>
              <w:fldChar w:fldCharType="separate"/>
            </w:r>
            <w:r w:rsidR="00155584">
              <w:rPr>
                <w:noProof/>
                <w:webHidden/>
              </w:rPr>
              <w:t>5</w:t>
            </w:r>
            <w:r w:rsidR="00155584">
              <w:rPr>
                <w:noProof/>
                <w:webHidden/>
              </w:rPr>
              <w:fldChar w:fldCharType="end"/>
            </w:r>
          </w:hyperlink>
        </w:p>
        <w:p w:rsidR="00155584" w:rsidRDefault="00155584">
          <w:pPr>
            <w:pStyle w:val="21"/>
            <w:rPr>
              <w:rFonts w:asciiTheme="minorHAnsi" w:eastAsiaTheme="minorEastAsia" w:hAnsiTheme="minorHAnsi" w:cstheme="minorBidi"/>
              <w:noProof/>
              <w:lang w:eastAsia="ru-RU"/>
            </w:rPr>
          </w:pPr>
          <w:hyperlink w:anchor="_Toc138761104" w:history="1">
            <w:r w:rsidRPr="00F256A4">
              <w:rPr>
                <w:rStyle w:val="af3"/>
                <w:b/>
                <w:i/>
                <w:noProof/>
              </w:rPr>
              <w:t>Программа «Социальная  поддержка   населения Лукашкин -Ярского сельского поселения</w:t>
            </w:r>
            <w:r>
              <w:rPr>
                <w:noProof/>
                <w:webHidden/>
              </w:rPr>
              <w:tab/>
            </w:r>
            <w:r>
              <w:rPr>
                <w:noProof/>
                <w:webHidden/>
              </w:rPr>
              <w:fldChar w:fldCharType="begin"/>
            </w:r>
            <w:r>
              <w:rPr>
                <w:noProof/>
                <w:webHidden/>
              </w:rPr>
              <w:instrText xml:space="preserve"> PAGEREF _Toc138761104 \h </w:instrText>
            </w:r>
            <w:r>
              <w:rPr>
                <w:noProof/>
                <w:webHidden/>
              </w:rPr>
            </w:r>
            <w:r>
              <w:rPr>
                <w:noProof/>
                <w:webHidden/>
              </w:rPr>
              <w:fldChar w:fldCharType="separate"/>
            </w:r>
            <w:r>
              <w:rPr>
                <w:noProof/>
                <w:webHidden/>
              </w:rPr>
              <w:t>10</w:t>
            </w:r>
            <w:r>
              <w:rPr>
                <w:noProof/>
                <w:webHidden/>
              </w:rPr>
              <w:fldChar w:fldCharType="end"/>
            </w:r>
          </w:hyperlink>
        </w:p>
        <w:p w:rsidR="00155584" w:rsidRDefault="00155584">
          <w:pPr>
            <w:pStyle w:val="21"/>
            <w:rPr>
              <w:rFonts w:asciiTheme="minorHAnsi" w:eastAsiaTheme="minorEastAsia" w:hAnsiTheme="minorHAnsi" w:cstheme="minorBidi"/>
              <w:noProof/>
              <w:lang w:eastAsia="ru-RU"/>
            </w:rPr>
          </w:pPr>
          <w:hyperlink w:anchor="_Toc138761105" w:history="1">
            <w:r w:rsidRPr="00F256A4">
              <w:rPr>
                <w:rStyle w:val="af3"/>
                <w:b/>
                <w:noProof/>
              </w:rPr>
              <w:t>5</w:t>
            </w:r>
            <w:r>
              <w:rPr>
                <w:rFonts w:asciiTheme="minorHAnsi" w:eastAsiaTheme="minorEastAsia" w:hAnsiTheme="minorHAnsi" w:cstheme="minorBidi"/>
                <w:noProof/>
                <w:lang w:eastAsia="ru-RU"/>
              </w:rPr>
              <w:tab/>
            </w:r>
            <w:r w:rsidRPr="00F256A4">
              <w:rPr>
                <w:rStyle w:val="af3"/>
                <w:b/>
                <w:noProof/>
              </w:rPr>
              <w:t>ОБОСНОВАНИЕ ВЫБРАННОГО ВАРИАНТА РАЗМЕЩЕНИЯ ОБЪЕКТОВ МЕСТНОГО ЗНАЧЕНИЯ «ЛУКАШКИН – ЯРСКОГО СЕЛЬСКОГО ПОСЕЛЕНИЯ» НА ОСНОВЕ АНАЛИЗА ИСПОЛЬЗОВАНИЯ ТЕРРИТОРИИ, ВОЗМОЖНЫХ НАПРАВЛЕНИЙ РАЗВИТИЯ И ПРОГНОЗИРУЕМЫХ ОГРАНИЧЕНИЙ ИХ ИСПОЛЬЗОВАНИЯ</w:t>
            </w:r>
            <w:r>
              <w:rPr>
                <w:noProof/>
                <w:webHidden/>
              </w:rPr>
              <w:tab/>
            </w:r>
            <w:r>
              <w:rPr>
                <w:noProof/>
                <w:webHidden/>
              </w:rPr>
              <w:fldChar w:fldCharType="begin"/>
            </w:r>
            <w:r>
              <w:rPr>
                <w:noProof/>
                <w:webHidden/>
              </w:rPr>
              <w:instrText xml:space="preserve"> PAGEREF _Toc138761105 \h </w:instrText>
            </w:r>
            <w:r>
              <w:rPr>
                <w:noProof/>
                <w:webHidden/>
              </w:rPr>
            </w:r>
            <w:r>
              <w:rPr>
                <w:noProof/>
                <w:webHidden/>
              </w:rPr>
              <w:fldChar w:fldCharType="separate"/>
            </w:r>
            <w:r>
              <w:rPr>
                <w:noProof/>
                <w:webHidden/>
              </w:rPr>
              <w:t>11</w:t>
            </w:r>
            <w:r>
              <w:rPr>
                <w:noProof/>
                <w:webHidden/>
              </w:rPr>
              <w:fldChar w:fldCharType="end"/>
            </w:r>
          </w:hyperlink>
        </w:p>
        <w:p w:rsidR="00155584" w:rsidRDefault="00155584">
          <w:pPr>
            <w:pStyle w:val="21"/>
            <w:rPr>
              <w:rFonts w:asciiTheme="minorHAnsi" w:eastAsiaTheme="minorEastAsia" w:hAnsiTheme="minorHAnsi" w:cstheme="minorBidi"/>
              <w:noProof/>
              <w:lang w:eastAsia="ru-RU"/>
            </w:rPr>
          </w:pPr>
          <w:hyperlink w:anchor="_Toc138761106" w:history="1">
            <w:r w:rsidRPr="00F256A4">
              <w:rPr>
                <w:rStyle w:val="af3"/>
                <w:b/>
                <w:noProof/>
              </w:rPr>
              <w:t>5.1</w:t>
            </w:r>
            <w:r>
              <w:rPr>
                <w:rFonts w:asciiTheme="minorHAnsi" w:eastAsiaTheme="minorEastAsia" w:hAnsiTheme="minorHAnsi" w:cstheme="minorBidi"/>
                <w:noProof/>
                <w:lang w:eastAsia="ru-RU"/>
              </w:rPr>
              <w:tab/>
            </w:r>
            <w:r w:rsidRPr="00F256A4">
              <w:rPr>
                <w:rStyle w:val="af3"/>
                <w:b/>
                <w:noProof/>
              </w:rPr>
              <w:t xml:space="preserve"> Планировочная организация территории</w:t>
            </w:r>
            <w:r>
              <w:rPr>
                <w:noProof/>
                <w:webHidden/>
              </w:rPr>
              <w:tab/>
            </w:r>
            <w:r>
              <w:rPr>
                <w:noProof/>
                <w:webHidden/>
              </w:rPr>
              <w:fldChar w:fldCharType="begin"/>
            </w:r>
            <w:r>
              <w:rPr>
                <w:noProof/>
                <w:webHidden/>
              </w:rPr>
              <w:instrText xml:space="preserve"> PAGEREF _Toc138761106 \h </w:instrText>
            </w:r>
            <w:r>
              <w:rPr>
                <w:noProof/>
                <w:webHidden/>
              </w:rPr>
            </w:r>
            <w:r>
              <w:rPr>
                <w:noProof/>
                <w:webHidden/>
              </w:rPr>
              <w:fldChar w:fldCharType="separate"/>
            </w:r>
            <w:r>
              <w:rPr>
                <w:noProof/>
                <w:webHidden/>
              </w:rPr>
              <w:t>11</w:t>
            </w:r>
            <w:r>
              <w:rPr>
                <w:noProof/>
                <w:webHidden/>
              </w:rPr>
              <w:fldChar w:fldCharType="end"/>
            </w:r>
          </w:hyperlink>
        </w:p>
        <w:p w:rsidR="00155584" w:rsidRDefault="00155584">
          <w:pPr>
            <w:pStyle w:val="21"/>
            <w:rPr>
              <w:rFonts w:asciiTheme="minorHAnsi" w:eastAsiaTheme="minorEastAsia" w:hAnsiTheme="minorHAnsi" w:cstheme="minorBidi"/>
              <w:noProof/>
              <w:lang w:eastAsia="ru-RU"/>
            </w:rPr>
          </w:pPr>
          <w:hyperlink w:anchor="_Toc138761107" w:history="1">
            <w:r w:rsidRPr="00F256A4">
              <w:rPr>
                <w:rStyle w:val="af3"/>
                <w:b/>
                <w:noProof/>
              </w:rPr>
              <w:t>5.2</w:t>
            </w:r>
            <w:r>
              <w:rPr>
                <w:rFonts w:asciiTheme="minorHAnsi" w:eastAsiaTheme="minorEastAsia" w:hAnsiTheme="minorHAnsi" w:cstheme="minorBidi"/>
                <w:noProof/>
                <w:lang w:eastAsia="ru-RU"/>
              </w:rPr>
              <w:tab/>
            </w:r>
            <w:r w:rsidRPr="00F256A4">
              <w:rPr>
                <w:rStyle w:val="af3"/>
                <w:b/>
                <w:noProof/>
              </w:rPr>
              <w:t xml:space="preserve"> Предложения по созданию природно-экологического каркаса</w:t>
            </w:r>
            <w:r>
              <w:rPr>
                <w:noProof/>
                <w:webHidden/>
              </w:rPr>
              <w:tab/>
            </w:r>
            <w:r>
              <w:rPr>
                <w:noProof/>
                <w:webHidden/>
              </w:rPr>
              <w:fldChar w:fldCharType="begin"/>
            </w:r>
            <w:r>
              <w:rPr>
                <w:noProof/>
                <w:webHidden/>
              </w:rPr>
              <w:instrText xml:space="preserve"> PAGEREF _Toc138761107 \h </w:instrText>
            </w:r>
            <w:r>
              <w:rPr>
                <w:noProof/>
                <w:webHidden/>
              </w:rPr>
            </w:r>
            <w:r>
              <w:rPr>
                <w:noProof/>
                <w:webHidden/>
              </w:rPr>
              <w:fldChar w:fldCharType="separate"/>
            </w:r>
            <w:r>
              <w:rPr>
                <w:noProof/>
                <w:webHidden/>
              </w:rPr>
              <w:t>14</w:t>
            </w:r>
            <w:r>
              <w:rPr>
                <w:noProof/>
                <w:webHidden/>
              </w:rPr>
              <w:fldChar w:fldCharType="end"/>
            </w:r>
          </w:hyperlink>
        </w:p>
        <w:p w:rsidR="00155584" w:rsidRDefault="00155584">
          <w:pPr>
            <w:pStyle w:val="21"/>
            <w:rPr>
              <w:rFonts w:asciiTheme="minorHAnsi" w:eastAsiaTheme="minorEastAsia" w:hAnsiTheme="minorHAnsi" w:cstheme="minorBidi"/>
              <w:noProof/>
              <w:lang w:eastAsia="ru-RU"/>
            </w:rPr>
          </w:pPr>
          <w:hyperlink w:anchor="_Toc138761108" w:history="1">
            <w:r w:rsidRPr="00F256A4">
              <w:rPr>
                <w:rStyle w:val="af3"/>
                <w:b/>
                <w:noProof/>
              </w:rPr>
              <w:t>5.3</w:t>
            </w:r>
            <w:r>
              <w:rPr>
                <w:rFonts w:asciiTheme="minorHAnsi" w:eastAsiaTheme="minorEastAsia" w:hAnsiTheme="minorHAnsi" w:cstheme="minorBidi"/>
                <w:noProof/>
                <w:lang w:eastAsia="ru-RU"/>
              </w:rPr>
              <w:tab/>
            </w:r>
            <w:r w:rsidRPr="00F256A4">
              <w:rPr>
                <w:rStyle w:val="af3"/>
                <w:b/>
                <w:noProof/>
              </w:rPr>
              <w:t xml:space="preserve"> Основные направления социально-экономического развития</w:t>
            </w:r>
            <w:r>
              <w:rPr>
                <w:noProof/>
                <w:webHidden/>
              </w:rPr>
              <w:tab/>
            </w:r>
            <w:r>
              <w:rPr>
                <w:noProof/>
                <w:webHidden/>
              </w:rPr>
              <w:fldChar w:fldCharType="begin"/>
            </w:r>
            <w:r>
              <w:rPr>
                <w:noProof/>
                <w:webHidden/>
              </w:rPr>
              <w:instrText xml:space="preserve"> PAGEREF _Toc138761108 \h </w:instrText>
            </w:r>
            <w:r>
              <w:rPr>
                <w:noProof/>
                <w:webHidden/>
              </w:rPr>
            </w:r>
            <w:r>
              <w:rPr>
                <w:noProof/>
                <w:webHidden/>
              </w:rPr>
              <w:fldChar w:fldCharType="separate"/>
            </w:r>
            <w:r>
              <w:rPr>
                <w:noProof/>
                <w:webHidden/>
              </w:rPr>
              <w:t>15</w:t>
            </w:r>
            <w:r>
              <w:rPr>
                <w:noProof/>
                <w:webHidden/>
              </w:rPr>
              <w:fldChar w:fldCharType="end"/>
            </w:r>
          </w:hyperlink>
        </w:p>
        <w:p w:rsidR="00155584" w:rsidRDefault="00155584">
          <w:pPr>
            <w:pStyle w:val="21"/>
            <w:rPr>
              <w:rFonts w:asciiTheme="minorHAnsi" w:eastAsiaTheme="minorEastAsia" w:hAnsiTheme="minorHAnsi" w:cstheme="minorBidi"/>
              <w:noProof/>
              <w:lang w:eastAsia="ru-RU"/>
            </w:rPr>
          </w:pPr>
          <w:hyperlink w:anchor="_Toc138761109" w:history="1">
            <w:r w:rsidRPr="00F256A4">
              <w:rPr>
                <w:rStyle w:val="af3"/>
                <w:b/>
                <w:noProof/>
              </w:rPr>
              <w:t>5.4</w:t>
            </w:r>
            <w:r>
              <w:rPr>
                <w:rFonts w:asciiTheme="minorHAnsi" w:eastAsiaTheme="minorEastAsia" w:hAnsiTheme="minorHAnsi" w:cstheme="minorBidi"/>
                <w:noProof/>
                <w:lang w:eastAsia="ru-RU"/>
              </w:rPr>
              <w:tab/>
            </w:r>
            <w:r w:rsidRPr="00F256A4">
              <w:rPr>
                <w:rStyle w:val="af3"/>
                <w:b/>
                <w:noProof/>
              </w:rPr>
              <w:t>Проектное население.</w:t>
            </w:r>
            <w:r>
              <w:rPr>
                <w:noProof/>
                <w:webHidden/>
              </w:rPr>
              <w:tab/>
            </w:r>
            <w:r>
              <w:rPr>
                <w:noProof/>
                <w:webHidden/>
              </w:rPr>
              <w:fldChar w:fldCharType="begin"/>
            </w:r>
            <w:r>
              <w:rPr>
                <w:noProof/>
                <w:webHidden/>
              </w:rPr>
              <w:instrText xml:space="preserve"> PAGEREF _Toc138761109 \h </w:instrText>
            </w:r>
            <w:r>
              <w:rPr>
                <w:noProof/>
                <w:webHidden/>
              </w:rPr>
            </w:r>
            <w:r>
              <w:rPr>
                <w:noProof/>
                <w:webHidden/>
              </w:rPr>
              <w:fldChar w:fldCharType="separate"/>
            </w:r>
            <w:r>
              <w:rPr>
                <w:noProof/>
                <w:webHidden/>
              </w:rPr>
              <w:t>17</w:t>
            </w:r>
            <w:r>
              <w:rPr>
                <w:noProof/>
                <w:webHidden/>
              </w:rPr>
              <w:fldChar w:fldCharType="end"/>
            </w:r>
          </w:hyperlink>
        </w:p>
        <w:p w:rsidR="00155584" w:rsidRDefault="00155584">
          <w:pPr>
            <w:pStyle w:val="21"/>
            <w:rPr>
              <w:rFonts w:asciiTheme="minorHAnsi" w:eastAsiaTheme="minorEastAsia" w:hAnsiTheme="minorHAnsi" w:cstheme="minorBidi"/>
              <w:noProof/>
              <w:lang w:eastAsia="ru-RU"/>
            </w:rPr>
          </w:pPr>
          <w:hyperlink w:anchor="_Toc138761110" w:history="1">
            <w:r w:rsidRPr="00F256A4">
              <w:rPr>
                <w:rStyle w:val="af3"/>
                <w:b/>
                <w:noProof/>
              </w:rPr>
              <w:t>5.5</w:t>
            </w:r>
            <w:r>
              <w:rPr>
                <w:rFonts w:asciiTheme="minorHAnsi" w:eastAsiaTheme="minorEastAsia" w:hAnsiTheme="minorHAnsi" w:cstheme="minorBidi"/>
                <w:noProof/>
                <w:lang w:eastAsia="ru-RU"/>
              </w:rPr>
              <w:tab/>
            </w:r>
            <w:r w:rsidRPr="00F256A4">
              <w:rPr>
                <w:rStyle w:val="af3"/>
                <w:b/>
                <w:noProof/>
              </w:rPr>
              <w:t xml:space="preserve"> Прогноз развития жилищного фонда</w:t>
            </w:r>
            <w:r>
              <w:rPr>
                <w:noProof/>
                <w:webHidden/>
              </w:rPr>
              <w:tab/>
            </w:r>
            <w:r>
              <w:rPr>
                <w:noProof/>
                <w:webHidden/>
              </w:rPr>
              <w:fldChar w:fldCharType="begin"/>
            </w:r>
            <w:r>
              <w:rPr>
                <w:noProof/>
                <w:webHidden/>
              </w:rPr>
              <w:instrText xml:space="preserve"> PAGEREF _Toc138761110 \h </w:instrText>
            </w:r>
            <w:r>
              <w:rPr>
                <w:noProof/>
                <w:webHidden/>
              </w:rPr>
            </w:r>
            <w:r>
              <w:rPr>
                <w:noProof/>
                <w:webHidden/>
              </w:rPr>
              <w:fldChar w:fldCharType="separate"/>
            </w:r>
            <w:r>
              <w:rPr>
                <w:noProof/>
                <w:webHidden/>
              </w:rPr>
              <w:t>18</w:t>
            </w:r>
            <w:r>
              <w:rPr>
                <w:noProof/>
                <w:webHidden/>
              </w:rPr>
              <w:fldChar w:fldCharType="end"/>
            </w:r>
          </w:hyperlink>
        </w:p>
        <w:p w:rsidR="00155584" w:rsidRDefault="00155584">
          <w:pPr>
            <w:pStyle w:val="21"/>
            <w:rPr>
              <w:rFonts w:asciiTheme="minorHAnsi" w:eastAsiaTheme="minorEastAsia" w:hAnsiTheme="minorHAnsi" w:cstheme="minorBidi"/>
              <w:noProof/>
              <w:lang w:eastAsia="ru-RU"/>
            </w:rPr>
          </w:pPr>
          <w:hyperlink w:anchor="_Toc138761111" w:history="1">
            <w:r w:rsidRPr="00F256A4">
              <w:rPr>
                <w:rStyle w:val="af3"/>
                <w:b/>
                <w:noProof/>
              </w:rPr>
              <w:t>5.6</w:t>
            </w:r>
            <w:r>
              <w:rPr>
                <w:rFonts w:asciiTheme="minorHAnsi" w:eastAsiaTheme="minorEastAsia" w:hAnsiTheme="minorHAnsi" w:cstheme="minorBidi"/>
                <w:noProof/>
                <w:lang w:eastAsia="ru-RU"/>
              </w:rPr>
              <w:tab/>
            </w:r>
            <w:r w:rsidRPr="00F256A4">
              <w:rPr>
                <w:rStyle w:val="af3"/>
                <w:b/>
                <w:noProof/>
              </w:rPr>
              <w:t xml:space="preserve"> Развитие социальной инфраструктуры</w:t>
            </w:r>
            <w:r>
              <w:rPr>
                <w:noProof/>
                <w:webHidden/>
              </w:rPr>
              <w:tab/>
            </w:r>
            <w:r>
              <w:rPr>
                <w:noProof/>
                <w:webHidden/>
              </w:rPr>
              <w:fldChar w:fldCharType="begin"/>
            </w:r>
            <w:r>
              <w:rPr>
                <w:noProof/>
                <w:webHidden/>
              </w:rPr>
              <w:instrText xml:space="preserve"> PAGEREF _Toc138761111 \h </w:instrText>
            </w:r>
            <w:r>
              <w:rPr>
                <w:noProof/>
                <w:webHidden/>
              </w:rPr>
            </w:r>
            <w:r>
              <w:rPr>
                <w:noProof/>
                <w:webHidden/>
              </w:rPr>
              <w:fldChar w:fldCharType="separate"/>
            </w:r>
            <w:r>
              <w:rPr>
                <w:noProof/>
                <w:webHidden/>
              </w:rPr>
              <w:t>18</w:t>
            </w:r>
            <w:r>
              <w:rPr>
                <w:noProof/>
                <w:webHidden/>
              </w:rPr>
              <w:fldChar w:fldCharType="end"/>
            </w:r>
          </w:hyperlink>
        </w:p>
        <w:p w:rsidR="00155584" w:rsidRDefault="00155584">
          <w:pPr>
            <w:pStyle w:val="21"/>
            <w:rPr>
              <w:rFonts w:asciiTheme="minorHAnsi" w:eastAsiaTheme="minorEastAsia" w:hAnsiTheme="minorHAnsi" w:cstheme="minorBidi"/>
              <w:noProof/>
              <w:lang w:eastAsia="ru-RU"/>
            </w:rPr>
          </w:pPr>
          <w:hyperlink w:anchor="_Toc138761112" w:history="1">
            <w:r w:rsidRPr="00F256A4">
              <w:rPr>
                <w:rStyle w:val="af3"/>
                <w:b/>
                <w:noProof/>
              </w:rPr>
              <w:t>5.7</w:t>
            </w:r>
            <w:r>
              <w:rPr>
                <w:rFonts w:asciiTheme="minorHAnsi" w:eastAsiaTheme="minorEastAsia" w:hAnsiTheme="minorHAnsi" w:cstheme="minorBidi"/>
                <w:noProof/>
                <w:lang w:eastAsia="ru-RU"/>
              </w:rPr>
              <w:tab/>
            </w:r>
            <w:r w:rsidRPr="00F256A4">
              <w:rPr>
                <w:rStyle w:val="af3"/>
                <w:b/>
                <w:noProof/>
              </w:rPr>
              <w:t xml:space="preserve"> Развитие транспортной инфраструктуры</w:t>
            </w:r>
            <w:r>
              <w:rPr>
                <w:noProof/>
                <w:webHidden/>
              </w:rPr>
              <w:tab/>
            </w:r>
            <w:r>
              <w:rPr>
                <w:noProof/>
                <w:webHidden/>
              </w:rPr>
              <w:fldChar w:fldCharType="begin"/>
            </w:r>
            <w:r>
              <w:rPr>
                <w:noProof/>
                <w:webHidden/>
              </w:rPr>
              <w:instrText xml:space="preserve"> PAGEREF _Toc138761112 \h </w:instrText>
            </w:r>
            <w:r>
              <w:rPr>
                <w:noProof/>
                <w:webHidden/>
              </w:rPr>
            </w:r>
            <w:r>
              <w:rPr>
                <w:noProof/>
                <w:webHidden/>
              </w:rPr>
              <w:fldChar w:fldCharType="separate"/>
            </w:r>
            <w:r>
              <w:rPr>
                <w:noProof/>
                <w:webHidden/>
              </w:rPr>
              <w:t>20</w:t>
            </w:r>
            <w:r>
              <w:rPr>
                <w:noProof/>
                <w:webHidden/>
              </w:rPr>
              <w:fldChar w:fldCharType="end"/>
            </w:r>
          </w:hyperlink>
        </w:p>
        <w:p w:rsidR="00155584" w:rsidRDefault="00155584">
          <w:pPr>
            <w:pStyle w:val="21"/>
            <w:rPr>
              <w:rFonts w:asciiTheme="minorHAnsi" w:eastAsiaTheme="minorEastAsia" w:hAnsiTheme="minorHAnsi" w:cstheme="minorBidi"/>
              <w:noProof/>
              <w:lang w:eastAsia="ru-RU"/>
            </w:rPr>
          </w:pPr>
          <w:hyperlink w:anchor="_Toc138761113" w:history="1">
            <w:r w:rsidRPr="00F256A4">
              <w:rPr>
                <w:rStyle w:val="af3"/>
                <w:b/>
                <w:noProof/>
              </w:rPr>
              <w:t>5.8</w:t>
            </w:r>
            <w:r>
              <w:rPr>
                <w:rFonts w:asciiTheme="minorHAnsi" w:eastAsiaTheme="minorEastAsia" w:hAnsiTheme="minorHAnsi" w:cstheme="minorBidi"/>
                <w:noProof/>
                <w:lang w:eastAsia="ru-RU"/>
              </w:rPr>
              <w:tab/>
            </w:r>
            <w:r w:rsidRPr="00F256A4">
              <w:rPr>
                <w:rStyle w:val="af3"/>
                <w:b/>
                <w:noProof/>
              </w:rPr>
              <w:t xml:space="preserve"> Развитие коммунальной инфраструктуры</w:t>
            </w:r>
            <w:r>
              <w:rPr>
                <w:noProof/>
                <w:webHidden/>
              </w:rPr>
              <w:tab/>
            </w:r>
            <w:r>
              <w:rPr>
                <w:noProof/>
                <w:webHidden/>
              </w:rPr>
              <w:fldChar w:fldCharType="begin"/>
            </w:r>
            <w:r>
              <w:rPr>
                <w:noProof/>
                <w:webHidden/>
              </w:rPr>
              <w:instrText xml:space="preserve"> PAGEREF _Toc138761113 \h </w:instrText>
            </w:r>
            <w:r>
              <w:rPr>
                <w:noProof/>
                <w:webHidden/>
              </w:rPr>
            </w:r>
            <w:r>
              <w:rPr>
                <w:noProof/>
                <w:webHidden/>
              </w:rPr>
              <w:fldChar w:fldCharType="separate"/>
            </w:r>
            <w:r>
              <w:rPr>
                <w:noProof/>
                <w:webHidden/>
              </w:rPr>
              <w:t>20</w:t>
            </w:r>
            <w:r>
              <w:rPr>
                <w:noProof/>
                <w:webHidden/>
              </w:rPr>
              <w:fldChar w:fldCharType="end"/>
            </w:r>
          </w:hyperlink>
        </w:p>
        <w:p w:rsidR="00155584" w:rsidRDefault="00155584">
          <w:pPr>
            <w:pStyle w:val="21"/>
            <w:rPr>
              <w:rFonts w:asciiTheme="minorHAnsi" w:eastAsiaTheme="minorEastAsia" w:hAnsiTheme="minorHAnsi" w:cstheme="minorBidi"/>
              <w:noProof/>
              <w:lang w:eastAsia="ru-RU"/>
            </w:rPr>
          </w:pPr>
          <w:hyperlink w:anchor="_Toc138761114" w:history="1">
            <w:r w:rsidRPr="00F256A4">
              <w:rPr>
                <w:rStyle w:val="af3"/>
                <w:b/>
                <w:noProof/>
              </w:rPr>
              <w:t>5.9</w:t>
            </w:r>
            <w:r>
              <w:rPr>
                <w:rFonts w:asciiTheme="minorHAnsi" w:eastAsiaTheme="minorEastAsia" w:hAnsiTheme="minorHAnsi" w:cstheme="minorBidi"/>
                <w:noProof/>
                <w:lang w:eastAsia="ru-RU"/>
              </w:rPr>
              <w:tab/>
            </w:r>
            <w:r w:rsidRPr="00F256A4">
              <w:rPr>
                <w:rStyle w:val="af3"/>
                <w:b/>
                <w:noProof/>
              </w:rPr>
              <w:t xml:space="preserve"> Инженерное обустройство территории</w:t>
            </w:r>
            <w:r>
              <w:rPr>
                <w:noProof/>
                <w:webHidden/>
              </w:rPr>
              <w:tab/>
            </w:r>
            <w:r>
              <w:rPr>
                <w:noProof/>
                <w:webHidden/>
              </w:rPr>
              <w:fldChar w:fldCharType="begin"/>
            </w:r>
            <w:r>
              <w:rPr>
                <w:noProof/>
                <w:webHidden/>
              </w:rPr>
              <w:instrText xml:space="preserve"> PAGEREF _Toc138761114 \h </w:instrText>
            </w:r>
            <w:r>
              <w:rPr>
                <w:noProof/>
                <w:webHidden/>
              </w:rPr>
            </w:r>
            <w:r>
              <w:rPr>
                <w:noProof/>
                <w:webHidden/>
              </w:rPr>
              <w:fldChar w:fldCharType="separate"/>
            </w:r>
            <w:r>
              <w:rPr>
                <w:noProof/>
                <w:webHidden/>
              </w:rPr>
              <w:t>21</w:t>
            </w:r>
            <w:r>
              <w:rPr>
                <w:noProof/>
                <w:webHidden/>
              </w:rPr>
              <w:fldChar w:fldCharType="end"/>
            </w:r>
          </w:hyperlink>
        </w:p>
        <w:p w:rsidR="00155584" w:rsidRDefault="00155584">
          <w:pPr>
            <w:pStyle w:val="21"/>
            <w:rPr>
              <w:rFonts w:asciiTheme="minorHAnsi" w:eastAsiaTheme="minorEastAsia" w:hAnsiTheme="minorHAnsi" w:cstheme="minorBidi"/>
              <w:noProof/>
              <w:lang w:eastAsia="ru-RU"/>
            </w:rPr>
          </w:pPr>
          <w:hyperlink w:anchor="_Toc138761115" w:history="1">
            <w:r w:rsidRPr="00F256A4">
              <w:rPr>
                <w:rStyle w:val="af3"/>
                <w:b/>
                <w:noProof/>
              </w:rPr>
              <w:t>5.10</w:t>
            </w:r>
            <w:r>
              <w:rPr>
                <w:rFonts w:asciiTheme="minorHAnsi" w:eastAsiaTheme="minorEastAsia" w:hAnsiTheme="minorHAnsi" w:cstheme="minorBidi"/>
                <w:noProof/>
                <w:lang w:eastAsia="ru-RU"/>
              </w:rPr>
              <w:tab/>
            </w:r>
            <w:r w:rsidRPr="00F256A4">
              <w:rPr>
                <w:rStyle w:val="af3"/>
                <w:b/>
                <w:noProof/>
              </w:rPr>
              <w:t xml:space="preserve"> Мероприятия по охране окружающей среды</w:t>
            </w:r>
            <w:r>
              <w:rPr>
                <w:noProof/>
                <w:webHidden/>
              </w:rPr>
              <w:tab/>
            </w:r>
            <w:r>
              <w:rPr>
                <w:noProof/>
                <w:webHidden/>
              </w:rPr>
              <w:fldChar w:fldCharType="begin"/>
            </w:r>
            <w:r>
              <w:rPr>
                <w:noProof/>
                <w:webHidden/>
              </w:rPr>
              <w:instrText xml:space="preserve"> PAGEREF _Toc138761115 \h </w:instrText>
            </w:r>
            <w:r>
              <w:rPr>
                <w:noProof/>
                <w:webHidden/>
              </w:rPr>
            </w:r>
            <w:r>
              <w:rPr>
                <w:noProof/>
                <w:webHidden/>
              </w:rPr>
              <w:fldChar w:fldCharType="separate"/>
            </w:r>
            <w:r>
              <w:rPr>
                <w:noProof/>
                <w:webHidden/>
              </w:rPr>
              <w:t>22</w:t>
            </w:r>
            <w:r>
              <w:rPr>
                <w:noProof/>
                <w:webHidden/>
              </w:rPr>
              <w:fldChar w:fldCharType="end"/>
            </w:r>
          </w:hyperlink>
        </w:p>
        <w:p w:rsidR="00155584" w:rsidRDefault="00155584">
          <w:pPr>
            <w:pStyle w:val="21"/>
            <w:rPr>
              <w:rFonts w:asciiTheme="minorHAnsi" w:eastAsiaTheme="minorEastAsia" w:hAnsiTheme="minorHAnsi" w:cstheme="minorBidi"/>
              <w:noProof/>
              <w:lang w:eastAsia="ru-RU"/>
            </w:rPr>
          </w:pPr>
          <w:hyperlink w:anchor="_Toc138761116" w:history="1">
            <w:r w:rsidRPr="00F256A4">
              <w:rPr>
                <w:rStyle w:val="af3"/>
                <w:b/>
                <w:noProof/>
              </w:rPr>
              <w:t>6</w:t>
            </w:r>
            <w:r>
              <w:rPr>
                <w:rFonts w:asciiTheme="minorHAnsi" w:eastAsiaTheme="minorEastAsia" w:hAnsiTheme="minorHAnsi" w:cstheme="minorBidi"/>
                <w:noProof/>
                <w:lang w:eastAsia="ru-RU"/>
              </w:rPr>
              <w:tab/>
            </w:r>
            <w:r w:rsidRPr="00F256A4">
              <w:rPr>
                <w:rStyle w:val="af3"/>
                <w:b/>
                <w:bCs/>
                <w:noProof/>
                <w:u w:color="000000"/>
              </w:rPr>
              <w:t>ОЦЕНКА ВОЗМОЖНОГО ВЛИЯНИЯ ПЛАНИРУЕМЫХ ДЛЯ РАЗМЕЩЕНИЯ ОБЪЕКТОВ МЕСТНОГО ЗНАЧЕНИЯ НА КОМПЛЕКСНОЕ РАЗВИТИЕ ЭТИХ ТЕРРИТОРИЙ</w:t>
            </w:r>
            <w:r>
              <w:rPr>
                <w:noProof/>
                <w:webHidden/>
              </w:rPr>
              <w:tab/>
            </w:r>
            <w:r>
              <w:rPr>
                <w:noProof/>
                <w:webHidden/>
              </w:rPr>
              <w:fldChar w:fldCharType="begin"/>
            </w:r>
            <w:r>
              <w:rPr>
                <w:noProof/>
                <w:webHidden/>
              </w:rPr>
              <w:instrText xml:space="preserve"> PAGEREF _Toc138761116 \h </w:instrText>
            </w:r>
            <w:r>
              <w:rPr>
                <w:noProof/>
                <w:webHidden/>
              </w:rPr>
            </w:r>
            <w:r>
              <w:rPr>
                <w:noProof/>
                <w:webHidden/>
              </w:rPr>
              <w:fldChar w:fldCharType="separate"/>
            </w:r>
            <w:r>
              <w:rPr>
                <w:noProof/>
                <w:webHidden/>
              </w:rPr>
              <w:t>27</w:t>
            </w:r>
            <w:r>
              <w:rPr>
                <w:noProof/>
                <w:webHidden/>
              </w:rPr>
              <w:fldChar w:fldCharType="end"/>
            </w:r>
          </w:hyperlink>
        </w:p>
        <w:p w:rsidR="00155584" w:rsidRDefault="00155584">
          <w:pPr>
            <w:pStyle w:val="21"/>
            <w:rPr>
              <w:rFonts w:asciiTheme="minorHAnsi" w:eastAsiaTheme="minorEastAsia" w:hAnsiTheme="minorHAnsi" w:cstheme="minorBidi"/>
              <w:noProof/>
              <w:lang w:eastAsia="ru-RU"/>
            </w:rPr>
          </w:pPr>
          <w:hyperlink w:anchor="_Toc138761117" w:history="1">
            <w:r w:rsidRPr="00F256A4">
              <w:rPr>
                <w:rStyle w:val="af3"/>
                <w:b/>
                <w:noProof/>
              </w:rPr>
              <w:t xml:space="preserve">7 </w:t>
            </w:r>
            <w:r>
              <w:rPr>
                <w:rFonts w:asciiTheme="minorHAnsi" w:eastAsiaTheme="minorEastAsia" w:hAnsiTheme="minorHAnsi" w:cstheme="minorBidi"/>
                <w:noProof/>
                <w:lang w:eastAsia="ru-RU"/>
              </w:rPr>
              <w:tab/>
            </w:r>
            <w:r w:rsidRPr="00F256A4">
              <w:rPr>
                <w:rStyle w:val="af3"/>
                <w:b/>
                <w:noProof/>
              </w:rP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ТЕРРИТОРИИ ЛУКАШКИН - ЯРСКОГО СЕЛЬСКОГО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ОБОСНОВАНИЕ ВЫБРАННОГО ВАРИАНТА РАЗМЕЩЕНИЯ, ВОЗМОЖНЫХ НАПРАВЛЕНИЙ ИХ РАЗВИТИЯ И ПРОГНОЗИРУЕМЫХ ОГРАНИЧЕНИЙ ИХ ИСПОЛЬЗОВАНИЯ</w:t>
            </w:r>
            <w:r>
              <w:rPr>
                <w:noProof/>
                <w:webHidden/>
              </w:rPr>
              <w:tab/>
            </w:r>
            <w:r>
              <w:rPr>
                <w:noProof/>
                <w:webHidden/>
              </w:rPr>
              <w:fldChar w:fldCharType="begin"/>
            </w:r>
            <w:r>
              <w:rPr>
                <w:noProof/>
                <w:webHidden/>
              </w:rPr>
              <w:instrText xml:space="preserve"> PAGEREF _Toc138761117 \h </w:instrText>
            </w:r>
            <w:r>
              <w:rPr>
                <w:noProof/>
                <w:webHidden/>
              </w:rPr>
            </w:r>
            <w:r>
              <w:rPr>
                <w:noProof/>
                <w:webHidden/>
              </w:rPr>
              <w:fldChar w:fldCharType="separate"/>
            </w:r>
            <w:r>
              <w:rPr>
                <w:noProof/>
                <w:webHidden/>
              </w:rPr>
              <w:t>31</w:t>
            </w:r>
            <w:r>
              <w:rPr>
                <w:noProof/>
                <w:webHidden/>
              </w:rPr>
              <w:fldChar w:fldCharType="end"/>
            </w:r>
          </w:hyperlink>
        </w:p>
        <w:p w:rsidR="00155584" w:rsidRDefault="00155584">
          <w:pPr>
            <w:pStyle w:val="21"/>
            <w:rPr>
              <w:rFonts w:asciiTheme="minorHAnsi" w:eastAsiaTheme="minorEastAsia" w:hAnsiTheme="minorHAnsi" w:cstheme="minorBidi"/>
              <w:noProof/>
              <w:lang w:eastAsia="ru-RU"/>
            </w:rPr>
          </w:pPr>
          <w:hyperlink w:anchor="_Toc138761118" w:history="1">
            <w:r w:rsidRPr="00F256A4">
              <w:rPr>
                <w:rStyle w:val="af3"/>
                <w:b/>
                <w:noProof/>
              </w:rPr>
              <w:t>8</w:t>
            </w:r>
            <w:r>
              <w:rPr>
                <w:rFonts w:asciiTheme="minorHAnsi" w:eastAsiaTheme="minorEastAsia" w:hAnsiTheme="minorHAnsi" w:cstheme="minorBidi"/>
                <w:noProof/>
                <w:lang w:eastAsia="ru-RU"/>
              </w:rPr>
              <w:tab/>
            </w:r>
            <w:r w:rsidRPr="00F256A4">
              <w:rPr>
                <w:rStyle w:val="af3"/>
                <w:b/>
                <w:noProof/>
              </w:rPr>
              <w:t>УТВЕРЖДЕННЫЕ ДОКУМЕНТОМ ТЕРРИТОРИАЛЬНОГО ПЛАНИРОВАНИЯ АЛЕКСАНДРОВСКОГО РАЙОНА СВЕДЕНИЯ О ВИДАХ, НАЗНАЧЕНИИ И НАИМЕНОВАНИЯХ, ПЛАНИРУЕМЫХ ДЛЯ РАЗМЕЩЕНИЯ НА ТЕРРИТОРИИ</w:t>
            </w:r>
            <w:r>
              <w:rPr>
                <w:noProof/>
                <w:webHidden/>
              </w:rPr>
              <w:tab/>
            </w:r>
            <w:r>
              <w:rPr>
                <w:noProof/>
                <w:webHidden/>
              </w:rPr>
              <w:fldChar w:fldCharType="begin"/>
            </w:r>
            <w:r>
              <w:rPr>
                <w:noProof/>
                <w:webHidden/>
              </w:rPr>
              <w:instrText xml:space="preserve"> PAGEREF _Toc138761118 \h </w:instrText>
            </w:r>
            <w:r>
              <w:rPr>
                <w:noProof/>
                <w:webHidden/>
              </w:rPr>
            </w:r>
            <w:r>
              <w:rPr>
                <w:noProof/>
                <w:webHidden/>
              </w:rPr>
              <w:fldChar w:fldCharType="separate"/>
            </w:r>
            <w:r>
              <w:rPr>
                <w:noProof/>
                <w:webHidden/>
              </w:rPr>
              <w:t>31</w:t>
            </w:r>
            <w:r>
              <w:rPr>
                <w:noProof/>
                <w:webHidden/>
              </w:rPr>
              <w:fldChar w:fldCharType="end"/>
            </w:r>
          </w:hyperlink>
        </w:p>
        <w:p w:rsidR="00155584" w:rsidRDefault="00155584">
          <w:pPr>
            <w:pStyle w:val="21"/>
            <w:rPr>
              <w:rFonts w:asciiTheme="minorHAnsi" w:eastAsiaTheme="minorEastAsia" w:hAnsiTheme="minorHAnsi" w:cstheme="minorBidi"/>
              <w:noProof/>
              <w:lang w:eastAsia="ru-RU"/>
            </w:rPr>
          </w:pPr>
          <w:hyperlink w:anchor="_Toc138761119" w:history="1">
            <w:r w:rsidRPr="00F256A4">
              <w:rPr>
                <w:rStyle w:val="af3"/>
                <w:b/>
                <w:noProof/>
              </w:rPr>
              <w:t>9</w:t>
            </w:r>
            <w:r>
              <w:rPr>
                <w:rFonts w:asciiTheme="minorHAnsi" w:eastAsiaTheme="minorEastAsia" w:hAnsiTheme="minorHAnsi" w:cstheme="minorBidi"/>
                <w:noProof/>
                <w:lang w:eastAsia="ru-RU"/>
              </w:rPr>
              <w:tab/>
            </w:r>
            <w:r w:rsidRPr="00F256A4">
              <w:rPr>
                <w:rStyle w:val="af3"/>
                <w:b/>
                <w:noProof/>
              </w:rPr>
              <w:t>ПЕРЕЧЕНЬ И ХАРАКТЕРИСТИКА ОСНОВНЫХ ФАКТОРОВ РИСКА ВОЗНИКНОВЕНИЯ ЧРЕЗВЫЧАЙНЫХ СИТУАЦИЙ ПРИРОДНОГО И ТЕХНОГЕННОГО ХАРАКТЕРА</w:t>
            </w:r>
            <w:r>
              <w:rPr>
                <w:noProof/>
                <w:webHidden/>
              </w:rPr>
              <w:tab/>
            </w:r>
            <w:r>
              <w:rPr>
                <w:noProof/>
                <w:webHidden/>
              </w:rPr>
              <w:fldChar w:fldCharType="begin"/>
            </w:r>
            <w:r>
              <w:rPr>
                <w:noProof/>
                <w:webHidden/>
              </w:rPr>
              <w:instrText xml:space="preserve"> PAGEREF _Toc138761119 \h </w:instrText>
            </w:r>
            <w:r>
              <w:rPr>
                <w:noProof/>
                <w:webHidden/>
              </w:rPr>
            </w:r>
            <w:r>
              <w:rPr>
                <w:noProof/>
                <w:webHidden/>
              </w:rPr>
              <w:fldChar w:fldCharType="separate"/>
            </w:r>
            <w:r>
              <w:rPr>
                <w:noProof/>
                <w:webHidden/>
              </w:rPr>
              <w:t>33</w:t>
            </w:r>
            <w:r>
              <w:rPr>
                <w:noProof/>
                <w:webHidden/>
              </w:rPr>
              <w:fldChar w:fldCharType="end"/>
            </w:r>
          </w:hyperlink>
        </w:p>
        <w:p w:rsidR="00155584" w:rsidRDefault="00155584">
          <w:pPr>
            <w:pStyle w:val="21"/>
            <w:rPr>
              <w:rFonts w:asciiTheme="minorHAnsi" w:eastAsiaTheme="minorEastAsia" w:hAnsiTheme="minorHAnsi" w:cstheme="minorBidi"/>
              <w:noProof/>
              <w:lang w:eastAsia="ru-RU"/>
            </w:rPr>
          </w:pPr>
          <w:hyperlink w:anchor="_Toc138761120" w:history="1">
            <w:r w:rsidRPr="00F256A4">
              <w:rPr>
                <w:rStyle w:val="af3"/>
                <w:b/>
                <w:noProof/>
              </w:rPr>
              <w:t>9.1</w:t>
            </w:r>
            <w:r>
              <w:rPr>
                <w:rFonts w:asciiTheme="minorHAnsi" w:eastAsiaTheme="minorEastAsia" w:hAnsiTheme="minorHAnsi" w:cstheme="minorBidi"/>
                <w:noProof/>
                <w:lang w:eastAsia="ru-RU"/>
              </w:rPr>
              <w:tab/>
            </w:r>
            <w:r w:rsidRPr="00F256A4">
              <w:rPr>
                <w:rStyle w:val="af3"/>
                <w:b/>
                <w:noProof/>
              </w:rPr>
              <w:t>Основные понятия</w:t>
            </w:r>
            <w:r>
              <w:rPr>
                <w:noProof/>
                <w:webHidden/>
              </w:rPr>
              <w:tab/>
            </w:r>
            <w:r>
              <w:rPr>
                <w:noProof/>
                <w:webHidden/>
              </w:rPr>
              <w:fldChar w:fldCharType="begin"/>
            </w:r>
            <w:r>
              <w:rPr>
                <w:noProof/>
                <w:webHidden/>
              </w:rPr>
              <w:instrText xml:space="preserve"> PAGEREF _Toc138761120 \h </w:instrText>
            </w:r>
            <w:r>
              <w:rPr>
                <w:noProof/>
                <w:webHidden/>
              </w:rPr>
            </w:r>
            <w:r>
              <w:rPr>
                <w:noProof/>
                <w:webHidden/>
              </w:rPr>
              <w:fldChar w:fldCharType="separate"/>
            </w:r>
            <w:r>
              <w:rPr>
                <w:noProof/>
                <w:webHidden/>
              </w:rPr>
              <w:t>33</w:t>
            </w:r>
            <w:r>
              <w:rPr>
                <w:noProof/>
                <w:webHidden/>
              </w:rPr>
              <w:fldChar w:fldCharType="end"/>
            </w:r>
          </w:hyperlink>
        </w:p>
        <w:p w:rsidR="00155584" w:rsidRDefault="00155584">
          <w:pPr>
            <w:pStyle w:val="21"/>
            <w:rPr>
              <w:rFonts w:asciiTheme="minorHAnsi" w:eastAsiaTheme="minorEastAsia" w:hAnsiTheme="minorHAnsi" w:cstheme="minorBidi"/>
              <w:noProof/>
              <w:lang w:eastAsia="ru-RU"/>
            </w:rPr>
          </w:pPr>
          <w:hyperlink w:anchor="_Toc138761121" w:history="1">
            <w:r w:rsidRPr="00F256A4">
              <w:rPr>
                <w:rStyle w:val="af3"/>
                <w:b/>
                <w:noProof/>
              </w:rPr>
              <w:t>9.2</w:t>
            </w:r>
            <w:r>
              <w:rPr>
                <w:rFonts w:asciiTheme="minorHAnsi" w:eastAsiaTheme="minorEastAsia" w:hAnsiTheme="minorHAnsi" w:cstheme="minorBidi"/>
                <w:noProof/>
                <w:lang w:eastAsia="ru-RU"/>
              </w:rPr>
              <w:tab/>
            </w:r>
            <w:r w:rsidRPr="00F256A4">
              <w:rPr>
                <w:rStyle w:val="af3"/>
                <w:b/>
                <w:noProof/>
              </w:rPr>
              <w:t>Перечень возможных источников чрезвычайных ситуаций природного характера</w:t>
            </w:r>
            <w:r>
              <w:rPr>
                <w:noProof/>
                <w:webHidden/>
              </w:rPr>
              <w:tab/>
            </w:r>
            <w:r>
              <w:rPr>
                <w:noProof/>
                <w:webHidden/>
              </w:rPr>
              <w:fldChar w:fldCharType="begin"/>
            </w:r>
            <w:r>
              <w:rPr>
                <w:noProof/>
                <w:webHidden/>
              </w:rPr>
              <w:instrText xml:space="preserve"> PAGEREF _Toc138761121 \h </w:instrText>
            </w:r>
            <w:r>
              <w:rPr>
                <w:noProof/>
                <w:webHidden/>
              </w:rPr>
            </w:r>
            <w:r>
              <w:rPr>
                <w:noProof/>
                <w:webHidden/>
              </w:rPr>
              <w:fldChar w:fldCharType="separate"/>
            </w:r>
            <w:r>
              <w:rPr>
                <w:noProof/>
                <w:webHidden/>
              </w:rPr>
              <w:t>33</w:t>
            </w:r>
            <w:r>
              <w:rPr>
                <w:noProof/>
                <w:webHidden/>
              </w:rPr>
              <w:fldChar w:fldCharType="end"/>
            </w:r>
          </w:hyperlink>
        </w:p>
        <w:p w:rsidR="00155584" w:rsidRDefault="00155584">
          <w:pPr>
            <w:pStyle w:val="21"/>
            <w:rPr>
              <w:rFonts w:asciiTheme="minorHAnsi" w:eastAsiaTheme="minorEastAsia" w:hAnsiTheme="minorHAnsi" w:cstheme="minorBidi"/>
              <w:noProof/>
              <w:lang w:eastAsia="ru-RU"/>
            </w:rPr>
          </w:pPr>
          <w:hyperlink w:anchor="_Toc138761122" w:history="1">
            <w:r w:rsidRPr="00F256A4">
              <w:rPr>
                <w:rStyle w:val="af3"/>
                <w:b/>
                <w:noProof/>
              </w:rPr>
              <w:t>9.3</w:t>
            </w:r>
            <w:r>
              <w:rPr>
                <w:rFonts w:asciiTheme="minorHAnsi" w:eastAsiaTheme="minorEastAsia" w:hAnsiTheme="minorHAnsi" w:cstheme="minorBidi"/>
                <w:noProof/>
                <w:lang w:eastAsia="ru-RU"/>
              </w:rPr>
              <w:tab/>
            </w:r>
            <w:r w:rsidRPr="00F256A4">
              <w:rPr>
                <w:rStyle w:val="af3"/>
                <w:b/>
                <w:noProof/>
              </w:rPr>
              <w:t>Перечень возможных источников чрезвычайных ситуаций техногенного характера</w:t>
            </w:r>
            <w:r>
              <w:rPr>
                <w:noProof/>
                <w:webHidden/>
              </w:rPr>
              <w:tab/>
            </w:r>
            <w:r>
              <w:rPr>
                <w:noProof/>
                <w:webHidden/>
              </w:rPr>
              <w:fldChar w:fldCharType="begin"/>
            </w:r>
            <w:r>
              <w:rPr>
                <w:noProof/>
                <w:webHidden/>
              </w:rPr>
              <w:instrText xml:space="preserve"> PAGEREF _Toc138761122 \h </w:instrText>
            </w:r>
            <w:r>
              <w:rPr>
                <w:noProof/>
                <w:webHidden/>
              </w:rPr>
            </w:r>
            <w:r>
              <w:rPr>
                <w:noProof/>
                <w:webHidden/>
              </w:rPr>
              <w:fldChar w:fldCharType="separate"/>
            </w:r>
            <w:r>
              <w:rPr>
                <w:noProof/>
                <w:webHidden/>
              </w:rPr>
              <w:t>34</w:t>
            </w:r>
            <w:r>
              <w:rPr>
                <w:noProof/>
                <w:webHidden/>
              </w:rPr>
              <w:fldChar w:fldCharType="end"/>
            </w:r>
          </w:hyperlink>
        </w:p>
        <w:p w:rsidR="00155584" w:rsidRDefault="00155584">
          <w:pPr>
            <w:pStyle w:val="21"/>
            <w:rPr>
              <w:rFonts w:asciiTheme="minorHAnsi" w:eastAsiaTheme="minorEastAsia" w:hAnsiTheme="minorHAnsi" w:cstheme="minorBidi"/>
              <w:noProof/>
              <w:lang w:eastAsia="ru-RU"/>
            </w:rPr>
          </w:pPr>
          <w:hyperlink w:anchor="_Toc138761123" w:history="1">
            <w:r w:rsidRPr="00F256A4">
              <w:rPr>
                <w:rStyle w:val="af3"/>
                <w:b/>
                <w:noProof/>
              </w:rPr>
              <w:t>9.2</w:t>
            </w:r>
            <w:r>
              <w:rPr>
                <w:rFonts w:asciiTheme="minorHAnsi" w:eastAsiaTheme="minorEastAsia" w:hAnsiTheme="minorHAnsi" w:cstheme="minorBidi"/>
                <w:noProof/>
                <w:lang w:eastAsia="ru-RU"/>
              </w:rPr>
              <w:tab/>
            </w:r>
            <w:r w:rsidRPr="00F256A4">
              <w:rPr>
                <w:rStyle w:val="af3"/>
                <w:b/>
                <w:noProof/>
              </w:rPr>
              <w:t>Перечень возможных источников чрезвычайных ситуаций биолого-социального характера</w:t>
            </w:r>
            <w:r>
              <w:rPr>
                <w:noProof/>
                <w:webHidden/>
              </w:rPr>
              <w:tab/>
            </w:r>
            <w:r>
              <w:rPr>
                <w:noProof/>
                <w:webHidden/>
              </w:rPr>
              <w:fldChar w:fldCharType="begin"/>
            </w:r>
            <w:r>
              <w:rPr>
                <w:noProof/>
                <w:webHidden/>
              </w:rPr>
              <w:instrText xml:space="preserve"> PAGEREF _Toc138761123 \h </w:instrText>
            </w:r>
            <w:r>
              <w:rPr>
                <w:noProof/>
                <w:webHidden/>
              </w:rPr>
            </w:r>
            <w:r>
              <w:rPr>
                <w:noProof/>
                <w:webHidden/>
              </w:rPr>
              <w:fldChar w:fldCharType="separate"/>
            </w:r>
            <w:r>
              <w:rPr>
                <w:noProof/>
                <w:webHidden/>
              </w:rPr>
              <w:t>35</w:t>
            </w:r>
            <w:r>
              <w:rPr>
                <w:noProof/>
                <w:webHidden/>
              </w:rPr>
              <w:fldChar w:fldCharType="end"/>
            </w:r>
          </w:hyperlink>
        </w:p>
        <w:p w:rsidR="00155584" w:rsidRDefault="00155584">
          <w:pPr>
            <w:pStyle w:val="21"/>
            <w:rPr>
              <w:rFonts w:asciiTheme="minorHAnsi" w:eastAsiaTheme="minorEastAsia" w:hAnsiTheme="minorHAnsi" w:cstheme="minorBidi"/>
              <w:noProof/>
              <w:lang w:eastAsia="ru-RU"/>
            </w:rPr>
          </w:pPr>
          <w:hyperlink w:anchor="_Toc138761124" w:history="1">
            <w:r w:rsidRPr="00F256A4">
              <w:rPr>
                <w:rStyle w:val="af3"/>
                <w:b/>
                <w:noProof/>
              </w:rPr>
              <w:t>9.4</w:t>
            </w:r>
            <w:r>
              <w:rPr>
                <w:rFonts w:asciiTheme="minorHAnsi" w:eastAsiaTheme="minorEastAsia" w:hAnsiTheme="minorHAnsi" w:cstheme="minorBidi"/>
                <w:noProof/>
                <w:lang w:eastAsia="ru-RU"/>
              </w:rPr>
              <w:tab/>
            </w:r>
            <w:r w:rsidRPr="00F256A4">
              <w:rPr>
                <w:rStyle w:val="af3"/>
                <w:b/>
                <w:noProof/>
              </w:rPr>
              <w:t xml:space="preserve"> Мероприятия по защите от чрезвычайных ситуаций природного и биолого-социального характера</w:t>
            </w:r>
            <w:r>
              <w:rPr>
                <w:noProof/>
                <w:webHidden/>
              </w:rPr>
              <w:tab/>
            </w:r>
            <w:r>
              <w:rPr>
                <w:noProof/>
                <w:webHidden/>
              </w:rPr>
              <w:fldChar w:fldCharType="begin"/>
            </w:r>
            <w:r>
              <w:rPr>
                <w:noProof/>
                <w:webHidden/>
              </w:rPr>
              <w:instrText xml:space="preserve"> PAGEREF _Toc138761124 \h </w:instrText>
            </w:r>
            <w:r>
              <w:rPr>
                <w:noProof/>
                <w:webHidden/>
              </w:rPr>
            </w:r>
            <w:r>
              <w:rPr>
                <w:noProof/>
                <w:webHidden/>
              </w:rPr>
              <w:fldChar w:fldCharType="separate"/>
            </w:r>
            <w:r>
              <w:rPr>
                <w:noProof/>
                <w:webHidden/>
              </w:rPr>
              <w:t>36</w:t>
            </w:r>
            <w:r>
              <w:rPr>
                <w:noProof/>
                <w:webHidden/>
              </w:rPr>
              <w:fldChar w:fldCharType="end"/>
            </w:r>
          </w:hyperlink>
        </w:p>
        <w:p w:rsidR="00155584" w:rsidRDefault="00155584">
          <w:pPr>
            <w:pStyle w:val="21"/>
            <w:rPr>
              <w:rFonts w:asciiTheme="minorHAnsi" w:eastAsiaTheme="minorEastAsia" w:hAnsiTheme="minorHAnsi" w:cstheme="minorBidi"/>
              <w:noProof/>
              <w:lang w:eastAsia="ru-RU"/>
            </w:rPr>
          </w:pPr>
          <w:hyperlink w:anchor="_Toc138761125" w:history="1">
            <w:r w:rsidRPr="00F256A4">
              <w:rPr>
                <w:rStyle w:val="af3"/>
                <w:b/>
                <w:noProof/>
              </w:rPr>
              <w:t>9.5</w:t>
            </w:r>
            <w:r>
              <w:rPr>
                <w:rFonts w:asciiTheme="minorHAnsi" w:eastAsiaTheme="minorEastAsia" w:hAnsiTheme="minorHAnsi" w:cstheme="minorBidi"/>
                <w:noProof/>
                <w:lang w:eastAsia="ru-RU"/>
              </w:rPr>
              <w:tab/>
            </w:r>
            <w:r w:rsidRPr="00F256A4">
              <w:rPr>
                <w:rStyle w:val="af3"/>
                <w:b/>
                <w:noProof/>
              </w:rPr>
              <w:t xml:space="preserve"> Мероприятия по защите от чрезвычайных ситуаций техногенного характера</w:t>
            </w:r>
            <w:r>
              <w:rPr>
                <w:noProof/>
                <w:webHidden/>
              </w:rPr>
              <w:tab/>
            </w:r>
            <w:r>
              <w:rPr>
                <w:noProof/>
                <w:webHidden/>
              </w:rPr>
              <w:fldChar w:fldCharType="begin"/>
            </w:r>
            <w:r>
              <w:rPr>
                <w:noProof/>
                <w:webHidden/>
              </w:rPr>
              <w:instrText xml:space="preserve"> PAGEREF _Toc138761125 \h </w:instrText>
            </w:r>
            <w:r>
              <w:rPr>
                <w:noProof/>
                <w:webHidden/>
              </w:rPr>
            </w:r>
            <w:r>
              <w:rPr>
                <w:noProof/>
                <w:webHidden/>
              </w:rPr>
              <w:fldChar w:fldCharType="separate"/>
            </w:r>
            <w:r>
              <w:rPr>
                <w:noProof/>
                <w:webHidden/>
              </w:rPr>
              <w:t>37</w:t>
            </w:r>
            <w:r>
              <w:rPr>
                <w:noProof/>
                <w:webHidden/>
              </w:rPr>
              <w:fldChar w:fldCharType="end"/>
            </w:r>
          </w:hyperlink>
        </w:p>
        <w:p w:rsidR="00155584" w:rsidRDefault="00155584">
          <w:pPr>
            <w:pStyle w:val="21"/>
            <w:rPr>
              <w:rFonts w:asciiTheme="minorHAnsi" w:eastAsiaTheme="minorEastAsia" w:hAnsiTheme="minorHAnsi" w:cstheme="minorBidi"/>
              <w:noProof/>
              <w:lang w:eastAsia="ru-RU"/>
            </w:rPr>
          </w:pPr>
          <w:hyperlink w:anchor="_Toc138761126" w:history="1">
            <w:r w:rsidRPr="00F256A4">
              <w:rPr>
                <w:rStyle w:val="af3"/>
                <w:b/>
                <w:noProof/>
              </w:rPr>
              <w:t>9.6</w:t>
            </w:r>
            <w:r>
              <w:rPr>
                <w:rFonts w:asciiTheme="minorHAnsi" w:eastAsiaTheme="minorEastAsia" w:hAnsiTheme="minorHAnsi" w:cstheme="minorBidi"/>
                <w:noProof/>
                <w:lang w:eastAsia="ru-RU"/>
              </w:rPr>
              <w:tab/>
            </w:r>
            <w:r w:rsidRPr="00F256A4">
              <w:rPr>
                <w:rStyle w:val="af3"/>
                <w:b/>
                <w:noProof/>
              </w:rPr>
              <w:t xml:space="preserve"> Мероприятия по обеспечению пожарной безопасности</w:t>
            </w:r>
            <w:r>
              <w:rPr>
                <w:noProof/>
                <w:webHidden/>
              </w:rPr>
              <w:tab/>
            </w:r>
            <w:r>
              <w:rPr>
                <w:noProof/>
                <w:webHidden/>
              </w:rPr>
              <w:fldChar w:fldCharType="begin"/>
            </w:r>
            <w:r>
              <w:rPr>
                <w:noProof/>
                <w:webHidden/>
              </w:rPr>
              <w:instrText xml:space="preserve"> PAGEREF _Toc138761126 \h </w:instrText>
            </w:r>
            <w:r>
              <w:rPr>
                <w:noProof/>
                <w:webHidden/>
              </w:rPr>
            </w:r>
            <w:r>
              <w:rPr>
                <w:noProof/>
                <w:webHidden/>
              </w:rPr>
              <w:fldChar w:fldCharType="separate"/>
            </w:r>
            <w:r>
              <w:rPr>
                <w:noProof/>
                <w:webHidden/>
              </w:rPr>
              <w:t>39</w:t>
            </w:r>
            <w:r>
              <w:rPr>
                <w:noProof/>
                <w:webHidden/>
              </w:rPr>
              <w:fldChar w:fldCharType="end"/>
            </w:r>
          </w:hyperlink>
        </w:p>
        <w:p w:rsidR="00155584" w:rsidRDefault="00155584">
          <w:pPr>
            <w:pStyle w:val="21"/>
            <w:rPr>
              <w:rFonts w:asciiTheme="minorHAnsi" w:eastAsiaTheme="minorEastAsia" w:hAnsiTheme="minorHAnsi" w:cstheme="minorBidi"/>
              <w:noProof/>
              <w:lang w:eastAsia="ru-RU"/>
            </w:rPr>
          </w:pPr>
          <w:hyperlink w:anchor="_Toc138761127" w:history="1">
            <w:r w:rsidRPr="00F256A4">
              <w:rPr>
                <w:rStyle w:val="af3"/>
                <w:b/>
                <w:noProof/>
              </w:rPr>
              <w:t>9.7</w:t>
            </w:r>
            <w:r>
              <w:rPr>
                <w:rFonts w:asciiTheme="minorHAnsi" w:eastAsiaTheme="minorEastAsia" w:hAnsiTheme="minorHAnsi" w:cstheme="minorBidi"/>
                <w:noProof/>
                <w:lang w:eastAsia="ru-RU"/>
              </w:rPr>
              <w:tab/>
            </w:r>
            <w:r w:rsidRPr="00F256A4">
              <w:rPr>
                <w:rStyle w:val="af3"/>
                <w:b/>
                <w:noProof/>
              </w:rPr>
              <w:t xml:space="preserve"> Мероприятия по эвакуации населения</w:t>
            </w:r>
            <w:r>
              <w:rPr>
                <w:noProof/>
                <w:webHidden/>
              </w:rPr>
              <w:tab/>
            </w:r>
            <w:r>
              <w:rPr>
                <w:noProof/>
                <w:webHidden/>
              </w:rPr>
              <w:fldChar w:fldCharType="begin"/>
            </w:r>
            <w:r>
              <w:rPr>
                <w:noProof/>
                <w:webHidden/>
              </w:rPr>
              <w:instrText xml:space="preserve"> PAGEREF _Toc138761127 \h </w:instrText>
            </w:r>
            <w:r>
              <w:rPr>
                <w:noProof/>
                <w:webHidden/>
              </w:rPr>
            </w:r>
            <w:r>
              <w:rPr>
                <w:noProof/>
                <w:webHidden/>
              </w:rPr>
              <w:fldChar w:fldCharType="separate"/>
            </w:r>
            <w:r>
              <w:rPr>
                <w:noProof/>
                <w:webHidden/>
              </w:rPr>
              <w:t>41</w:t>
            </w:r>
            <w:r>
              <w:rPr>
                <w:noProof/>
                <w:webHidden/>
              </w:rPr>
              <w:fldChar w:fldCharType="end"/>
            </w:r>
          </w:hyperlink>
        </w:p>
        <w:p w:rsidR="00155584" w:rsidRDefault="00155584">
          <w:pPr>
            <w:pStyle w:val="21"/>
            <w:rPr>
              <w:rFonts w:asciiTheme="minorHAnsi" w:eastAsiaTheme="minorEastAsia" w:hAnsiTheme="minorHAnsi" w:cstheme="minorBidi"/>
              <w:noProof/>
              <w:lang w:eastAsia="ru-RU"/>
            </w:rPr>
          </w:pPr>
          <w:hyperlink w:anchor="_Toc138761128" w:history="1">
            <w:r w:rsidRPr="00F256A4">
              <w:rPr>
                <w:rStyle w:val="af3"/>
                <w:b/>
                <w:noProof/>
              </w:rPr>
              <w:t>10  ПЕРЕЧЕНЬ ЗЕМЕЛЬНЫХ УЧАСТКОВ, КОТОРЫЕ ВКЛЮЧАЮТСЯ В ГРАНИЦЫ НАСЕЛЕННЫХ ПУНКТОВ, ВХОДЯЩИХ В СОСТАВ ЛУКАШКИН – ЯРСКОГО СЕЛЬСКОГО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Pr>
                <w:noProof/>
                <w:webHidden/>
              </w:rPr>
              <w:tab/>
            </w:r>
            <w:r>
              <w:rPr>
                <w:noProof/>
                <w:webHidden/>
              </w:rPr>
              <w:fldChar w:fldCharType="begin"/>
            </w:r>
            <w:r>
              <w:rPr>
                <w:noProof/>
                <w:webHidden/>
              </w:rPr>
              <w:instrText xml:space="preserve"> PAGEREF _Toc138761128 \h </w:instrText>
            </w:r>
            <w:r>
              <w:rPr>
                <w:noProof/>
                <w:webHidden/>
              </w:rPr>
            </w:r>
            <w:r>
              <w:rPr>
                <w:noProof/>
                <w:webHidden/>
              </w:rPr>
              <w:fldChar w:fldCharType="separate"/>
            </w:r>
            <w:r>
              <w:rPr>
                <w:noProof/>
                <w:webHidden/>
              </w:rPr>
              <w:t>41</w:t>
            </w:r>
            <w:r>
              <w:rPr>
                <w:noProof/>
                <w:webHidden/>
              </w:rPr>
              <w:fldChar w:fldCharType="end"/>
            </w:r>
          </w:hyperlink>
        </w:p>
        <w:p w:rsidR="00155584" w:rsidRDefault="00155584">
          <w:pPr>
            <w:pStyle w:val="21"/>
            <w:rPr>
              <w:rFonts w:asciiTheme="minorHAnsi" w:eastAsiaTheme="minorEastAsia" w:hAnsiTheme="minorHAnsi" w:cstheme="minorBidi"/>
              <w:noProof/>
              <w:lang w:eastAsia="ru-RU"/>
            </w:rPr>
          </w:pPr>
          <w:hyperlink w:anchor="_Toc138761129" w:history="1">
            <w:r w:rsidRPr="00F256A4">
              <w:rPr>
                <w:rStyle w:val="af3"/>
                <w:b/>
                <w:noProof/>
              </w:rPr>
              <w:t>11</w:t>
            </w:r>
            <w:r>
              <w:rPr>
                <w:rFonts w:asciiTheme="minorHAnsi" w:eastAsiaTheme="minorEastAsia" w:hAnsiTheme="minorHAnsi" w:cstheme="minorBidi"/>
                <w:noProof/>
                <w:lang w:eastAsia="ru-RU"/>
              </w:rPr>
              <w:tab/>
            </w:r>
            <w:r w:rsidRPr="00F256A4">
              <w:rPr>
                <w:rStyle w:val="af3"/>
                <w:b/>
                <w:noProof/>
              </w:rPr>
              <w:t>ОСНОВНЫЕ ТЕХНИКО-ЭКОНОМИЧЕСКИЕ ПОКАЗАТЕЛИ</w:t>
            </w:r>
            <w:r>
              <w:rPr>
                <w:noProof/>
                <w:webHidden/>
              </w:rPr>
              <w:tab/>
            </w:r>
            <w:r>
              <w:rPr>
                <w:noProof/>
                <w:webHidden/>
              </w:rPr>
              <w:fldChar w:fldCharType="begin"/>
            </w:r>
            <w:r>
              <w:rPr>
                <w:noProof/>
                <w:webHidden/>
              </w:rPr>
              <w:instrText xml:space="preserve"> PAGEREF _Toc138761129 \h </w:instrText>
            </w:r>
            <w:r>
              <w:rPr>
                <w:noProof/>
                <w:webHidden/>
              </w:rPr>
            </w:r>
            <w:r>
              <w:rPr>
                <w:noProof/>
                <w:webHidden/>
              </w:rPr>
              <w:fldChar w:fldCharType="separate"/>
            </w:r>
            <w:r>
              <w:rPr>
                <w:noProof/>
                <w:webHidden/>
              </w:rPr>
              <w:t>42</w:t>
            </w:r>
            <w:r>
              <w:rPr>
                <w:noProof/>
                <w:webHidden/>
              </w:rPr>
              <w:fldChar w:fldCharType="end"/>
            </w:r>
          </w:hyperlink>
        </w:p>
        <w:p w:rsidR="0017170F" w:rsidRPr="00A8149D" w:rsidRDefault="0017170F" w:rsidP="0017170F">
          <w:pPr>
            <w:pStyle w:val="21"/>
            <w:contextualSpacing/>
            <w:rPr>
              <w:sz w:val="26"/>
              <w:szCs w:val="26"/>
              <w:lang w:eastAsia="ru-RU"/>
            </w:rPr>
          </w:pPr>
          <w:r w:rsidRPr="00A8149D">
            <w:rPr>
              <w:sz w:val="26"/>
              <w:szCs w:val="26"/>
              <w:lang w:eastAsia="ru-RU"/>
            </w:rPr>
            <w:fldChar w:fldCharType="end"/>
          </w:r>
        </w:p>
        <w:p w:rsidR="0017170F" w:rsidRPr="00A8149D" w:rsidRDefault="00202C3F" w:rsidP="0017170F">
          <w:pPr>
            <w:tabs>
              <w:tab w:val="right" w:leader="dot" w:pos="9921"/>
            </w:tabs>
            <w:ind w:firstLine="709"/>
            <w:contextualSpacing/>
            <w:rPr>
              <w:sz w:val="26"/>
              <w:szCs w:val="26"/>
            </w:rPr>
          </w:pPr>
        </w:p>
      </w:sdtContent>
    </w:sdt>
    <w:p w:rsidR="0017170F" w:rsidRPr="00155584" w:rsidRDefault="0017170F" w:rsidP="0017170F">
      <w:pPr>
        <w:pStyle w:val="aa"/>
        <w:tabs>
          <w:tab w:val="left" w:pos="993"/>
        </w:tabs>
        <w:spacing w:after="0"/>
        <w:ind w:left="993" w:hanging="284"/>
        <w:contextualSpacing/>
        <w:rPr>
          <w:b/>
          <w:sz w:val="24"/>
          <w:szCs w:val="24"/>
        </w:rPr>
      </w:pPr>
      <w:r w:rsidRPr="00A8149D">
        <w:rPr>
          <w:sz w:val="26"/>
          <w:szCs w:val="26"/>
        </w:rPr>
        <w:br w:type="column"/>
      </w:r>
      <w:bookmarkStart w:id="1" w:name="_Toc138761103"/>
      <w:r w:rsidRPr="00A8149D">
        <w:rPr>
          <w:b/>
          <w:sz w:val="26"/>
          <w:szCs w:val="26"/>
        </w:rPr>
        <w:lastRenderedPageBreak/>
        <w:t xml:space="preserve">4 </w:t>
      </w:r>
      <w:r w:rsidRPr="00155584">
        <w:rPr>
          <w:b/>
          <w:sz w:val="24"/>
          <w:szCs w:val="24"/>
        </w:rPr>
        <w:tab/>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1"/>
    </w:p>
    <w:p w:rsidR="0017170F" w:rsidRPr="00155584" w:rsidRDefault="0017170F" w:rsidP="0017170F">
      <w:pPr>
        <w:ind w:firstLine="709"/>
        <w:contextualSpacing/>
        <w:jc w:val="both"/>
        <w:rPr>
          <w:sz w:val="24"/>
          <w:szCs w:val="24"/>
          <w:lang w:eastAsia="ru-RU"/>
        </w:rPr>
      </w:pPr>
    </w:p>
    <w:p w:rsidR="0017170F" w:rsidRPr="00155584" w:rsidRDefault="0017170F" w:rsidP="009C1131">
      <w:pPr>
        <w:ind w:firstLine="709"/>
        <w:contextualSpacing/>
        <w:jc w:val="both"/>
        <w:rPr>
          <w:sz w:val="24"/>
          <w:szCs w:val="24"/>
        </w:rPr>
      </w:pPr>
      <w:r w:rsidRPr="00155584">
        <w:rPr>
          <w:sz w:val="24"/>
          <w:szCs w:val="24"/>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со ст. 179 Бюджетного кодекса Российской Федерации, ст. 11 Федерального закона от 28.06.2014 № 172-ФЗ «О стратегическом планировании в Российской Федерации», руководствуясь Порядком разработки, утверждения, реализации и оценки эффективности муниципальных программ администрации </w:t>
      </w:r>
      <w:r w:rsidR="003B787B" w:rsidRPr="00155584">
        <w:rPr>
          <w:sz w:val="24"/>
          <w:szCs w:val="24"/>
        </w:rPr>
        <w:t>сельского</w:t>
      </w:r>
      <w:r w:rsidRPr="00155584">
        <w:rPr>
          <w:sz w:val="24"/>
          <w:szCs w:val="24"/>
        </w:rPr>
        <w:t xml:space="preserve"> поселения «</w:t>
      </w:r>
      <w:r w:rsidR="003B787B" w:rsidRPr="00155584">
        <w:rPr>
          <w:sz w:val="24"/>
          <w:szCs w:val="24"/>
        </w:rPr>
        <w:t>Лукашкин</w:t>
      </w:r>
      <w:r w:rsidR="006D5BFA" w:rsidRPr="00155584">
        <w:rPr>
          <w:sz w:val="24"/>
          <w:szCs w:val="24"/>
        </w:rPr>
        <w:t xml:space="preserve"> </w:t>
      </w:r>
      <w:r w:rsidR="003B787B" w:rsidRPr="00155584">
        <w:rPr>
          <w:sz w:val="24"/>
          <w:szCs w:val="24"/>
        </w:rPr>
        <w:t>- Ярское сельское поселение</w:t>
      </w:r>
      <w:r w:rsidRPr="00155584">
        <w:rPr>
          <w:b/>
          <w:sz w:val="24"/>
          <w:szCs w:val="24"/>
        </w:rPr>
        <w:t>»</w:t>
      </w:r>
      <w:r w:rsidRPr="00155584">
        <w:rPr>
          <w:sz w:val="24"/>
          <w:szCs w:val="24"/>
        </w:rPr>
        <w:t xml:space="preserve">, Уставом  поселения, в целях повышения эффективности муниципального управления, перехода к составлению проекта бюджета поселения  перечень муниципальных программ администрации </w:t>
      </w:r>
      <w:r w:rsidR="003B787B" w:rsidRPr="00155584">
        <w:rPr>
          <w:sz w:val="24"/>
          <w:szCs w:val="24"/>
        </w:rPr>
        <w:t>сельского</w:t>
      </w:r>
      <w:r w:rsidRPr="00155584">
        <w:rPr>
          <w:sz w:val="24"/>
          <w:szCs w:val="24"/>
        </w:rPr>
        <w:t xml:space="preserve"> поселения предста</w:t>
      </w:r>
      <w:r w:rsidR="003B787B" w:rsidRPr="00155584">
        <w:rPr>
          <w:sz w:val="24"/>
          <w:szCs w:val="24"/>
        </w:rPr>
        <w:t>влен</w:t>
      </w:r>
      <w:r w:rsidR="009A5D2E" w:rsidRPr="00155584">
        <w:rPr>
          <w:sz w:val="24"/>
          <w:szCs w:val="24"/>
        </w:rPr>
        <w:t xml:space="preserve"> в таблице 1</w:t>
      </w:r>
      <w:r w:rsidR="008510DE" w:rsidRPr="00155584">
        <w:rPr>
          <w:sz w:val="24"/>
          <w:szCs w:val="24"/>
        </w:rPr>
        <w:t>2</w:t>
      </w:r>
      <w:r w:rsidRPr="00155584">
        <w:rPr>
          <w:sz w:val="24"/>
          <w:szCs w:val="24"/>
        </w:rPr>
        <w:t>.</w:t>
      </w:r>
    </w:p>
    <w:p w:rsidR="0017170F" w:rsidRPr="00155584" w:rsidRDefault="0017170F" w:rsidP="009C1131">
      <w:pPr>
        <w:ind w:firstLine="709"/>
        <w:contextualSpacing/>
        <w:jc w:val="both"/>
        <w:rPr>
          <w:sz w:val="24"/>
          <w:szCs w:val="24"/>
        </w:rPr>
      </w:pPr>
    </w:p>
    <w:p w:rsidR="0017170F" w:rsidRPr="00155584" w:rsidRDefault="008510DE" w:rsidP="009C1131">
      <w:pPr>
        <w:contextualSpacing/>
        <w:jc w:val="both"/>
        <w:rPr>
          <w:sz w:val="24"/>
          <w:szCs w:val="24"/>
        </w:rPr>
      </w:pPr>
      <w:r w:rsidRPr="00155584">
        <w:rPr>
          <w:sz w:val="24"/>
          <w:szCs w:val="24"/>
        </w:rPr>
        <w:t>Таблица 1</w:t>
      </w:r>
      <w:r w:rsidR="006E0F7F" w:rsidRPr="00155584">
        <w:rPr>
          <w:sz w:val="24"/>
          <w:szCs w:val="24"/>
        </w:rPr>
        <w:t>5</w:t>
      </w:r>
      <w:r w:rsidR="0017170F" w:rsidRPr="00155584">
        <w:rPr>
          <w:sz w:val="24"/>
          <w:szCs w:val="24"/>
        </w:rPr>
        <w:t xml:space="preserve"> – </w:t>
      </w:r>
      <w:r w:rsidR="0017170F" w:rsidRPr="00155584">
        <w:rPr>
          <w:b/>
          <w:sz w:val="24"/>
          <w:szCs w:val="24"/>
        </w:rPr>
        <w:t>Перечень муниципальных программ</w:t>
      </w:r>
    </w:p>
    <w:tbl>
      <w:tblPr>
        <w:tblStyle w:val="TableNormal"/>
        <w:tblW w:w="0" w:type="auto"/>
        <w:jc w:val="center"/>
        <w:tblLook w:val="04A0" w:firstRow="1" w:lastRow="0" w:firstColumn="1" w:lastColumn="0" w:noHBand="0" w:noVBand="1"/>
      </w:tblPr>
      <w:tblGrid>
        <w:gridCol w:w="6920"/>
        <w:gridCol w:w="3011"/>
      </w:tblGrid>
      <w:tr w:rsidR="0017170F" w:rsidRPr="00155584" w:rsidTr="00164DA1">
        <w:trPr>
          <w:jc w:val="center"/>
        </w:trPr>
        <w:tc>
          <w:tcPr>
            <w:tcW w:w="6920" w:type="dxa"/>
            <w:tcBorders>
              <w:top w:val="single" w:sz="4" w:space="0" w:color="auto"/>
              <w:left w:val="single" w:sz="4" w:space="0" w:color="auto"/>
              <w:bottom w:val="single" w:sz="4" w:space="0" w:color="auto"/>
              <w:right w:val="single" w:sz="4" w:space="0" w:color="auto"/>
            </w:tcBorders>
          </w:tcPr>
          <w:p w:rsidR="0017170F" w:rsidRPr="00155584" w:rsidRDefault="0017170F" w:rsidP="009C1131">
            <w:pPr>
              <w:contextualSpacing/>
              <w:jc w:val="both"/>
              <w:rPr>
                <w:sz w:val="24"/>
                <w:szCs w:val="24"/>
              </w:rPr>
            </w:pPr>
            <w:r w:rsidRPr="00155584">
              <w:rPr>
                <w:sz w:val="24"/>
                <w:szCs w:val="24"/>
              </w:rPr>
              <w:t>Наименование программы</w:t>
            </w:r>
          </w:p>
        </w:tc>
        <w:tc>
          <w:tcPr>
            <w:tcW w:w="3011" w:type="dxa"/>
            <w:tcBorders>
              <w:top w:val="single" w:sz="4" w:space="0" w:color="auto"/>
              <w:left w:val="single" w:sz="4" w:space="0" w:color="auto"/>
              <w:bottom w:val="single" w:sz="4" w:space="0" w:color="auto"/>
              <w:right w:val="single" w:sz="4" w:space="0" w:color="auto"/>
            </w:tcBorders>
          </w:tcPr>
          <w:p w:rsidR="0017170F" w:rsidRPr="00155584" w:rsidRDefault="0017170F" w:rsidP="009C1131">
            <w:pPr>
              <w:contextualSpacing/>
              <w:jc w:val="both"/>
              <w:rPr>
                <w:sz w:val="24"/>
                <w:szCs w:val="24"/>
              </w:rPr>
            </w:pPr>
            <w:r w:rsidRPr="00155584">
              <w:rPr>
                <w:sz w:val="24"/>
                <w:szCs w:val="24"/>
              </w:rPr>
              <w:t>Срок реализации программ</w:t>
            </w:r>
          </w:p>
        </w:tc>
      </w:tr>
      <w:tr w:rsidR="0017170F" w:rsidRPr="00155584" w:rsidTr="00164DA1">
        <w:trPr>
          <w:jc w:val="center"/>
        </w:trPr>
        <w:tc>
          <w:tcPr>
            <w:tcW w:w="6920" w:type="dxa"/>
            <w:tcBorders>
              <w:top w:val="single" w:sz="4" w:space="0" w:color="auto"/>
              <w:left w:val="single" w:sz="4" w:space="0" w:color="auto"/>
              <w:bottom w:val="single" w:sz="4" w:space="0" w:color="auto"/>
              <w:right w:val="single" w:sz="4" w:space="0" w:color="auto"/>
            </w:tcBorders>
          </w:tcPr>
          <w:p w:rsidR="0017170F" w:rsidRPr="00155584" w:rsidRDefault="0017170F" w:rsidP="00113C73">
            <w:pPr>
              <w:adjustRightInd w:val="0"/>
              <w:spacing w:line="256" w:lineRule="auto"/>
              <w:jc w:val="both"/>
              <w:rPr>
                <w:sz w:val="24"/>
                <w:szCs w:val="24"/>
                <w:lang w:val="ru-RU"/>
              </w:rPr>
            </w:pPr>
            <w:r w:rsidRPr="00155584">
              <w:rPr>
                <w:sz w:val="24"/>
                <w:szCs w:val="24"/>
                <w:lang w:val="ru-RU"/>
              </w:rPr>
              <w:t>«</w:t>
            </w:r>
            <w:r w:rsidR="007A75DE" w:rsidRPr="00155584">
              <w:rPr>
                <w:rFonts w:eastAsia="Calibri"/>
                <w:sz w:val="24"/>
                <w:szCs w:val="24"/>
                <w:lang w:val="ru-RU"/>
              </w:rPr>
              <w:t>Программа профилактики рисков причинения вреда (ущерба) охраняемым законом ценностям на 2023 г. при осуществлении муниципального контроля в сфере благоустройства на территории муниципального образования</w:t>
            </w:r>
            <w:r w:rsidR="00113C73" w:rsidRPr="00155584">
              <w:rPr>
                <w:rFonts w:eastAsia="Calibri"/>
                <w:sz w:val="24"/>
                <w:szCs w:val="24"/>
                <w:lang w:val="ru-RU"/>
              </w:rPr>
              <w:t xml:space="preserve"> </w:t>
            </w:r>
            <w:r w:rsidR="007A75DE" w:rsidRPr="00155584">
              <w:rPr>
                <w:rFonts w:eastAsia="Calibri"/>
                <w:sz w:val="24"/>
                <w:szCs w:val="24"/>
                <w:lang w:val="ru-RU"/>
              </w:rPr>
              <w:t xml:space="preserve"> «Лукашкин-Ярское сельское поселение</w:t>
            </w:r>
            <w:r w:rsidRPr="00155584">
              <w:rPr>
                <w:sz w:val="24"/>
                <w:szCs w:val="24"/>
                <w:lang w:val="ru-RU"/>
              </w:rPr>
              <w:t>»</w:t>
            </w:r>
          </w:p>
        </w:tc>
        <w:tc>
          <w:tcPr>
            <w:tcW w:w="3011" w:type="dxa"/>
            <w:tcBorders>
              <w:top w:val="single" w:sz="4" w:space="0" w:color="auto"/>
              <w:left w:val="single" w:sz="4" w:space="0" w:color="auto"/>
              <w:bottom w:val="single" w:sz="4" w:space="0" w:color="auto"/>
              <w:right w:val="single" w:sz="4" w:space="0" w:color="auto"/>
            </w:tcBorders>
          </w:tcPr>
          <w:p w:rsidR="0017170F" w:rsidRPr="00155584" w:rsidRDefault="0017170F" w:rsidP="00BA461D">
            <w:pPr>
              <w:contextualSpacing/>
              <w:jc w:val="center"/>
              <w:rPr>
                <w:sz w:val="24"/>
                <w:szCs w:val="24"/>
              </w:rPr>
            </w:pPr>
            <w:r w:rsidRPr="00155584">
              <w:rPr>
                <w:sz w:val="24"/>
                <w:szCs w:val="24"/>
              </w:rPr>
              <w:t>2023</w:t>
            </w:r>
          </w:p>
        </w:tc>
      </w:tr>
      <w:tr w:rsidR="0017170F" w:rsidRPr="00155584" w:rsidTr="00164DA1">
        <w:trPr>
          <w:jc w:val="center"/>
        </w:trPr>
        <w:tc>
          <w:tcPr>
            <w:tcW w:w="6920" w:type="dxa"/>
            <w:tcBorders>
              <w:top w:val="single" w:sz="4" w:space="0" w:color="auto"/>
              <w:left w:val="single" w:sz="4" w:space="0" w:color="auto"/>
              <w:bottom w:val="single" w:sz="4" w:space="0" w:color="auto"/>
              <w:right w:val="single" w:sz="4" w:space="0" w:color="auto"/>
            </w:tcBorders>
          </w:tcPr>
          <w:p w:rsidR="007A75DE" w:rsidRPr="00155584" w:rsidRDefault="0017170F" w:rsidP="009C1131">
            <w:pPr>
              <w:jc w:val="both"/>
              <w:rPr>
                <w:sz w:val="24"/>
                <w:szCs w:val="24"/>
                <w:lang w:val="ru-RU"/>
              </w:rPr>
            </w:pPr>
            <w:r w:rsidRPr="00155584">
              <w:rPr>
                <w:sz w:val="24"/>
                <w:szCs w:val="24"/>
                <w:lang w:val="ru-RU" w:eastAsia="ru-RU"/>
              </w:rPr>
              <w:t>«</w:t>
            </w:r>
            <w:r w:rsidR="007A75DE" w:rsidRPr="00155584">
              <w:rPr>
                <w:sz w:val="24"/>
                <w:szCs w:val="24"/>
                <w:lang w:val="ru-RU"/>
              </w:rPr>
              <w:t xml:space="preserve">Программа профилактики рисков причинения вреда </w:t>
            </w:r>
          </w:p>
          <w:p w:rsidR="0017170F" w:rsidRPr="00155584" w:rsidRDefault="007A75DE" w:rsidP="00113C73">
            <w:pPr>
              <w:jc w:val="both"/>
              <w:rPr>
                <w:sz w:val="24"/>
                <w:szCs w:val="24"/>
                <w:lang w:val="ru-RU"/>
              </w:rPr>
            </w:pPr>
            <w:r w:rsidRPr="00155584">
              <w:rPr>
                <w:sz w:val="24"/>
                <w:szCs w:val="24"/>
                <w:lang w:val="ru-RU"/>
              </w:rPr>
              <w:t>(ущерба) охраняемым законом ценностям на 2023 год в сфере муниципального контроля за сохранностью автомобильных дорог общего пользования местного значения в границах населенных пунктов муниципального образования «Лукашкин-Ярское сельское поселение»</w:t>
            </w:r>
            <w:r w:rsidR="0017170F" w:rsidRPr="00155584">
              <w:rPr>
                <w:sz w:val="24"/>
                <w:szCs w:val="24"/>
                <w:lang w:val="ru-RU" w:eastAsia="ru-RU"/>
              </w:rPr>
              <w:t>»</w:t>
            </w:r>
          </w:p>
          <w:p w:rsidR="0017170F" w:rsidRPr="00155584" w:rsidRDefault="0017170F" w:rsidP="009C1131">
            <w:pPr>
              <w:contextualSpacing/>
              <w:jc w:val="both"/>
              <w:rPr>
                <w:sz w:val="24"/>
                <w:szCs w:val="24"/>
                <w:lang w:val="ru-RU"/>
              </w:rPr>
            </w:pPr>
          </w:p>
        </w:tc>
        <w:tc>
          <w:tcPr>
            <w:tcW w:w="3011" w:type="dxa"/>
            <w:tcBorders>
              <w:top w:val="single" w:sz="4" w:space="0" w:color="auto"/>
              <w:left w:val="single" w:sz="4" w:space="0" w:color="auto"/>
              <w:bottom w:val="single" w:sz="4" w:space="0" w:color="auto"/>
              <w:right w:val="single" w:sz="4" w:space="0" w:color="auto"/>
            </w:tcBorders>
          </w:tcPr>
          <w:p w:rsidR="0017170F" w:rsidRPr="00155584" w:rsidRDefault="007A75DE" w:rsidP="00BA461D">
            <w:pPr>
              <w:contextualSpacing/>
              <w:jc w:val="center"/>
              <w:rPr>
                <w:sz w:val="24"/>
                <w:szCs w:val="24"/>
                <w:lang w:val="ru-RU"/>
              </w:rPr>
            </w:pPr>
            <w:r w:rsidRPr="00155584">
              <w:rPr>
                <w:sz w:val="24"/>
                <w:szCs w:val="24"/>
              </w:rPr>
              <w:t>202</w:t>
            </w:r>
            <w:r w:rsidRPr="00155584">
              <w:rPr>
                <w:sz w:val="24"/>
                <w:szCs w:val="24"/>
                <w:lang w:val="ru-RU"/>
              </w:rPr>
              <w:t>3</w:t>
            </w:r>
          </w:p>
        </w:tc>
      </w:tr>
      <w:tr w:rsidR="0017170F" w:rsidRPr="00155584" w:rsidTr="00164DA1">
        <w:trPr>
          <w:jc w:val="center"/>
        </w:trPr>
        <w:tc>
          <w:tcPr>
            <w:tcW w:w="6920" w:type="dxa"/>
            <w:tcBorders>
              <w:top w:val="single" w:sz="4" w:space="0" w:color="auto"/>
              <w:left w:val="single" w:sz="4" w:space="0" w:color="auto"/>
              <w:bottom w:val="single" w:sz="4" w:space="0" w:color="auto"/>
              <w:right w:val="single" w:sz="4" w:space="0" w:color="auto"/>
            </w:tcBorders>
          </w:tcPr>
          <w:p w:rsidR="0017170F" w:rsidRPr="00155584" w:rsidRDefault="0017170F" w:rsidP="009C1131">
            <w:pPr>
              <w:contextualSpacing/>
              <w:jc w:val="both"/>
              <w:rPr>
                <w:sz w:val="24"/>
                <w:szCs w:val="24"/>
                <w:lang w:val="ru-RU"/>
              </w:rPr>
            </w:pPr>
            <w:r w:rsidRPr="00155584">
              <w:rPr>
                <w:color w:val="000000"/>
                <w:sz w:val="24"/>
                <w:szCs w:val="24"/>
                <w:lang w:val="ru-RU"/>
              </w:rPr>
              <w:t>«</w:t>
            </w:r>
            <w:r w:rsidR="007A75DE" w:rsidRPr="00155584">
              <w:rPr>
                <w:color w:val="000000"/>
                <w:sz w:val="24"/>
                <w:szCs w:val="24"/>
                <w:lang w:val="ru-RU"/>
              </w:rPr>
              <w:t>П</w:t>
            </w:r>
            <w:r w:rsidR="007A75DE" w:rsidRPr="00155584">
              <w:rPr>
                <w:sz w:val="24"/>
                <w:szCs w:val="24"/>
                <w:lang w:val="ru-RU"/>
              </w:rPr>
              <w:t>рограмма профилактики рисков причинения вреда (ущерба) охраняемым законом ценностям на 2023 год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«Лукашкин-Ярское сельское поселение»</w:t>
            </w:r>
          </w:p>
        </w:tc>
        <w:tc>
          <w:tcPr>
            <w:tcW w:w="3011" w:type="dxa"/>
            <w:tcBorders>
              <w:top w:val="single" w:sz="4" w:space="0" w:color="auto"/>
              <w:left w:val="single" w:sz="4" w:space="0" w:color="auto"/>
              <w:bottom w:val="single" w:sz="4" w:space="0" w:color="auto"/>
              <w:right w:val="single" w:sz="4" w:space="0" w:color="auto"/>
            </w:tcBorders>
          </w:tcPr>
          <w:p w:rsidR="0017170F" w:rsidRPr="00155584" w:rsidRDefault="0017170F" w:rsidP="00BA461D">
            <w:pPr>
              <w:contextualSpacing/>
              <w:jc w:val="center"/>
              <w:rPr>
                <w:sz w:val="24"/>
                <w:szCs w:val="24"/>
              </w:rPr>
            </w:pPr>
            <w:r w:rsidRPr="00155584">
              <w:rPr>
                <w:sz w:val="24"/>
                <w:szCs w:val="24"/>
              </w:rPr>
              <w:t>2023</w:t>
            </w:r>
          </w:p>
        </w:tc>
      </w:tr>
      <w:tr w:rsidR="0017170F" w:rsidRPr="00155584" w:rsidTr="00164DA1">
        <w:trPr>
          <w:jc w:val="center"/>
        </w:trPr>
        <w:tc>
          <w:tcPr>
            <w:tcW w:w="6920" w:type="dxa"/>
            <w:tcBorders>
              <w:top w:val="single" w:sz="4" w:space="0" w:color="auto"/>
              <w:left w:val="single" w:sz="4" w:space="0" w:color="auto"/>
              <w:bottom w:val="single" w:sz="4" w:space="0" w:color="auto"/>
              <w:right w:val="single" w:sz="4" w:space="0" w:color="auto"/>
            </w:tcBorders>
          </w:tcPr>
          <w:p w:rsidR="0017170F" w:rsidRPr="00155584" w:rsidRDefault="0017170F" w:rsidP="009C1131">
            <w:pPr>
              <w:adjustRightInd w:val="0"/>
              <w:contextualSpacing/>
              <w:jc w:val="both"/>
              <w:rPr>
                <w:bCs/>
                <w:sz w:val="24"/>
                <w:szCs w:val="24"/>
                <w:lang w:val="ru-RU"/>
              </w:rPr>
            </w:pPr>
            <w:r w:rsidRPr="00155584">
              <w:rPr>
                <w:bCs/>
                <w:sz w:val="24"/>
                <w:szCs w:val="24"/>
                <w:lang w:val="ru-RU"/>
              </w:rPr>
              <w:t>«</w:t>
            </w:r>
            <w:r w:rsidR="007A75DE" w:rsidRPr="00155584">
              <w:rPr>
                <w:sz w:val="24"/>
                <w:szCs w:val="24"/>
                <w:lang w:val="ru-RU"/>
              </w:rPr>
              <w:t>Программа профилактики нарушений обязательных требований и требований, установленных муниципальными правовыми актами  администрации МО «Лукашкин-Ярское сельское поселение» на 2021 год и плановый период 2022-2023 годов</w:t>
            </w:r>
            <w:r w:rsidRPr="00155584">
              <w:rPr>
                <w:bCs/>
                <w:sz w:val="24"/>
                <w:szCs w:val="24"/>
                <w:lang w:val="ru-RU"/>
              </w:rPr>
              <w:t>»</w:t>
            </w:r>
          </w:p>
          <w:p w:rsidR="0017170F" w:rsidRPr="00155584" w:rsidRDefault="0017170F" w:rsidP="009C1131">
            <w:pPr>
              <w:contextualSpacing/>
              <w:jc w:val="both"/>
              <w:rPr>
                <w:sz w:val="24"/>
                <w:szCs w:val="24"/>
                <w:lang w:val="ru-RU"/>
              </w:rPr>
            </w:pPr>
          </w:p>
        </w:tc>
        <w:tc>
          <w:tcPr>
            <w:tcW w:w="3011" w:type="dxa"/>
            <w:tcBorders>
              <w:top w:val="single" w:sz="4" w:space="0" w:color="auto"/>
              <w:left w:val="single" w:sz="4" w:space="0" w:color="auto"/>
              <w:bottom w:val="single" w:sz="4" w:space="0" w:color="auto"/>
              <w:right w:val="single" w:sz="4" w:space="0" w:color="auto"/>
            </w:tcBorders>
          </w:tcPr>
          <w:p w:rsidR="0017170F" w:rsidRPr="00155584" w:rsidRDefault="0017170F" w:rsidP="00BA461D">
            <w:pPr>
              <w:contextualSpacing/>
              <w:jc w:val="center"/>
              <w:rPr>
                <w:sz w:val="24"/>
                <w:szCs w:val="24"/>
              </w:rPr>
            </w:pPr>
            <w:r w:rsidRPr="00155584">
              <w:rPr>
                <w:sz w:val="24"/>
                <w:szCs w:val="24"/>
              </w:rPr>
              <w:t>20</w:t>
            </w:r>
            <w:r w:rsidR="001C605F" w:rsidRPr="00155584">
              <w:rPr>
                <w:sz w:val="24"/>
                <w:szCs w:val="24"/>
                <w:lang w:val="ru-RU"/>
              </w:rPr>
              <w:t>21</w:t>
            </w:r>
            <w:r w:rsidRPr="00155584">
              <w:rPr>
                <w:sz w:val="24"/>
                <w:szCs w:val="24"/>
              </w:rPr>
              <w:t>-2023</w:t>
            </w:r>
          </w:p>
        </w:tc>
      </w:tr>
      <w:tr w:rsidR="0017170F" w:rsidRPr="00155584" w:rsidTr="00164DA1">
        <w:trPr>
          <w:jc w:val="center"/>
        </w:trPr>
        <w:tc>
          <w:tcPr>
            <w:tcW w:w="6920" w:type="dxa"/>
            <w:tcBorders>
              <w:top w:val="single" w:sz="4" w:space="0" w:color="auto"/>
              <w:left w:val="single" w:sz="4" w:space="0" w:color="auto"/>
              <w:bottom w:val="single" w:sz="4" w:space="0" w:color="auto"/>
              <w:right w:val="single" w:sz="4" w:space="0" w:color="auto"/>
            </w:tcBorders>
          </w:tcPr>
          <w:p w:rsidR="001C605F" w:rsidRPr="00155584" w:rsidRDefault="0017170F" w:rsidP="009C1131">
            <w:pPr>
              <w:jc w:val="both"/>
              <w:rPr>
                <w:rFonts w:eastAsia="Calibri"/>
                <w:sz w:val="24"/>
                <w:szCs w:val="24"/>
                <w:lang w:val="ru-RU"/>
              </w:rPr>
            </w:pPr>
            <w:r w:rsidRPr="00155584">
              <w:rPr>
                <w:sz w:val="24"/>
                <w:szCs w:val="24"/>
                <w:lang w:val="ru-RU"/>
              </w:rPr>
              <w:t>«</w:t>
            </w:r>
            <w:r w:rsidR="001C605F" w:rsidRPr="00155584">
              <w:rPr>
                <w:rFonts w:eastAsia="Calibri"/>
                <w:sz w:val="24"/>
                <w:szCs w:val="24"/>
                <w:lang w:val="ru-RU"/>
              </w:rPr>
              <w:t>Программа профилактики рисков причинения вреда</w:t>
            </w:r>
          </w:p>
          <w:p w:rsidR="001C605F" w:rsidRPr="00155584" w:rsidRDefault="001C605F" w:rsidP="009C1131">
            <w:pPr>
              <w:jc w:val="both"/>
              <w:rPr>
                <w:rFonts w:eastAsia="Calibri"/>
                <w:sz w:val="24"/>
                <w:szCs w:val="24"/>
                <w:lang w:val="ru-RU"/>
              </w:rPr>
            </w:pPr>
            <w:r w:rsidRPr="00155584">
              <w:rPr>
                <w:rFonts w:eastAsia="Calibri"/>
                <w:sz w:val="24"/>
                <w:szCs w:val="24"/>
                <w:lang w:val="ru-RU"/>
              </w:rPr>
              <w:t>(ущерба) охраняемым законом ценностям на 2023 год в сфере муниципального земельного контроля на территории муниципального образования</w:t>
            </w:r>
          </w:p>
          <w:p w:rsidR="0017170F" w:rsidRPr="00155584" w:rsidRDefault="001C605F" w:rsidP="009C1131">
            <w:pPr>
              <w:contextualSpacing/>
              <w:jc w:val="both"/>
              <w:rPr>
                <w:b/>
                <w:sz w:val="24"/>
                <w:szCs w:val="24"/>
                <w:lang w:val="ru-RU"/>
              </w:rPr>
            </w:pPr>
            <w:r w:rsidRPr="00155584">
              <w:rPr>
                <w:rFonts w:eastAsia="Calibri"/>
                <w:sz w:val="24"/>
                <w:szCs w:val="24"/>
                <w:lang w:val="ru-RU"/>
              </w:rPr>
              <w:t xml:space="preserve"> </w:t>
            </w:r>
            <w:r w:rsidRPr="00155584">
              <w:rPr>
                <w:rFonts w:eastAsia="Calibri"/>
                <w:sz w:val="24"/>
                <w:szCs w:val="24"/>
              </w:rPr>
              <w:t>«Лукашкин-Ярское сельское поселение»</w:t>
            </w:r>
          </w:p>
        </w:tc>
        <w:tc>
          <w:tcPr>
            <w:tcW w:w="3011" w:type="dxa"/>
            <w:tcBorders>
              <w:top w:val="single" w:sz="4" w:space="0" w:color="auto"/>
              <w:left w:val="single" w:sz="4" w:space="0" w:color="auto"/>
              <w:bottom w:val="single" w:sz="4" w:space="0" w:color="auto"/>
              <w:right w:val="single" w:sz="4" w:space="0" w:color="auto"/>
            </w:tcBorders>
          </w:tcPr>
          <w:p w:rsidR="0017170F" w:rsidRPr="00155584" w:rsidRDefault="0017170F" w:rsidP="00BA461D">
            <w:pPr>
              <w:contextualSpacing/>
              <w:jc w:val="center"/>
              <w:rPr>
                <w:sz w:val="24"/>
                <w:szCs w:val="24"/>
                <w:lang w:val="ru-RU"/>
              </w:rPr>
            </w:pPr>
            <w:r w:rsidRPr="00155584">
              <w:rPr>
                <w:sz w:val="24"/>
                <w:szCs w:val="24"/>
              </w:rPr>
              <w:t>202</w:t>
            </w:r>
            <w:r w:rsidR="001C605F" w:rsidRPr="00155584">
              <w:rPr>
                <w:sz w:val="24"/>
                <w:szCs w:val="24"/>
                <w:lang w:val="ru-RU"/>
              </w:rPr>
              <w:t>3</w:t>
            </w:r>
          </w:p>
        </w:tc>
      </w:tr>
      <w:tr w:rsidR="0017170F" w:rsidRPr="00155584" w:rsidTr="00164DA1">
        <w:trPr>
          <w:jc w:val="center"/>
        </w:trPr>
        <w:tc>
          <w:tcPr>
            <w:tcW w:w="6920" w:type="dxa"/>
            <w:tcBorders>
              <w:top w:val="single" w:sz="4" w:space="0" w:color="auto"/>
              <w:left w:val="single" w:sz="4" w:space="0" w:color="auto"/>
              <w:bottom w:val="single" w:sz="4" w:space="0" w:color="auto"/>
              <w:right w:val="single" w:sz="4" w:space="0" w:color="auto"/>
            </w:tcBorders>
          </w:tcPr>
          <w:p w:rsidR="001C605F" w:rsidRPr="00155584" w:rsidRDefault="001C605F" w:rsidP="009C1131">
            <w:pPr>
              <w:adjustRightInd w:val="0"/>
              <w:ind w:firstLine="540"/>
              <w:jc w:val="both"/>
              <w:rPr>
                <w:sz w:val="24"/>
                <w:szCs w:val="24"/>
                <w:lang w:val="ru-RU"/>
              </w:rPr>
            </w:pPr>
            <w:r w:rsidRPr="00155584">
              <w:rPr>
                <w:sz w:val="24"/>
                <w:szCs w:val="24"/>
                <w:lang w:val="ru-RU"/>
              </w:rPr>
              <w:t>Программа</w:t>
            </w:r>
            <w:r w:rsidR="000560CC" w:rsidRPr="00155584">
              <w:rPr>
                <w:sz w:val="24"/>
                <w:szCs w:val="24"/>
                <w:lang w:val="ru-RU"/>
              </w:rPr>
              <w:t xml:space="preserve"> </w:t>
            </w:r>
            <w:r w:rsidRPr="00155584">
              <w:rPr>
                <w:sz w:val="24"/>
                <w:szCs w:val="24"/>
                <w:lang w:val="ru-RU"/>
              </w:rPr>
              <w:t>«Развитие и поддержка субъектов малого и среднего предпринимательства,</w:t>
            </w:r>
            <w:r w:rsidR="008510DE" w:rsidRPr="00155584">
              <w:rPr>
                <w:sz w:val="24"/>
                <w:szCs w:val="24"/>
                <w:lang w:val="ru-RU"/>
              </w:rPr>
              <w:t xml:space="preserve"> </w:t>
            </w:r>
            <w:r w:rsidRPr="00155584">
              <w:rPr>
                <w:sz w:val="24"/>
                <w:szCs w:val="24"/>
                <w:lang w:val="ru-RU"/>
              </w:rPr>
              <w:t xml:space="preserve">а так же физических лиц - </w:t>
            </w:r>
            <w:r w:rsidRPr="00155584">
              <w:rPr>
                <w:sz w:val="24"/>
                <w:szCs w:val="24"/>
                <w:lang w:val="ru-RU"/>
              </w:rPr>
              <w:lastRenderedPageBreak/>
              <w:t>производителей товаров, работ, услуг,</w:t>
            </w:r>
            <w:r w:rsidR="008510DE" w:rsidRPr="00155584">
              <w:rPr>
                <w:sz w:val="24"/>
                <w:szCs w:val="24"/>
                <w:lang w:val="ru-RU"/>
              </w:rPr>
              <w:t xml:space="preserve"> </w:t>
            </w:r>
            <w:r w:rsidRPr="00155584">
              <w:rPr>
                <w:sz w:val="24"/>
                <w:szCs w:val="24"/>
                <w:lang w:val="ru-RU"/>
              </w:rPr>
              <w:t>применяющих специальный налоговый режим</w:t>
            </w:r>
            <w:r w:rsidR="008510DE" w:rsidRPr="00155584">
              <w:rPr>
                <w:sz w:val="24"/>
                <w:szCs w:val="24"/>
                <w:lang w:val="ru-RU"/>
              </w:rPr>
              <w:t xml:space="preserve"> </w:t>
            </w:r>
            <w:r w:rsidRPr="00155584">
              <w:rPr>
                <w:sz w:val="24"/>
                <w:szCs w:val="24"/>
                <w:lang w:val="ru-RU"/>
              </w:rPr>
              <w:t>«Налог  на профессиональный доход» в муниципальном образовании</w:t>
            </w:r>
            <w:r w:rsidR="008510DE" w:rsidRPr="00155584">
              <w:rPr>
                <w:sz w:val="24"/>
                <w:szCs w:val="24"/>
                <w:lang w:val="ru-RU"/>
              </w:rPr>
              <w:t xml:space="preserve"> </w:t>
            </w:r>
            <w:r w:rsidRPr="00155584">
              <w:rPr>
                <w:sz w:val="24"/>
                <w:szCs w:val="24"/>
                <w:lang w:val="ru-RU"/>
              </w:rPr>
              <w:t>«Лукашкин-Ярское  сельское поселение» на 2022-2024 годы»</w:t>
            </w:r>
          </w:p>
          <w:p w:rsidR="0017170F" w:rsidRPr="00155584" w:rsidRDefault="0017170F" w:rsidP="009C1131">
            <w:pPr>
              <w:contextualSpacing/>
              <w:jc w:val="both"/>
              <w:rPr>
                <w:sz w:val="24"/>
                <w:szCs w:val="24"/>
                <w:lang w:val="ru-RU"/>
              </w:rPr>
            </w:pPr>
          </w:p>
        </w:tc>
        <w:tc>
          <w:tcPr>
            <w:tcW w:w="3011" w:type="dxa"/>
            <w:tcBorders>
              <w:top w:val="single" w:sz="4" w:space="0" w:color="auto"/>
              <w:left w:val="single" w:sz="4" w:space="0" w:color="auto"/>
              <w:bottom w:val="single" w:sz="4" w:space="0" w:color="auto"/>
              <w:right w:val="single" w:sz="4" w:space="0" w:color="auto"/>
            </w:tcBorders>
          </w:tcPr>
          <w:p w:rsidR="0017170F" w:rsidRPr="00155584" w:rsidRDefault="0017170F" w:rsidP="00BA461D">
            <w:pPr>
              <w:contextualSpacing/>
              <w:jc w:val="center"/>
              <w:rPr>
                <w:sz w:val="24"/>
                <w:szCs w:val="24"/>
                <w:lang w:val="ru-RU"/>
              </w:rPr>
            </w:pPr>
            <w:r w:rsidRPr="00155584">
              <w:rPr>
                <w:sz w:val="24"/>
                <w:szCs w:val="24"/>
              </w:rPr>
              <w:lastRenderedPageBreak/>
              <w:t>202</w:t>
            </w:r>
            <w:r w:rsidR="00164DA1" w:rsidRPr="00155584">
              <w:rPr>
                <w:sz w:val="24"/>
                <w:szCs w:val="24"/>
                <w:lang w:val="ru-RU"/>
              </w:rPr>
              <w:t>3</w:t>
            </w:r>
          </w:p>
        </w:tc>
      </w:tr>
      <w:tr w:rsidR="00113C73" w:rsidRPr="00155584" w:rsidTr="00164DA1">
        <w:trPr>
          <w:jc w:val="center"/>
        </w:trPr>
        <w:tc>
          <w:tcPr>
            <w:tcW w:w="6920" w:type="dxa"/>
            <w:tcBorders>
              <w:top w:val="single" w:sz="4" w:space="0" w:color="auto"/>
              <w:left w:val="single" w:sz="4" w:space="0" w:color="auto"/>
              <w:bottom w:val="single" w:sz="4" w:space="0" w:color="auto"/>
              <w:right w:val="single" w:sz="4" w:space="0" w:color="auto"/>
            </w:tcBorders>
          </w:tcPr>
          <w:p w:rsidR="00113C73" w:rsidRPr="00155584" w:rsidRDefault="00113C73" w:rsidP="007C71C7">
            <w:pPr>
              <w:adjustRightInd w:val="0"/>
              <w:ind w:firstLine="540"/>
              <w:rPr>
                <w:sz w:val="24"/>
                <w:szCs w:val="24"/>
                <w:lang w:val="ru-RU"/>
              </w:rPr>
            </w:pPr>
            <w:r w:rsidRPr="00155584">
              <w:rPr>
                <w:sz w:val="24"/>
                <w:szCs w:val="24"/>
                <w:lang w:val="ru-RU"/>
              </w:rPr>
              <w:lastRenderedPageBreak/>
              <w:t xml:space="preserve">Программа «Обеспечение первичных мер пожарной безопасности  на территории муниципального образования  «Лукашкин-Ярское сельское поселение» </w:t>
            </w:r>
          </w:p>
          <w:p w:rsidR="00113C73" w:rsidRPr="00155584" w:rsidRDefault="00113C73" w:rsidP="00113C73">
            <w:pPr>
              <w:adjustRightInd w:val="0"/>
              <w:ind w:firstLine="540"/>
              <w:jc w:val="both"/>
              <w:rPr>
                <w:sz w:val="24"/>
                <w:szCs w:val="24"/>
                <w:lang w:val="ru-RU"/>
              </w:rPr>
            </w:pPr>
          </w:p>
        </w:tc>
        <w:tc>
          <w:tcPr>
            <w:tcW w:w="3011" w:type="dxa"/>
            <w:tcBorders>
              <w:top w:val="single" w:sz="4" w:space="0" w:color="auto"/>
              <w:left w:val="single" w:sz="4" w:space="0" w:color="auto"/>
              <w:bottom w:val="single" w:sz="4" w:space="0" w:color="auto"/>
              <w:right w:val="single" w:sz="4" w:space="0" w:color="auto"/>
            </w:tcBorders>
          </w:tcPr>
          <w:p w:rsidR="00113C73" w:rsidRPr="00155584" w:rsidRDefault="00113C73" w:rsidP="00BA461D">
            <w:pPr>
              <w:contextualSpacing/>
              <w:jc w:val="center"/>
              <w:rPr>
                <w:sz w:val="24"/>
                <w:szCs w:val="24"/>
              </w:rPr>
            </w:pPr>
            <w:r w:rsidRPr="00155584">
              <w:rPr>
                <w:sz w:val="24"/>
                <w:szCs w:val="24"/>
                <w:lang w:val="ru-RU"/>
              </w:rPr>
              <w:t>2021-2023</w:t>
            </w:r>
          </w:p>
        </w:tc>
      </w:tr>
      <w:tr w:rsidR="000560CC" w:rsidRPr="00155584" w:rsidTr="00164DA1">
        <w:trPr>
          <w:jc w:val="center"/>
        </w:trPr>
        <w:tc>
          <w:tcPr>
            <w:tcW w:w="6920" w:type="dxa"/>
            <w:tcBorders>
              <w:top w:val="single" w:sz="4" w:space="0" w:color="auto"/>
              <w:left w:val="single" w:sz="4" w:space="0" w:color="auto"/>
              <w:bottom w:val="single" w:sz="4" w:space="0" w:color="auto"/>
              <w:right w:val="single" w:sz="4" w:space="0" w:color="auto"/>
            </w:tcBorders>
          </w:tcPr>
          <w:p w:rsidR="000560CC" w:rsidRPr="00155584" w:rsidRDefault="000560CC" w:rsidP="000560CC">
            <w:pPr>
              <w:tabs>
                <w:tab w:val="center" w:pos="4677"/>
              </w:tabs>
              <w:rPr>
                <w:sz w:val="24"/>
                <w:szCs w:val="24"/>
                <w:lang w:val="ru-RU"/>
              </w:rPr>
            </w:pPr>
            <w:r w:rsidRPr="00155584">
              <w:rPr>
                <w:sz w:val="24"/>
                <w:szCs w:val="24"/>
                <w:lang w:val="ru-RU"/>
              </w:rPr>
              <w:t>Программа «Социальная  поддержка   населения Лукашкин -Ярского сельского поселения</w:t>
            </w:r>
          </w:p>
        </w:tc>
        <w:tc>
          <w:tcPr>
            <w:tcW w:w="3011" w:type="dxa"/>
            <w:tcBorders>
              <w:top w:val="single" w:sz="4" w:space="0" w:color="auto"/>
              <w:left w:val="single" w:sz="4" w:space="0" w:color="auto"/>
              <w:bottom w:val="single" w:sz="4" w:space="0" w:color="auto"/>
              <w:right w:val="single" w:sz="4" w:space="0" w:color="auto"/>
            </w:tcBorders>
          </w:tcPr>
          <w:p w:rsidR="000560CC" w:rsidRPr="00155584" w:rsidRDefault="000560CC" w:rsidP="00BA461D">
            <w:pPr>
              <w:contextualSpacing/>
              <w:jc w:val="center"/>
              <w:rPr>
                <w:sz w:val="24"/>
                <w:szCs w:val="24"/>
                <w:lang w:val="ru-RU"/>
              </w:rPr>
            </w:pPr>
            <w:r w:rsidRPr="00155584">
              <w:rPr>
                <w:sz w:val="24"/>
                <w:szCs w:val="24"/>
                <w:lang w:val="ru-RU"/>
              </w:rPr>
              <w:t>2021-2023</w:t>
            </w:r>
          </w:p>
        </w:tc>
      </w:tr>
    </w:tbl>
    <w:p w:rsidR="0017170F" w:rsidRPr="00155584" w:rsidRDefault="0017170F" w:rsidP="009C1131">
      <w:pPr>
        <w:contextualSpacing/>
        <w:jc w:val="both"/>
        <w:rPr>
          <w:i/>
          <w:sz w:val="24"/>
          <w:szCs w:val="24"/>
        </w:rPr>
      </w:pPr>
    </w:p>
    <w:p w:rsidR="007A75DE" w:rsidRPr="00155584" w:rsidRDefault="007A75DE" w:rsidP="009C1131">
      <w:pPr>
        <w:adjustRightInd w:val="0"/>
        <w:spacing w:line="256" w:lineRule="auto"/>
        <w:jc w:val="both"/>
        <w:rPr>
          <w:rFonts w:eastAsia="Calibri"/>
          <w:b/>
          <w:i/>
          <w:sz w:val="24"/>
          <w:szCs w:val="24"/>
        </w:rPr>
      </w:pPr>
      <w:r w:rsidRPr="00155584">
        <w:rPr>
          <w:b/>
          <w:i/>
          <w:sz w:val="24"/>
          <w:szCs w:val="24"/>
        </w:rPr>
        <w:t>Программа</w:t>
      </w:r>
      <w:r w:rsidR="0017170F" w:rsidRPr="00155584">
        <w:rPr>
          <w:b/>
          <w:i/>
          <w:sz w:val="24"/>
          <w:szCs w:val="24"/>
        </w:rPr>
        <w:t xml:space="preserve"> «</w:t>
      </w:r>
      <w:r w:rsidRPr="00155584">
        <w:rPr>
          <w:rFonts w:eastAsia="Calibri"/>
          <w:b/>
          <w:i/>
          <w:sz w:val="24"/>
          <w:szCs w:val="24"/>
        </w:rPr>
        <w:t>Программы профилактики рисков причинения вреда (ущерба) охраняемым законом ценностям на 2023 г. при осуществлении муниципального контроля в сфере благоустройства на территории муниципального образования «Лукашкин-Ярское сельское поселение</w:t>
      </w:r>
      <w:r w:rsidRPr="00155584">
        <w:rPr>
          <w:b/>
          <w:i/>
          <w:sz w:val="24"/>
          <w:szCs w:val="24"/>
        </w:rPr>
        <w:t>»</w:t>
      </w:r>
    </w:p>
    <w:p w:rsidR="0017170F" w:rsidRPr="00155584" w:rsidRDefault="007A75DE" w:rsidP="009C1131">
      <w:pPr>
        <w:ind w:firstLine="709"/>
        <w:contextualSpacing/>
        <w:jc w:val="both"/>
        <w:rPr>
          <w:sz w:val="24"/>
          <w:szCs w:val="24"/>
        </w:rPr>
      </w:pPr>
      <w:r w:rsidRPr="00155584">
        <w:rPr>
          <w:rFonts w:eastAsia="Calibri"/>
          <w:sz w:val="24"/>
          <w:szCs w:val="24"/>
        </w:rPr>
        <w:t xml:space="preserve"> </w:t>
      </w:r>
    </w:p>
    <w:p w:rsidR="0017170F" w:rsidRPr="00155584" w:rsidRDefault="0017170F" w:rsidP="008510DE">
      <w:pPr>
        <w:ind w:firstLine="709"/>
        <w:contextualSpacing/>
        <w:jc w:val="both"/>
        <w:rPr>
          <w:b/>
          <w:sz w:val="24"/>
          <w:szCs w:val="24"/>
        </w:rPr>
      </w:pPr>
      <w:r w:rsidRPr="00155584">
        <w:rPr>
          <w:b/>
          <w:sz w:val="24"/>
          <w:szCs w:val="24"/>
        </w:rPr>
        <w:t xml:space="preserve">Цель: </w:t>
      </w:r>
    </w:p>
    <w:p w:rsidR="007A75DE" w:rsidRPr="00155584" w:rsidRDefault="007A75DE" w:rsidP="00907C87">
      <w:pPr>
        <w:pStyle w:val="a6"/>
        <w:numPr>
          <w:ilvl w:val="0"/>
          <w:numId w:val="29"/>
        </w:numPr>
        <w:spacing w:after="120"/>
        <w:contextualSpacing/>
        <w:rPr>
          <w:sz w:val="24"/>
          <w:szCs w:val="24"/>
        </w:rPr>
      </w:pPr>
      <w:r w:rsidRPr="00155584">
        <w:rPr>
          <w:sz w:val="24"/>
          <w:szCs w:val="24"/>
        </w:rPr>
        <w:t xml:space="preserve">Предупреждение и профилактика нарушений требований правил благоустройства юридическими лицами, индивидуальными предпринимателями, гражданами. </w:t>
      </w:r>
    </w:p>
    <w:p w:rsidR="007A75DE" w:rsidRPr="00155584" w:rsidRDefault="007A75DE" w:rsidP="00907C87">
      <w:pPr>
        <w:pStyle w:val="a6"/>
        <w:numPr>
          <w:ilvl w:val="0"/>
          <w:numId w:val="29"/>
        </w:numPr>
        <w:spacing w:after="120"/>
        <w:contextualSpacing/>
        <w:rPr>
          <w:sz w:val="24"/>
          <w:szCs w:val="24"/>
        </w:rPr>
      </w:pPr>
      <w:r w:rsidRPr="00155584">
        <w:rPr>
          <w:sz w:val="24"/>
          <w:szCs w:val="24"/>
        </w:rPr>
        <w:t xml:space="preserve">Повышение уровня благоустройства, соблюдения чистоты и порядка. </w:t>
      </w:r>
    </w:p>
    <w:p w:rsidR="007A75DE" w:rsidRPr="00155584" w:rsidRDefault="007A75DE" w:rsidP="00907C87">
      <w:pPr>
        <w:pStyle w:val="a6"/>
        <w:numPr>
          <w:ilvl w:val="0"/>
          <w:numId w:val="29"/>
        </w:numPr>
        <w:spacing w:after="120"/>
        <w:contextualSpacing/>
        <w:rPr>
          <w:sz w:val="24"/>
          <w:szCs w:val="24"/>
        </w:rPr>
      </w:pPr>
      <w:r w:rsidRPr="00155584">
        <w:rPr>
          <w:sz w:val="24"/>
          <w:szCs w:val="24"/>
        </w:rPr>
        <w:t xml:space="preserve">Предотвращение угрозы безопасности жизни и здоровья людей. </w:t>
      </w:r>
    </w:p>
    <w:p w:rsidR="007A75DE" w:rsidRPr="00155584" w:rsidRDefault="007A75DE" w:rsidP="00907C87">
      <w:pPr>
        <w:pStyle w:val="a6"/>
        <w:numPr>
          <w:ilvl w:val="0"/>
          <w:numId w:val="29"/>
        </w:numPr>
        <w:spacing w:after="120"/>
        <w:ind w:right="-6"/>
        <w:contextualSpacing/>
        <w:rPr>
          <w:rFonts w:eastAsia="Calibri"/>
          <w:color w:val="000000"/>
          <w:sz w:val="24"/>
          <w:szCs w:val="24"/>
        </w:rPr>
      </w:pPr>
      <w:r w:rsidRPr="00155584">
        <w:rPr>
          <w:sz w:val="24"/>
          <w:szCs w:val="24"/>
        </w:rPr>
        <w:t>Увеличение доли хозяйствующих субъектов, соблюдающих требования в сфере благоустройства.</w:t>
      </w:r>
    </w:p>
    <w:p w:rsidR="0017170F" w:rsidRPr="00155584" w:rsidRDefault="0017170F" w:rsidP="008510DE">
      <w:pPr>
        <w:tabs>
          <w:tab w:val="left" w:pos="993"/>
        </w:tabs>
        <w:ind w:firstLine="709"/>
        <w:contextualSpacing/>
        <w:jc w:val="both"/>
        <w:rPr>
          <w:b/>
          <w:sz w:val="24"/>
          <w:szCs w:val="24"/>
        </w:rPr>
      </w:pPr>
      <w:r w:rsidRPr="00155584">
        <w:rPr>
          <w:b/>
          <w:sz w:val="24"/>
          <w:szCs w:val="24"/>
        </w:rPr>
        <w:t>Задачи:</w:t>
      </w:r>
    </w:p>
    <w:p w:rsidR="007A75DE" w:rsidRPr="00155584" w:rsidRDefault="007A75DE" w:rsidP="00907C87">
      <w:pPr>
        <w:pStyle w:val="a6"/>
        <w:numPr>
          <w:ilvl w:val="0"/>
          <w:numId w:val="30"/>
        </w:numPr>
        <w:spacing w:after="160"/>
        <w:contextualSpacing/>
        <w:rPr>
          <w:rFonts w:eastAsia="Times"/>
          <w:sz w:val="24"/>
          <w:szCs w:val="24"/>
        </w:rPr>
      </w:pPr>
      <w:r w:rsidRPr="00155584">
        <w:rPr>
          <w:sz w:val="24"/>
          <w:szCs w:val="24"/>
        </w:rPr>
        <w:t>укрепление системы профилактики нарушений обязательных</w:t>
      </w:r>
      <w:r w:rsidRPr="00155584">
        <w:rPr>
          <w:rFonts w:eastAsia="Times"/>
          <w:sz w:val="24"/>
          <w:szCs w:val="24"/>
        </w:rPr>
        <w:t xml:space="preserve"> </w:t>
      </w:r>
      <w:r w:rsidRPr="00155584">
        <w:rPr>
          <w:sz w:val="24"/>
          <w:szCs w:val="24"/>
        </w:rPr>
        <w:t>требований</w:t>
      </w:r>
      <w:r w:rsidRPr="00155584">
        <w:rPr>
          <w:rFonts w:eastAsia="Times"/>
          <w:sz w:val="24"/>
          <w:szCs w:val="24"/>
        </w:rPr>
        <w:t>,</w:t>
      </w:r>
      <w:r w:rsidRPr="00155584">
        <w:rPr>
          <w:sz w:val="24"/>
          <w:szCs w:val="24"/>
        </w:rPr>
        <w:t xml:space="preserve"> установленных законодательством</w:t>
      </w:r>
      <w:r w:rsidRPr="00155584">
        <w:rPr>
          <w:rFonts w:eastAsia="Times"/>
          <w:sz w:val="24"/>
          <w:szCs w:val="24"/>
        </w:rPr>
        <w:t>,</w:t>
      </w:r>
      <w:r w:rsidRPr="00155584">
        <w:rPr>
          <w:sz w:val="24"/>
          <w:szCs w:val="24"/>
        </w:rPr>
        <w:t xml:space="preserve"> путем активизации профилактической деятельности Администрации</w:t>
      </w:r>
      <w:r w:rsidRPr="00155584">
        <w:rPr>
          <w:rFonts w:eastAsia="Times"/>
          <w:sz w:val="24"/>
          <w:szCs w:val="24"/>
        </w:rPr>
        <w:t>;</w:t>
      </w:r>
    </w:p>
    <w:p w:rsidR="007A75DE" w:rsidRPr="00155584" w:rsidRDefault="007A75DE" w:rsidP="00907C87">
      <w:pPr>
        <w:pStyle w:val="a6"/>
        <w:numPr>
          <w:ilvl w:val="0"/>
          <w:numId w:val="30"/>
        </w:numPr>
        <w:spacing w:after="160"/>
        <w:contextualSpacing/>
        <w:rPr>
          <w:rFonts w:eastAsia="Times"/>
          <w:sz w:val="24"/>
          <w:szCs w:val="24"/>
        </w:rPr>
      </w:pPr>
      <w:r w:rsidRPr="00155584">
        <w:rPr>
          <w:sz w:val="24"/>
          <w:szCs w:val="24"/>
        </w:rPr>
        <w:t>формирование у всех участников контрольной деятельности</w:t>
      </w:r>
      <w:r w:rsidRPr="00155584">
        <w:rPr>
          <w:rFonts w:eastAsia="Times"/>
          <w:sz w:val="24"/>
          <w:szCs w:val="24"/>
        </w:rPr>
        <w:t xml:space="preserve"> </w:t>
      </w:r>
      <w:r w:rsidRPr="00155584">
        <w:rPr>
          <w:sz w:val="24"/>
          <w:szCs w:val="24"/>
        </w:rPr>
        <w:t>единого понимания обязательных требований при осуществлении предпринимательской деятельности</w:t>
      </w:r>
      <w:r w:rsidRPr="00155584">
        <w:rPr>
          <w:rFonts w:eastAsia="Times"/>
          <w:sz w:val="24"/>
          <w:szCs w:val="24"/>
        </w:rPr>
        <w:t>;</w:t>
      </w:r>
    </w:p>
    <w:p w:rsidR="007A75DE" w:rsidRPr="00155584" w:rsidRDefault="007A75DE" w:rsidP="00907C87">
      <w:pPr>
        <w:pStyle w:val="a6"/>
        <w:numPr>
          <w:ilvl w:val="0"/>
          <w:numId w:val="30"/>
        </w:numPr>
        <w:spacing w:after="160"/>
        <w:contextualSpacing/>
        <w:rPr>
          <w:rFonts w:eastAsia="Times"/>
          <w:sz w:val="24"/>
          <w:szCs w:val="24"/>
        </w:rPr>
      </w:pPr>
      <w:r w:rsidRPr="00155584">
        <w:rPr>
          <w:sz w:val="24"/>
          <w:szCs w:val="24"/>
        </w:rPr>
        <w:t>повышение прозрачности осуществляемой Администрацией</w:t>
      </w:r>
      <w:r w:rsidRPr="00155584">
        <w:rPr>
          <w:rFonts w:eastAsia="Times"/>
          <w:sz w:val="24"/>
          <w:szCs w:val="24"/>
        </w:rPr>
        <w:t xml:space="preserve"> </w:t>
      </w:r>
      <w:r w:rsidRPr="00155584">
        <w:rPr>
          <w:sz w:val="24"/>
          <w:szCs w:val="24"/>
        </w:rPr>
        <w:t>контрольной деятельности</w:t>
      </w:r>
      <w:r w:rsidRPr="00155584">
        <w:rPr>
          <w:rFonts w:eastAsia="Times"/>
          <w:sz w:val="24"/>
          <w:szCs w:val="24"/>
        </w:rPr>
        <w:t>;</w:t>
      </w:r>
    </w:p>
    <w:p w:rsidR="007A75DE" w:rsidRPr="00155584" w:rsidRDefault="007A75DE" w:rsidP="00907C87">
      <w:pPr>
        <w:pStyle w:val="a6"/>
        <w:numPr>
          <w:ilvl w:val="0"/>
          <w:numId w:val="30"/>
        </w:numPr>
        <w:spacing w:after="160"/>
        <w:contextualSpacing/>
        <w:rPr>
          <w:rFonts w:eastAsia="Times"/>
          <w:sz w:val="24"/>
          <w:szCs w:val="24"/>
        </w:rPr>
      </w:pPr>
      <w:r w:rsidRPr="00155584">
        <w:rPr>
          <w:rFonts w:eastAsia="Calibri"/>
          <w:color w:val="000000"/>
          <w:sz w:val="24"/>
          <w:szCs w:val="24"/>
          <w:shd w:val="clear" w:color="auto" w:fill="FFFFFF"/>
        </w:rPr>
        <w:t>стимулирование добросовестного соблюдения обязательных требований всеми контролируемыми лицами</w:t>
      </w:r>
      <w:r w:rsidRPr="00155584">
        <w:rPr>
          <w:rFonts w:eastAsia="Times"/>
          <w:sz w:val="24"/>
          <w:szCs w:val="24"/>
        </w:rPr>
        <w:t>;</w:t>
      </w:r>
    </w:p>
    <w:p w:rsidR="007A75DE" w:rsidRPr="00155584" w:rsidRDefault="007A75DE" w:rsidP="00907C87">
      <w:pPr>
        <w:pStyle w:val="a6"/>
        <w:numPr>
          <w:ilvl w:val="0"/>
          <w:numId w:val="30"/>
        </w:numPr>
        <w:spacing w:after="160"/>
        <w:contextualSpacing/>
        <w:rPr>
          <w:sz w:val="24"/>
          <w:szCs w:val="24"/>
        </w:rPr>
      </w:pPr>
      <w:r w:rsidRPr="00155584">
        <w:rPr>
          <w:sz w:val="24"/>
          <w:szCs w:val="24"/>
        </w:rPr>
        <w:t>создание системы консультирования и информирования подконтрольных субъектов.</w:t>
      </w:r>
    </w:p>
    <w:p w:rsidR="0017170F" w:rsidRPr="00155584" w:rsidRDefault="0017170F" w:rsidP="008510DE">
      <w:pPr>
        <w:tabs>
          <w:tab w:val="left" w:pos="993"/>
        </w:tabs>
        <w:ind w:firstLine="709"/>
        <w:contextualSpacing/>
        <w:jc w:val="both"/>
        <w:rPr>
          <w:b/>
          <w:sz w:val="24"/>
          <w:szCs w:val="24"/>
        </w:rPr>
      </w:pPr>
      <w:r w:rsidRPr="00155584">
        <w:rPr>
          <w:b/>
          <w:sz w:val="24"/>
          <w:szCs w:val="24"/>
        </w:rPr>
        <w:t>Ожидаемый результат:</w:t>
      </w:r>
    </w:p>
    <w:p w:rsidR="007A75DE" w:rsidRPr="00155584" w:rsidRDefault="007A75DE" w:rsidP="008510DE">
      <w:pPr>
        <w:spacing w:after="160"/>
        <w:ind w:firstLine="574"/>
        <w:contextualSpacing/>
        <w:jc w:val="both"/>
        <w:rPr>
          <w:rFonts w:eastAsia="Calibri"/>
          <w:sz w:val="24"/>
          <w:szCs w:val="24"/>
        </w:rPr>
      </w:pPr>
      <w:r w:rsidRPr="00155584">
        <w:rPr>
          <w:rFonts w:eastAsia="Arial"/>
          <w:sz w:val="24"/>
          <w:szCs w:val="24"/>
        </w:rPr>
        <w:t>Результатом выполнения мероприятий, предусмотренных планом мероприятий по</w:t>
      </w:r>
      <w:r w:rsidRPr="00155584">
        <w:rPr>
          <w:rFonts w:eastAsia="Calibri"/>
          <w:sz w:val="24"/>
          <w:szCs w:val="24"/>
        </w:rPr>
        <w:t xml:space="preserve"> </w:t>
      </w:r>
      <w:r w:rsidRPr="00155584">
        <w:rPr>
          <w:rFonts w:eastAsia="Arial"/>
          <w:sz w:val="24"/>
          <w:szCs w:val="24"/>
        </w:rPr>
        <w:t>профилактике нарушений является снижение уровня нарушений субъектами, в отношении которых осуществляется муниципальный контроль, обязательных требований.</w:t>
      </w:r>
    </w:p>
    <w:p w:rsidR="007A75DE" w:rsidRPr="00155584" w:rsidRDefault="007A75DE" w:rsidP="008510DE">
      <w:pPr>
        <w:contextualSpacing/>
        <w:jc w:val="both"/>
        <w:rPr>
          <w:b/>
          <w:i/>
          <w:sz w:val="24"/>
          <w:szCs w:val="24"/>
        </w:rPr>
      </w:pPr>
      <w:r w:rsidRPr="00155584">
        <w:rPr>
          <w:b/>
          <w:i/>
          <w:sz w:val="24"/>
          <w:szCs w:val="24"/>
          <w:lang w:eastAsia="ru-RU"/>
        </w:rPr>
        <w:t>«</w:t>
      </w:r>
      <w:r w:rsidRPr="00155584">
        <w:rPr>
          <w:b/>
          <w:i/>
          <w:sz w:val="24"/>
          <w:szCs w:val="24"/>
        </w:rPr>
        <w:t>Программа профилактики рисков причинения вреда (ущерба) охраняемым законом ценностям на 2023 год в сфере муниципального контроля за сохранностью автомобильных дорог общего пользования местного значения в границах населенных пунктов муниципального образования «Лукашкин-Ярское сельское поселение»</w:t>
      </w:r>
      <w:r w:rsidRPr="00155584">
        <w:rPr>
          <w:b/>
          <w:i/>
          <w:sz w:val="24"/>
          <w:szCs w:val="24"/>
          <w:lang w:eastAsia="ru-RU"/>
        </w:rPr>
        <w:t>»</w:t>
      </w:r>
    </w:p>
    <w:p w:rsidR="0017170F" w:rsidRPr="00155584" w:rsidRDefault="0017170F" w:rsidP="008510DE">
      <w:pPr>
        <w:ind w:firstLine="709"/>
        <w:contextualSpacing/>
        <w:jc w:val="both"/>
        <w:rPr>
          <w:b/>
          <w:sz w:val="24"/>
          <w:szCs w:val="24"/>
        </w:rPr>
      </w:pPr>
      <w:r w:rsidRPr="00155584">
        <w:rPr>
          <w:b/>
          <w:sz w:val="24"/>
          <w:szCs w:val="24"/>
        </w:rPr>
        <w:t xml:space="preserve">Цель: </w:t>
      </w:r>
    </w:p>
    <w:p w:rsidR="007A75DE" w:rsidRPr="00155584" w:rsidRDefault="007A75DE" w:rsidP="00907C87">
      <w:pPr>
        <w:pStyle w:val="a6"/>
        <w:numPr>
          <w:ilvl w:val="0"/>
          <w:numId w:val="28"/>
        </w:numPr>
        <w:spacing w:after="160"/>
        <w:contextualSpacing/>
        <w:rPr>
          <w:rFonts w:eastAsia="Times"/>
          <w:sz w:val="24"/>
          <w:szCs w:val="24"/>
        </w:rPr>
      </w:pPr>
      <w:r w:rsidRPr="00155584">
        <w:rPr>
          <w:rFonts w:eastAsia="Times"/>
          <w:sz w:val="24"/>
          <w:szCs w:val="24"/>
        </w:rPr>
        <w:t>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w:t>
      </w:r>
    </w:p>
    <w:p w:rsidR="0017170F" w:rsidRPr="00155584" w:rsidRDefault="0017170F" w:rsidP="008510DE">
      <w:pPr>
        <w:tabs>
          <w:tab w:val="left" w:pos="993"/>
        </w:tabs>
        <w:ind w:firstLine="709"/>
        <w:contextualSpacing/>
        <w:jc w:val="both"/>
        <w:rPr>
          <w:b/>
          <w:sz w:val="24"/>
          <w:szCs w:val="24"/>
        </w:rPr>
      </w:pPr>
      <w:r w:rsidRPr="00155584">
        <w:rPr>
          <w:b/>
          <w:sz w:val="24"/>
          <w:szCs w:val="24"/>
        </w:rPr>
        <w:t>Задачи:</w:t>
      </w:r>
    </w:p>
    <w:p w:rsidR="007A75DE" w:rsidRPr="00155584" w:rsidRDefault="00176756" w:rsidP="00907C87">
      <w:pPr>
        <w:pStyle w:val="a6"/>
        <w:numPr>
          <w:ilvl w:val="0"/>
          <w:numId w:val="28"/>
        </w:numPr>
        <w:spacing w:after="160"/>
        <w:contextualSpacing/>
        <w:rPr>
          <w:rFonts w:eastAsia="Times"/>
          <w:sz w:val="24"/>
          <w:szCs w:val="24"/>
        </w:rPr>
      </w:pPr>
      <w:r w:rsidRPr="00155584">
        <w:rPr>
          <w:rFonts w:eastAsia="Times"/>
          <w:sz w:val="24"/>
          <w:szCs w:val="24"/>
        </w:rPr>
        <w:t>у</w:t>
      </w:r>
      <w:r w:rsidR="007A75DE" w:rsidRPr="00155584">
        <w:rPr>
          <w:rFonts w:eastAsia="Times"/>
          <w:sz w:val="24"/>
          <w:szCs w:val="24"/>
        </w:rPr>
        <w:t>крепление системы профилактики нарушений обязательных требований путем активизации профилактической деятельности.</w:t>
      </w:r>
    </w:p>
    <w:p w:rsidR="007A75DE" w:rsidRPr="00155584" w:rsidRDefault="00176756" w:rsidP="00907C87">
      <w:pPr>
        <w:pStyle w:val="a6"/>
        <w:numPr>
          <w:ilvl w:val="0"/>
          <w:numId w:val="28"/>
        </w:numPr>
        <w:spacing w:after="160"/>
        <w:contextualSpacing/>
        <w:rPr>
          <w:rFonts w:eastAsia="Times"/>
          <w:sz w:val="24"/>
          <w:szCs w:val="24"/>
        </w:rPr>
      </w:pPr>
      <w:r w:rsidRPr="00155584">
        <w:rPr>
          <w:rFonts w:eastAsia="Times"/>
          <w:sz w:val="24"/>
          <w:szCs w:val="24"/>
        </w:rPr>
        <w:t>в</w:t>
      </w:r>
      <w:r w:rsidR="007A75DE" w:rsidRPr="00155584">
        <w:rPr>
          <w:rFonts w:eastAsia="Times"/>
          <w:sz w:val="24"/>
          <w:szCs w:val="24"/>
        </w:rPr>
        <w:t xml:space="preserve">ыявление причин, факторов и условий, способствующих нарушениям обязательных </w:t>
      </w:r>
      <w:r w:rsidR="007A75DE" w:rsidRPr="00155584">
        <w:rPr>
          <w:rFonts w:eastAsia="Times"/>
          <w:sz w:val="24"/>
          <w:szCs w:val="24"/>
        </w:rPr>
        <w:lastRenderedPageBreak/>
        <w:t>требований.</w:t>
      </w:r>
    </w:p>
    <w:p w:rsidR="007A75DE" w:rsidRPr="00155584" w:rsidRDefault="00176756" w:rsidP="00907C87">
      <w:pPr>
        <w:pStyle w:val="a6"/>
        <w:numPr>
          <w:ilvl w:val="0"/>
          <w:numId w:val="28"/>
        </w:numPr>
        <w:spacing w:after="160"/>
        <w:contextualSpacing/>
        <w:rPr>
          <w:rFonts w:eastAsia="Times"/>
          <w:sz w:val="24"/>
          <w:szCs w:val="24"/>
        </w:rPr>
      </w:pPr>
      <w:r w:rsidRPr="00155584">
        <w:rPr>
          <w:rFonts w:eastAsia="Times"/>
          <w:sz w:val="24"/>
          <w:szCs w:val="24"/>
        </w:rPr>
        <w:t>п</w:t>
      </w:r>
      <w:r w:rsidR="007A75DE" w:rsidRPr="00155584">
        <w:rPr>
          <w:rFonts w:eastAsia="Times"/>
          <w:sz w:val="24"/>
          <w:szCs w:val="24"/>
        </w:rPr>
        <w:t>овышение правосознания и правовой культуры руководителей юридических лиц и индивидуальных предпринимателей, граждан при осуществлении подконтрольной деятельности.</w:t>
      </w:r>
    </w:p>
    <w:p w:rsidR="0017170F" w:rsidRPr="00155584" w:rsidRDefault="0017170F" w:rsidP="008510DE">
      <w:pPr>
        <w:tabs>
          <w:tab w:val="left" w:pos="993"/>
        </w:tabs>
        <w:ind w:firstLine="709"/>
        <w:contextualSpacing/>
        <w:jc w:val="both"/>
        <w:rPr>
          <w:b/>
          <w:sz w:val="24"/>
          <w:szCs w:val="24"/>
        </w:rPr>
      </w:pPr>
      <w:r w:rsidRPr="00155584">
        <w:rPr>
          <w:b/>
          <w:sz w:val="24"/>
          <w:szCs w:val="24"/>
        </w:rPr>
        <w:t>Ожидаемый результат:</w:t>
      </w:r>
    </w:p>
    <w:p w:rsidR="007A75DE" w:rsidRPr="00155584" w:rsidRDefault="007A75DE" w:rsidP="00907C87">
      <w:pPr>
        <w:pStyle w:val="a6"/>
        <w:numPr>
          <w:ilvl w:val="0"/>
          <w:numId w:val="28"/>
        </w:numPr>
        <w:spacing w:after="160"/>
        <w:contextualSpacing/>
        <w:rPr>
          <w:rFonts w:eastAsia="Times"/>
          <w:sz w:val="24"/>
          <w:szCs w:val="24"/>
        </w:rPr>
      </w:pPr>
      <w:r w:rsidRPr="00155584">
        <w:rPr>
          <w:rFonts w:eastAsia="Times"/>
          <w:sz w:val="24"/>
          <w:szCs w:val="24"/>
        </w:rPr>
        <w:t>отсутствие нарушений, соблюдения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w:t>
      </w:r>
    </w:p>
    <w:p w:rsidR="007A75DE" w:rsidRPr="00155584" w:rsidRDefault="007A75DE" w:rsidP="008510DE">
      <w:pPr>
        <w:tabs>
          <w:tab w:val="left" w:pos="993"/>
        </w:tabs>
        <w:ind w:firstLine="709"/>
        <w:contextualSpacing/>
        <w:jc w:val="both"/>
        <w:rPr>
          <w:b/>
          <w:i/>
          <w:sz w:val="24"/>
          <w:szCs w:val="24"/>
        </w:rPr>
      </w:pPr>
      <w:r w:rsidRPr="00155584">
        <w:rPr>
          <w:b/>
          <w:i/>
          <w:color w:val="000000"/>
          <w:sz w:val="24"/>
          <w:szCs w:val="24"/>
        </w:rPr>
        <w:t>«П</w:t>
      </w:r>
      <w:r w:rsidRPr="00155584">
        <w:rPr>
          <w:b/>
          <w:i/>
          <w:sz w:val="24"/>
          <w:szCs w:val="24"/>
        </w:rPr>
        <w:t>рограмма профилактики рисков причинения вреда (ущерба) охраняемым законом ценностям на 2023 год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«Лукашкин-Ярское сельское поселение»</w:t>
      </w:r>
    </w:p>
    <w:p w:rsidR="0017170F" w:rsidRPr="00155584" w:rsidRDefault="0017170F" w:rsidP="008510DE">
      <w:pPr>
        <w:tabs>
          <w:tab w:val="left" w:pos="993"/>
        </w:tabs>
        <w:ind w:firstLine="709"/>
        <w:contextualSpacing/>
        <w:jc w:val="both"/>
        <w:rPr>
          <w:b/>
          <w:sz w:val="24"/>
          <w:szCs w:val="24"/>
        </w:rPr>
      </w:pPr>
      <w:r w:rsidRPr="00155584">
        <w:rPr>
          <w:b/>
          <w:sz w:val="24"/>
          <w:szCs w:val="24"/>
        </w:rPr>
        <w:t xml:space="preserve">Цель: </w:t>
      </w:r>
    </w:p>
    <w:p w:rsidR="007A75DE" w:rsidRPr="00155584" w:rsidRDefault="007A75DE" w:rsidP="008510DE">
      <w:pPr>
        <w:tabs>
          <w:tab w:val="left" w:pos="993"/>
        </w:tabs>
        <w:ind w:firstLine="709"/>
        <w:contextualSpacing/>
        <w:jc w:val="both"/>
        <w:rPr>
          <w:bCs/>
          <w:color w:val="111111"/>
          <w:sz w:val="24"/>
          <w:szCs w:val="24"/>
        </w:rPr>
      </w:pPr>
      <w:r w:rsidRPr="00155584">
        <w:rPr>
          <w:bCs/>
          <w:color w:val="111111"/>
          <w:sz w:val="24"/>
          <w:szCs w:val="24"/>
        </w:rPr>
        <w:t>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w:t>
      </w:r>
    </w:p>
    <w:p w:rsidR="0017170F" w:rsidRPr="00155584" w:rsidRDefault="0017170F" w:rsidP="008510DE">
      <w:pPr>
        <w:tabs>
          <w:tab w:val="left" w:pos="993"/>
        </w:tabs>
        <w:ind w:firstLine="709"/>
        <w:contextualSpacing/>
        <w:jc w:val="both"/>
        <w:rPr>
          <w:b/>
          <w:sz w:val="24"/>
          <w:szCs w:val="24"/>
        </w:rPr>
      </w:pPr>
      <w:r w:rsidRPr="00155584">
        <w:rPr>
          <w:sz w:val="24"/>
          <w:szCs w:val="24"/>
        </w:rPr>
        <w:t xml:space="preserve"> </w:t>
      </w:r>
      <w:r w:rsidRPr="00155584">
        <w:rPr>
          <w:b/>
          <w:sz w:val="24"/>
          <w:szCs w:val="24"/>
        </w:rPr>
        <w:t>Задачи:</w:t>
      </w:r>
    </w:p>
    <w:p w:rsidR="007A75DE" w:rsidRPr="00155584" w:rsidRDefault="00176756" w:rsidP="00907C87">
      <w:pPr>
        <w:pStyle w:val="a6"/>
        <w:numPr>
          <w:ilvl w:val="0"/>
          <w:numId w:val="28"/>
        </w:numPr>
        <w:spacing w:after="160"/>
        <w:contextualSpacing/>
        <w:rPr>
          <w:rFonts w:eastAsia="Times"/>
          <w:sz w:val="24"/>
          <w:szCs w:val="24"/>
        </w:rPr>
      </w:pPr>
      <w:r w:rsidRPr="00155584">
        <w:rPr>
          <w:rFonts w:eastAsia="Times"/>
          <w:sz w:val="24"/>
          <w:szCs w:val="24"/>
        </w:rPr>
        <w:t>у</w:t>
      </w:r>
      <w:r w:rsidR="007A75DE" w:rsidRPr="00155584">
        <w:rPr>
          <w:rFonts w:eastAsia="Times"/>
          <w:sz w:val="24"/>
          <w:szCs w:val="24"/>
        </w:rPr>
        <w:t>крепление системы профилактики нарушений обязательных требований путем активизации профилактической деятельности.</w:t>
      </w:r>
    </w:p>
    <w:p w:rsidR="007A75DE" w:rsidRPr="00155584" w:rsidRDefault="00176756" w:rsidP="00907C87">
      <w:pPr>
        <w:pStyle w:val="a6"/>
        <w:numPr>
          <w:ilvl w:val="0"/>
          <w:numId w:val="28"/>
        </w:numPr>
        <w:spacing w:after="160"/>
        <w:contextualSpacing/>
        <w:rPr>
          <w:rFonts w:eastAsia="Times"/>
          <w:sz w:val="24"/>
          <w:szCs w:val="24"/>
        </w:rPr>
      </w:pPr>
      <w:r w:rsidRPr="00155584">
        <w:rPr>
          <w:rFonts w:eastAsia="Times"/>
          <w:sz w:val="24"/>
          <w:szCs w:val="24"/>
        </w:rPr>
        <w:t>в</w:t>
      </w:r>
      <w:r w:rsidR="007A75DE" w:rsidRPr="00155584">
        <w:rPr>
          <w:rFonts w:eastAsia="Times"/>
          <w:sz w:val="24"/>
          <w:szCs w:val="24"/>
        </w:rPr>
        <w:t>ыявление причин, факторов и условий, способствующих нарушениям обязательных требований.</w:t>
      </w:r>
    </w:p>
    <w:p w:rsidR="007A75DE" w:rsidRPr="00155584" w:rsidRDefault="00176756" w:rsidP="00907C87">
      <w:pPr>
        <w:pStyle w:val="a6"/>
        <w:numPr>
          <w:ilvl w:val="0"/>
          <w:numId w:val="28"/>
        </w:numPr>
        <w:spacing w:after="160"/>
        <w:contextualSpacing/>
        <w:rPr>
          <w:rFonts w:eastAsia="Times"/>
          <w:sz w:val="24"/>
          <w:szCs w:val="24"/>
        </w:rPr>
      </w:pPr>
      <w:r w:rsidRPr="00155584">
        <w:rPr>
          <w:rFonts w:eastAsia="Times"/>
          <w:sz w:val="24"/>
          <w:szCs w:val="24"/>
        </w:rPr>
        <w:t>п</w:t>
      </w:r>
      <w:r w:rsidR="007A75DE" w:rsidRPr="00155584">
        <w:rPr>
          <w:rFonts w:eastAsia="Times"/>
          <w:sz w:val="24"/>
          <w:szCs w:val="24"/>
        </w:rPr>
        <w:t>овышение правосознания и правовой культуры представителей единой теплоснабжающей организации, осуществляющей реализацию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w:t>
      </w:r>
    </w:p>
    <w:p w:rsidR="0017170F" w:rsidRPr="00155584" w:rsidRDefault="0017170F" w:rsidP="008510DE">
      <w:pPr>
        <w:tabs>
          <w:tab w:val="left" w:pos="993"/>
        </w:tabs>
        <w:ind w:firstLine="709"/>
        <w:contextualSpacing/>
        <w:jc w:val="both"/>
        <w:rPr>
          <w:b/>
          <w:sz w:val="24"/>
          <w:szCs w:val="24"/>
        </w:rPr>
      </w:pPr>
      <w:r w:rsidRPr="00155584">
        <w:rPr>
          <w:b/>
          <w:sz w:val="24"/>
          <w:szCs w:val="24"/>
        </w:rPr>
        <w:t>Ожидаемый результат:</w:t>
      </w:r>
    </w:p>
    <w:p w:rsidR="007A75DE" w:rsidRPr="00155584" w:rsidRDefault="007A75DE" w:rsidP="00907C87">
      <w:pPr>
        <w:pStyle w:val="a6"/>
        <w:numPr>
          <w:ilvl w:val="0"/>
          <w:numId w:val="28"/>
        </w:numPr>
        <w:spacing w:after="160"/>
        <w:contextualSpacing/>
        <w:rPr>
          <w:rFonts w:eastAsia="Times"/>
          <w:sz w:val="24"/>
          <w:szCs w:val="24"/>
        </w:rPr>
      </w:pPr>
      <w:r w:rsidRPr="00155584">
        <w:rPr>
          <w:rFonts w:eastAsia="Times"/>
          <w:sz w:val="24"/>
          <w:szCs w:val="24"/>
        </w:rPr>
        <w:t>отсутствие нарушений, соблюдения подконтрольными субъектами обязательных требований, включая устранение причин, факторов и условий, способствующих возможному нарушению обязательных требований.</w:t>
      </w:r>
    </w:p>
    <w:p w:rsidR="0017170F" w:rsidRPr="00155584" w:rsidRDefault="0017170F" w:rsidP="008510DE">
      <w:pPr>
        <w:tabs>
          <w:tab w:val="left" w:pos="993"/>
        </w:tabs>
        <w:ind w:firstLine="709"/>
        <w:contextualSpacing/>
        <w:jc w:val="both"/>
        <w:rPr>
          <w:sz w:val="24"/>
          <w:szCs w:val="24"/>
        </w:rPr>
      </w:pPr>
    </w:p>
    <w:p w:rsidR="007A75DE" w:rsidRPr="00155584" w:rsidRDefault="007A75DE" w:rsidP="008510DE">
      <w:pPr>
        <w:adjustRightInd w:val="0"/>
        <w:contextualSpacing/>
        <w:jc w:val="both"/>
        <w:rPr>
          <w:b/>
          <w:bCs/>
          <w:i/>
          <w:sz w:val="24"/>
          <w:szCs w:val="24"/>
        </w:rPr>
      </w:pPr>
      <w:r w:rsidRPr="00155584">
        <w:rPr>
          <w:b/>
          <w:bCs/>
          <w:i/>
          <w:sz w:val="24"/>
          <w:szCs w:val="24"/>
        </w:rPr>
        <w:t>«</w:t>
      </w:r>
      <w:r w:rsidRPr="00155584">
        <w:rPr>
          <w:b/>
          <w:i/>
          <w:sz w:val="24"/>
          <w:szCs w:val="24"/>
        </w:rPr>
        <w:t>Программа профилактики нарушений обязательных требований и требований, установленных муниципальными правовыми актами  администрации МО «Лукашкин-Ярское сельское поселение» на 2021 год и плановый период 2022-2023 годов</w:t>
      </w:r>
      <w:r w:rsidRPr="00155584">
        <w:rPr>
          <w:b/>
          <w:bCs/>
          <w:i/>
          <w:sz w:val="24"/>
          <w:szCs w:val="24"/>
        </w:rPr>
        <w:t>»</w:t>
      </w:r>
    </w:p>
    <w:p w:rsidR="001C605F" w:rsidRPr="00155584" w:rsidRDefault="001C605F" w:rsidP="008510DE">
      <w:pPr>
        <w:adjustRightInd w:val="0"/>
        <w:ind w:firstLine="708"/>
        <w:contextualSpacing/>
        <w:jc w:val="both"/>
        <w:rPr>
          <w:sz w:val="24"/>
          <w:szCs w:val="24"/>
        </w:rPr>
      </w:pPr>
      <w:r w:rsidRPr="00155584">
        <w:rPr>
          <w:sz w:val="24"/>
          <w:szCs w:val="24"/>
        </w:rPr>
        <w:t xml:space="preserve">Мероприятия по профилактике нарушений обязательных требований, требований, установленных муниципальными правовыми актами, осуществляются администрацией по следующим видам контроля: </w:t>
      </w:r>
    </w:p>
    <w:p w:rsidR="001C605F" w:rsidRPr="00155584" w:rsidRDefault="001C605F" w:rsidP="00907C87">
      <w:pPr>
        <w:pStyle w:val="a6"/>
        <w:numPr>
          <w:ilvl w:val="0"/>
          <w:numId w:val="28"/>
        </w:numPr>
        <w:spacing w:after="160"/>
        <w:contextualSpacing/>
        <w:rPr>
          <w:rFonts w:eastAsia="Times"/>
          <w:sz w:val="24"/>
          <w:szCs w:val="24"/>
        </w:rPr>
      </w:pPr>
      <w:r w:rsidRPr="00155584">
        <w:rPr>
          <w:rFonts w:eastAsia="Times"/>
          <w:sz w:val="24"/>
          <w:szCs w:val="24"/>
        </w:rPr>
        <w:t xml:space="preserve">  муниципальный жилищный  контроль на территории МО «Лукашкин-Ярское сельское поселение»</w:t>
      </w:r>
    </w:p>
    <w:p w:rsidR="001C605F" w:rsidRPr="00155584" w:rsidRDefault="001C605F" w:rsidP="00907C87">
      <w:pPr>
        <w:pStyle w:val="a6"/>
        <w:numPr>
          <w:ilvl w:val="0"/>
          <w:numId w:val="28"/>
        </w:numPr>
        <w:spacing w:after="160"/>
        <w:contextualSpacing/>
        <w:rPr>
          <w:rFonts w:eastAsia="Times"/>
          <w:sz w:val="24"/>
          <w:szCs w:val="24"/>
        </w:rPr>
      </w:pPr>
      <w:r w:rsidRPr="00155584">
        <w:rPr>
          <w:rFonts w:eastAsia="Times"/>
          <w:sz w:val="24"/>
          <w:szCs w:val="24"/>
        </w:rPr>
        <w:t>муниципальный земельный контроль территории МО «Лукашкин-Ярское сельское поселение»</w:t>
      </w:r>
    </w:p>
    <w:p w:rsidR="001C605F" w:rsidRPr="00155584" w:rsidRDefault="001C605F" w:rsidP="00907C87">
      <w:pPr>
        <w:pStyle w:val="a6"/>
        <w:numPr>
          <w:ilvl w:val="0"/>
          <w:numId w:val="28"/>
        </w:numPr>
        <w:spacing w:after="160"/>
        <w:contextualSpacing/>
        <w:rPr>
          <w:rFonts w:eastAsia="Times"/>
          <w:sz w:val="24"/>
          <w:szCs w:val="24"/>
        </w:rPr>
      </w:pPr>
      <w:r w:rsidRPr="00155584">
        <w:rPr>
          <w:rFonts w:eastAsia="Times"/>
          <w:sz w:val="24"/>
          <w:szCs w:val="24"/>
        </w:rPr>
        <w:t>муниципальный контроль в области торговой деятельности;</w:t>
      </w:r>
    </w:p>
    <w:p w:rsidR="001C605F" w:rsidRPr="00155584" w:rsidRDefault="001C605F" w:rsidP="00907C87">
      <w:pPr>
        <w:pStyle w:val="a6"/>
        <w:numPr>
          <w:ilvl w:val="0"/>
          <w:numId w:val="28"/>
        </w:numPr>
        <w:spacing w:after="160"/>
        <w:contextualSpacing/>
        <w:rPr>
          <w:rFonts w:eastAsia="Times"/>
          <w:sz w:val="24"/>
          <w:szCs w:val="24"/>
        </w:rPr>
      </w:pPr>
      <w:r w:rsidRPr="00155584">
        <w:rPr>
          <w:rFonts w:eastAsia="Times"/>
          <w:sz w:val="24"/>
          <w:szCs w:val="24"/>
        </w:rPr>
        <w:t>муниципальный контроль за сохранностью автомобильных дорог местного значения на территории МО «Лукашкин-Ярское сельское поселение»</w:t>
      </w:r>
    </w:p>
    <w:p w:rsidR="0017170F" w:rsidRPr="00155584" w:rsidRDefault="0017170F" w:rsidP="008510DE">
      <w:pPr>
        <w:tabs>
          <w:tab w:val="left" w:pos="993"/>
        </w:tabs>
        <w:ind w:firstLine="709"/>
        <w:contextualSpacing/>
        <w:jc w:val="both"/>
        <w:rPr>
          <w:b/>
          <w:i/>
          <w:sz w:val="24"/>
          <w:szCs w:val="24"/>
        </w:rPr>
      </w:pPr>
    </w:p>
    <w:p w:rsidR="0017170F" w:rsidRPr="00155584" w:rsidRDefault="0017170F" w:rsidP="008510DE">
      <w:pPr>
        <w:ind w:firstLine="709"/>
        <w:contextualSpacing/>
        <w:jc w:val="both"/>
        <w:rPr>
          <w:b/>
          <w:sz w:val="24"/>
          <w:szCs w:val="24"/>
        </w:rPr>
      </w:pPr>
      <w:r w:rsidRPr="00155584">
        <w:rPr>
          <w:b/>
          <w:sz w:val="24"/>
          <w:szCs w:val="24"/>
        </w:rPr>
        <w:t>Цель:</w:t>
      </w:r>
    </w:p>
    <w:p w:rsidR="001C605F" w:rsidRPr="00155584" w:rsidRDefault="001C605F" w:rsidP="00907C87">
      <w:pPr>
        <w:pStyle w:val="a6"/>
        <w:numPr>
          <w:ilvl w:val="0"/>
          <w:numId w:val="4"/>
        </w:numPr>
        <w:adjustRightInd w:val="0"/>
        <w:contextualSpacing/>
        <w:rPr>
          <w:sz w:val="24"/>
          <w:szCs w:val="24"/>
        </w:rPr>
      </w:pPr>
      <w:r w:rsidRPr="00155584">
        <w:rPr>
          <w:sz w:val="24"/>
          <w:szCs w:val="24"/>
        </w:rPr>
        <w:t>предупреждение нарушений обязательных требований (снижение числа нарушений обязательных требований) в сфере муниципального контроля;</w:t>
      </w:r>
    </w:p>
    <w:p w:rsidR="001C605F" w:rsidRPr="00155584" w:rsidRDefault="001C605F" w:rsidP="00907C87">
      <w:pPr>
        <w:pStyle w:val="a6"/>
        <w:numPr>
          <w:ilvl w:val="0"/>
          <w:numId w:val="4"/>
        </w:numPr>
        <w:adjustRightInd w:val="0"/>
        <w:contextualSpacing/>
        <w:rPr>
          <w:sz w:val="24"/>
          <w:szCs w:val="24"/>
        </w:rPr>
      </w:pPr>
      <w:r w:rsidRPr="00155584">
        <w:rPr>
          <w:sz w:val="24"/>
          <w:szCs w:val="24"/>
        </w:rPr>
        <w:lastRenderedPageBreak/>
        <w:t>предотвращение возникновения угрозы причинения вреда жизни, здоровью граждан, окружающей среде, а также угрозы чрезвычайных ситуаций природного и техногенного характера;</w:t>
      </w:r>
    </w:p>
    <w:p w:rsidR="0017170F" w:rsidRPr="00155584" w:rsidRDefault="001C605F" w:rsidP="00907C87">
      <w:pPr>
        <w:pStyle w:val="a6"/>
        <w:numPr>
          <w:ilvl w:val="0"/>
          <w:numId w:val="4"/>
        </w:numPr>
        <w:adjustRightInd w:val="0"/>
        <w:contextualSpacing/>
        <w:rPr>
          <w:sz w:val="24"/>
          <w:szCs w:val="24"/>
        </w:rPr>
      </w:pPr>
      <w:r w:rsidRPr="00155584">
        <w:rPr>
          <w:sz w:val="24"/>
          <w:szCs w:val="24"/>
        </w:rPr>
        <w:t>снижение административной нагрузки на подконтрольных субъектов.</w:t>
      </w:r>
      <w:r w:rsidR="008510DE" w:rsidRPr="00155584">
        <w:rPr>
          <w:sz w:val="24"/>
          <w:szCs w:val="24"/>
        </w:rPr>
        <w:t xml:space="preserve">                            </w:t>
      </w:r>
      <w:r w:rsidR="0017170F" w:rsidRPr="00155584">
        <w:rPr>
          <w:sz w:val="24"/>
          <w:szCs w:val="24"/>
        </w:rPr>
        <w:t xml:space="preserve"> </w:t>
      </w:r>
      <w:r w:rsidR="0017170F" w:rsidRPr="00155584">
        <w:rPr>
          <w:b/>
          <w:sz w:val="24"/>
          <w:szCs w:val="24"/>
        </w:rPr>
        <w:t>Задачи:</w:t>
      </w:r>
    </w:p>
    <w:p w:rsidR="001C605F" w:rsidRPr="00155584" w:rsidRDefault="001C605F" w:rsidP="00907C87">
      <w:pPr>
        <w:pStyle w:val="a6"/>
        <w:numPr>
          <w:ilvl w:val="0"/>
          <w:numId w:val="4"/>
        </w:numPr>
        <w:adjustRightInd w:val="0"/>
        <w:contextualSpacing/>
        <w:rPr>
          <w:sz w:val="24"/>
          <w:szCs w:val="24"/>
        </w:rPr>
      </w:pPr>
      <w:r w:rsidRPr="00155584">
        <w:rPr>
          <w:sz w:val="24"/>
          <w:szCs w:val="24"/>
        </w:rPr>
        <w:t xml:space="preserve">выявление и устранение причин, факторов и условий, способствующих причинению вреда охраняемым законом ценностям и нарушению обязательных требований, требований, установленных муниципальными правовыми актами определение способов устранения или снижения рисков их возникновения; </w:t>
      </w:r>
    </w:p>
    <w:p w:rsidR="001C605F" w:rsidRPr="00155584" w:rsidRDefault="001C605F" w:rsidP="00907C87">
      <w:pPr>
        <w:pStyle w:val="a6"/>
        <w:numPr>
          <w:ilvl w:val="0"/>
          <w:numId w:val="4"/>
        </w:numPr>
        <w:adjustRightInd w:val="0"/>
        <w:contextualSpacing/>
        <w:rPr>
          <w:sz w:val="24"/>
          <w:szCs w:val="24"/>
        </w:rPr>
      </w:pPr>
      <w:r w:rsidRPr="00155584">
        <w:rPr>
          <w:sz w:val="24"/>
          <w:szCs w:val="24"/>
        </w:rPr>
        <w:t>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проведение профилактических мероприятий с учетом данных факторов;</w:t>
      </w:r>
    </w:p>
    <w:p w:rsidR="001C605F" w:rsidRPr="00155584" w:rsidRDefault="001C605F" w:rsidP="00907C87">
      <w:pPr>
        <w:pStyle w:val="a6"/>
        <w:numPr>
          <w:ilvl w:val="0"/>
          <w:numId w:val="4"/>
        </w:numPr>
        <w:adjustRightInd w:val="0"/>
        <w:contextualSpacing/>
        <w:rPr>
          <w:sz w:val="24"/>
          <w:szCs w:val="24"/>
        </w:rPr>
      </w:pPr>
      <w:r w:rsidRPr="00155584">
        <w:rPr>
          <w:sz w:val="24"/>
          <w:szCs w:val="24"/>
        </w:rPr>
        <w:t>повышение уровня правовой грамотности подконтрольных субъектов;</w:t>
      </w:r>
    </w:p>
    <w:p w:rsidR="001C605F" w:rsidRPr="00155584" w:rsidRDefault="001C605F" w:rsidP="00907C87">
      <w:pPr>
        <w:pStyle w:val="a6"/>
        <w:numPr>
          <w:ilvl w:val="0"/>
          <w:numId w:val="4"/>
        </w:numPr>
        <w:adjustRightInd w:val="0"/>
        <w:contextualSpacing/>
        <w:rPr>
          <w:sz w:val="24"/>
          <w:szCs w:val="24"/>
        </w:rPr>
      </w:pPr>
      <w:r w:rsidRPr="00155584">
        <w:rPr>
          <w:sz w:val="24"/>
          <w:szCs w:val="24"/>
        </w:rPr>
        <w:t>обеспечение единого понимания предмета контроля подконтрольными субъектами.</w:t>
      </w:r>
    </w:p>
    <w:p w:rsidR="0017170F" w:rsidRPr="00155584" w:rsidRDefault="0017170F" w:rsidP="008510DE">
      <w:pPr>
        <w:tabs>
          <w:tab w:val="left" w:pos="993"/>
        </w:tabs>
        <w:ind w:firstLine="709"/>
        <w:contextualSpacing/>
        <w:jc w:val="both"/>
        <w:rPr>
          <w:sz w:val="24"/>
          <w:szCs w:val="24"/>
        </w:rPr>
      </w:pPr>
      <w:r w:rsidRPr="00155584">
        <w:rPr>
          <w:b/>
          <w:sz w:val="24"/>
          <w:szCs w:val="24"/>
        </w:rPr>
        <w:t>Ожидаемый результат</w:t>
      </w:r>
      <w:r w:rsidRPr="00155584">
        <w:rPr>
          <w:sz w:val="24"/>
          <w:szCs w:val="24"/>
        </w:rPr>
        <w:t>:</w:t>
      </w:r>
    </w:p>
    <w:p w:rsidR="001C605F" w:rsidRPr="00155584" w:rsidRDefault="001C605F" w:rsidP="00907C87">
      <w:pPr>
        <w:pStyle w:val="a6"/>
        <w:numPr>
          <w:ilvl w:val="0"/>
          <w:numId w:val="24"/>
        </w:numPr>
        <w:adjustRightInd w:val="0"/>
        <w:contextualSpacing/>
        <w:rPr>
          <w:sz w:val="24"/>
          <w:szCs w:val="24"/>
        </w:rPr>
      </w:pPr>
      <w:r w:rsidRPr="00155584">
        <w:rPr>
          <w:sz w:val="24"/>
          <w:szCs w:val="24"/>
        </w:rPr>
        <w:t>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rsidR="0017170F" w:rsidRPr="00155584" w:rsidRDefault="0017170F" w:rsidP="008510DE">
      <w:pPr>
        <w:pStyle w:val="a6"/>
        <w:adjustRightInd w:val="0"/>
        <w:ind w:left="720" w:firstLine="0"/>
        <w:contextualSpacing/>
        <w:rPr>
          <w:sz w:val="24"/>
          <w:szCs w:val="24"/>
        </w:rPr>
      </w:pPr>
    </w:p>
    <w:p w:rsidR="001C605F" w:rsidRPr="00155584" w:rsidRDefault="001C605F" w:rsidP="008510DE">
      <w:pPr>
        <w:contextualSpacing/>
        <w:jc w:val="both"/>
        <w:rPr>
          <w:rFonts w:eastAsia="Calibri"/>
          <w:b/>
          <w:i/>
          <w:sz w:val="24"/>
          <w:szCs w:val="24"/>
        </w:rPr>
      </w:pPr>
      <w:r w:rsidRPr="00155584">
        <w:rPr>
          <w:b/>
          <w:i/>
          <w:sz w:val="24"/>
          <w:szCs w:val="24"/>
        </w:rPr>
        <w:t>«</w:t>
      </w:r>
      <w:r w:rsidRPr="00155584">
        <w:rPr>
          <w:rFonts w:eastAsia="Calibri"/>
          <w:b/>
          <w:i/>
          <w:sz w:val="24"/>
          <w:szCs w:val="24"/>
        </w:rPr>
        <w:t>Программа профилактики рисков причинения вреда (ущерба) охраняемым законом ценностям на 2023 год в сфере муниципального земельного контроля на территории муниципального образования  «Лукашкин-Ярское сельское поселение»</w:t>
      </w:r>
    </w:p>
    <w:p w:rsidR="001C605F" w:rsidRPr="00155584" w:rsidRDefault="001C605F" w:rsidP="008510DE">
      <w:pPr>
        <w:ind w:firstLine="567"/>
        <w:contextualSpacing/>
        <w:jc w:val="both"/>
        <w:rPr>
          <w:sz w:val="24"/>
          <w:szCs w:val="24"/>
        </w:rPr>
      </w:pPr>
      <w:r w:rsidRPr="00155584">
        <w:rPr>
          <w:sz w:val="24"/>
          <w:szCs w:val="24"/>
        </w:rPr>
        <w:t xml:space="preserve">Предметом муниципального земельного контроля на территории муниципального образования «Лукашкин-Ярское сельское поселение» являются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w:t>
      </w:r>
    </w:p>
    <w:p w:rsidR="001C605F" w:rsidRPr="00155584" w:rsidRDefault="001C605F" w:rsidP="008510DE">
      <w:pPr>
        <w:ind w:firstLine="567"/>
        <w:contextualSpacing/>
        <w:jc w:val="both"/>
        <w:rPr>
          <w:rFonts w:eastAsia="Calibri"/>
          <w:sz w:val="24"/>
          <w:szCs w:val="24"/>
        </w:rPr>
      </w:pPr>
      <w:r w:rsidRPr="00155584">
        <w:rPr>
          <w:rFonts w:eastAsia="Calibri"/>
          <w:sz w:val="24"/>
          <w:szCs w:val="24"/>
        </w:rPr>
        <w:t>На территории муниципального образования «Лукашкин-Ярское сельское поселение» муниципальный земельный контроль осуществляется за соблюдением:</w:t>
      </w:r>
    </w:p>
    <w:p w:rsidR="001C605F" w:rsidRPr="00155584" w:rsidRDefault="001C605F" w:rsidP="008510DE">
      <w:pPr>
        <w:ind w:firstLine="540"/>
        <w:contextualSpacing/>
        <w:jc w:val="both"/>
        <w:rPr>
          <w:rFonts w:eastAsia="Calibri"/>
          <w:sz w:val="24"/>
          <w:szCs w:val="24"/>
        </w:rPr>
      </w:pPr>
      <w:r w:rsidRPr="00155584">
        <w:rPr>
          <w:rFonts w:eastAsia="Calibri"/>
          <w:sz w:val="24"/>
          <w:szCs w:val="24"/>
        </w:rPr>
        <w:t xml:space="preserve">а) </w:t>
      </w:r>
      <w:r w:rsidRPr="00155584">
        <w:rPr>
          <w:sz w:val="24"/>
          <w:szCs w:val="24"/>
        </w:rPr>
        <w:t>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r w:rsidRPr="00155584">
        <w:rPr>
          <w:rFonts w:eastAsia="Calibri"/>
          <w:sz w:val="24"/>
          <w:szCs w:val="24"/>
        </w:rPr>
        <w:t>;</w:t>
      </w:r>
    </w:p>
    <w:p w:rsidR="001C605F" w:rsidRPr="00155584" w:rsidRDefault="001C605F" w:rsidP="008510DE">
      <w:pPr>
        <w:ind w:firstLine="540"/>
        <w:contextualSpacing/>
        <w:jc w:val="both"/>
        <w:rPr>
          <w:rFonts w:eastAsia="Calibri"/>
          <w:sz w:val="24"/>
          <w:szCs w:val="24"/>
        </w:rPr>
      </w:pPr>
      <w:r w:rsidRPr="00155584">
        <w:rPr>
          <w:rFonts w:eastAsia="Calibri"/>
          <w:sz w:val="24"/>
          <w:szCs w:val="24"/>
        </w:rPr>
        <w:t xml:space="preserve">б) </w:t>
      </w:r>
      <w:r w:rsidRPr="00155584">
        <w:rPr>
          <w:sz w:val="24"/>
          <w:szCs w:val="24"/>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r w:rsidRPr="00155584">
        <w:rPr>
          <w:rFonts w:eastAsia="Calibri"/>
          <w:sz w:val="24"/>
          <w:szCs w:val="24"/>
        </w:rPr>
        <w:t>;</w:t>
      </w:r>
    </w:p>
    <w:p w:rsidR="001C605F" w:rsidRPr="00155584" w:rsidRDefault="001C605F" w:rsidP="008510DE">
      <w:pPr>
        <w:ind w:firstLine="540"/>
        <w:contextualSpacing/>
        <w:jc w:val="both"/>
        <w:rPr>
          <w:rFonts w:eastAsia="Calibri"/>
          <w:sz w:val="24"/>
          <w:szCs w:val="24"/>
        </w:rPr>
      </w:pPr>
      <w:r w:rsidRPr="00155584">
        <w:rPr>
          <w:rFonts w:eastAsia="Calibri"/>
          <w:sz w:val="24"/>
          <w:szCs w:val="24"/>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1C605F" w:rsidRPr="00155584" w:rsidRDefault="001C605F" w:rsidP="008510DE">
      <w:pPr>
        <w:ind w:firstLine="540"/>
        <w:contextualSpacing/>
        <w:jc w:val="both"/>
        <w:rPr>
          <w:rFonts w:eastAsia="Calibri"/>
          <w:sz w:val="24"/>
          <w:szCs w:val="24"/>
        </w:rPr>
      </w:pPr>
      <w:r w:rsidRPr="00155584">
        <w:rPr>
          <w:rFonts w:eastAsia="Calibri"/>
          <w:sz w:val="24"/>
          <w:szCs w:val="24"/>
        </w:rPr>
        <w:t>г) исполнения предписаний об устранении нарушений обязательных требований, выданных должностными лицами департамента недвижимости в пределах их компетенции.</w:t>
      </w:r>
    </w:p>
    <w:p w:rsidR="001C605F" w:rsidRPr="00155584" w:rsidRDefault="001C605F" w:rsidP="008510DE">
      <w:pPr>
        <w:contextualSpacing/>
        <w:jc w:val="both"/>
        <w:rPr>
          <w:rFonts w:eastAsia="Calibri"/>
          <w:b/>
          <w:i/>
          <w:sz w:val="24"/>
          <w:szCs w:val="24"/>
        </w:rPr>
      </w:pPr>
    </w:p>
    <w:p w:rsidR="0017170F" w:rsidRPr="00155584" w:rsidRDefault="0017170F" w:rsidP="008510DE">
      <w:pPr>
        <w:ind w:firstLine="709"/>
        <w:contextualSpacing/>
        <w:jc w:val="both"/>
        <w:rPr>
          <w:b/>
          <w:sz w:val="24"/>
          <w:szCs w:val="24"/>
        </w:rPr>
      </w:pPr>
      <w:r w:rsidRPr="00155584">
        <w:rPr>
          <w:b/>
          <w:sz w:val="24"/>
          <w:szCs w:val="24"/>
        </w:rPr>
        <w:t xml:space="preserve">Цель: </w:t>
      </w:r>
    </w:p>
    <w:p w:rsidR="001C605F" w:rsidRPr="00155584" w:rsidRDefault="001C605F" w:rsidP="00907C87">
      <w:pPr>
        <w:pStyle w:val="a6"/>
        <w:numPr>
          <w:ilvl w:val="0"/>
          <w:numId w:val="24"/>
        </w:numPr>
        <w:adjustRightInd w:val="0"/>
        <w:contextualSpacing/>
        <w:rPr>
          <w:sz w:val="24"/>
          <w:szCs w:val="24"/>
        </w:rPr>
      </w:pPr>
      <w:r w:rsidRPr="00155584">
        <w:rPr>
          <w:sz w:val="24"/>
          <w:szCs w:val="24"/>
        </w:rPr>
        <w:t xml:space="preserve">стимулирование добросовестного соблюдения обязательных требований всеми контролируемыми лицами; </w:t>
      </w:r>
    </w:p>
    <w:p w:rsidR="001C605F" w:rsidRPr="00155584" w:rsidRDefault="001C605F" w:rsidP="00907C87">
      <w:pPr>
        <w:pStyle w:val="a6"/>
        <w:numPr>
          <w:ilvl w:val="0"/>
          <w:numId w:val="24"/>
        </w:numPr>
        <w:adjustRightInd w:val="0"/>
        <w:contextualSpacing/>
        <w:rPr>
          <w:sz w:val="24"/>
          <w:szCs w:val="24"/>
        </w:rPr>
      </w:pPr>
      <w:r w:rsidRPr="00155584">
        <w:rPr>
          <w:sz w:val="24"/>
          <w:szCs w:val="24"/>
        </w:rPr>
        <w:t xml:space="preserve">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1C605F" w:rsidRPr="00155584" w:rsidRDefault="001C605F" w:rsidP="00907C87">
      <w:pPr>
        <w:pStyle w:val="a6"/>
        <w:numPr>
          <w:ilvl w:val="0"/>
          <w:numId w:val="24"/>
        </w:numPr>
        <w:adjustRightInd w:val="0"/>
        <w:contextualSpacing/>
        <w:rPr>
          <w:sz w:val="24"/>
          <w:szCs w:val="24"/>
        </w:rPr>
      </w:pPr>
      <w:r w:rsidRPr="00155584">
        <w:rPr>
          <w:sz w:val="24"/>
          <w:szCs w:val="24"/>
        </w:rPr>
        <w:t>создание условий для доведения обязательных требований до контролируемых лиц, повышение информированности о способах их соблюдения;</w:t>
      </w:r>
    </w:p>
    <w:p w:rsidR="001C605F" w:rsidRPr="00155584" w:rsidRDefault="001C605F" w:rsidP="00907C87">
      <w:pPr>
        <w:pStyle w:val="a6"/>
        <w:numPr>
          <w:ilvl w:val="0"/>
          <w:numId w:val="24"/>
        </w:numPr>
        <w:adjustRightInd w:val="0"/>
        <w:contextualSpacing/>
        <w:rPr>
          <w:sz w:val="24"/>
          <w:szCs w:val="24"/>
        </w:rPr>
      </w:pPr>
      <w:r w:rsidRPr="00155584">
        <w:rPr>
          <w:sz w:val="24"/>
          <w:szCs w:val="24"/>
        </w:rPr>
        <w:t xml:space="preserve">предупреждение нарушений контролируемыми лицами обязательных требований, </w:t>
      </w:r>
      <w:r w:rsidRPr="00155584">
        <w:rPr>
          <w:sz w:val="24"/>
          <w:szCs w:val="24"/>
        </w:rPr>
        <w:lastRenderedPageBreak/>
        <w:t>включая устранение причин, факторов и условий, способствующих возможному нарушению обязательных требований;</w:t>
      </w:r>
    </w:p>
    <w:p w:rsidR="001C605F" w:rsidRPr="00155584" w:rsidRDefault="001C605F" w:rsidP="00907C87">
      <w:pPr>
        <w:pStyle w:val="a6"/>
        <w:numPr>
          <w:ilvl w:val="0"/>
          <w:numId w:val="24"/>
        </w:numPr>
        <w:adjustRightInd w:val="0"/>
        <w:contextualSpacing/>
        <w:rPr>
          <w:sz w:val="24"/>
          <w:szCs w:val="24"/>
        </w:rPr>
      </w:pPr>
      <w:r w:rsidRPr="00155584">
        <w:rPr>
          <w:sz w:val="24"/>
          <w:szCs w:val="24"/>
        </w:rPr>
        <w:t>снижение административной нагрузки на контролируемых лиц;</w:t>
      </w:r>
    </w:p>
    <w:p w:rsidR="001C605F" w:rsidRPr="00155584" w:rsidRDefault="001C605F" w:rsidP="00907C87">
      <w:pPr>
        <w:pStyle w:val="a6"/>
        <w:numPr>
          <w:ilvl w:val="0"/>
          <w:numId w:val="24"/>
        </w:numPr>
        <w:adjustRightInd w:val="0"/>
        <w:contextualSpacing/>
        <w:rPr>
          <w:sz w:val="24"/>
          <w:szCs w:val="24"/>
        </w:rPr>
      </w:pPr>
      <w:r w:rsidRPr="00155584">
        <w:rPr>
          <w:sz w:val="24"/>
          <w:szCs w:val="24"/>
        </w:rPr>
        <w:t>снижение размера ущерба, причиняемого охраняемым законом ценностям.</w:t>
      </w:r>
    </w:p>
    <w:p w:rsidR="007C71C7" w:rsidRPr="00155584" w:rsidRDefault="0017170F" w:rsidP="007C71C7">
      <w:pPr>
        <w:tabs>
          <w:tab w:val="left" w:pos="993"/>
        </w:tabs>
        <w:ind w:firstLine="709"/>
        <w:contextualSpacing/>
        <w:jc w:val="both"/>
        <w:rPr>
          <w:b/>
          <w:sz w:val="24"/>
          <w:szCs w:val="24"/>
        </w:rPr>
      </w:pPr>
      <w:r w:rsidRPr="00155584">
        <w:rPr>
          <w:b/>
          <w:sz w:val="24"/>
          <w:szCs w:val="24"/>
        </w:rPr>
        <w:t xml:space="preserve"> Задачи:</w:t>
      </w:r>
    </w:p>
    <w:p w:rsidR="007C71C7" w:rsidRPr="00155584" w:rsidRDefault="001C605F" w:rsidP="00907C87">
      <w:pPr>
        <w:pStyle w:val="a6"/>
        <w:numPr>
          <w:ilvl w:val="0"/>
          <w:numId w:val="24"/>
        </w:numPr>
        <w:adjustRightInd w:val="0"/>
        <w:contextualSpacing/>
        <w:rPr>
          <w:sz w:val="24"/>
          <w:szCs w:val="24"/>
        </w:rPr>
      </w:pPr>
      <w:r w:rsidRPr="00155584">
        <w:rPr>
          <w:sz w:val="24"/>
          <w:szCs w:val="24"/>
        </w:rPr>
        <w:t>укрепление системы профилактики нарушений обязательных требований;</w:t>
      </w:r>
    </w:p>
    <w:p w:rsidR="007C71C7" w:rsidRPr="00155584" w:rsidRDefault="001C605F" w:rsidP="00907C87">
      <w:pPr>
        <w:pStyle w:val="a6"/>
        <w:numPr>
          <w:ilvl w:val="0"/>
          <w:numId w:val="24"/>
        </w:numPr>
        <w:adjustRightInd w:val="0"/>
        <w:contextualSpacing/>
        <w:rPr>
          <w:sz w:val="24"/>
          <w:szCs w:val="24"/>
        </w:rPr>
      </w:pPr>
      <w:r w:rsidRPr="00155584">
        <w:rPr>
          <w:sz w:val="24"/>
          <w:szCs w:val="24"/>
        </w:rPr>
        <w:t>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1C605F" w:rsidRPr="00155584" w:rsidRDefault="001C605F" w:rsidP="00907C87">
      <w:pPr>
        <w:pStyle w:val="a6"/>
        <w:numPr>
          <w:ilvl w:val="0"/>
          <w:numId w:val="24"/>
        </w:numPr>
        <w:adjustRightInd w:val="0"/>
        <w:contextualSpacing/>
        <w:rPr>
          <w:sz w:val="24"/>
          <w:szCs w:val="24"/>
        </w:rPr>
      </w:pPr>
      <w:r w:rsidRPr="00155584">
        <w:rPr>
          <w:sz w:val="24"/>
          <w:szCs w:val="24"/>
        </w:rPr>
        <w:t>повышение правосознания и правовой культуры юридических лиц, индивидуальных предпринимателей и граждан в сфере земельных правоотношений.</w:t>
      </w:r>
    </w:p>
    <w:p w:rsidR="0017170F" w:rsidRPr="00155584" w:rsidRDefault="0017170F" w:rsidP="008510DE">
      <w:pPr>
        <w:tabs>
          <w:tab w:val="left" w:pos="993"/>
        </w:tabs>
        <w:ind w:firstLine="709"/>
        <w:contextualSpacing/>
        <w:jc w:val="both"/>
        <w:rPr>
          <w:i/>
          <w:sz w:val="24"/>
          <w:szCs w:val="24"/>
        </w:rPr>
      </w:pPr>
    </w:p>
    <w:p w:rsidR="001C605F" w:rsidRPr="00155584" w:rsidRDefault="001C605F" w:rsidP="008510DE">
      <w:pPr>
        <w:adjustRightInd w:val="0"/>
        <w:ind w:firstLine="540"/>
        <w:contextualSpacing/>
        <w:jc w:val="both"/>
        <w:rPr>
          <w:b/>
          <w:i/>
          <w:sz w:val="24"/>
          <w:szCs w:val="24"/>
        </w:rPr>
      </w:pPr>
      <w:r w:rsidRPr="00155584">
        <w:rPr>
          <w:b/>
          <w:i/>
          <w:sz w:val="24"/>
          <w:szCs w:val="24"/>
        </w:rPr>
        <w:t>Программа «Развитие и поддержка субъектов малого и среднего предпринимательства, а так же физических лиц - производителей товаров, работ, услуг,применяющих специальный налоговый режим «Налог  на профессиональный доход» в муниципальном образовании «Лукашкин-Ярское  сельское поселение» на 2022-2024 годы»</w:t>
      </w:r>
    </w:p>
    <w:p w:rsidR="0017170F" w:rsidRPr="00155584" w:rsidRDefault="0017170F" w:rsidP="008510DE">
      <w:pPr>
        <w:ind w:firstLine="709"/>
        <w:contextualSpacing/>
        <w:jc w:val="both"/>
        <w:rPr>
          <w:b/>
          <w:sz w:val="24"/>
          <w:szCs w:val="24"/>
        </w:rPr>
      </w:pPr>
      <w:r w:rsidRPr="00155584">
        <w:rPr>
          <w:b/>
          <w:sz w:val="24"/>
          <w:szCs w:val="24"/>
        </w:rPr>
        <w:t xml:space="preserve">Цель: </w:t>
      </w:r>
    </w:p>
    <w:p w:rsidR="001C605F" w:rsidRPr="00155584" w:rsidRDefault="00176756" w:rsidP="00907C87">
      <w:pPr>
        <w:pStyle w:val="a6"/>
        <w:numPr>
          <w:ilvl w:val="0"/>
          <w:numId w:val="24"/>
        </w:numPr>
        <w:adjustRightInd w:val="0"/>
        <w:contextualSpacing/>
        <w:rPr>
          <w:sz w:val="24"/>
          <w:szCs w:val="24"/>
        </w:rPr>
      </w:pPr>
      <w:r w:rsidRPr="00155584">
        <w:rPr>
          <w:sz w:val="24"/>
          <w:szCs w:val="24"/>
        </w:rPr>
        <w:t>с</w:t>
      </w:r>
      <w:r w:rsidR="001C605F" w:rsidRPr="00155584">
        <w:rPr>
          <w:sz w:val="24"/>
          <w:szCs w:val="24"/>
        </w:rPr>
        <w:t>оздание на территории муниципального образования «Лукашкин-Ярское сельское поселение» условий для устойчивого развития субъектов МСП и самозанятых граждан на основе формирования эффективных механизмов его поддержки.</w:t>
      </w:r>
    </w:p>
    <w:p w:rsidR="0017170F" w:rsidRPr="00155584" w:rsidRDefault="0017170F" w:rsidP="008510DE">
      <w:pPr>
        <w:ind w:firstLine="709"/>
        <w:contextualSpacing/>
        <w:jc w:val="both"/>
        <w:rPr>
          <w:b/>
          <w:sz w:val="24"/>
          <w:szCs w:val="24"/>
        </w:rPr>
      </w:pPr>
      <w:r w:rsidRPr="00155584">
        <w:rPr>
          <w:b/>
          <w:sz w:val="24"/>
          <w:szCs w:val="24"/>
        </w:rPr>
        <w:t>Задачи:</w:t>
      </w:r>
    </w:p>
    <w:p w:rsidR="001C605F" w:rsidRPr="00155584" w:rsidRDefault="00176756" w:rsidP="00907C87">
      <w:pPr>
        <w:pStyle w:val="a6"/>
        <w:numPr>
          <w:ilvl w:val="0"/>
          <w:numId w:val="24"/>
        </w:numPr>
        <w:adjustRightInd w:val="0"/>
        <w:contextualSpacing/>
        <w:rPr>
          <w:sz w:val="24"/>
          <w:szCs w:val="24"/>
        </w:rPr>
      </w:pPr>
      <w:r w:rsidRPr="00155584">
        <w:rPr>
          <w:sz w:val="24"/>
          <w:szCs w:val="24"/>
        </w:rPr>
        <w:t>с</w:t>
      </w:r>
      <w:r w:rsidR="001C605F" w:rsidRPr="00155584">
        <w:rPr>
          <w:sz w:val="24"/>
          <w:szCs w:val="24"/>
        </w:rPr>
        <w:t>оздание правовых, экономических и организационных условий для устойчивой деятельности субъ</w:t>
      </w:r>
      <w:r w:rsidRPr="00155584">
        <w:rPr>
          <w:sz w:val="24"/>
          <w:szCs w:val="24"/>
        </w:rPr>
        <w:t>ектов МСП и самозанятых граждан;</w:t>
      </w:r>
    </w:p>
    <w:p w:rsidR="001C605F" w:rsidRPr="00155584" w:rsidRDefault="00176756" w:rsidP="00907C87">
      <w:pPr>
        <w:pStyle w:val="a6"/>
        <w:numPr>
          <w:ilvl w:val="0"/>
          <w:numId w:val="24"/>
        </w:numPr>
        <w:adjustRightInd w:val="0"/>
        <w:contextualSpacing/>
        <w:rPr>
          <w:sz w:val="24"/>
          <w:szCs w:val="24"/>
        </w:rPr>
      </w:pPr>
      <w:r w:rsidRPr="00155584">
        <w:rPr>
          <w:sz w:val="24"/>
          <w:szCs w:val="24"/>
        </w:rPr>
        <w:t>р</w:t>
      </w:r>
      <w:r w:rsidR="001C605F" w:rsidRPr="00155584">
        <w:rPr>
          <w:sz w:val="24"/>
          <w:szCs w:val="24"/>
        </w:rPr>
        <w:t>азвитие инфраструктуры поддержки предпринимательства и самозанятых граждан с предоставлением адресной методической, информацио</w:t>
      </w:r>
      <w:r w:rsidRPr="00155584">
        <w:rPr>
          <w:sz w:val="24"/>
          <w:szCs w:val="24"/>
        </w:rPr>
        <w:t>нной, консультативной поддержки;</w:t>
      </w:r>
    </w:p>
    <w:p w:rsidR="001C605F" w:rsidRPr="00155584" w:rsidRDefault="00176756" w:rsidP="00907C87">
      <w:pPr>
        <w:pStyle w:val="a6"/>
        <w:numPr>
          <w:ilvl w:val="0"/>
          <w:numId w:val="24"/>
        </w:numPr>
        <w:adjustRightInd w:val="0"/>
        <w:contextualSpacing/>
        <w:rPr>
          <w:sz w:val="24"/>
          <w:szCs w:val="24"/>
        </w:rPr>
      </w:pPr>
      <w:r w:rsidRPr="00155584">
        <w:rPr>
          <w:sz w:val="24"/>
          <w:szCs w:val="24"/>
        </w:rPr>
        <w:t>у</w:t>
      </w:r>
      <w:r w:rsidR="001C605F" w:rsidRPr="00155584">
        <w:rPr>
          <w:sz w:val="24"/>
          <w:szCs w:val="24"/>
        </w:rPr>
        <w:t>странение административных барьеров, препятствующих развитию суб</w:t>
      </w:r>
      <w:r w:rsidRPr="00155584">
        <w:rPr>
          <w:sz w:val="24"/>
          <w:szCs w:val="24"/>
        </w:rPr>
        <w:t>ъекта МСП и самозанятых граждан;</w:t>
      </w:r>
    </w:p>
    <w:p w:rsidR="001C605F" w:rsidRPr="00155584" w:rsidRDefault="00176756" w:rsidP="00907C87">
      <w:pPr>
        <w:pStyle w:val="a6"/>
        <w:numPr>
          <w:ilvl w:val="0"/>
          <w:numId w:val="24"/>
        </w:numPr>
        <w:adjustRightInd w:val="0"/>
        <w:contextualSpacing/>
        <w:rPr>
          <w:sz w:val="24"/>
          <w:szCs w:val="24"/>
        </w:rPr>
      </w:pPr>
      <w:r w:rsidRPr="00155584">
        <w:rPr>
          <w:sz w:val="24"/>
          <w:szCs w:val="24"/>
        </w:rPr>
        <w:t>с</w:t>
      </w:r>
      <w:r w:rsidR="001C605F" w:rsidRPr="00155584">
        <w:rPr>
          <w:sz w:val="24"/>
          <w:szCs w:val="24"/>
        </w:rPr>
        <w:t>овершенствование методов и механизмов финансовой поддержки субъ</w:t>
      </w:r>
      <w:r w:rsidRPr="00155584">
        <w:rPr>
          <w:sz w:val="24"/>
          <w:szCs w:val="24"/>
        </w:rPr>
        <w:t>ектов МСП и самозанятых граждан;</w:t>
      </w:r>
    </w:p>
    <w:p w:rsidR="001C605F" w:rsidRPr="00155584" w:rsidRDefault="00176756" w:rsidP="00907C87">
      <w:pPr>
        <w:pStyle w:val="a6"/>
        <w:numPr>
          <w:ilvl w:val="0"/>
          <w:numId w:val="24"/>
        </w:numPr>
        <w:adjustRightInd w:val="0"/>
        <w:contextualSpacing/>
        <w:rPr>
          <w:sz w:val="24"/>
          <w:szCs w:val="24"/>
        </w:rPr>
      </w:pPr>
      <w:r w:rsidRPr="00155584">
        <w:rPr>
          <w:sz w:val="24"/>
          <w:szCs w:val="24"/>
        </w:rPr>
        <w:t>п</w:t>
      </w:r>
      <w:r w:rsidR="001C605F" w:rsidRPr="00155584">
        <w:rPr>
          <w:sz w:val="24"/>
          <w:szCs w:val="24"/>
        </w:rPr>
        <w:t>овышение деловой и инвестиционной активности предприятий субъ</w:t>
      </w:r>
      <w:r w:rsidRPr="00155584">
        <w:rPr>
          <w:sz w:val="24"/>
          <w:szCs w:val="24"/>
        </w:rPr>
        <w:t>ектов МСП и самозанятых граждан;</w:t>
      </w:r>
    </w:p>
    <w:p w:rsidR="00113C73" w:rsidRPr="00155584" w:rsidRDefault="00176756" w:rsidP="00907C87">
      <w:pPr>
        <w:pStyle w:val="a6"/>
        <w:numPr>
          <w:ilvl w:val="0"/>
          <w:numId w:val="24"/>
        </w:numPr>
        <w:adjustRightInd w:val="0"/>
        <w:contextualSpacing/>
        <w:rPr>
          <w:sz w:val="24"/>
          <w:szCs w:val="24"/>
        </w:rPr>
      </w:pPr>
      <w:r w:rsidRPr="00155584">
        <w:rPr>
          <w:sz w:val="24"/>
          <w:szCs w:val="24"/>
        </w:rPr>
        <w:t>с</w:t>
      </w:r>
      <w:r w:rsidR="001C605F" w:rsidRPr="00155584">
        <w:rPr>
          <w:sz w:val="24"/>
          <w:szCs w:val="24"/>
        </w:rPr>
        <w:t>оздание условий для увелич</w:t>
      </w:r>
      <w:r w:rsidRPr="00155584">
        <w:rPr>
          <w:sz w:val="24"/>
          <w:szCs w:val="24"/>
        </w:rPr>
        <w:t>ения занятости населения;</w:t>
      </w:r>
    </w:p>
    <w:p w:rsidR="001C605F" w:rsidRPr="00155584" w:rsidRDefault="00176756" w:rsidP="00907C87">
      <w:pPr>
        <w:pStyle w:val="a6"/>
        <w:numPr>
          <w:ilvl w:val="0"/>
          <w:numId w:val="24"/>
        </w:numPr>
        <w:adjustRightInd w:val="0"/>
        <w:contextualSpacing/>
        <w:rPr>
          <w:sz w:val="24"/>
          <w:szCs w:val="24"/>
        </w:rPr>
      </w:pPr>
      <w:r w:rsidRPr="00155584">
        <w:rPr>
          <w:sz w:val="24"/>
          <w:szCs w:val="24"/>
        </w:rPr>
        <w:t>п</w:t>
      </w:r>
      <w:r w:rsidR="001C605F" w:rsidRPr="00155584">
        <w:rPr>
          <w:sz w:val="24"/>
          <w:szCs w:val="24"/>
        </w:rPr>
        <w:t>ривлечение представителей субъектов МСП и самозанятых граждан, ведущих деятельность в приоритетных направлениях социального развития.</w:t>
      </w:r>
    </w:p>
    <w:p w:rsidR="0017170F" w:rsidRPr="00155584" w:rsidRDefault="0017170F" w:rsidP="008510DE">
      <w:pPr>
        <w:tabs>
          <w:tab w:val="left" w:pos="993"/>
        </w:tabs>
        <w:ind w:firstLine="709"/>
        <w:contextualSpacing/>
        <w:jc w:val="both"/>
        <w:rPr>
          <w:sz w:val="24"/>
          <w:szCs w:val="24"/>
        </w:rPr>
      </w:pPr>
      <w:r w:rsidRPr="00155584">
        <w:rPr>
          <w:b/>
          <w:sz w:val="24"/>
          <w:szCs w:val="24"/>
        </w:rPr>
        <w:t>Ожидаемый результат</w:t>
      </w:r>
      <w:r w:rsidRPr="00155584">
        <w:rPr>
          <w:sz w:val="24"/>
          <w:szCs w:val="24"/>
        </w:rPr>
        <w:t>:</w:t>
      </w:r>
    </w:p>
    <w:p w:rsidR="00164DA1" w:rsidRPr="00155584" w:rsidRDefault="00176756" w:rsidP="00907C87">
      <w:pPr>
        <w:pStyle w:val="a6"/>
        <w:numPr>
          <w:ilvl w:val="0"/>
          <w:numId w:val="25"/>
        </w:numPr>
        <w:contextualSpacing/>
        <w:rPr>
          <w:sz w:val="24"/>
          <w:szCs w:val="24"/>
        </w:rPr>
      </w:pPr>
      <w:r w:rsidRPr="00155584">
        <w:rPr>
          <w:sz w:val="24"/>
          <w:szCs w:val="24"/>
        </w:rPr>
        <w:t>у</w:t>
      </w:r>
      <w:r w:rsidR="00164DA1" w:rsidRPr="00155584">
        <w:rPr>
          <w:sz w:val="24"/>
          <w:szCs w:val="24"/>
        </w:rPr>
        <w:t>величение количества вновь создаваемых и сохранение действующих субъектов МСП и самозанятых граждан</w:t>
      </w:r>
      <w:r w:rsidRPr="00155584">
        <w:rPr>
          <w:sz w:val="24"/>
          <w:szCs w:val="24"/>
        </w:rPr>
        <w:t>;</w:t>
      </w:r>
    </w:p>
    <w:p w:rsidR="00164DA1" w:rsidRPr="00155584" w:rsidRDefault="00176756" w:rsidP="00907C87">
      <w:pPr>
        <w:pStyle w:val="a6"/>
        <w:numPr>
          <w:ilvl w:val="0"/>
          <w:numId w:val="25"/>
        </w:numPr>
        <w:contextualSpacing/>
        <w:rPr>
          <w:sz w:val="24"/>
          <w:szCs w:val="24"/>
        </w:rPr>
      </w:pPr>
      <w:r w:rsidRPr="00155584">
        <w:rPr>
          <w:sz w:val="24"/>
          <w:szCs w:val="24"/>
        </w:rPr>
        <w:t>у</w:t>
      </w:r>
      <w:r w:rsidR="00164DA1" w:rsidRPr="00155584">
        <w:rPr>
          <w:sz w:val="24"/>
          <w:szCs w:val="24"/>
        </w:rPr>
        <w:t>ве</w:t>
      </w:r>
      <w:r w:rsidRPr="00155584">
        <w:rPr>
          <w:sz w:val="24"/>
          <w:szCs w:val="24"/>
        </w:rPr>
        <w:t>личение количества рабочих мест;</w:t>
      </w:r>
    </w:p>
    <w:p w:rsidR="00164DA1" w:rsidRPr="00155584" w:rsidRDefault="00176756" w:rsidP="00907C87">
      <w:pPr>
        <w:pStyle w:val="a6"/>
        <w:numPr>
          <w:ilvl w:val="0"/>
          <w:numId w:val="25"/>
        </w:numPr>
        <w:contextualSpacing/>
        <w:rPr>
          <w:sz w:val="24"/>
          <w:szCs w:val="24"/>
        </w:rPr>
      </w:pPr>
      <w:r w:rsidRPr="00155584">
        <w:rPr>
          <w:sz w:val="24"/>
          <w:szCs w:val="24"/>
        </w:rPr>
        <w:t>у</w:t>
      </w:r>
      <w:r w:rsidR="00164DA1" w:rsidRPr="00155584">
        <w:rPr>
          <w:sz w:val="24"/>
          <w:szCs w:val="24"/>
        </w:rPr>
        <w:t>величение объема товаров и услуг, производимых и реализуемых субъектами МСП и самозанятым</w:t>
      </w:r>
      <w:r w:rsidRPr="00155584">
        <w:rPr>
          <w:sz w:val="24"/>
          <w:szCs w:val="24"/>
        </w:rPr>
        <w:t>и гражданами;</w:t>
      </w:r>
    </w:p>
    <w:p w:rsidR="00113C73" w:rsidRPr="00155584" w:rsidRDefault="00176756" w:rsidP="00907C87">
      <w:pPr>
        <w:pStyle w:val="a6"/>
        <w:numPr>
          <w:ilvl w:val="0"/>
          <w:numId w:val="25"/>
        </w:numPr>
        <w:contextualSpacing/>
        <w:rPr>
          <w:sz w:val="24"/>
          <w:szCs w:val="24"/>
        </w:rPr>
      </w:pPr>
      <w:r w:rsidRPr="00155584">
        <w:rPr>
          <w:sz w:val="24"/>
          <w:szCs w:val="24"/>
        </w:rPr>
        <w:t>п</w:t>
      </w:r>
      <w:r w:rsidR="00164DA1" w:rsidRPr="00155584">
        <w:rPr>
          <w:sz w:val="24"/>
          <w:szCs w:val="24"/>
        </w:rPr>
        <w:t>овышение качества товаров и услуг, предоставляемых населению за счет усилен</w:t>
      </w:r>
      <w:r w:rsidR="00113C73" w:rsidRPr="00155584">
        <w:rPr>
          <w:sz w:val="24"/>
          <w:szCs w:val="24"/>
        </w:rPr>
        <w:t>ия конкуренции</w:t>
      </w:r>
      <w:r w:rsidRPr="00155584">
        <w:rPr>
          <w:sz w:val="24"/>
          <w:szCs w:val="24"/>
        </w:rPr>
        <w:t>;</w:t>
      </w:r>
    </w:p>
    <w:p w:rsidR="00113C73" w:rsidRPr="00155584" w:rsidRDefault="00176756" w:rsidP="00907C87">
      <w:pPr>
        <w:pStyle w:val="a6"/>
        <w:numPr>
          <w:ilvl w:val="0"/>
          <w:numId w:val="25"/>
        </w:numPr>
        <w:contextualSpacing/>
        <w:rPr>
          <w:sz w:val="24"/>
          <w:szCs w:val="24"/>
        </w:rPr>
      </w:pPr>
      <w:r w:rsidRPr="00155584">
        <w:rPr>
          <w:sz w:val="24"/>
          <w:szCs w:val="24"/>
        </w:rPr>
        <w:t>у</w:t>
      </w:r>
      <w:r w:rsidR="00164DA1" w:rsidRPr="00155584">
        <w:rPr>
          <w:sz w:val="24"/>
          <w:szCs w:val="24"/>
        </w:rPr>
        <w:t>величение представителей субъектов МСП и самозанятых граждан, ведущих деятельность в приоритетных направлениях социального развития</w:t>
      </w:r>
    </w:p>
    <w:p w:rsidR="00113C73" w:rsidRPr="00155584" w:rsidRDefault="00176756" w:rsidP="00907C87">
      <w:pPr>
        <w:pStyle w:val="a6"/>
        <w:numPr>
          <w:ilvl w:val="0"/>
          <w:numId w:val="25"/>
        </w:numPr>
        <w:contextualSpacing/>
        <w:rPr>
          <w:sz w:val="24"/>
          <w:szCs w:val="24"/>
        </w:rPr>
      </w:pPr>
      <w:r w:rsidRPr="00155584">
        <w:rPr>
          <w:sz w:val="24"/>
          <w:szCs w:val="24"/>
        </w:rPr>
        <w:t>п</w:t>
      </w:r>
      <w:r w:rsidR="00164DA1" w:rsidRPr="00155584">
        <w:rPr>
          <w:sz w:val="24"/>
          <w:szCs w:val="24"/>
        </w:rPr>
        <w:t>ривлечение инвестиций в малое предпринимательство;</w:t>
      </w:r>
    </w:p>
    <w:p w:rsidR="00113C73" w:rsidRPr="00155584" w:rsidRDefault="00176756" w:rsidP="00907C87">
      <w:pPr>
        <w:pStyle w:val="a6"/>
        <w:numPr>
          <w:ilvl w:val="0"/>
          <w:numId w:val="25"/>
        </w:numPr>
        <w:contextualSpacing/>
        <w:rPr>
          <w:sz w:val="24"/>
          <w:szCs w:val="24"/>
        </w:rPr>
      </w:pPr>
      <w:r w:rsidRPr="00155584">
        <w:rPr>
          <w:sz w:val="24"/>
          <w:szCs w:val="24"/>
        </w:rPr>
        <w:t>у</w:t>
      </w:r>
      <w:r w:rsidR="00164DA1" w:rsidRPr="00155584">
        <w:rPr>
          <w:sz w:val="24"/>
          <w:szCs w:val="24"/>
        </w:rPr>
        <w:t>величение объема товаров и услуг, производимых и реализуемых субъектами МСП и самозанятыми гражданами, расположенными на территории муниципального образования  «Лукашкин-Ярское сельское поселение»;</w:t>
      </w:r>
    </w:p>
    <w:p w:rsidR="00164DA1" w:rsidRPr="00155584" w:rsidRDefault="00176756" w:rsidP="00907C87">
      <w:pPr>
        <w:pStyle w:val="a6"/>
        <w:numPr>
          <w:ilvl w:val="0"/>
          <w:numId w:val="25"/>
        </w:numPr>
        <w:contextualSpacing/>
        <w:rPr>
          <w:sz w:val="24"/>
          <w:szCs w:val="24"/>
        </w:rPr>
      </w:pPr>
      <w:r w:rsidRPr="00155584">
        <w:rPr>
          <w:sz w:val="24"/>
          <w:szCs w:val="24"/>
        </w:rPr>
        <w:t>р</w:t>
      </w:r>
      <w:r w:rsidR="00164DA1" w:rsidRPr="00155584">
        <w:rPr>
          <w:sz w:val="24"/>
          <w:szCs w:val="24"/>
        </w:rPr>
        <w:t>ост налоговых поступлений в местный бюджет от деятельности предприятий субъектов МСП и самозанятых граждан</w:t>
      </w:r>
      <w:r w:rsidR="007C71C7" w:rsidRPr="00155584">
        <w:rPr>
          <w:sz w:val="24"/>
          <w:szCs w:val="24"/>
        </w:rPr>
        <w:t>.</w:t>
      </w:r>
    </w:p>
    <w:p w:rsidR="00164DA1" w:rsidRPr="00155584" w:rsidRDefault="00164DA1" w:rsidP="00164DA1">
      <w:pPr>
        <w:adjustRightInd w:val="0"/>
        <w:ind w:firstLine="540"/>
        <w:contextualSpacing/>
        <w:jc w:val="both"/>
        <w:outlineLvl w:val="1"/>
        <w:rPr>
          <w:sz w:val="24"/>
          <w:szCs w:val="24"/>
        </w:rPr>
      </w:pPr>
    </w:p>
    <w:p w:rsidR="00113C73" w:rsidRPr="00155584" w:rsidRDefault="00113C73" w:rsidP="00113C73">
      <w:pPr>
        <w:adjustRightInd w:val="0"/>
        <w:ind w:firstLine="540"/>
        <w:jc w:val="both"/>
        <w:rPr>
          <w:b/>
          <w:i/>
          <w:sz w:val="24"/>
          <w:szCs w:val="24"/>
        </w:rPr>
      </w:pPr>
      <w:r w:rsidRPr="00155584">
        <w:rPr>
          <w:b/>
          <w:i/>
          <w:sz w:val="24"/>
          <w:szCs w:val="24"/>
        </w:rPr>
        <w:t xml:space="preserve">Программа «Обеспечение первичных мер пожарной безопасности  на территории муниципального образования  «Лукашкин-Ярское сельское поселение» </w:t>
      </w:r>
    </w:p>
    <w:p w:rsidR="00176756" w:rsidRPr="00155584" w:rsidRDefault="00113C73" w:rsidP="00176756">
      <w:pPr>
        <w:ind w:firstLine="709"/>
        <w:contextualSpacing/>
        <w:jc w:val="both"/>
        <w:rPr>
          <w:b/>
          <w:sz w:val="24"/>
          <w:szCs w:val="24"/>
        </w:rPr>
      </w:pPr>
      <w:r w:rsidRPr="00155584">
        <w:rPr>
          <w:b/>
          <w:sz w:val="24"/>
          <w:szCs w:val="24"/>
        </w:rPr>
        <w:t xml:space="preserve">Цель: </w:t>
      </w:r>
    </w:p>
    <w:p w:rsidR="00176756" w:rsidRPr="00155584" w:rsidRDefault="00113C73" w:rsidP="00907C87">
      <w:pPr>
        <w:pStyle w:val="a6"/>
        <w:numPr>
          <w:ilvl w:val="0"/>
          <w:numId w:val="25"/>
        </w:numPr>
        <w:contextualSpacing/>
        <w:rPr>
          <w:sz w:val="24"/>
          <w:szCs w:val="24"/>
        </w:rPr>
      </w:pPr>
      <w:r w:rsidRPr="00155584">
        <w:rPr>
          <w:sz w:val="24"/>
          <w:szCs w:val="24"/>
        </w:rPr>
        <w:t>уменьшение количества пожаров, снижение рисков возникновения и смягчение последствий чрезвычайных ситуаций;</w:t>
      </w:r>
    </w:p>
    <w:p w:rsidR="00176756" w:rsidRPr="00155584" w:rsidRDefault="00113C73" w:rsidP="00907C87">
      <w:pPr>
        <w:pStyle w:val="a6"/>
        <w:numPr>
          <w:ilvl w:val="0"/>
          <w:numId w:val="25"/>
        </w:numPr>
        <w:contextualSpacing/>
        <w:rPr>
          <w:sz w:val="24"/>
          <w:szCs w:val="24"/>
        </w:rPr>
      </w:pPr>
      <w:r w:rsidRPr="00155584">
        <w:rPr>
          <w:sz w:val="24"/>
          <w:szCs w:val="24"/>
        </w:rPr>
        <w:t>снижение числа травмированных и погибших на пожарах;</w:t>
      </w:r>
    </w:p>
    <w:p w:rsidR="00176756" w:rsidRPr="00155584" w:rsidRDefault="00113C73" w:rsidP="00907C87">
      <w:pPr>
        <w:pStyle w:val="a6"/>
        <w:numPr>
          <w:ilvl w:val="0"/>
          <w:numId w:val="25"/>
        </w:numPr>
        <w:contextualSpacing/>
        <w:rPr>
          <w:sz w:val="24"/>
          <w:szCs w:val="24"/>
        </w:rPr>
      </w:pPr>
      <w:r w:rsidRPr="00155584">
        <w:rPr>
          <w:sz w:val="24"/>
          <w:szCs w:val="24"/>
        </w:rPr>
        <w:t>сокращение материальных потерь от пожаров</w:t>
      </w:r>
      <w:r w:rsidR="00176756" w:rsidRPr="00155584">
        <w:rPr>
          <w:sz w:val="24"/>
          <w:szCs w:val="24"/>
        </w:rPr>
        <w:t>;</w:t>
      </w:r>
    </w:p>
    <w:p w:rsidR="00176756" w:rsidRPr="00155584" w:rsidRDefault="00113C73" w:rsidP="00907C87">
      <w:pPr>
        <w:pStyle w:val="a6"/>
        <w:numPr>
          <w:ilvl w:val="0"/>
          <w:numId w:val="25"/>
        </w:numPr>
        <w:contextualSpacing/>
        <w:rPr>
          <w:sz w:val="24"/>
          <w:szCs w:val="24"/>
        </w:rPr>
      </w:pPr>
      <w:r w:rsidRPr="00155584">
        <w:rPr>
          <w:sz w:val="24"/>
          <w:szCs w:val="24"/>
        </w:rPr>
        <w:t>создание необходимых условий для обеспечения пожарной безопасности, защиты жизни и здоровья граждан;</w:t>
      </w:r>
    </w:p>
    <w:p w:rsidR="00176756" w:rsidRPr="00155584" w:rsidRDefault="00113C73" w:rsidP="00907C87">
      <w:pPr>
        <w:pStyle w:val="a6"/>
        <w:numPr>
          <w:ilvl w:val="0"/>
          <w:numId w:val="25"/>
        </w:numPr>
        <w:contextualSpacing/>
        <w:rPr>
          <w:sz w:val="24"/>
          <w:szCs w:val="24"/>
        </w:rPr>
      </w:pPr>
      <w:r w:rsidRPr="00155584">
        <w:rPr>
          <w:sz w:val="24"/>
          <w:szCs w:val="24"/>
        </w:rPr>
        <w:t>сокращение времени реагирования ДПК на пожары;</w:t>
      </w:r>
    </w:p>
    <w:p w:rsidR="00113C73" w:rsidRPr="00155584" w:rsidRDefault="00113C73" w:rsidP="00907C87">
      <w:pPr>
        <w:pStyle w:val="a6"/>
        <w:numPr>
          <w:ilvl w:val="0"/>
          <w:numId w:val="25"/>
        </w:numPr>
        <w:contextualSpacing/>
        <w:rPr>
          <w:sz w:val="24"/>
          <w:szCs w:val="24"/>
        </w:rPr>
      </w:pPr>
      <w:r w:rsidRPr="00155584">
        <w:rPr>
          <w:sz w:val="24"/>
          <w:szCs w:val="24"/>
        </w:rPr>
        <w:t>снижение числа погибших в результате своевременной помощи пострадавшим</w:t>
      </w:r>
      <w:r w:rsidR="007C71C7" w:rsidRPr="00155584">
        <w:rPr>
          <w:sz w:val="24"/>
          <w:szCs w:val="24"/>
        </w:rPr>
        <w:t>.</w:t>
      </w:r>
    </w:p>
    <w:p w:rsidR="00176756" w:rsidRPr="00155584" w:rsidRDefault="00113C73" w:rsidP="00176756">
      <w:pPr>
        <w:ind w:firstLine="709"/>
        <w:contextualSpacing/>
        <w:jc w:val="both"/>
        <w:rPr>
          <w:b/>
          <w:sz w:val="24"/>
          <w:szCs w:val="24"/>
        </w:rPr>
      </w:pPr>
      <w:r w:rsidRPr="00155584">
        <w:rPr>
          <w:b/>
          <w:sz w:val="24"/>
          <w:szCs w:val="24"/>
        </w:rPr>
        <w:t>Задачи:</w:t>
      </w:r>
    </w:p>
    <w:p w:rsidR="00176756" w:rsidRPr="00155584" w:rsidRDefault="00113C73" w:rsidP="00907C87">
      <w:pPr>
        <w:pStyle w:val="a6"/>
        <w:numPr>
          <w:ilvl w:val="0"/>
          <w:numId w:val="25"/>
        </w:numPr>
        <w:contextualSpacing/>
        <w:rPr>
          <w:sz w:val="24"/>
          <w:szCs w:val="24"/>
        </w:rPr>
      </w:pPr>
      <w:r w:rsidRPr="00155584">
        <w:rPr>
          <w:sz w:val="24"/>
          <w:szCs w:val="24"/>
        </w:rPr>
        <w:t xml:space="preserve">обеспечение противопожарным оборудованием и совершенствование </w:t>
      </w:r>
      <w:r w:rsidR="000560CC" w:rsidRPr="00155584">
        <w:rPr>
          <w:sz w:val="24"/>
          <w:szCs w:val="24"/>
        </w:rPr>
        <w:t>противопожарной защиты объектов;</w:t>
      </w:r>
    </w:p>
    <w:p w:rsidR="00176756" w:rsidRPr="00155584" w:rsidRDefault="00113C73" w:rsidP="00907C87">
      <w:pPr>
        <w:pStyle w:val="a6"/>
        <w:numPr>
          <w:ilvl w:val="0"/>
          <w:numId w:val="25"/>
        </w:numPr>
        <w:contextualSpacing/>
        <w:rPr>
          <w:sz w:val="24"/>
          <w:szCs w:val="24"/>
        </w:rPr>
      </w:pPr>
      <w:r w:rsidRPr="00155584">
        <w:rPr>
          <w:sz w:val="24"/>
          <w:szCs w:val="24"/>
        </w:rPr>
        <w:t>разработка и реализация мероприятий, направленных на соблюдение правил пожарной безопасности населением и работниками учреждений;</w:t>
      </w:r>
    </w:p>
    <w:p w:rsidR="00176756" w:rsidRPr="00155584" w:rsidRDefault="00113C73" w:rsidP="00907C87">
      <w:pPr>
        <w:pStyle w:val="a6"/>
        <w:numPr>
          <w:ilvl w:val="0"/>
          <w:numId w:val="25"/>
        </w:numPr>
        <w:contextualSpacing/>
        <w:rPr>
          <w:sz w:val="24"/>
          <w:szCs w:val="24"/>
        </w:rPr>
      </w:pPr>
      <w:r w:rsidRPr="00155584">
        <w:rPr>
          <w:sz w:val="24"/>
          <w:szCs w:val="24"/>
        </w:rPr>
        <w:t>повышение объема знаний и навыков в области пожарной безопасности руководителей, должностных лиц и специалистов;</w:t>
      </w:r>
    </w:p>
    <w:p w:rsidR="00176756" w:rsidRPr="00155584" w:rsidRDefault="00113C73" w:rsidP="00907C87">
      <w:pPr>
        <w:pStyle w:val="a6"/>
        <w:numPr>
          <w:ilvl w:val="0"/>
          <w:numId w:val="25"/>
        </w:numPr>
        <w:contextualSpacing/>
        <w:rPr>
          <w:sz w:val="24"/>
          <w:szCs w:val="24"/>
        </w:rPr>
      </w:pPr>
      <w:r w:rsidRPr="00155584">
        <w:rPr>
          <w:sz w:val="24"/>
          <w:szCs w:val="24"/>
        </w:rPr>
        <w:t>приобретение современных средств спасения людей при пожарах;</w:t>
      </w:r>
    </w:p>
    <w:p w:rsidR="00176756" w:rsidRPr="00155584" w:rsidRDefault="00113C73" w:rsidP="00907C87">
      <w:pPr>
        <w:pStyle w:val="a6"/>
        <w:numPr>
          <w:ilvl w:val="0"/>
          <w:numId w:val="25"/>
        </w:numPr>
        <w:contextualSpacing/>
        <w:rPr>
          <w:sz w:val="24"/>
          <w:szCs w:val="24"/>
        </w:rPr>
      </w:pPr>
      <w:r w:rsidRPr="00155584">
        <w:rPr>
          <w:sz w:val="24"/>
          <w:szCs w:val="24"/>
        </w:rPr>
        <w:t>организация работы по предупреждению и пресечению нарушений требований пожарной безопасности;</w:t>
      </w:r>
    </w:p>
    <w:p w:rsidR="00176756" w:rsidRPr="00155584" w:rsidRDefault="00113C73" w:rsidP="00907C87">
      <w:pPr>
        <w:pStyle w:val="a6"/>
        <w:numPr>
          <w:ilvl w:val="0"/>
          <w:numId w:val="25"/>
        </w:numPr>
        <w:contextualSpacing/>
        <w:rPr>
          <w:sz w:val="24"/>
          <w:szCs w:val="24"/>
        </w:rPr>
      </w:pPr>
      <w:r w:rsidRPr="00155584">
        <w:rPr>
          <w:sz w:val="24"/>
          <w:szCs w:val="24"/>
        </w:rPr>
        <w:t>повышение квалификации и обучение личного состава спасательных подразделений;</w:t>
      </w:r>
    </w:p>
    <w:p w:rsidR="00113C73" w:rsidRPr="00155584" w:rsidRDefault="00113C73" w:rsidP="00907C87">
      <w:pPr>
        <w:pStyle w:val="a6"/>
        <w:numPr>
          <w:ilvl w:val="0"/>
          <w:numId w:val="25"/>
        </w:numPr>
        <w:contextualSpacing/>
        <w:rPr>
          <w:sz w:val="24"/>
          <w:szCs w:val="24"/>
        </w:rPr>
      </w:pPr>
      <w:r w:rsidRPr="00155584">
        <w:rPr>
          <w:sz w:val="24"/>
          <w:szCs w:val="24"/>
        </w:rPr>
        <w:t>улучшение материально-технической базы пожар</w:t>
      </w:r>
      <w:r w:rsidR="007C71C7" w:rsidRPr="00155584">
        <w:rPr>
          <w:sz w:val="24"/>
          <w:szCs w:val="24"/>
        </w:rPr>
        <w:t>ных, спасательных подразделений.</w:t>
      </w:r>
    </w:p>
    <w:p w:rsidR="00113C73" w:rsidRPr="00155584" w:rsidRDefault="00113C73" w:rsidP="00113C73">
      <w:pPr>
        <w:ind w:firstLine="709"/>
        <w:contextualSpacing/>
        <w:jc w:val="both"/>
        <w:rPr>
          <w:b/>
          <w:sz w:val="24"/>
          <w:szCs w:val="24"/>
        </w:rPr>
      </w:pPr>
    </w:p>
    <w:p w:rsidR="00113C73" w:rsidRPr="00155584" w:rsidRDefault="00113C73" w:rsidP="00113C73">
      <w:pPr>
        <w:tabs>
          <w:tab w:val="left" w:pos="993"/>
        </w:tabs>
        <w:ind w:firstLine="709"/>
        <w:contextualSpacing/>
        <w:jc w:val="both"/>
        <w:rPr>
          <w:sz w:val="24"/>
          <w:szCs w:val="24"/>
        </w:rPr>
      </w:pPr>
      <w:r w:rsidRPr="00155584">
        <w:rPr>
          <w:b/>
          <w:sz w:val="24"/>
          <w:szCs w:val="24"/>
        </w:rPr>
        <w:t>Ожидаемый результат</w:t>
      </w:r>
      <w:r w:rsidRPr="00155584">
        <w:rPr>
          <w:sz w:val="24"/>
          <w:szCs w:val="24"/>
        </w:rPr>
        <w:t>:</w:t>
      </w:r>
    </w:p>
    <w:p w:rsidR="00113C73" w:rsidRPr="00155584" w:rsidRDefault="00113C73" w:rsidP="00907C87">
      <w:pPr>
        <w:widowControl/>
        <w:numPr>
          <w:ilvl w:val="0"/>
          <w:numId w:val="26"/>
        </w:numPr>
        <w:autoSpaceDE/>
        <w:autoSpaceDN/>
        <w:jc w:val="both"/>
        <w:rPr>
          <w:sz w:val="24"/>
          <w:szCs w:val="24"/>
        </w:rPr>
      </w:pPr>
      <w:r w:rsidRPr="00155584">
        <w:rPr>
          <w:sz w:val="24"/>
          <w:szCs w:val="24"/>
        </w:rPr>
        <w:t>снижение уровня гибели людей, обеспечение сохранности материальных ценностей при пожарах;</w:t>
      </w:r>
    </w:p>
    <w:p w:rsidR="00113C73" w:rsidRPr="00155584" w:rsidRDefault="00113C73" w:rsidP="00907C87">
      <w:pPr>
        <w:widowControl/>
        <w:numPr>
          <w:ilvl w:val="0"/>
          <w:numId w:val="26"/>
        </w:numPr>
        <w:autoSpaceDE/>
        <w:autoSpaceDN/>
        <w:jc w:val="both"/>
        <w:rPr>
          <w:sz w:val="24"/>
          <w:szCs w:val="24"/>
        </w:rPr>
      </w:pPr>
      <w:r w:rsidRPr="00155584">
        <w:rPr>
          <w:sz w:val="24"/>
          <w:szCs w:val="24"/>
        </w:rPr>
        <w:t>повышение уровня подготовки населения сельского поселения к действиям в условиях возможного возникновения чрезвычайных ситуаций, в том числе при пожаре;</w:t>
      </w:r>
    </w:p>
    <w:p w:rsidR="00113C73" w:rsidRPr="00155584" w:rsidRDefault="00113C73" w:rsidP="00907C87">
      <w:pPr>
        <w:widowControl/>
        <w:numPr>
          <w:ilvl w:val="0"/>
          <w:numId w:val="26"/>
        </w:numPr>
        <w:autoSpaceDE/>
        <w:autoSpaceDN/>
        <w:jc w:val="both"/>
        <w:rPr>
          <w:sz w:val="24"/>
          <w:szCs w:val="24"/>
        </w:rPr>
      </w:pPr>
      <w:r w:rsidRPr="00155584">
        <w:rPr>
          <w:sz w:val="24"/>
          <w:szCs w:val="24"/>
        </w:rPr>
        <w:t>формирование активной социальной позиции граждан и общественных объединений по оказанию содействия пожарной охране и спасательным подразделениями при ликвидации чрезвычайных ситуаций, в т.ч. пожара;</w:t>
      </w:r>
    </w:p>
    <w:p w:rsidR="00113C73" w:rsidRPr="00155584" w:rsidRDefault="00113C73" w:rsidP="00907C87">
      <w:pPr>
        <w:widowControl/>
        <w:numPr>
          <w:ilvl w:val="0"/>
          <w:numId w:val="26"/>
        </w:numPr>
        <w:autoSpaceDE/>
        <w:autoSpaceDN/>
        <w:jc w:val="both"/>
        <w:rPr>
          <w:sz w:val="24"/>
          <w:szCs w:val="24"/>
        </w:rPr>
      </w:pPr>
      <w:r w:rsidRPr="00155584">
        <w:rPr>
          <w:sz w:val="24"/>
          <w:szCs w:val="24"/>
        </w:rPr>
        <w:t>участие граждан в обеспечении первичных мер пожарной безопасности</w:t>
      </w:r>
      <w:r w:rsidR="007C71C7" w:rsidRPr="00155584">
        <w:rPr>
          <w:sz w:val="24"/>
          <w:szCs w:val="24"/>
        </w:rPr>
        <w:t>.</w:t>
      </w:r>
      <w:r w:rsidRPr="00155584">
        <w:rPr>
          <w:sz w:val="24"/>
          <w:szCs w:val="24"/>
        </w:rPr>
        <w:t xml:space="preserve"> </w:t>
      </w:r>
    </w:p>
    <w:p w:rsidR="00113C73" w:rsidRPr="00155584" w:rsidRDefault="00113C73" w:rsidP="00113C73">
      <w:pPr>
        <w:tabs>
          <w:tab w:val="left" w:pos="993"/>
        </w:tabs>
        <w:ind w:firstLine="709"/>
        <w:contextualSpacing/>
        <w:jc w:val="both"/>
        <w:rPr>
          <w:sz w:val="24"/>
          <w:szCs w:val="24"/>
        </w:rPr>
      </w:pPr>
    </w:p>
    <w:p w:rsidR="00AB397D" w:rsidRPr="00155584" w:rsidRDefault="000560CC" w:rsidP="0017170F">
      <w:pPr>
        <w:adjustRightInd w:val="0"/>
        <w:ind w:firstLine="540"/>
        <w:contextualSpacing/>
        <w:jc w:val="both"/>
        <w:outlineLvl w:val="1"/>
        <w:rPr>
          <w:b/>
          <w:i/>
          <w:sz w:val="24"/>
          <w:szCs w:val="24"/>
        </w:rPr>
      </w:pPr>
      <w:bookmarkStart w:id="2" w:name="_Toc138761104"/>
      <w:r w:rsidRPr="00155584">
        <w:rPr>
          <w:b/>
          <w:i/>
          <w:sz w:val="24"/>
          <w:szCs w:val="24"/>
        </w:rPr>
        <w:t>Программа «Социальная  поддержка   населения Лукашкин -Ярского сельского поселения</w:t>
      </w:r>
      <w:bookmarkEnd w:id="2"/>
    </w:p>
    <w:p w:rsidR="000560CC" w:rsidRPr="00155584" w:rsidRDefault="000560CC" w:rsidP="000560CC">
      <w:pPr>
        <w:rPr>
          <w:b/>
          <w:sz w:val="24"/>
          <w:szCs w:val="24"/>
        </w:rPr>
      </w:pPr>
      <w:r w:rsidRPr="00155584">
        <w:rPr>
          <w:b/>
          <w:sz w:val="24"/>
          <w:szCs w:val="24"/>
        </w:rPr>
        <w:t>Цель:</w:t>
      </w:r>
    </w:p>
    <w:p w:rsidR="000560CC" w:rsidRPr="00155584" w:rsidRDefault="000560CC" w:rsidP="00907C87">
      <w:pPr>
        <w:widowControl/>
        <w:numPr>
          <w:ilvl w:val="0"/>
          <w:numId w:val="26"/>
        </w:numPr>
        <w:autoSpaceDE/>
        <w:autoSpaceDN/>
        <w:jc w:val="both"/>
        <w:rPr>
          <w:sz w:val="24"/>
          <w:szCs w:val="24"/>
        </w:rPr>
      </w:pPr>
      <w:r w:rsidRPr="00155584">
        <w:rPr>
          <w:sz w:val="24"/>
          <w:szCs w:val="24"/>
        </w:rPr>
        <w:t>социальная поддержка малообеспеченных граждан, семей с детьми, людей  утративших способность к само обеспечению и самообслуживанию, существенное  улучшение социальной инфраструктуры.</w:t>
      </w:r>
    </w:p>
    <w:p w:rsidR="000560CC" w:rsidRPr="00155584" w:rsidRDefault="000560CC" w:rsidP="000560CC">
      <w:pPr>
        <w:ind w:firstLine="709"/>
        <w:contextualSpacing/>
        <w:jc w:val="both"/>
        <w:rPr>
          <w:b/>
          <w:sz w:val="24"/>
          <w:szCs w:val="24"/>
        </w:rPr>
      </w:pPr>
      <w:r w:rsidRPr="00155584">
        <w:rPr>
          <w:b/>
          <w:sz w:val="24"/>
          <w:szCs w:val="24"/>
        </w:rPr>
        <w:t>Задачи:</w:t>
      </w:r>
    </w:p>
    <w:p w:rsidR="000560CC" w:rsidRPr="00155584" w:rsidRDefault="000560CC" w:rsidP="00907C87">
      <w:pPr>
        <w:widowControl/>
        <w:numPr>
          <w:ilvl w:val="0"/>
          <w:numId w:val="26"/>
        </w:numPr>
        <w:autoSpaceDE/>
        <w:autoSpaceDN/>
        <w:jc w:val="both"/>
        <w:rPr>
          <w:sz w:val="24"/>
          <w:szCs w:val="24"/>
        </w:rPr>
      </w:pPr>
      <w:r w:rsidRPr="00155584">
        <w:rPr>
          <w:sz w:val="24"/>
          <w:szCs w:val="24"/>
        </w:rPr>
        <w:t>Обеспечение финансирования мероприятий по социальной защите малоимущих слоев населения, адресное и рациональное использование бюджетных средств.</w:t>
      </w:r>
    </w:p>
    <w:p w:rsidR="000560CC" w:rsidRPr="00155584" w:rsidRDefault="000560CC" w:rsidP="000560CC">
      <w:pPr>
        <w:tabs>
          <w:tab w:val="left" w:pos="993"/>
        </w:tabs>
        <w:ind w:firstLine="709"/>
        <w:contextualSpacing/>
        <w:jc w:val="both"/>
        <w:rPr>
          <w:sz w:val="24"/>
          <w:szCs w:val="24"/>
        </w:rPr>
      </w:pPr>
      <w:r w:rsidRPr="00155584">
        <w:rPr>
          <w:b/>
          <w:sz w:val="24"/>
          <w:szCs w:val="24"/>
        </w:rPr>
        <w:t>Ожидаемый результат</w:t>
      </w:r>
      <w:r w:rsidRPr="00155584">
        <w:rPr>
          <w:sz w:val="24"/>
          <w:szCs w:val="24"/>
        </w:rPr>
        <w:t>:</w:t>
      </w:r>
    </w:p>
    <w:p w:rsidR="000560CC" w:rsidRPr="00155584" w:rsidRDefault="000560CC" w:rsidP="00907C87">
      <w:pPr>
        <w:pStyle w:val="a6"/>
        <w:numPr>
          <w:ilvl w:val="0"/>
          <w:numId w:val="27"/>
        </w:numPr>
        <w:rPr>
          <w:sz w:val="24"/>
          <w:szCs w:val="24"/>
        </w:rPr>
      </w:pPr>
      <w:r w:rsidRPr="00155584">
        <w:rPr>
          <w:sz w:val="24"/>
          <w:szCs w:val="24"/>
        </w:rPr>
        <w:t>поддержка граждан, оказавшихся в трудной жизненной ситуации;</w:t>
      </w:r>
    </w:p>
    <w:p w:rsidR="000560CC" w:rsidRPr="00155584" w:rsidRDefault="000560CC" w:rsidP="00907C87">
      <w:pPr>
        <w:pStyle w:val="a6"/>
        <w:numPr>
          <w:ilvl w:val="0"/>
          <w:numId w:val="27"/>
        </w:numPr>
        <w:rPr>
          <w:sz w:val="24"/>
          <w:szCs w:val="24"/>
        </w:rPr>
      </w:pPr>
      <w:r w:rsidRPr="00155584">
        <w:rPr>
          <w:sz w:val="24"/>
          <w:szCs w:val="24"/>
        </w:rPr>
        <w:t>повышение качества жизни семей с детьми и граждан с низким уровнем доходов;</w:t>
      </w:r>
    </w:p>
    <w:p w:rsidR="000560CC" w:rsidRPr="00155584" w:rsidRDefault="000560CC" w:rsidP="00907C87">
      <w:pPr>
        <w:pStyle w:val="a6"/>
        <w:numPr>
          <w:ilvl w:val="0"/>
          <w:numId w:val="27"/>
        </w:numPr>
        <w:rPr>
          <w:sz w:val="24"/>
          <w:szCs w:val="24"/>
        </w:rPr>
      </w:pPr>
      <w:r w:rsidRPr="00155584">
        <w:rPr>
          <w:sz w:val="24"/>
          <w:szCs w:val="24"/>
        </w:rPr>
        <w:t>снижение численности малообеспеченных граждан, оказавшихся в трудной жизненной ситуации;</w:t>
      </w:r>
    </w:p>
    <w:p w:rsidR="000560CC" w:rsidRPr="00155584" w:rsidRDefault="000560CC" w:rsidP="00907C87">
      <w:pPr>
        <w:pStyle w:val="a6"/>
        <w:numPr>
          <w:ilvl w:val="0"/>
          <w:numId w:val="27"/>
        </w:numPr>
        <w:rPr>
          <w:sz w:val="24"/>
          <w:szCs w:val="24"/>
        </w:rPr>
      </w:pPr>
      <w:r w:rsidRPr="00155584">
        <w:rPr>
          <w:sz w:val="24"/>
          <w:szCs w:val="24"/>
        </w:rPr>
        <w:t>адресная помощь при лечении граждан.</w:t>
      </w:r>
    </w:p>
    <w:p w:rsidR="0017170F" w:rsidRPr="00155584" w:rsidRDefault="0017170F" w:rsidP="0017170F">
      <w:pPr>
        <w:tabs>
          <w:tab w:val="left" w:pos="993"/>
        </w:tabs>
        <w:contextualSpacing/>
        <w:rPr>
          <w:b/>
          <w:sz w:val="24"/>
          <w:szCs w:val="24"/>
        </w:rPr>
      </w:pPr>
    </w:p>
    <w:p w:rsidR="0017170F" w:rsidRPr="00155584" w:rsidRDefault="0017170F" w:rsidP="0017170F">
      <w:pPr>
        <w:pStyle w:val="aa"/>
        <w:tabs>
          <w:tab w:val="left" w:pos="993"/>
        </w:tabs>
        <w:spacing w:after="0"/>
        <w:ind w:left="993" w:hanging="284"/>
        <w:contextualSpacing/>
        <w:rPr>
          <w:rStyle w:val="ab"/>
          <w:b/>
          <w:sz w:val="24"/>
          <w:szCs w:val="24"/>
        </w:rPr>
      </w:pPr>
      <w:bookmarkStart w:id="3" w:name="_Toc138761105"/>
      <w:r w:rsidRPr="00155584">
        <w:rPr>
          <w:b/>
          <w:sz w:val="24"/>
          <w:szCs w:val="24"/>
        </w:rPr>
        <w:lastRenderedPageBreak/>
        <w:t>5</w:t>
      </w:r>
      <w:r w:rsidRPr="00155584">
        <w:rPr>
          <w:rStyle w:val="ab"/>
          <w:b/>
          <w:sz w:val="24"/>
          <w:szCs w:val="24"/>
        </w:rPr>
        <w:tab/>
        <w:t>ОБОСНОВАНИЕ ВЫБРАННОГО ВАРИАНТА РАЗМЕЩЕНИЯ ОБЪЕКТОВ МЕСТНОГО ЗНАЧЕНИЯ «</w:t>
      </w:r>
      <w:r w:rsidR="00164DA1" w:rsidRPr="00155584">
        <w:rPr>
          <w:rStyle w:val="ab"/>
          <w:b/>
          <w:sz w:val="24"/>
          <w:szCs w:val="24"/>
        </w:rPr>
        <w:t>ЛУКАШКИН – ЯРСКОГО СЕЛЬСКОГО ПОСЕЛЕНИЯ</w:t>
      </w:r>
      <w:r w:rsidRPr="00155584">
        <w:rPr>
          <w:rStyle w:val="ab"/>
          <w:b/>
          <w:sz w:val="24"/>
          <w:szCs w:val="24"/>
        </w:rPr>
        <w:t>» НА ОСНОВЕ АНАЛИЗА ИСПОЛЬЗОВАНИЯ ТЕРРИТОРИИ, ВОЗМОЖНЫХ Н</w:t>
      </w:r>
      <w:r w:rsidR="00AB397D" w:rsidRPr="00155584">
        <w:rPr>
          <w:rStyle w:val="ab"/>
          <w:b/>
          <w:sz w:val="24"/>
          <w:szCs w:val="24"/>
        </w:rPr>
        <w:t>АПР</w:t>
      </w:r>
      <w:r w:rsidRPr="00155584">
        <w:rPr>
          <w:rStyle w:val="ab"/>
          <w:b/>
          <w:sz w:val="24"/>
          <w:szCs w:val="24"/>
        </w:rPr>
        <w:t>АВЛЕНИЙ РАЗВИТИЯ И ПРОГНОЗИРУЕМЫХ ОГРАНИЧЕНИЙ ИХ ИСПОЛЬЗОВАНИЯ</w:t>
      </w:r>
      <w:bookmarkEnd w:id="3"/>
    </w:p>
    <w:p w:rsidR="0017170F" w:rsidRPr="00155584" w:rsidRDefault="0017170F" w:rsidP="0017170F">
      <w:pPr>
        <w:tabs>
          <w:tab w:val="left" w:pos="993"/>
        </w:tabs>
        <w:ind w:left="993" w:hanging="284"/>
        <w:contextualSpacing/>
        <w:jc w:val="both"/>
        <w:rPr>
          <w:rStyle w:val="ab"/>
          <w:b/>
          <w:sz w:val="24"/>
          <w:szCs w:val="24"/>
        </w:rPr>
      </w:pPr>
    </w:p>
    <w:p w:rsidR="0017170F" w:rsidRPr="00155584" w:rsidRDefault="0017170F" w:rsidP="0017170F">
      <w:pPr>
        <w:pStyle w:val="aa"/>
        <w:tabs>
          <w:tab w:val="left" w:pos="1134"/>
        </w:tabs>
        <w:spacing w:after="0"/>
        <w:contextualSpacing/>
        <w:rPr>
          <w:rStyle w:val="ab"/>
          <w:b/>
          <w:sz w:val="24"/>
          <w:szCs w:val="24"/>
        </w:rPr>
      </w:pPr>
      <w:bookmarkStart w:id="4" w:name="_Toc138761106"/>
      <w:r w:rsidRPr="00155584">
        <w:rPr>
          <w:b/>
          <w:sz w:val="24"/>
          <w:szCs w:val="24"/>
        </w:rPr>
        <w:t>5.1</w:t>
      </w:r>
      <w:r w:rsidRPr="00155584">
        <w:rPr>
          <w:rStyle w:val="ab"/>
          <w:b/>
          <w:sz w:val="24"/>
          <w:szCs w:val="24"/>
        </w:rPr>
        <w:tab/>
        <w:t xml:space="preserve"> Планировочная организация территории</w:t>
      </w:r>
      <w:bookmarkEnd w:id="4"/>
    </w:p>
    <w:p w:rsidR="0017170F" w:rsidRPr="00155584" w:rsidRDefault="0017170F" w:rsidP="0017170F">
      <w:pPr>
        <w:ind w:firstLine="709"/>
        <w:contextualSpacing/>
        <w:rPr>
          <w:sz w:val="24"/>
          <w:szCs w:val="24"/>
          <w:lang w:eastAsia="ru-RU"/>
        </w:rPr>
      </w:pPr>
    </w:p>
    <w:p w:rsidR="0017170F" w:rsidRPr="00155584" w:rsidRDefault="0017170F" w:rsidP="0017170F">
      <w:pPr>
        <w:pStyle w:val="western"/>
        <w:spacing w:before="0" w:beforeAutospacing="0" w:after="0"/>
        <w:ind w:firstLine="709"/>
        <w:contextualSpacing/>
        <w:jc w:val="both"/>
        <w:rPr>
          <w:color w:val="auto"/>
        </w:rPr>
      </w:pPr>
      <w:r w:rsidRPr="00155584">
        <w:rPr>
          <w:i/>
          <w:u w:val="single"/>
        </w:rPr>
        <w:t xml:space="preserve">Главная задача внесения изменений в генеральный план </w:t>
      </w:r>
      <w:r w:rsidR="000F6211" w:rsidRPr="00155584">
        <w:rPr>
          <w:i/>
          <w:u w:val="single"/>
        </w:rPr>
        <w:t xml:space="preserve">Лукашкин Ярского </w:t>
      </w:r>
      <w:r w:rsidR="009C1131" w:rsidRPr="00155584">
        <w:rPr>
          <w:i/>
          <w:u w:val="single"/>
        </w:rPr>
        <w:t xml:space="preserve">сельского </w:t>
      </w:r>
      <w:r w:rsidR="000F6211" w:rsidRPr="00155584">
        <w:rPr>
          <w:i/>
          <w:u w:val="single"/>
        </w:rPr>
        <w:t>поселения</w:t>
      </w:r>
      <w:r w:rsidRPr="00155584">
        <w:t xml:space="preserve"> – формирование комфортной среды, определяющая необходимость достижения нормативных показателей жилищной обеспеченности, норм социального, коммунального и транспортного обслуживания, доступности объектов и территорий социальной активности. </w:t>
      </w:r>
      <w:r w:rsidRPr="00155584">
        <w:rPr>
          <w:color w:val="auto"/>
        </w:rPr>
        <w:t>Анализ планировочной организации территории является исходной базой для разработки проектных предложений по территориальному планированию и позволяет сделать принципиальные подходы к организации территории городского поселения и перспективы его развития, обеспечить стабильность и устойчивость развития каркаса территории; выявить выделение главных и второстепенных планировочных осей и планировочных центров, функциональную основу пространственно-планировочной организации территории, место природного каркаса и исторического фактора в формировании планировочной структуры, роль природно-экологического потенциала территории, взаимосвязи системы расселения и планировочной структуры; вскрыть потенциальные возможности организации территории, в том числе скрытые резервы.</w:t>
      </w:r>
    </w:p>
    <w:p w:rsidR="0017170F" w:rsidRPr="00155584" w:rsidRDefault="0017170F" w:rsidP="0017170F">
      <w:pPr>
        <w:pStyle w:val="a4"/>
        <w:ind w:left="0" w:firstLine="709"/>
        <w:contextualSpacing/>
      </w:pPr>
    </w:p>
    <w:p w:rsidR="0017170F" w:rsidRPr="00155584" w:rsidRDefault="0017170F" w:rsidP="0017170F">
      <w:pPr>
        <w:pStyle w:val="a4"/>
        <w:ind w:left="0" w:firstLine="709"/>
        <w:contextualSpacing/>
      </w:pPr>
      <w:r w:rsidRPr="00155584">
        <w:t>Основные принципы градостроительного развития:</w:t>
      </w:r>
    </w:p>
    <w:p w:rsidR="0017170F" w:rsidRPr="00155584" w:rsidRDefault="0017170F" w:rsidP="00907C87">
      <w:pPr>
        <w:pStyle w:val="a4"/>
        <w:numPr>
          <w:ilvl w:val="0"/>
          <w:numId w:val="5"/>
        </w:numPr>
        <w:tabs>
          <w:tab w:val="left" w:pos="993"/>
        </w:tabs>
        <w:contextualSpacing/>
      </w:pPr>
      <w:r w:rsidRPr="00155584">
        <w:t>рациональность и планировочная обоснованность размещения зон нового строительства;</w:t>
      </w:r>
    </w:p>
    <w:p w:rsidR="0017170F" w:rsidRPr="00155584" w:rsidRDefault="0017170F" w:rsidP="00907C87">
      <w:pPr>
        <w:pStyle w:val="a4"/>
        <w:numPr>
          <w:ilvl w:val="0"/>
          <w:numId w:val="5"/>
        </w:numPr>
        <w:tabs>
          <w:tab w:val="left" w:pos="993"/>
        </w:tabs>
        <w:contextualSpacing/>
      </w:pPr>
      <w:r w:rsidRPr="00155584">
        <w:t xml:space="preserve">преемственность функциональной организации </w:t>
      </w:r>
      <w:r w:rsidR="000F6211" w:rsidRPr="00155584">
        <w:t>сельского</w:t>
      </w:r>
      <w:r w:rsidRPr="00155584">
        <w:t xml:space="preserve"> поселения и сложившейся планировочной структуры, ее развитие в зонах нового строительства;</w:t>
      </w:r>
    </w:p>
    <w:p w:rsidR="0017170F" w:rsidRPr="00155584" w:rsidRDefault="0017170F" w:rsidP="00907C87">
      <w:pPr>
        <w:pStyle w:val="a4"/>
        <w:numPr>
          <w:ilvl w:val="0"/>
          <w:numId w:val="5"/>
        </w:numPr>
        <w:tabs>
          <w:tab w:val="left" w:pos="993"/>
        </w:tabs>
        <w:contextualSpacing/>
      </w:pPr>
      <w:r w:rsidRPr="00155584">
        <w:t>совершенствование структуры коммуникационных коридоров с преобразованием существующей сетки улиц и дорог в связную целостную транспортную систему;</w:t>
      </w:r>
    </w:p>
    <w:p w:rsidR="0017170F" w:rsidRPr="00155584" w:rsidRDefault="0017170F" w:rsidP="00907C87">
      <w:pPr>
        <w:pStyle w:val="a6"/>
        <w:numPr>
          <w:ilvl w:val="0"/>
          <w:numId w:val="5"/>
        </w:numPr>
        <w:ind w:right="6"/>
        <w:contextualSpacing/>
        <w:rPr>
          <w:sz w:val="24"/>
          <w:szCs w:val="24"/>
        </w:rPr>
      </w:pPr>
      <w:r w:rsidRPr="00155584">
        <w:rPr>
          <w:sz w:val="24"/>
          <w:szCs w:val="24"/>
        </w:rPr>
        <w:t xml:space="preserve">планировочная реорганизация существующих производственных и коммунально-складских территорий, обеспечивающая соблюдение нормативных размеров санитарно-защитных зон от расположенных на них объектов; организация промышленных территорий с учетом сложившейся ситуации и согласно проектным предложениям по изменению функций ряда участков территорий; </w:t>
      </w:r>
    </w:p>
    <w:p w:rsidR="0017170F" w:rsidRPr="00155584" w:rsidRDefault="0017170F" w:rsidP="00907C87">
      <w:pPr>
        <w:pStyle w:val="a6"/>
        <w:numPr>
          <w:ilvl w:val="0"/>
          <w:numId w:val="5"/>
        </w:numPr>
        <w:ind w:right="6"/>
        <w:contextualSpacing/>
        <w:rPr>
          <w:sz w:val="24"/>
          <w:szCs w:val="24"/>
        </w:rPr>
      </w:pPr>
      <w:r w:rsidRPr="00155584">
        <w:rPr>
          <w:sz w:val="24"/>
          <w:szCs w:val="24"/>
        </w:rPr>
        <w:t>обеспечение поселения полной инженерной инфраструктурой на современном уровне;</w:t>
      </w:r>
    </w:p>
    <w:p w:rsidR="0017170F" w:rsidRPr="00155584" w:rsidRDefault="0017170F" w:rsidP="00907C87">
      <w:pPr>
        <w:pStyle w:val="a4"/>
        <w:numPr>
          <w:ilvl w:val="0"/>
          <w:numId w:val="5"/>
        </w:numPr>
        <w:tabs>
          <w:tab w:val="left" w:pos="993"/>
        </w:tabs>
        <w:contextualSpacing/>
      </w:pPr>
      <w:r w:rsidRPr="00155584">
        <w:t>приоритетность природно-экологического подхода в решении планировочных задач, разработка планировочных мероприятий по экологически безопасному развитию территории и формированию системы зеленых насаждений и охраняемых природных территорий, т. е. «формирование природно-экологического каркаса территории»;</w:t>
      </w:r>
    </w:p>
    <w:p w:rsidR="0017170F" w:rsidRPr="00155584" w:rsidRDefault="0017170F" w:rsidP="00907C87">
      <w:pPr>
        <w:pStyle w:val="a4"/>
        <w:numPr>
          <w:ilvl w:val="0"/>
          <w:numId w:val="5"/>
        </w:numPr>
        <w:tabs>
          <w:tab w:val="left" w:pos="993"/>
        </w:tabs>
        <w:contextualSpacing/>
      </w:pPr>
      <w:r w:rsidRPr="00155584">
        <w:t>проведение комплекса мероприятий по улучшению экологического состояния окружающей среды, в том числе планировочных.</w:t>
      </w:r>
    </w:p>
    <w:p w:rsidR="0017170F" w:rsidRPr="00155584" w:rsidRDefault="0017170F" w:rsidP="0017170F">
      <w:pPr>
        <w:pStyle w:val="a4"/>
        <w:tabs>
          <w:tab w:val="left" w:pos="993"/>
        </w:tabs>
        <w:ind w:left="0" w:firstLine="709"/>
        <w:contextualSpacing/>
        <w:rPr>
          <w:i/>
          <w:u w:val="single"/>
        </w:rPr>
      </w:pPr>
      <w:r w:rsidRPr="00155584">
        <w:rPr>
          <w:i/>
          <w:u w:val="single"/>
        </w:rPr>
        <w:t>Внесение изменений в генеральный план нацелено на решение следующих задач:</w:t>
      </w:r>
    </w:p>
    <w:p w:rsidR="0017170F" w:rsidRPr="00155584" w:rsidRDefault="0017170F" w:rsidP="00907C87">
      <w:pPr>
        <w:pStyle w:val="a4"/>
        <w:numPr>
          <w:ilvl w:val="0"/>
          <w:numId w:val="6"/>
        </w:numPr>
        <w:tabs>
          <w:tab w:val="left" w:pos="993"/>
        </w:tabs>
        <w:contextualSpacing/>
      </w:pPr>
      <w:r w:rsidRPr="00155584">
        <w:t>сохранение и максимальное усиление индивидуального образа на основе сохранения исторических и природных особенностей;</w:t>
      </w:r>
    </w:p>
    <w:p w:rsidR="0017170F" w:rsidRPr="00155584" w:rsidRDefault="0017170F" w:rsidP="00907C87">
      <w:pPr>
        <w:pStyle w:val="a4"/>
        <w:numPr>
          <w:ilvl w:val="0"/>
          <w:numId w:val="6"/>
        </w:numPr>
        <w:tabs>
          <w:tab w:val="left" w:pos="993"/>
        </w:tabs>
        <w:contextualSpacing/>
      </w:pPr>
      <w:r w:rsidRPr="00155584">
        <w:t>качественное преобразование среды, включая: реконструкцию и благоустройство территории, реконструкцию и модернизацию существующего жилищного фонда, комплексное благоустройство и озеленение жилых зон, новое жилищное строительство на экологически безопасных территориях с учетом з</w:t>
      </w:r>
      <w:r w:rsidR="009A5D2E" w:rsidRPr="00155584">
        <w:t>апр</w:t>
      </w:r>
      <w:r w:rsidRPr="00155584">
        <w:t>осов всех слоев населения;</w:t>
      </w:r>
    </w:p>
    <w:p w:rsidR="0017170F" w:rsidRPr="00155584" w:rsidRDefault="0017170F" w:rsidP="00907C87">
      <w:pPr>
        <w:pStyle w:val="a4"/>
        <w:numPr>
          <w:ilvl w:val="0"/>
          <w:numId w:val="6"/>
        </w:numPr>
        <w:tabs>
          <w:tab w:val="left" w:pos="993"/>
        </w:tabs>
        <w:contextualSpacing/>
      </w:pPr>
      <w:r w:rsidRPr="00155584">
        <w:t>реорганизацию производственных территорий с целью снижения негативного экологического воздействия на жилые районы и более эффективного использования существующих территорий и фондов;</w:t>
      </w:r>
    </w:p>
    <w:p w:rsidR="0017170F" w:rsidRPr="00155584" w:rsidRDefault="0017170F" w:rsidP="00907C87">
      <w:pPr>
        <w:pStyle w:val="a4"/>
        <w:numPr>
          <w:ilvl w:val="0"/>
          <w:numId w:val="6"/>
        </w:numPr>
        <w:tabs>
          <w:tab w:val="left" w:pos="993"/>
        </w:tabs>
        <w:contextualSpacing/>
      </w:pPr>
      <w:r w:rsidRPr="00155584">
        <w:lastRenderedPageBreak/>
        <w:t>развитие системы природно-экологического каркаса, в который вошли: особо охраняемые природные территории, зеленые насаждения общего пользования, рекреационные зоны и зоны отдыха;</w:t>
      </w:r>
    </w:p>
    <w:p w:rsidR="0017170F" w:rsidRPr="00155584" w:rsidRDefault="005D2C76" w:rsidP="00907C87">
      <w:pPr>
        <w:pStyle w:val="a4"/>
        <w:numPr>
          <w:ilvl w:val="0"/>
          <w:numId w:val="6"/>
        </w:numPr>
        <w:tabs>
          <w:tab w:val="left" w:pos="993"/>
        </w:tabs>
        <w:contextualSpacing/>
      </w:pPr>
      <w:r w:rsidRPr="00155584">
        <w:t xml:space="preserve">дальнейшее </w:t>
      </w:r>
      <w:r w:rsidR="0017170F" w:rsidRPr="00155584">
        <w:t>развитие современной транспортной инфраструктуры;</w:t>
      </w:r>
    </w:p>
    <w:p w:rsidR="0017170F" w:rsidRPr="00155584" w:rsidRDefault="0017170F" w:rsidP="00907C87">
      <w:pPr>
        <w:pStyle w:val="a4"/>
        <w:numPr>
          <w:ilvl w:val="0"/>
          <w:numId w:val="6"/>
        </w:numPr>
        <w:tabs>
          <w:tab w:val="left" w:pos="993"/>
        </w:tabs>
        <w:contextualSpacing/>
      </w:pPr>
      <w:r w:rsidRPr="00155584">
        <w:t>развитие инженерной инфраструктуры;</w:t>
      </w:r>
    </w:p>
    <w:p w:rsidR="0017170F" w:rsidRPr="00155584" w:rsidRDefault="0017170F" w:rsidP="00907C87">
      <w:pPr>
        <w:pStyle w:val="a4"/>
        <w:numPr>
          <w:ilvl w:val="0"/>
          <w:numId w:val="6"/>
        </w:numPr>
        <w:tabs>
          <w:tab w:val="left" w:pos="993"/>
        </w:tabs>
        <w:contextualSpacing/>
      </w:pPr>
      <w:r w:rsidRPr="00155584">
        <w:t>создание новых мест приложения труда.</w:t>
      </w:r>
    </w:p>
    <w:p w:rsidR="0017170F" w:rsidRPr="00155584" w:rsidRDefault="0017170F" w:rsidP="0017170F">
      <w:pPr>
        <w:pStyle w:val="a4"/>
        <w:tabs>
          <w:tab w:val="left" w:pos="993"/>
        </w:tabs>
        <w:ind w:left="0" w:firstLine="709"/>
        <w:contextualSpacing/>
        <w:rPr>
          <w:b/>
          <w:i/>
        </w:rPr>
      </w:pPr>
      <w:r w:rsidRPr="00155584">
        <w:rPr>
          <w:b/>
          <w:i/>
        </w:rPr>
        <w:t xml:space="preserve">Планировочная структура </w:t>
      </w:r>
      <w:r w:rsidR="002B54DF" w:rsidRPr="00155584">
        <w:rPr>
          <w:b/>
          <w:i/>
        </w:rPr>
        <w:t>с. Лукашкин Яр</w:t>
      </w:r>
    </w:p>
    <w:p w:rsidR="002B54DF" w:rsidRPr="00155584" w:rsidRDefault="002B54DF" w:rsidP="0017170F">
      <w:pPr>
        <w:pStyle w:val="a4"/>
        <w:tabs>
          <w:tab w:val="left" w:pos="993"/>
        </w:tabs>
        <w:ind w:left="0" w:firstLine="709"/>
        <w:contextualSpacing/>
        <w:rPr>
          <w:shd w:val="clear" w:color="auto" w:fill="F8F9FA"/>
        </w:rPr>
      </w:pPr>
      <w:r w:rsidRPr="00155584">
        <w:t xml:space="preserve">Граница населенного пункта утверждена предыдущим генеральным планом и сведения о ней внесены в ЕГРН с реестровым номером </w:t>
      </w:r>
      <w:r w:rsidR="00D0131D" w:rsidRPr="00155584">
        <w:rPr>
          <w:shd w:val="clear" w:color="auto" w:fill="F8F9FA"/>
        </w:rPr>
        <w:t>70:01-4.6. Площадь с. Лукашкин Яр сос</w:t>
      </w:r>
      <w:r w:rsidR="00172867" w:rsidRPr="00155584">
        <w:rPr>
          <w:shd w:val="clear" w:color="auto" w:fill="F8F9FA"/>
        </w:rPr>
        <w:t>тавляет 144,66</w:t>
      </w:r>
      <w:r w:rsidR="00D0131D" w:rsidRPr="00155584">
        <w:rPr>
          <w:shd w:val="clear" w:color="auto" w:fill="F8F9FA"/>
        </w:rPr>
        <w:t xml:space="preserve"> га.</w:t>
      </w:r>
    </w:p>
    <w:p w:rsidR="00D0131D" w:rsidRPr="00155584" w:rsidRDefault="00D0131D" w:rsidP="0017170F">
      <w:pPr>
        <w:pStyle w:val="a4"/>
        <w:tabs>
          <w:tab w:val="left" w:pos="993"/>
        </w:tabs>
        <w:ind w:left="0" w:firstLine="709"/>
        <w:contextualSpacing/>
        <w:rPr>
          <w:shd w:val="clear" w:color="auto" w:fill="F8F9FA"/>
        </w:rPr>
      </w:pPr>
      <w:r w:rsidRPr="00155584">
        <w:rPr>
          <w:shd w:val="clear" w:color="auto" w:fill="F8F9FA"/>
        </w:rPr>
        <w:t xml:space="preserve">Генеральным планом </w:t>
      </w:r>
      <w:r w:rsidR="000560CC" w:rsidRPr="00155584">
        <w:rPr>
          <w:shd w:val="clear" w:color="auto" w:fill="F8F9FA"/>
        </w:rPr>
        <w:t xml:space="preserve">не </w:t>
      </w:r>
      <w:r w:rsidRPr="00155584">
        <w:rPr>
          <w:shd w:val="clear" w:color="auto" w:fill="F8F9FA"/>
        </w:rPr>
        <w:t>планируется изменений границы населенного пункта.</w:t>
      </w:r>
    </w:p>
    <w:p w:rsidR="0017170F" w:rsidRPr="00155584" w:rsidRDefault="0017170F" w:rsidP="0017170F">
      <w:pPr>
        <w:ind w:firstLine="709"/>
        <w:contextualSpacing/>
        <w:jc w:val="both"/>
        <w:rPr>
          <w:sz w:val="24"/>
          <w:szCs w:val="24"/>
        </w:rPr>
      </w:pPr>
      <w:r w:rsidRPr="00155584">
        <w:rPr>
          <w:sz w:val="24"/>
          <w:szCs w:val="24"/>
        </w:rPr>
        <w:t xml:space="preserve">На сегодняшний день сформировались три планировочные оси </w:t>
      </w:r>
      <w:r w:rsidR="006D5BFA" w:rsidRPr="00155584">
        <w:rPr>
          <w:sz w:val="24"/>
          <w:szCs w:val="24"/>
        </w:rPr>
        <w:t>села</w:t>
      </w:r>
      <w:r w:rsidRPr="00155584">
        <w:rPr>
          <w:sz w:val="24"/>
          <w:szCs w:val="24"/>
        </w:rPr>
        <w:t xml:space="preserve"> – улица </w:t>
      </w:r>
      <w:r w:rsidR="002B54DF" w:rsidRPr="00155584">
        <w:rPr>
          <w:sz w:val="24"/>
          <w:szCs w:val="24"/>
        </w:rPr>
        <w:t>Центральная</w:t>
      </w:r>
      <w:r w:rsidRPr="00155584">
        <w:rPr>
          <w:sz w:val="24"/>
          <w:szCs w:val="24"/>
        </w:rPr>
        <w:t xml:space="preserve">, улица </w:t>
      </w:r>
      <w:r w:rsidR="002B54DF" w:rsidRPr="00155584">
        <w:rPr>
          <w:sz w:val="24"/>
          <w:szCs w:val="24"/>
        </w:rPr>
        <w:t>Береговая</w:t>
      </w:r>
      <w:r w:rsidRPr="00155584">
        <w:rPr>
          <w:sz w:val="24"/>
          <w:szCs w:val="24"/>
        </w:rPr>
        <w:t xml:space="preserve"> и улица </w:t>
      </w:r>
      <w:r w:rsidR="002B54DF" w:rsidRPr="00155584">
        <w:rPr>
          <w:sz w:val="24"/>
          <w:szCs w:val="24"/>
        </w:rPr>
        <w:t>Новая</w:t>
      </w:r>
      <w:r w:rsidRPr="00155584">
        <w:rPr>
          <w:sz w:val="24"/>
          <w:szCs w:val="24"/>
        </w:rPr>
        <w:t xml:space="preserve">, вдоль которых в центральной части,  сосредоточены основные учреждения </w:t>
      </w:r>
      <w:r w:rsidR="002B54DF" w:rsidRPr="00155584">
        <w:rPr>
          <w:sz w:val="24"/>
          <w:szCs w:val="24"/>
        </w:rPr>
        <w:t xml:space="preserve">общественно – делового </w:t>
      </w:r>
      <w:r w:rsidRPr="00155584">
        <w:rPr>
          <w:sz w:val="24"/>
          <w:szCs w:val="24"/>
        </w:rPr>
        <w:t xml:space="preserve"> назначения.</w:t>
      </w:r>
    </w:p>
    <w:p w:rsidR="0017170F" w:rsidRPr="00155584" w:rsidRDefault="0017170F" w:rsidP="0017170F">
      <w:pPr>
        <w:ind w:firstLine="709"/>
        <w:contextualSpacing/>
        <w:jc w:val="both"/>
        <w:rPr>
          <w:sz w:val="24"/>
          <w:szCs w:val="24"/>
        </w:rPr>
      </w:pPr>
      <w:r w:rsidRPr="00155584">
        <w:rPr>
          <w:sz w:val="24"/>
          <w:szCs w:val="24"/>
        </w:rPr>
        <w:t>Общественный центр достаточно развит</w:t>
      </w:r>
      <w:r w:rsidR="002B54DF" w:rsidRPr="00155584">
        <w:rPr>
          <w:sz w:val="24"/>
          <w:szCs w:val="24"/>
        </w:rPr>
        <w:t>.</w:t>
      </w:r>
      <w:r w:rsidRPr="00155584">
        <w:rPr>
          <w:sz w:val="24"/>
          <w:szCs w:val="24"/>
        </w:rPr>
        <w:t xml:space="preserve"> </w:t>
      </w:r>
    </w:p>
    <w:p w:rsidR="00D0131D" w:rsidRPr="00155584" w:rsidRDefault="00D0131D" w:rsidP="0017170F">
      <w:pPr>
        <w:ind w:firstLine="709"/>
        <w:contextualSpacing/>
        <w:jc w:val="both"/>
        <w:rPr>
          <w:sz w:val="24"/>
          <w:szCs w:val="24"/>
        </w:rPr>
      </w:pPr>
      <w:r w:rsidRPr="00155584">
        <w:rPr>
          <w:sz w:val="24"/>
          <w:szCs w:val="24"/>
        </w:rPr>
        <w:t xml:space="preserve">Генеральным планом не планируется размещение новых объектов. </w:t>
      </w:r>
    </w:p>
    <w:p w:rsidR="0017170F" w:rsidRPr="00155584" w:rsidRDefault="0017170F" w:rsidP="0017170F">
      <w:pPr>
        <w:pStyle w:val="a4"/>
        <w:tabs>
          <w:tab w:val="left" w:pos="993"/>
        </w:tabs>
        <w:ind w:left="0" w:firstLine="709"/>
        <w:contextualSpacing/>
        <w:rPr>
          <w:i/>
          <w:u w:val="single"/>
        </w:rPr>
      </w:pPr>
      <w:r w:rsidRPr="00155584">
        <w:rPr>
          <w:i/>
          <w:u w:val="single"/>
          <w:lang w:eastAsia="ru-RU"/>
        </w:rPr>
        <w:t xml:space="preserve">Внесением изменений в генеральный план </w:t>
      </w:r>
      <w:r w:rsidRPr="00155584">
        <w:rPr>
          <w:i/>
          <w:u w:val="single"/>
        </w:rPr>
        <w:t xml:space="preserve">предусмотрены следующие мероприятия по совершенствованию функционально-планировочной структуры населенных пунктов </w:t>
      </w:r>
      <w:r w:rsidR="006D5BFA" w:rsidRPr="00155584">
        <w:rPr>
          <w:i/>
          <w:u w:val="single"/>
        </w:rPr>
        <w:t>сельского</w:t>
      </w:r>
      <w:r w:rsidRPr="00155584">
        <w:rPr>
          <w:i/>
          <w:u w:val="single"/>
        </w:rPr>
        <w:t xml:space="preserve"> поселения:</w:t>
      </w:r>
    </w:p>
    <w:p w:rsidR="0017170F" w:rsidRPr="00155584" w:rsidRDefault="0017170F" w:rsidP="0017170F">
      <w:pPr>
        <w:pStyle w:val="a4"/>
        <w:tabs>
          <w:tab w:val="left" w:pos="993"/>
        </w:tabs>
        <w:ind w:left="0" w:firstLine="709"/>
        <w:contextualSpacing/>
      </w:pPr>
      <w:r w:rsidRPr="00155584">
        <w:t>–</w:t>
      </w:r>
      <w:r w:rsidRPr="00155584">
        <w:tab/>
        <w:t>сохранение существующей планировочной структуры;</w:t>
      </w:r>
    </w:p>
    <w:p w:rsidR="0017170F" w:rsidRPr="00155584" w:rsidRDefault="0017170F" w:rsidP="0017170F">
      <w:pPr>
        <w:pStyle w:val="a4"/>
        <w:tabs>
          <w:tab w:val="left" w:pos="993"/>
        </w:tabs>
        <w:ind w:left="0" w:firstLine="709"/>
        <w:contextualSpacing/>
      </w:pPr>
      <w:r w:rsidRPr="00155584">
        <w:t xml:space="preserve">– </w:t>
      </w:r>
      <w:r w:rsidRPr="00155584">
        <w:tab/>
        <w:t>совершенствование улично-дорожной сети с целью упорядочения и благоустройства жилой застройки;</w:t>
      </w:r>
    </w:p>
    <w:p w:rsidR="0017170F" w:rsidRPr="00155584" w:rsidRDefault="0017170F" w:rsidP="0017170F">
      <w:pPr>
        <w:pStyle w:val="a4"/>
        <w:tabs>
          <w:tab w:val="left" w:pos="993"/>
        </w:tabs>
        <w:ind w:left="0" w:firstLine="709"/>
        <w:contextualSpacing/>
      </w:pPr>
      <w:r w:rsidRPr="00155584">
        <w:t xml:space="preserve">– </w:t>
      </w:r>
      <w:r w:rsidRPr="00155584">
        <w:tab/>
        <w:t>формирование зон отдыха;</w:t>
      </w:r>
    </w:p>
    <w:p w:rsidR="0017170F" w:rsidRPr="00155584" w:rsidRDefault="0017170F" w:rsidP="0017170F">
      <w:pPr>
        <w:pStyle w:val="a4"/>
        <w:tabs>
          <w:tab w:val="left" w:pos="993"/>
        </w:tabs>
        <w:ind w:left="0" w:firstLine="709"/>
        <w:contextualSpacing/>
      </w:pPr>
      <w:r w:rsidRPr="00155584">
        <w:t xml:space="preserve">– </w:t>
      </w:r>
      <w:r w:rsidRPr="00155584">
        <w:tab/>
        <w:t>инженерное обеспечение с учетом существующих сетей и проектных разработок;</w:t>
      </w:r>
    </w:p>
    <w:p w:rsidR="0017170F" w:rsidRPr="00155584" w:rsidRDefault="0017170F" w:rsidP="0017170F">
      <w:pPr>
        <w:pStyle w:val="a4"/>
        <w:tabs>
          <w:tab w:val="left" w:pos="993"/>
        </w:tabs>
        <w:ind w:left="0" w:firstLine="709"/>
        <w:contextualSpacing/>
      </w:pPr>
      <w:r w:rsidRPr="00155584">
        <w:t xml:space="preserve">– </w:t>
      </w:r>
      <w:r w:rsidRPr="00155584">
        <w:tab/>
        <w:t>развитие производственной зоны, обеспечение рабочими местами жителей сельс</w:t>
      </w:r>
      <w:r w:rsidR="006D5BFA" w:rsidRPr="00155584">
        <w:t>кого поселения</w:t>
      </w:r>
      <w:r w:rsidRPr="00155584">
        <w:t>.</w:t>
      </w:r>
    </w:p>
    <w:p w:rsidR="0017170F" w:rsidRPr="00155584" w:rsidRDefault="0017170F" w:rsidP="0017170F">
      <w:pPr>
        <w:pStyle w:val="a4"/>
        <w:tabs>
          <w:tab w:val="left" w:pos="993"/>
        </w:tabs>
        <w:ind w:left="0" w:firstLine="709"/>
        <w:contextualSpacing/>
        <w:rPr>
          <w:b/>
          <w:i/>
        </w:rPr>
      </w:pPr>
      <w:r w:rsidRPr="00155584">
        <w:rPr>
          <w:b/>
          <w:i/>
        </w:rPr>
        <w:t>Функциональное зонирование</w:t>
      </w:r>
    </w:p>
    <w:p w:rsidR="0017170F" w:rsidRPr="00155584" w:rsidRDefault="0017170F" w:rsidP="0017170F">
      <w:pPr>
        <w:ind w:firstLine="709"/>
        <w:contextualSpacing/>
        <w:jc w:val="both"/>
        <w:rPr>
          <w:sz w:val="24"/>
          <w:szCs w:val="24"/>
        </w:rPr>
      </w:pPr>
      <w:r w:rsidRPr="00155584">
        <w:rPr>
          <w:sz w:val="24"/>
          <w:szCs w:val="24"/>
        </w:rPr>
        <w:t>Одним из основных инструментов регулирования градостроительной деятельности является функциональное зонирование территории.</w:t>
      </w:r>
    </w:p>
    <w:p w:rsidR="0017170F" w:rsidRPr="00155584" w:rsidRDefault="0017170F" w:rsidP="0017170F">
      <w:pPr>
        <w:pStyle w:val="a4"/>
        <w:tabs>
          <w:tab w:val="left" w:pos="993"/>
        </w:tabs>
        <w:ind w:left="0" w:firstLine="709"/>
        <w:contextualSpacing/>
      </w:pPr>
      <w:r w:rsidRPr="00155584">
        <w:t>На стоимость земли, как объект недвижимости оказывают влияние спрос и предложение, уровень доходов, налоговая политика, ставки арендной платы, рост или снижение затрат на строительство. Местоположение земельного участка – один из наиболее важных факторов, влияющих на его стоимость. В рыночных условиях повышение стоимости земли обеспечивает увеличение налоговых и арендных платежей и соответственно поступлений в муниципальный бюджет, способствует перераспределению землепользований в интересах общества.</w:t>
      </w:r>
    </w:p>
    <w:p w:rsidR="0017170F" w:rsidRPr="00155584" w:rsidRDefault="0017170F" w:rsidP="0017170F">
      <w:pPr>
        <w:pStyle w:val="a4"/>
        <w:tabs>
          <w:tab w:val="left" w:pos="993"/>
        </w:tabs>
        <w:ind w:left="0" w:firstLine="709"/>
        <w:contextualSpacing/>
      </w:pPr>
      <w:r w:rsidRPr="00155584">
        <w:t>Функциональное назначение территории должно определяться ее наилучшим, наиболее эффективным видом использования, позволяющим увеличить поступления в муниципальный бюджет.</w:t>
      </w:r>
    </w:p>
    <w:p w:rsidR="0017170F" w:rsidRPr="00155584" w:rsidRDefault="0017170F" w:rsidP="0017170F">
      <w:pPr>
        <w:pStyle w:val="a4"/>
        <w:tabs>
          <w:tab w:val="left" w:pos="993"/>
        </w:tabs>
        <w:ind w:left="0" w:firstLine="709"/>
        <w:contextualSpacing/>
      </w:pPr>
      <w:r w:rsidRPr="00155584">
        <w:t>Во внесении изменений в генеральный план даны предложения по развитию пространственно-планировочной организации территории, совершенствованию инженерной инфраструктуры, оздоровлению окружающей среды, изменению функционального использования части территорий, что в комплексе обеспечивает повышение стандарта проживания, качества жизни и, как следствие, повышение стоимости земельных участков.</w:t>
      </w:r>
    </w:p>
    <w:p w:rsidR="00D0131D" w:rsidRPr="00155584" w:rsidRDefault="0017170F" w:rsidP="0017170F">
      <w:pPr>
        <w:pStyle w:val="a4"/>
        <w:tabs>
          <w:tab w:val="left" w:pos="993"/>
        </w:tabs>
        <w:ind w:left="0" w:firstLine="709"/>
        <w:contextualSpacing/>
        <w:rPr>
          <w:lang w:eastAsia="ru-RU"/>
        </w:rPr>
      </w:pPr>
      <w:r w:rsidRPr="00155584">
        <w:t>На основе анализа современного использования территории, его структурно-планировочной организации, основных направлений его развития</w:t>
      </w:r>
      <w:r w:rsidR="00D0131D" w:rsidRPr="00155584">
        <w:t xml:space="preserve">, </w:t>
      </w:r>
      <w:r w:rsidR="00D0131D" w:rsidRPr="00155584">
        <w:rPr>
          <w:lang w:eastAsia="ru-RU"/>
        </w:rPr>
        <w:t>положений Градостроительного, Земельного, Лесного и Водного кодексов Российской Федерации генеральным планом предусматривается упорядочение сложившегося функционального зонирования.</w:t>
      </w:r>
    </w:p>
    <w:p w:rsidR="0017170F" w:rsidRPr="00155584" w:rsidRDefault="0017170F" w:rsidP="0017170F">
      <w:pPr>
        <w:pStyle w:val="af7"/>
        <w:tabs>
          <w:tab w:val="left" w:pos="8820"/>
        </w:tabs>
        <w:autoSpaceDE/>
        <w:autoSpaceDN/>
        <w:spacing w:after="0"/>
        <w:ind w:left="0"/>
        <w:contextualSpacing/>
        <w:jc w:val="both"/>
        <w:rPr>
          <w:sz w:val="24"/>
          <w:szCs w:val="24"/>
        </w:rPr>
      </w:pPr>
      <w:r w:rsidRPr="00155584">
        <w:rPr>
          <w:sz w:val="24"/>
          <w:szCs w:val="24"/>
        </w:rPr>
        <w:t xml:space="preserve">            В соответствии с Градостроительным кодексом РФ на проектируемой территории выделены следующие виды функциональных зон:</w:t>
      </w:r>
    </w:p>
    <w:p w:rsidR="0017170F" w:rsidRPr="00155584" w:rsidRDefault="0017170F" w:rsidP="0017170F">
      <w:pPr>
        <w:pStyle w:val="a4"/>
        <w:tabs>
          <w:tab w:val="left" w:pos="993"/>
        </w:tabs>
        <w:ind w:firstLine="709"/>
        <w:contextualSpacing/>
      </w:pPr>
      <w:r w:rsidRPr="00155584">
        <w:t xml:space="preserve">– </w:t>
      </w:r>
      <w:r w:rsidRPr="00155584">
        <w:tab/>
      </w:r>
      <w:r w:rsidR="00683E62" w:rsidRPr="00155584">
        <w:t>Жил</w:t>
      </w:r>
      <w:r w:rsidR="000123DA" w:rsidRPr="00155584">
        <w:t>ая</w:t>
      </w:r>
      <w:r w:rsidR="00683E62" w:rsidRPr="00155584">
        <w:t xml:space="preserve"> зон</w:t>
      </w:r>
      <w:r w:rsidR="000123DA" w:rsidRPr="00155584">
        <w:t>а</w:t>
      </w:r>
      <w:r w:rsidRPr="00155584">
        <w:t>;</w:t>
      </w:r>
    </w:p>
    <w:p w:rsidR="0017170F" w:rsidRPr="00155584" w:rsidRDefault="003768D1" w:rsidP="0017170F">
      <w:pPr>
        <w:pStyle w:val="a4"/>
        <w:tabs>
          <w:tab w:val="left" w:pos="993"/>
          <w:tab w:val="left" w:pos="1485"/>
        </w:tabs>
        <w:ind w:firstLine="709"/>
        <w:contextualSpacing/>
      </w:pPr>
      <w:r w:rsidRPr="00155584">
        <w:t xml:space="preserve">–     </w:t>
      </w:r>
      <w:r w:rsidR="00683E62" w:rsidRPr="00155584">
        <w:t>Общественно – делов</w:t>
      </w:r>
      <w:r w:rsidR="000123DA" w:rsidRPr="00155584">
        <w:t>ая</w:t>
      </w:r>
      <w:r w:rsidR="00683E62" w:rsidRPr="00155584">
        <w:t xml:space="preserve"> зон</w:t>
      </w:r>
      <w:r w:rsidR="000123DA" w:rsidRPr="00155584">
        <w:t>а</w:t>
      </w:r>
      <w:r w:rsidR="0017170F" w:rsidRPr="00155584">
        <w:t>;</w:t>
      </w:r>
    </w:p>
    <w:p w:rsidR="000123DA" w:rsidRPr="00155584" w:rsidRDefault="003768D1" w:rsidP="00683E62">
      <w:pPr>
        <w:pStyle w:val="a4"/>
        <w:tabs>
          <w:tab w:val="left" w:pos="993"/>
          <w:tab w:val="left" w:pos="1485"/>
        </w:tabs>
        <w:ind w:firstLine="709"/>
        <w:contextualSpacing/>
      </w:pPr>
      <w:r w:rsidRPr="00155584">
        <w:lastRenderedPageBreak/>
        <w:t xml:space="preserve">– </w:t>
      </w:r>
      <w:r w:rsidR="000123DA" w:rsidRPr="00155584">
        <w:t xml:space="preserve">    </w:t>
      </w:r>
      <w:r w:rsidR="00683E62" w:rsidRPr="00155584">
        <w:t>Производственн</w:t>
      </w:r>
      <w:r w:rsidR="000123DA" w:rsidRPr="00155584">
        <w:t>ая</w:t>
      </w:r>
      <w:r w:rsidR="00683E62" w:rsidRPr="00155584">
        <w:t xml:space="preserve"> зон</w:t>
      </w:r>
      <w:r w:rsidR="000123DA" w:rsidRPr="00155584">
        <w:t>а;</w:t>
      </w:r>
    </w:p>
    <w:p w:rsidR="000123DA" w:rsidRPr="00155584" w:rsidRDefault="000123DA" w:rsidP="00683E62">
      <w:pPr>
        <w:pStyle w:val="a4"/>
        <w:tabs>
          <w:tab w:val="left" w:pos="993"/>
          <w:tab w:val="left" w:pos="1485"/>
        </w:tabs>
        <w:ind w:firstLine="709"/>
        <w:contextualSpacing/>
      </w:pPr>
      <w:r w:rsidRPr="00155584">
        <w:t>-  З</w:t>
      </w:r>
      <w:r w:rsidR="00683E62" w:rsidRPr="00155584">
        <w:t>он</w:t>
      </w:r>
      <w:r w:rsidRPr="00155584">
        <w:t>а</w:t>
      </w:r>
      <w:r w:rsidR="00683E62" w:rsidRPr="00155584">
        <w:t xml:space="preserve"> инженерной инфраструктур</w:t>
      </w:r>
      <w:r w:rsidRPr="00155584">
        <w:t>ы</w:t>
      </w:r>
      <w:r w:rsidR="0017170F" w:rsidRPr="00155584">
        <w:t>;</w:t>
      </w:r>
      <w:r w:rsidRPr="00155584">
        <w:t xml:space="preserve"> </w:t>
      </w:r>
    </w:p>
    <w:p w:rsidR="000123DA" w:rsidRPr="00155584" w:rsidRDefault="000123DA" w:rsidP="000123DA">
      <w:pPr>
        <w:pStyle w:val="a4"/>
        <w:tabs>
          <w:tab w:val="left" w:pos="993"/>
          <w:tab w:val="left" w:pos="1485"/>
        </w:tabs>
        <w:ind w:firstLine="709"/>
        <w:contextualSpacing/>
      </w:pPr>
      <w:r w:rsidRPr="00155584">
        <w:t>Зона транспортной инфраструктуры</w:t>
      </w:r>
    </w:p>
    <w:p w:rsidR="0017170F" w:rsidRPr="00155584" w:rsidRDefault="0017170F" w:rsidP="0017170F">
      <w:pPr>
        <w:pStyle w:val="a4"/>
        <w:tabs>
          <w:tab w:val="left" w:pos="993"/>
        </w:tabs>
        <w:ind w:firstLine="709"/>
        <w:contextualSpacing/>
      </w:pPr>
      <w:r w:rsidRPr="00155584">
        <w:t>–</w:t>
      </w:r>
      <w:r w:rsidRPr="00155584">
        <w:tab/>
      </w:r>
      <w:r w:rsidR="00683E62" w:rsidRPr="00155584">
        <w:t>Зона  сельскохозяйственного использования</w:t>
      </w:r>
      <w:r w:rsidRPr="00155584">
        <w:t>;</w:t>
      </w:r>
    </w:p>
    <w:p w:rsidR="0017170F" w:rsidRPr="00155584" w:rsidRDefault="0017170F" w:rsidP="00683E62">
      <w:pPr>
        <w:pStyle w:val="a4"/>
        <w:tabs>
          <w:tab w:val="left" w:pos="993"/>
        </w:tabs>
        <w:ind w:left="1411" w:hanging="480"/>
        <w:contextualSpacing/>
      </w:pPr>
      <w:r w:rsidRPr="00155584">
        <w:t>–</w:t>
      </w:r>
      <w:r w:rsidRPr="00155584">
        <w:tab/>
      </w:r>
      <w:r w:rsidR="00683E62" w:rsidRPr="00155584">
        <w:t xml:space="preserve">Зона </w:t>
      </w:r>
      <w:r w:rsidR="000123DA" w:rsidRPr="00155584">
        <w:t>рекреационного</w:t>
      </w:r>
      <w:r w:rsidR="00683E62" w:rsidRPr="00155584">
        <w:t xml:space="preserve"> назначения</w:t>
      </w:r>
      <w:r w:rsidRPr="00155584">
        <w:t>;</w:t>
      </w:r>
    </w:p>
    <w:p w:rsidR="0017170F" w:rsidRPr="00155584" w:rsidRDefault="0017170F" w:rsidP="0017170F">
      <w:pPr>
        <w:pStyle w:val="a4"/>
        <w:tabs>
          <w:tab w:val="left" w:pos="993"/>
        </w:tabs>
        <w:ind w:firstLine="709"/>
        <w:contextualSpacing/>
      </w:pPr>
      <w:r w:rsidRPr="00155584">
        <w:t xml:space="preserve">–     </w:t>
      </w:r>
      <w:r w:rsidR="00683E62" w:rsidRPr="00155584">
        <w:t>Зона кладбищ</w:t>
      </w:r>
      <w:r w:rsidRPr="00155584">
        <w:t>;</w:t>
      </w:r>
    </w:p>
    <w:p w:rsidR="0017170F" w:rsidRPr="00155584" w:rsidRDefault="0017170F" w:rsidP="00683E62">
      <w:pPr>
        <w:pStyle w:val="a4"/>
        <w:tabs>
          <w:tab w:val="left" w:pos="993"/>
        </w:tabs>
        <w:ind w:firstLine="709"/>
        <w:contextualSpacing/>
      </w:pPr>
      <w:r w:rsidRPr="00155584">
        <w:t>–</w:t>
      </w:r>
      <w:r w:rsidRPr="00155584">
        <w:tab/>
      </w:r>
      <w:r w:rsidR="00683E62" w:rsidRPr="00155584">
        <w:t>Зона складирования и захоронения отходов</w:t>
      </w:r>
      <w:r w:rsidR="000123DA" w:rsidRPr="00155584">
        <w:t>;</w:t>
      </w:r>
    </w:p>
    <w:p w:rsidR="000123DA" w:rsidRPr="00155584" w:rsidRDefault="000123DA" w:rsidP="00683E62">
      <w:pPr>
        <w:pStyle w:val="a4"/>
        <w:tabs>
          <w:tab w:val="left" w:pos="993"/>
        </w:tabs>
        <w:ind w:firstLine="709"/>
        <w:contextualSpacing/>
      </w:pPr>
      <w:r w:rsidRPr="00155584">
        <w:t>Зона лесов;</w:t>
      </w:r>
    </w:p>
    <w:p w:rsidR="000123DA" w:rsidRPr="00155584" w:rsidRDefault="000123DA" w:rsidP="00683E62">
      <w:pPr>
        <w:pStyle w:val="a4"/>
        <w:tabs>
          <w:tab w:val="left" w:pos="993"/>
        </w:tabs>
        <w:ind w:firstLine="709"/>
        <w:contextualSpacing/>
      </w:pPr>
      <w:r w:rsidRPr="00155584">
        <w:t>Зона акваторий;</w:t>
      </w:r>
    </w:p>
    <w:p w:rsidR="000123DA" w:rsidRPr="00155584" w:rsidRDefault="000123DA" w:rsidP="00683E62">
      <w:pPr>
        <w:pStyle w:val="a4"/>
        <w:tabs>
          <w:tab w:val="left" w:pos="993"/>
        </w:tabs>
        <w:ind w:firstLine="709"/>
        <w:contextualSpacing/>
      </w:pPr>
      <w:r w:rsidRPr="00155584">
        <w:t>Иная зона.</w:t>
      </w:r>
    </w:p>
    <w:p w:rsidR="000123DA" w:rsidRPr="00155584" w:rsidRDefault="000123DA" w:rsidP="000123DA">
      <w:pPr>
        <w:ind w:firstLine="720"/>
        <w:contextualSpacing/>
        <w:jc w:val="both"/>
        <w:rPr>
          <w:sz w:val="24"/>
          <w:szCs w:val="24"/>
        </w:rPr>
      </w:pPr>
      <w:r w:rsidRPr="00155584">
        <w:rPr>
          <w:sz w:val="24"/>
          <w:szCs w:val="24"/>
        </w:rPr>
        <w:t xml:space="preserve">Иная зона на карте функциональных зон выделены в связи с отсутствием в сведениях  Единого государственного реестра недвижимости информации о земельных участках, расположенных на данной территории. </w:t>
      </w:r>
    </w:p>
    <w:p w:rsidR="000123DA" w:rsidRPr="00155584" w:rsidRDefault="000123DA" w:rsidP="000123DA">
      <w:pPr>
        <w:widowControl/>
        <w:shd w:val="clear" w:color="auto" w:fill="FFFFFF"/>
        <w:autoSpaceDE/>
        <w:autoSpaceDN/>
        <w:spacing w:before="100" w:beforeAutospacing="1" w:after="100" w:afterAutospacing="1"/>
        <w:ind w:firstLine="720"/>
        <w:contextualSpacing/>
        <w:jc w:val="both"/>
        <w:rPr>
          <w:sz w:val="24"/>
          <w:szCs w:val="24"/>
        </w:rPr>
      </w:pPr>
      <w:r w:rsidRPr="00155584">
        <w:rPr>
          <w:sz w:val="24"/>
          <w:szCs w:val="24"/>
        </w:rPr>
        <w:t>На перспективу развития Лукашкин – Ярского сельского поселения земли, категории пользования которых не установлены, могут быть отнесены к землям сельскохозяйственного назначения, лесного фонда, производственной,  транспортной и инженерной инфраструктуры и иным категориям. </w:t>
      </w:r>
    </w:p>
    <w:p w:rsidR="0017170F" w:rsidRPr="00155584" w:rsidRDefault="0017170F" w:rsidP="0017170F">
      <w:pPr>
        <w:pStyle w:val="formattext"/>
        <w:shd w:val="clear" w:color="auto" w:fill="FFFFFF"/>
        <w:spacing w:before="0" w:beforeAutospacing="0" w:after="0" w:afterAutospacing="0"/>
        <w:ind w:firstLine="709"/>
        <w:contextualSpacing/>
        <w:jc w:val="both"/>
        <w:textAlignment w:val="baseline"/>
        <w:rPr>
          <w:b/>
          <w:i/>
        </w:rPr>
      </w:pPr>
      <w:r w:rsidRPr="00155584">
        <w:rPr>
          <w:b/>
          <w:i/>
        </w:rPr>
        <w:t>Баланс</w:t>
      </w:r>
      <w:r w:rsidRPr="00155584">
        <w:rPr>
          <w:b/>
          <w:i/>
          <w:spacing w:val="-4"/>
        </w:rPr>
        <w:t xml:space="preserve"> </w:t>
      </w:r>
      <w:r w:rsidRPr="00155584">
        <w:rPr>
          <w:b/>
          <w:i/>
        </w:rPr>
        <w:t>территории</w:t>
      </w:r>
    </w:p>
    <w:p w:rsidR="0017170F" w:rsidRPr="00155584" w:rsidRDefault="0017170F" w:rsidP="0017170F">
      <w:pPr>
        <w:pStyle w:val="a4"/>
        <w:ind w:left="0" w:firstLine="709"/>
        <w:contextualSpacing/>
      </w:pPr>
      <w:r w:rsidRPr="00155584">
        <w:t xml:space="preserve">По сведениям, содержащимся в ЕГРН общая площадь земель </w:t>
      </w:r>
      <w:r w:rsidR="0036539A" w:rsidRPr="00155584">
        <w:t xml:space="preserve">в границах населенного пункта </w:t>
      </w:r>
      <w:r w:rsidR="00172867" w:rsidRPr="00155584">
        <w:rPr>
          <w:shd w:val="clear" w:color="auto" w:fill="F8F9FA"/>
        </w:rPr>
        <w:t>144,66</w:t>
      </w:r>
      <w:r w:rsidR="0036539A" w:rsidRPr="00155584">
        <w:rPr>
          <w:shd w:val="clear" w:color="auto" w:fill="F8F9FA"/>
        </w:rPr>
        <w:t xml:space="preserve"> га. </w:t>
      </w:r>
      <w:r w:rsidRPr="00155584">
        <w:t>Сведения о границ</w:t>
      </w:r>
      <w:r w:rsidR="0036539A" w:rsidRPr="00155584">
        <w:t>е населенного</w:t>
      </w:r>
      <w:r w:rsidRPr="00155584">
        <w:t xml:space="preserve"> пункт</w:t>
      </w:r>
      <w:r w:rsidR="0036539A" w:rsidRPr="00155584">
        <w:t xml:space="preserve">а </w:t>
      </w:r>
      <w:r w:rsidRPr="00155584">
        <w:t xml:space="preserve"> </w:t>
      </w:r>
      <w:r w:rsidR="003768D1" w:rsidRPr="00155584">
        <w:t xml:space="preserve">внесены в Единый государственный реестр недвижимости с реестровым номером </w:t>
      </w:r>
      <w:r w:rsidR="003768D1" w:rsidRPr="00155584">
        <w:rPr>
          <w:shd w:val="clear" w:color="auto" w:fill="F8F9FA"/>
        </w:rPr>
        <w:t>70:01-4.6</w:t>
      </w:r>
      <w:r w:rsidR="0036539A" w:rsidRPr="00155584">
        <w:rPr>
          <w:shd w:val="clear" w:color="auto" w:fill="F8F9FA"/>
        </w:rPr>
        <w:t>.</w:t>
      </w:r>
    </w:p>
    <w:p w:rsidR="0017170F" w:rsidRPr="00155584" w:rsidRDefault="0017170F" w:rsidP="0017170F">
      <w:pPr>
        <w:pStyle w:val="a4"/>
        <w:ind w:left="0" w:firstLine="709"/>
        <w:contextualSpacing/>
      </w:pPr>
      <w:r w:rsidRPr="00155584">
        <w:t xml:space="preserve">В таблице </w:t>
      </w:r>
      <w:r w:rsidR="003768D1" w:rsidRPr="00155584">
        <w:t>1</w:t>
      </w:r>
      <w:r w:rsidR="006E0F7F" w:rsidRPr="00155584">
        <w:t>6</w:t>
      </w:r>
      <w:r w:rsidRPr="00155584">
        <w:t xml:space="preserve"> представлен баланс земель в границах </w:t>
      </w:r>
      <w:r w:rsidR="0036539A" w:rsidRPr="00155584">
        <w:t>населенного пункта,</w:t>
      </w:r>
      <w:r w:rsidRPr="00155584">
        <w:t xml:space="preserve"> составленный по результатам сведений ЕГРН и частично в результате обмера чертежа и дающий общее ориентировочное представление об изменении использования земель в результате проектных предложений генерального плана.</w:t>
      </w:r>
    </w:p>
    <w:p w:rsidR="0017170F" w:rsidRPr="00155584" w:rsidRDefault="0017170F" w:rsidP="0017170F">
      <w:pPr>
        <w:pStyle w:val="a4"/>
        <w:ind w:left="0" w:firstLine="709"/>
        <w:contextualSpacing/>
      </w:pPr>
    </w:p>
    <w:p w:rsidR="0017170F" w:rsidRPr="00155584" w:rsidRDefault="0017170F" w:rsidP="0017170F">
      <w:pPr>
        <w:pStyle w:val="a4"/>
        <w:ind w:left="0"/>
        <w:contextualSpacing/>
      </w:pPr>
      <w:r w:rsidRPr="00155584">
        <w:t xml:space="preserve">Таблица </w:t>
      </w:r>
      <w:r w:rsidR="003768D1" w:rsidRPr="00155584">
        <w:t>1</w:t>
      </w:r>
      <w:r w:rsidR="006E0F7F" w:rsidRPr="00155584">
        <w:t>6</w:t>
      </w:r>
      <w:r w:rsidRPr="00155584">
        <w:t xml:space="preserve"> – </w:t>
      </w:r>
      <w:r w:rsidRPr="00155584">
        <w:rPr>
          <w:b/>
        </w:rPr>
        <w:t xml:space="preserve">Баланс земель в границах </w:t>
      </w:r>
      <w:r w:rsidR="00BA461D" w:rsidRPr="00155584">
        <w:rPr>
          <w:b/>
        </w:rPr>
        <w:t>сельского поселения</w:t>
      </w:r>
      <w:r w:rsidRPr="00155584">
        <w:rPr>
          <w:b/>
        </w:rPr>
        <w:t xml:space="preserve"> по категориям земель</w:t>
      </w:r>
      <w:r w:rsidRPr="00155584">
        <w:t xml:space="preserve"> </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7087"/>
        <w:gridCol w:w="1843"/>
      </w:tblGrid>
      <w:tr w:rsidR="00BA461D" w:rsidRPr="00155584" w:rsidTr="0017170F">
        <w:trPr>
          <w:trHeight w:val="257"/>
        </w:trPr>
        <w:tc>
          <w:tcPr>
            <w:tcW w:w="993" w:type="dxa"/>
          </w:tcPr>
          <w:p w:rsidR="00BA461D" w:rsidRPr="00155584" w:rsidRDefault="00BA461D" w:rsidP="002579C5">
            <w:pPr>
              <w:pStyle w:val="TableParagraph"/>
              <w:ind w:left="107" w:right="151"/>
              <w:contextualSpacing/>
              <w:jc w:val="center"/>
              <w:rPr>
                <w:sz w:val="24"/>
                <w:szCs w:val="24"/>
              </w:rPr>
            </w:pPr>
            <w:r w:rsidRPr="00155584">
              <w:rPr>
                <w:sz w:val="24"/>
                <w:szCs w:val="24"/>
              </w:rPr>
              <w:t>№ п/п</w:t>
            </w:r>
          </w:p>
        </w:tc>
        <w:tc>
          <w:tcPr>
            <w:tcW w:w="7087" w:type="dxa"/>
          </w:tcPr>
          <w:p w:rsidR="00BA461D" w:rsidRPr="00155584" w:rsidRDefault="00BA461D" w:rsidP="002579C5">
            <w:pPr>
              <w:pStyle w:val="TableParagraph"/>
              <w:ind w:left="105"/>
              <w:contextualSpacing/>
              <w:jc w:val="center"/>
              <w:rPr>
                <w:sz w:val="24"/>
                <w:szCs w:val="24"/>
              </w:rPr>
            </w:pPr>
            <w:r w:rsidRPr="00155584">
              <w:rPr>
                <w:sz w:val="24"/>
                <w:szCs w:val="24"/>
              </w:rPr>
              <w:t>Категории земель</w:t>
            </w:r>
          </w:p>
        </w:tc>
        <w:tc>
          <w:tcPr>
            <w:tcW w:w="1843" w:type="dxa"/>
          </w:tcPr>
          <w:p w:rsidR="00BA461D" w:rsidRPr="00155584" w:rsidRDefault="00BA461D" w:rsidP="002579C5">
            <w:pPr>
              <w:pStyle w:val="TableParagraph"/>
              <w:ind w:left="107" w:right="103"/>
              <w:contextualSpacing/>
              <w:jc w:val="center"/>
              <w:rPr>
                <w:sz w:val="24"/>
                <w:szCs w:val="24"/>
              </w:rPr>
            </w:pPr>
            <w:r w:rsidRPr="00155584">
              <w:rPr>
                <w:sz w:val="24"/>
                <w:szCs w:val="24"/>
              </w:rPr>
              <w:t>Площадь сущ., га</w:t>
            </w:r>
          </w:p>
        </w:tc>
      </w:tr>
      <w:tr w:rsidR="00BA461D" w:rsidRPr="00155584" w:rsidTr="0017170F">
        <w:trPr>
          <w:trHeight w:val="313"/>
        </w:trPr>
        <w:tc>
          <w:tcPr>
            <w:tcW w:w="993" w:type="dxa"/>
          </w:tcPr>
          <w:p w:rsidR="00BA461D" w:rsidRPr="00155584" w:rsidRDefault="00BA461D" w:rsidP="002579C5">
            <w:pPr>
              <w:pStyle w:val="TableParagraph"/>
              <w:contextualSpacing/>
              <w:rPr>
                <w:sz w:val="24"/>
                <w:szCs w:val="24"/>
              </w:rPr>
            </w:pPr>
          </w:p>
        </w:tc>
        <w:tc>
          <w:tcPr>
            <w:tcW w:w="7087" w:type="dxa"/>
          </w:tcPr>
          <w:p w:rsidR="00BA461D" w:rsidRPr="00155584" w:rsidRDefault="00BA461D" w:rsidP="002579C5">
            <w:pPr>
              <w:pStyle w:val="TableParagraph"/>
              <w:ind w:left="105"/>
              <w:contextualSpacing/>
              <w:rPr>
                <w:b/>
                <w:sz w:val="24"/>
                <w:szCs w:val="24"/>
              </w:rPr>
            </w:pPr>
            <w:r w:rsidRPr="00155584">
              <w:rPr>
                <w:b/>
                <w:sz w:val="24"/>
                <w:szCs w:val="24"/>
              </w:rPr>
              <w:t>Лукашкин – Ярское сельское поселение</w:t>
            </w:r>
          </w:p>
        </w:tc>
        <w:tc>
          <w:tcPr>
            <w:tcW w:w="1843" w:type="dxa"/>
          </w:tcPr>
          <w:p w:rsidR="00BA461D" w:rsidRPr="00155584" w:rsidRDefault="00BA461D" w:rsidP="002579C5">
            <w:pPr>
              <w:pStyle w:val="TableParagraph"/>
              <w:ind w:left="107"/>
              <w:contextualSpacing/>
              <w:jc w:val="center"/>
              <w:rPr>
                <w:b/>
                <w:sz w:val="24"/>
                <w:szCs w:val="24"/>
              </w:rPr>
            </w:pPr>
            <w:r w:rsidRPr="00155584">
              <w:rPr>
                <w:bCs/>
                <w:sz w:val="24"/>
                <w:szCs w:val="24"/>
              </w:rPr>
              <w:t>139543</w:t>
            </w:r>
          </w:p>
        </w:tc>
      </w:tr>
      <w:tr w:rsidR="00BA461D" w:rsidRPr="00155584" w:rsidTr="0017170F">
        <w:trPr>
          <w:trHeight w:val="317"/>
        </w:trPr>
        <w:tc>
          <w:tcPr>
            <w:tcW w:w="993" w:type="dxa"/>
          </w:tcPr>
          <w:p w:rsidR="00BA461D" w:rsidRPr="00155584" w:rsidRDefault="00BA461D" w:rsidP="002579C5">
            <w:pPr>
              <w:pStyle w:val="TableParagraph"/>
              <w:ind w:left="107"/>
              <w:contextualSpacing/>
              <w:jc w:val="center"/>
              <w:rPr>
                <w:sz w:val="24"/>
                <w:szCs w:val="24"/>
              </w:rPr>
            </w:pPr>
            <w:r w:rsidRPr="00155584">
              <w:rPr>
                <w:sz w:val="24"/>
                <w:szCs w:val="24"/>
              </w:rPr>
              <w:t>1</w:t>
            </w:r>
          </w:p>
        </w:tc>
        <w:tc>
          <w:tcPr>
            <w:tcW w:w="7087" w:type="dxa"/>
          </w:tcPr>
          <w:p w:rsidR="00BA461D" w:rsidRPr="00155584" w:rsidRDefault="00BA461D" w:rsidP="002579C5">
            <w:pPr>
              <w:pStyle w:val="TableParagraph"/>
              <w:ind w:left="105"/>
              <w:contextualSpacing/>
              <w:jc w:val="both"/>
              <w:rPr>
                <w:sz w:val="24"/>
                <w:szCs w:val="24"/>
              </w:rPr>
            </w:pPr>
            <w:r w:rsidRPr="00155584">
              <w:rPr>
                <w:sz w:val="24"/>
                <w:szCs w:val="24"/>
              </w:rPr>
              <w:t>Земли сельскохозяйственного назначения</w:t>
            </w:r>
          </w:p>
        </w:tc>
        <w:tc>
          <w:tcPr>
            <w:tcW w:w="1843" w:type="dxa"/>
          </w:tcPr>
          <w:p w:rsidR="00BA461D" w:rsidRPr="00155584" w:rsidRDefault="00172867" w:rsidP="002579C5">
            <w:pPr>
              <w:pStyle w:val="TableParagraph"/>
              <w:ind w:left="107"/>
              <w:contextualSpacing/>
              <w:jc w:val="center"/>
              <w:rPr>
                <w:sz w:val="24"/>
                <w:szCs w:val="24"/>
              </w:rPr>
            </w:pPr>
            <w:r w:rsidRPr="00155584">
              <w:rPr>
                <w:sz w:val="24"/>
                <w:szCs w:val="24"/>
              </w:rPr>
              <w:t>34,48</w:t>
            </w:r>
          </w:p>
        </w:tc>
      </w:tr>
      <w:tr w:rsidR="00BA461D" w:rsidRPr="00155584" w:rsidTr="0017170F">
        <w:trPr>
          <w:trHeight w:val="313"/>
        </w:trPr>
        <w:tc>
          <w:tcPr>
            <w:tcW w:w="993" w:type="dxa"/>
          </w:tcPr>
          <w:p w:rsidR="00BA461D" w:rsidRPr="00155584" w:rsidRDefault="00BA461D" w:rsidP="002579C5">
            <w:pPr>
              <w:pStyle w:val="TableParagraph"/>
              <w:ind w:left="107"/>
              <w:contextualSpacing/>
              <w:jc w:val="center"/>
              <w:rPr>
                <w:sz w:val="24"/>
                <w:szCs w:val="24"/>
              </w:rPr>
            </w:pPr>
            <w:r w:rsidRPr="00155584">
              <w:rPr>
                <w:sz w:val="24"/>
                <w:szCs w:val="24"/>
              </w:rPr>
              <w:t>2</w:t>
            </w:r>
          </w:p>
        </w:tc>
        <w:tc>
          <w:tcPr>
            <w:tcW w:w="7087" w:type="dxa"/>
          </w:tcPr>
          <w:p w:rsidR="00BA461D" w:rsidRPr="00155584" w:rsidRDefault="00BA461D" w:rsidP="002579C5">
            <w:pPr>
              <w:pStyle w:val="TableParagraph"/>
              <w:ind w:left="105"/>
              <w:contextualSpacing/>
              <w:jc w:val="both"/>
              <w:rPr>
                <w:sz w:val="24"/>
                <w:szCs w:val="24"/>
              </w:rPr>
            </w:pPr>
            <w:r w:rsidRPr="00155584">
              <w:rPr>
                <w:sz w:val="24"/>
                <w:szCs w:val="24"/>
              </w:rPr>
              <w:t>Земли населенных пунктов, в том числе:</w:t>
            </w:r>
          </w:p>
        </w:tc>
        <w:tc>
          <w:tcPr>
            <w:tcW w:w="1843" w:type="dxa"/>
          </w:tcPr>
          <w:p w:rsidR="00BA461D" w:rsidRPr="00155584" w:rsidRDefault="00172867" w:rsidP="002579C5">
            <w:pPr>
              <w:pStyle w:val="TableParagraph"/>
              <w:ind w:left="107"/>
              <w:contextualSpacing/>
              <w:jc w:val="center"/>
              <w:rPr>
                <w:sz w:val="24"/>
                <w:szCs w:val="24"/>
              </w:rPr>
            </w:pPr>
            <w:r w:rsidRPr="00155584">
              <w:rPr>
                <w:sz w:val="24"/>
                <w:szCs w:val="24"/>
              </w:rPr>
              <w:t>144,66</w:t>
            </w:r>
            <w:r w:rsidR="00BA461D" w:rsidRPr="00155584">
              <w:rPr>
                <w:sz w:val="24"/>
                <w:szCs w:val="24"/>
              </w:rPr>
              <w:t xml:space="preserve"> </w:t>
            </w:r>
          </w:p>
        </w:tc>
      </w:tr>
      <w:tr w:rsidR="00BA461D" w:rsidRPr="00155584" w:rsidTr="0017170F">
        <w:trPr>
          <w:trHeight w:val="314"/>
        </w:trPr>
        <w:tc>
          <w:tcPr>
            <w:tcW w:w="993" w:type="dxa"/>
          </w:tcPr>
          <w:p w:rsidR="00BA461D" w:rsidRPr="00155584" w:rsidRDefault="00BA461D" w:rsidP="002579C5">
            <w:pPr>
              <w:pStyle w:val="TableParagraph"/>
              <w:ind w:left="107"/>
              <w:contextualSpacing/>
              <w:jc w:val="center"/>
              <w:rPr>
                <w:sz w:val="24"/>
                <w:szCs w:val="24"/>
              </w:rPr>
            </w:pPr>
            <w:r w:rsidRPr="00155584">
              <w:rPr>
                <w:sz w:val="24"/>
                <w:szCs w:val="24"/>
              </w:rPr>
              <w:t>3</w:t>
            </w:r>
          </w:p>
        </w:tc>
        <w:tc>
          <w:tcPr>
            <w:tcW w:w="7087" w:type="dxa"/>
          </w:tcPr>
          <w:p w:rsidR="00BA461D" w:rsidRPr="00155584" w:rsidRDefault="00BA461D" w:rsidP="002579C5">
            <w:pPr>
              <w:pStyle w:val="TableParagraph"/>
              <w:ind w:left="105"/>
              <w:contextualSpacing/>
              <w:jc w:val="both"/>
              <w:rPr>
                <w:sz w:val="24"/>
                <w:szCs w:val="24"/>
              </w:rPr>
            </w:pPr>
            <w:r w:rsidRPr="00155584">
              <w:rPr>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843" w:type="dxa"/>
          </w:tcPr>
          <w:p w:rsidR="00BA461D" w:rsidRPr="00155584" w:rsidRDefault="00172867" w:rsidP="002579C5">
            <w:pPr>
              <w:pStyle w:val="TableParagraph"/>
              <w:ind w:left="107"/>
              <w:contextualSpacing/>
              <w:jc w:val="center"/>
              <w:rPr>
                <w:sz w:val="24"/>
                <w:szCs w:val="24"/>
              </w:rPr>
            </w:pPr>
            <w:r w:rsidRPr="00155584">
              <w:rPr>
                <w:sz w:val="24"/>
                <w:szCs w:val="24"/>
              </w:rPr>
              <w:t>323,4</w:t>
            </w:r>
          </w:p>
        </w:tc>
      </w:tr>
      <w:tr w:rsidR="00BA461D" w:rsidRPr="00155584" w:rsidTr="0017170F">
        <w:trPr>
          <w:trHeight w:val="313"/>
        </w:trPr>
        <w:tc>
          <w:tcPr>
            <w:tcW w:w="993" w:type="dxa"/>
          </w:tcPr>
          <w:p w:rsidR="00BA461D" w:rsidRPr="00155584" w:rsidRDefault="00BA461D" w:rsidP="002579C5">
            <w:pPr>
              <w:pStyle w:val="TableParagraph"/>
              <w:ind w:left="107"/>
              <w:contextualSpacing/>
              <w:jc w:val="center"/>
              <w:rPr>
                <w:sz w:val="24"/>
                <w:szCs w:val="24"/>
              </w:rPr>
            </w:pPr>
            <w:r w:rsidRPr="00155584">
              <w:rPr>
                <w:sz w:val="24"/>
                <w:szCs w:val="24"/>
              </w:rPr>
              <w:t>4</w:t>
            </w:r>
          </w:p>
        </w:tc>
        <w:tc>
          <w:tcPr>
            <w:tcW w:w="7087" w:type="dxa"/>
          </w:tcPr>
          <w:p w:rsidR="00BA461D" w:rsidRPr="00155584" w:rsidRDefault="00BA461D" w:rsidP="002579C5">
            <w:pPr>
              <w:pStyle w:val="TableParagraph"/>
              <w:ind w:left="105"/>
              <w:contextualSpacing/>
              <w:jc w:val="both"/>
              <w:rPr>
                <w:sz w:val="24"/>
                <w:szCs w:val="24"/>
              </w:rPr>
            </w:pPr>
            <w:r w:rsidRPr="00155584">
              <w:rPr>
                <w:sz w:val="24"/>
                <w:szCs w:val="24"/>
              </w:rPr>
              <w:t>Земли лесного фонда</w:t>
            </w:r>
          </w:p>
        </w:tc>
        <w:tc>
          <w:tcPr>
            <w:tcW w:w="1843" w:type="dxa"/>
          </w:tcPr>
          <w:p w:rsidR="00BA461D" w:rsidRPr="00155584" w:rsidRDefault="00BA461D" w:rsidP="002579C5">
            <w:pPr>
              <w:pStyle w:val="TableParagraph"/>
              <w:ind w:left="107"/>
              <w:contextualSpacing/>
              <w:jc w:val="center"/>
              <w:rPr>
                <w:sz w:val="24"/>
                <w:szCs w:val="24"/>
              </w:rPr>
            </w:pPr>
            <w:r w:rsidRPr="00155584">
              <w:rPr>
                <w:sz w:val="24"/>
                <w:szCs w:val="24"/>
                <w:lang w:eastAsia="ru-RU"/>
              </w:rPr>
              <w:t>68612</w:t>
            </w:r>
          </w:p>
        </w:tc>
      </w:tr>
      <w:tr w:rsidR="00BA461D" w:rsidRPr="00155584" w:rsidTr="0017170F">
        <w:trPr>
          <w:trHeight w:val="316"/>
        </w:trPr>
        <w:tc>
          <w:tcPr>
            <w:tcW w:w="993" w:type="dxa"/>
          </w:tcPr>
          <w:p w:rsidR="00BA461D" w:rsidRPr="00155584" w:rsidRDefault="00BA461D" w:rsidP="002579C5">
            <w:pPr>
              <w:pStyle w:val="TableParagraph"/>
              <w:ind w:left="107"/>
              <w:contextualSpacing/>
              <w:jc w:val="center"/>
              <w:rPr>
                <w:sz w:val="24"/>
                <w:szCs w:val="24"/>
              </w:rPr>
            </w:pPr>
            <w:r w:rsidRPr="00155584">
              <w:rPr>
                <w:sz w:val="24"/>
                <w:szCs w:val="24"/>
              </w:rPr>
              <w:t>5</w:t>
            </w:r>
          </w:p>
        </w:tc>
        <w:tc>
          <w:tcPr>
            <w:tcW w:w="7087" w:type="dxa"/>
          </w:tcPr>
          <w:p w:rsidR="00BA461D" w:rsidRPr="00155584" w:rsidRDefault="00BA461D" w:rsidP="002579C5">
            <w:pPr>
              <w:pStyle w:val="TableParagraph"/>
              <w:ind w:left="105"/>
              <w:contextualSpacing/>
              <w:jc w:val="both"/>
              <w:rPr>
                <w:sz w:val="24"/>
                <w:szCs w:val="24"/>
              </w:rPr>
            </w:pPr>
            <w:r w:rsidRPr="00155584">
              <w:rPr>
                <w:sz w:val="24"/>
                <w:szCs w:val="24"/>
              </w:rPr>
              <w:t>Земли водного фонда</w:t>
            </w:r>
          </w:p>
        </w:tc>
        <w:tc>
          <w:tcPr>
            <w:tcW w:w="1843" w:type="dxa"/>
          </w:tcPr>
          <w:p w:rsidR="00BA461D" w:rsidRPr="00155584" w:rsidRDefault="00BA461D" w:rsidP="002579C5">
            <w:pPr>
              <w:pStyle w:val="TableParagraph"/>
              <w:ind w:left="107"/>
              <w:contextualSpacing/>
              <w:jc w:val="center"/>
              <w:rPr>
                <w:sz w:val="24"/>
                <w:szCs w:val="24"/>
              </w:rPr>
            </w:pPr>
            <w:r w:rsidRPr="00155584">
              <w:rPr>
                <w:sz w:val="24"/>
                <w:szCs w:val="24"/>
              </w:rPr>
              <w:t>74,1</w:t>
            </w:r>
          </w:p>
        </w:tc>
      </w:tr>
    </w:tbl>
    <w:p w:rsidR="0017170F" w:rsidRPr="00155584" w:rsidRDefault="0017170F" w:rsidP="0017170F">
      <w:pPr>
        <w:pStyle w:val="a4"/>
        <w:ind w:left="0" w:firstLine="709"/>
        <w:contextualSpacing/>
      </w:pPr>
    </w:p>
    <w:p w:rsidR="0017170F" w:rsidRPr="00155584" w:rsidRDefault="003768D1" w:rsidP="0017170F">
      <w:pPr>
        <w:pStyle w:val="a4"/>
        <w:ind w:left="0" w:firstLine="709"/>
        <w:contextualSpacing/>
      </w:pPr>
      <w:r w:rsidRPr="00155584">
        <w:t>В таблице 1</w:t>
      </w:r>
      <w:r w:rsidR="006E0F7F" w:rsidRPr="00155584">
        <w:t>7</w:t>
      </w:r>
      <w:r w:rsidR="0017170F" w:rsidRPr="00155584">
        <w:t xml:space="preserve"> представлен баланс территории функциональных зон населенн</w:t>
      </w:r>
      <w:r w:rsidR="00420579" w:rsidRPr="00155584">
        <w:t>ого пункта</w:t>
      </w:r>
      <w:r w:rsidR="0017170F" w:rsidRPr="00155584">
        <w:t xml:space="preserve"> </w:t>
      </w:r>
      <w:r w:rsidR="00420579" w:rsidRPr="00155584">
        <w:t>с. Лукашкин Яр</w:t>
      </w:r>
      <w:r w:rsidR="0017170F" w:rsidRPr="00155584">
        <w:t>, составленный в результате обмера чертежа и дающий общее ориентировочное представление об изменении использования земель в результате проектных предложений генерального плана.</w:t>
      </w:r>
    </w:p>
    <w:p w:rsidR="0017170F" w:rsidRPr="00155584" w:rsidRDefault="0017170F" w:rsidP="0017170F">
      <w:pPr>
        <w:pStyle w:val="a4"/>
        <w:ind w:left="0" w:firstLine="709"/>
        <w:contextualSpacing/>
      </w:pPr>
    </w:p>
    <w:p w:rsidR="0017170F" w:rsidRPr="00155584" w:rsidRDefault="009A5D2E" w:rsidP="0017170F">
      <w:pPr>
        <w:pStyle w:val="a4"/>
        <w:ind w:left="0"/>
        <w:contextualSpacing/>
        <w:rPr>
          <w:b/>
        </w:rPr>
      </w:pPr>
      <w:r w:rsidRPr="00155584">
        <w:t>Таблица 1</w:t>
      </w:r>
      <w:r w:rsidR="006E0F7F" w:rsidRPr="00155584">
        <w:t>7</w:t>
      </w:r>
      <w:r w:rsidR="0017170F" w:rsidRPr="00155584">
        <w:t xml:space="preserve"> – </w:t>
      </w:r>
      <w:r w:rsidR="0017170F" w:rsidRPr="00155584">
        <w:rPr>
          <w:b/>
        </w:rPr>
        <w:t xml:space="preserve">Баланс территорий функциональных зон </w:t>
      </w:r>
      <w:r w:rsidR="00420579" w:rsidRPr="00155584">
        <w:rPr>
          <w:b/>
        </w:rPr>
        <w:t>с. Лукашкин Яр</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0"/>
        <w:gridCol w:w="6835"/>
        <w:gridCol w:w="2268"/>
      </w:tblGrid>
      <w:tr w:rsidR="000A4EED" w:rsidRPr="00155584" w:rsidTr="002579C5">
        <w:trPr>
          <w:trHeight w:val="275"/>
        </w:trPr>
        <w:tc>
          <w:tcPr>
            <w:tcW w:w="820" w:type="dxa"/>
            <w:vAlign w:val="center"/>
          </w:tcPr>
          <w:p w:rsidR="000A4EED" w:rsidRPr="00155584" w:rsidRDefault="000A4EED" w:rsidP="002579C5">
            <w:pPr>
              <w:pStyle w:val="TableParagraph"/>
              <w:contextualSpacing/>
              <w:jc w:val="center"/>
              <w:rPr>
                <w:b/>
                <w:sz w:val="24"/>
                <w:szCs w:val="24"/>
              </w:rPr>
            </w:pPr>
            <w:r w:rsidRPr="00155584">
              <w:rPr>
                <w:b/>
                <w:sz w:val="24"/>
                <w:szCs w:val="24"/>
              </w:rPr>
              <w:t>1</w:t>
            </w:r>
          </w:p>
        </w:tc>
        <w:tc>
          <w:tcPr>
            <w:tcW w:w="6835" w:type="dxa"/>
          </w:tcPr>
          <w:p w:rsidR="000A4EED" w:rsidRPr="00155584" w:rsidRDefault="000A4EED" w:rsidP="00923D29">
            <w:pPr>
              <w:pStyle w:val="TableParagraph"/>
              <w:contextualSpacing/>
              <w:jc w:val="both"/>
              <w:rPr>
                <w:b/>
                <w:sz w:val="24"/>
                <w:szCs w:val="24"/>
              </w:rPr>
            </w:pPr>
            <w:r w:rsidRPr="00155584">
              <w:rPr>
                <w:b/>
                <w:sz w:val="24"/>
                <w:szCs w:val="24"/>
              </w:rPr>
              <w:t>Земли населенного пункта с. Лукашкин Яр, в том числе</w:t>
            </w:r>
            <w:r w:rsidR="00923D29" w:rsidRPr="00155584">
              <w:rPr>
                <w:b/>
                <w:sz w:val="24"/>
                <w:szCs w:val="24"/>
              </w:rPr>
              <w:t xml:space="preserve"> га</w:t>
            </w:r>
            <w:r w:rsidRPr="00155584">
              <w:rPr>
                <w:b/>
                <w:sz w:val="24"/>
                <w:szCs w:val="24"/>
              </w:rPr>
              <w:t>:</w:t>
            </w:r>
          </w:p>
        </w:tc>
        <w:tc>
          <w:tcPr>
            <w:tcW w:w="2268" w:type="dxa"/>
          </w:tcPr>
          <w:p w:rsidR="000A4EED" w:rsidRPr="00155584" w:rsidRDefault="000A4EED" w:rsidP="002579C5">
            <w:pPr>
              <w:pStyle w:val="TableParagraph"/>
              <w:contextualSpacing/>
              <w:jc w:val="center"/>
              <w:rPr>
                <w:sz w:val="24"/>
                <w:szCs w:val="24"/>
                <w:highlight w:val="yellow"/>
              </w:rPr>
            </w:pPr>
            <w:r w:rsidRPr="00155584">
              <w:rPr>
                <w:sz w:val="24"/>
                <w:szCs w:val="24"/>
              </w:rPr>
              <w:t>144,65</w:t>
            </w:r>
          </w:p>
        </w:tc>
      </w:tr>
      <w:tr w:rsidR="000A4EED" w:rsidRPr="00155584" w:rsidTr="002579C5">
        <w:trPr>
          <w:trHeight w:val="275"/>
        </w:trPr>
        <w:tc>
          <w:tcPr>
            <w:tcW w:w="820" w:type="dxa"/>
            <w:vAlign w:val="center"/>
          </w:tcPr>
          <w:p w:rsidR="000A4EED" w:rsidRPr="00155584" w:rsidRDefault="000A4EED" w:rsidP="002579C5">
            <w:pPr>
              <w:pStyle w:val="TableParagraph"/>
              <w:contextualSpacing/>
              <w:jc w:val="center"/>
              <w:rPr>
                <w:sz w:val="24"/>
                <w:szCs w:val="24"/>
              </w:rPr>
            </w:pPr>
            <w:r w:rsidRPr="00155584">
              <w:rPr>
                <w:sz w:val="24"/>
                <w:szCs w:val="24"/>
              </w:rPr>
              <w:t>1.1</w:t>
            </w:r>
          </w:p>
        </w:tc>
        <w:tc>
          <w:tcPr>
            <w:tcW w:w="6835" w:type="dxa"/>
          </w:tcPr>
          <w:p w:rsidR="000A4EED" w:rsidRPr="00155584" w:rsidRDefault="000A4EED" w:rsidP="004D3CD7">
            <w:pPr>
              <w:pStyle w:val="TableParagraph"/>
              <w:contextualSpacing/>
              <w:jc w:val="both"/>
              <w:rPr>
                <w:sz w:val="24"/>
                <w:szCs w:val="24"/>
              </w:rPr>
            </w:pPr>
            <w:r w:rsidRPr="00155584">
              <w:rPr>
                <w:rFonts w:eastAsia="Calibri"/>
                <w:sz w:val="24"/>
                <w:szCs w:val="24"/>
              </w:rPr>
              <w:t>Жил</w:t>
            </w:r>
            <w:r w:rsidR="004D3CD7" w:rsidRPr="00155584">
              <w:rPr>
                <w:rFonts w:eastAsia="Calibri"/>
                <w:sz w:val="24"/>
                <w:szCs w:val="24"/>
              </w:rPr>
              <w:t>ая</w:t>
            </w:r>
            <w:r w:rsidRPr="00155584">
              <w:rPr>
                <w:rFonts w:eastAsia="Calibri"/>
                <w:sz w:val="24"/>
                <w:szCs w:val="24"/>
              </w:rPr>
              <w:t xml:space="preserve"> зон</w:t>
            </w:r>
            <w:r w:rsidR="004D3CD7" w:rsidRPr="00155584">
              <w:rPr>
                <w:rFonts w:eastAsia="Calibri"/>
                <w:sz w:val="24"/>
                <w:szCs w:val="24"/>
              </w:rPr>
              <w:t>а</w:t>
            </w:r>
            <w:r w:rsidRPr="00155584">
              <w:rPr>
                <w:rFonts w:eastAsia="Calibri"/>
                <w:sz w:val="24"/>
                <w:szCs w:val="24"/>
              </w:rPr>
              <w:t xml:space="preserve"> </w:t>
            </w:r>
          </w:p>
        </w:tc>
        <w:tc>
          <w:tcPr>
            <w:tcW w:w="2268" w:type="dxa"/>
          </w:tcPr>
          <w:p w:rsidR="000A4EED" w:rsidRPr="00155584" w:rsidRDefault="000A4EED" w:rsidP="002579C5">
            <w:pPr>
              <w:pStyle w:val="TableParagraph"/>
              <w:contextualSpacing/>
              <w:jc w:val="center"/>
              <w:rPr>
                <w:sz w:val="24"/>
                <w:szCs w:val="24"/>
              </w:rPr>
            </w:pPr>
            <w:r w:rsidRPr="00155584">
              <w:rPr>
                <w:sz w:val="24"/>
                <w:szCs w:val="24"/>
              </w:rPr>
              <w:t>52,17</w:t>
            </w:r>
          </w:p>
        </w:tc>
      </w:tr>
      <w:tr w:rsidR="000A4EED" w:rsidRPr="00155584" w:rsidTr="002579C5">
        <w:trPr>
          <w:trHeight w:val="275"/>
        </w:trPr>
        <w:tc>
          <w:tcPr>
            <w:tcW w:w="820" w:type="dxa"/>
            <w:vAlign w:val="center"/>
          </w:tcPr>
          <w:p w:rsidR="000A4EED" w:rsidRPr="00155584" w:rsidRDefault="000A4EED" w:rsidP="002579C5">
            <w:pPr>
              <w:pStyle w:val="TableParagraph"/>
              <w:contextualSpacing/>
              <w:jc w:val="center"/>
              <w:rPr>
                <w:sz w:val="24"/>
                <w:szCs w:val="24"/>
              </w:rPr>
            </w:pPr>
            <w:r w:rsidRPr="00155584">
              <w:rPr>
                <w:sz w:val="24"/>
                <w:szCs w:val="24"/>
              </w:rPr>
              <w:t>1.2</w:t>
            </w:r>
          </w:p>
        </w:tc>
        <w:tc>
          <w:tcPr>
            <w:tcW w:w="6835" w:type="dxa"/>
          </w:tcPr>
          <w:p w:rsidR="000A4EED" w:rsidRPr="00155584" w:rsidRDefault="000A4EED" w:rsidP="004D3CD7">
            <w:pPr>
              <w:pStyle w:val="TableParagraph"/>
              <w:contextualSpacing/>
              <w:jc w:val="both"/>
              <w:rPr>
                <w:sz w:val="24"/>
                <w:szCs w:val="24"/>
              </w:rPr>
            </w:pPr>
            <w:r w:rsidRPr="00155584">
              <w:rPr>
                <w:rFonts w:eastAsia="Calibri"/>
                <w:sz w:val="24"/>
                <w:szCs w:val="24"/>
              </w:rPr>
              <w:t>Общественно – делов</w:t>
            </w:r>
            <w:r w:rsidR="004D3CD7" w:rsidRPr="00155584">
              <w:rPr>
                <w:rFonts w:eastAsia="Calibri"/>
                <w:sz w:val="24"/>
                <w:szCs w:val="24"/>
              </w:rPr>
              <w:t>ая</w:t>
            </w:r>
            <w:r w:rsidRPr="00155584">
              <w:rPr>
                <w:rFonts w:eastAsia="Calibri"/>
                <w:sz w:val="24"/>
                <w:szCs w:val="24"/>
              </w:rPr>
              <w:t xml:space="preserve"> зон</w:t>
            </w:r>
            <w:r w:rsidR="004D3CD7" w:rsidRPr="00155584">
              <w:rPr>
                <w:rFonts w:eastAsia="Calibri"/>
                <w:sz w:val="24"/>
                <w:szCs w:val="24"/>
              </w:rPr>
              <w:t>а</w:t>
            </w:r>
          </w:p>
        </w:tc>
        <w:tc>
          <w:tcPr>
            <w:tcW w:w="2268" w:type="dxa"/>
          </w:tcPr>
          <w:p w:rsidR="000A4EED" w:rsidRPr="00155584" w:rsidRDefault="000A4EED" w:rsidP="002579C5">
            <w:pPr>
              <w:pStyle w:val="TableParagraph"/>
              <w:tabs>
                <w:tab w:val="left" w:pos="703"/>
                <w:tab w:val="center" w:pos="1026"/>
              </w:tabs>
              <w:contextualSpacing/>
              <w:jc w:val="center"/>
              <w:rPr>
                <w:sz w:val="24"/>
                <w:szCs w:val="24"/>
              </w:rPr>
            </w:pPr>
            <w:r w:rsidRPr="00155584">
              <w:rPr>
                <w:sz w:val="24"/>
                <w:szCs w:val="24"/>
              </w:rPr>
              <w:t>4,74</w:t>
            </w:r>
          </w:p>
        </w:tc>
      </w:tr>
      <w:tr w:rsidR="000A4EED" w:rsidRPr="00155584" w:rsidTr="002579C5">
        <w:trPr>
          <w:trHeight w:val="275"/>
        </w:trPr>
        <w:tc>
          <w:tcPr>
            <w:tcW w:w="820" w:type="dxa"/>
            <w:vAlign w:val="center"/>
          </w:tcPr>
          <w:p w:rsidR="000A4EED" w:rsidRPr="00155584" w:rsidRDefault="000A4EED" w:rsidP="002579C5">
            <w:pPr>
              <w:pStyle w:val="TableParagraph"/>
              <w:contextualSpacing/>
              <w:jc w:val="center"/>
              <w:rPr>
                <w:sz w:val="24"/>
                <w:szCs w:val="24"/>
              </w:rPr>
            </w:pPr>
            <w:r w:rsidRPr="00155584">
              <w:rPr>
                <w:sz w:val="24"/>
                <w:szCs w:val="24"/>
              </w:rPr>
              <w:t>1.3</w:t>
            </w:r>
          </w:p>
        </w:tc>
        <w:tc>
          <w:tcPr>
            <w:tcW w:w="6835" w:type="dxa"/>
          </w:tcPr>
          <w:p w:rsidR="000A4EED" w:rsidRPr="00155584" w:rsidRDefault="000A4EED" w:rsidP="000A4EED">
            <w:pPr>
              <w:pStyle w:val="TableParagraph"/>
              <w:contextualSpacing/>
              <w:jc w:val="both"/>
              <w:rPr>
                <w:sz w:val="24"/>
                <w:szCs w:val="24"/>
              </w:rPr>
            </w:pPr>
            <w:r w:rsidRPr="00155584">
              <w:rPr>
                <w:rFonts w:eastAsia="Calibri"/>
                <w:sz w:val="24"/>
                <w:szCs w:val="24"/>
              </w:rPr>
              <w:t>Производственная зона</w:t>
            </w:r>
          </w:p>
        </w:tc>
        <w:tc>
          <w:tcPr>
            <w:tcW w:w="2268" w:type="dxa"/>
          </w:tcPr>
          <w:p w:rsidR="000A4EED" w:rsidRPr="00155584" w:rsidRDefault="000A4EED" w:rsidP="002579C5">
            <w:pPr>
              <w:pStyle w:val="TableParagraph"/>
              <w:contextualSpacing/>
              <w:jc w:val="center"/>
              <w:rPr>
                <w:sz w:val="24"/>
                <w:szCs w:val="24"/>
              </w:rPr>
            </w:pPr>
            <w:r w:rsidRPr="00155584">
              <w:rPr>
                <w:sz w:val="24"/>
                <w:szCs w:val="24"/>
              </w:rPr>
              <w:t>5,70</w:t>
            </w:r>
          </w:p>
        </w:tc>
      </w:tr>
      <w:tr w:rsidR="000A4EED" w:rsidRPr="00155584" w:rsidTr="002579C5">
        <w:trPr>
          <w:trHeight w:val="275"/>
        </w:trPr>
        <w:tc>
          <w:tcPr>
            <w:tcW w:w="820" w:type="dxa"/>
            <w:vAlign w:val="center"/>
          </w:tcPr>
          <w:p w:rsidR="000A4EED" w:rsidRPr="00155584" w:rsidRDefault="000A4EED" w:rsidP="002579C5">
            <w:pPr>
              <w:pStyle w:val="TableParagraph"/>
              <w:contextualSpacing/>
              <w:jc w:val="center"/>
              <w:rPr>
                <w:sz w:val="24"/>
                <w:szCs w:val="24"/>
              </w:rPr>
            </w:pPr>
            <w:r w:rsidRPr="00155584">
              <w:rPr>
                <w:sz w:val="24"/>
                <w:szCs w:val="24"/>
              </w:rPr>
              <w:t>1.4</w:t>
            </w:r>
          </w:p>
        </w:tc>
        <w:tc>
          <w:tcPr>
            <w:tcW w:w="6835" w:type="dxa"/>
          </w:tcPr>
          <w:p w:rsidR="000A4EED" w:rsidRPr="00155584" w:rsidRDefault="000A4EED" w:rsidP="002579C5">
            <w:pPr>
              <w:pStyle w:val="TableParagraph"/>
              <w:contextualSpacing/>
              <w:jc w:val="both"/>
              <w:rPr>
                <w:sz w:val="24"/>
                <w:szCs w:val="24"/>
              </w:rPr>
            </w:pPr>
            <w:r w:rsidRPr="00155584">
              <w:rPr>
                <w:rFonts w:eastAsia="Calibri"/>
                <w:sz w:val="24"/>
                <w:szCs w:val="24"/>
              </w:rPr>
              <w:t>Зона инженерной инфраструктуры</w:t>
            </w:r>
          </w:p>
        </w:tc>
        <w:tc>
          <w:tcPr>
            <w:tcW w:w="2268" w:type="dxa"/>
          </w:tcPr>
          <w:p w:rsidR="000A4EED" w:rsidRPr="00155584" w:rsidRDefault="000A4EED" w:rsidP="002579C5">
            <w:pPr>
              <w:pStyle w:val="TableParagraph"/>
              <w:contextualSpacing/>
              <w:jc w:val="center"/>
              <w:rPr>
                <w:sz w:val="24"/>
                <w:szCs w:val="24"/>
              </w:rPr>
            </w:pPr>
            <w:r w:rsidRPr="00155584">
              <w:rPr>
                <w:sz w:val="24"/>
                <w:szCs w:val="24"/>
              </w:rPr>
              <w:t>0,57</w:t>
            </w:r>
          </w:p>
        </w:tc>
      </w:tr>
      <w:tr w:rsidR="000A4EED" w:rsidRPr="00155584" w:rsidTr="002579C5">
        <w:trPr>
          <w:trHeight w:val="275"/>
        </w:trPr>
        <w:tc>
          <w:tcPr>
            <w:tcW w:w="820" w:type="dxa"/>
            <w:vAlign w:val="center"/>
          </w:tcPr>
          <w:p w:rsidR="000A4EED" w:rsidRPr="00155584" w:rsidRDefault="000A4EED" w:rsidP="002579C5">
            <w:pPr>
              <w:pStyle w:val="TableParagraph"/>
              <w:contextualSpacing/>
              <w:jc w:val="center"/>
              <w:rPr>
                <w:sz w:val="24"/>
                <w:szCs w:val="24"/>
              </w:rPr>
            </w:pPr>
            <w:r w:rsidRPr="00155584">
              <w:rPr>
                <w:sz w:val="24"/>
                <w:szCs w:val="24"/>
              </w:rPr>
              <w:lastRenderedPageBreak/>
              <w:t>1.5</w:t>
            </w:r>
          </w:p>
        </w:tc>
        <w:tc>
          <w:tcPr>
            <w:tcW w:w="6835" w:type="dxa"/>
          </w:tcPr>
          <w:p w:rsidR="000A4EED" w:rsidRPr="00155584" w:rsidRDefault="000A4EED" w:rsidP="002579C5">
            <w:pPr>
              <w:pStyle w:val="TableParagraph"/>
              <w:contextualSpacing/>
              <w:jc w:val="both"/>
              <w:rPr>
                <w:rFonts w:eastAsia="Calibri"/>
                <w:sz w:val="24"/>
                <w:szCs w:val="24"/>
              </w:rPr>
            </w:pPr>
            <w:r w:rsidRPr="00155584">
              <w:rPr>
                <w:rFonts w:eastAsia="Calibri"/>
                <w:sz w:val="24"/>
                <w:szCs w:val="24"/>
              </w:rPr>
              <w:t>Зона транспортной инфраструктур</w:t>
            </w:r>
          </w:p>
        </w:tc>
        <w:tc>
          <w:tcPr>
            <w:tcW w:w="2268" w:type="dxa"/>
          </w:tcPr>
          <w:p w:rsidR="000A4EED" w:rsidRPr="00155584" w:rsidRDefault="000A4EED" w:rsidP="002579C5">
            <w:pPr>
              <w:pStyle w:val="TableParagraph"/>
              <w:contextualSpacing/>
              <w:jc w:val="center"/>
              <w:rPr>
                <w:sz w:val="24"/>
                <w:szCs w:val="24"/>
              </w:rPr>
            </w:pPr>
            <w:r w:rsidRPr="00155584">
              <w:rPr>
                <w:sz w:val="24"/>
                <w:szCs w:val="24"/>
              </w:rPr>
              <w:t>9,65</w:t>
            </w:r>
          </w:p>
        </w:tc>
      </w:tr>
      <w:tr w:rsidR="000A4EED" w:rsidRPr="00155584" w:rsidTr="002579C5">
        <w:trPr>
          <w:trHeight w:val="275"/>
        </w:trPr>
        <w:tc>
          <w:tcPr>
            <w:tcW w:w="820" w:type="dxa"/>
            <w:vAlign w:val="center"/>
          </w:tcPr>
          <w:p w:rsidR="000A4EED" w:rsidRPr="00155584" w:rsidRDefault="000A4EED" w:rsidP="002579C5">
            <w:pPr>
              <w:pStyle w:val="TableParagraph"/>
              <w:contextualSpacing/>
              <w:jc w:val="center"/>
              <w:rPr>
                <w:sz w:val="24"/>
                <w:szCs w:val="24"/>
              </w:rPr>
            </w:pPr>
            <w:r w:rsidRPr="00155584">
              <w:rPr>
                <w:sz w:val="24"/>
                <w:szCs w:val="24"/>
              </w:rPr>
              <w:t>1.6</w:t>
            </w:r>
          </w:p>
        </w:tc>
        <w:tc>
          <w:tcPr>
            <w:tcW w:w="6835" w:type="dxa"/>
          </w:tcPr>
          <w:p w:rsidR="000A4EED" w:rsidRPr="00155584" w:rsidRDefault="000A4EED" w:rsidP="002579C5">
            <w:pPr>
              <w:pStyle w:val="TableParagraph"/>
              <w:contextualSpacing/>
              <w:jc w:val="both"/>
              <w:rPr>
                <w:rFonts w:eastAsia="Calibri"/>
                <w:sz w:val="24"/>
                <w:szCs w:val="24"/>
              </w:rPr>
            </w:pPr>
            <w:r w:rsidRPr="00155584">
              <w:rPr>
                <w:rFonts w:eastAsia="Calibri"/>
                <w:sz w:val="24"/>
                <w:szCs w:val="24"/>
              </w:rPr>
              <w:t>Зона рекреационного назначения</w:t>
            </w:r>
          </w:p>
        </w:tc>
        <w:tc>
          <w:tcPr>
            <w:tcW w:w="2268" w:type="dxa"/>
          </w:tcPr>
          <w:p w:rsidR="000A4EED" w:rsidRPr="00155584" w:rsidRDefault="000A4EED" w:rsidP="002579C5">
            <w:pPr>
              <w:pStyle w:val="TableParagraph"/>
              <w:contextualSpacing/>
              <w:jc w:val="center"/>
              <w:rPr>
                <w:sz w:val="24"/>
                <w:szCs w:val="24"/>
              </w:rPr>
            </w:pPr>
            <w:r w:rsidRPr="00155584">
              <w:rPr>
                <w:sz w:val="24"/>
                <w:szCs w:val="24"/>
              </w:rPr>
              <w:t>36,38</w:t>
            </w:r>
          </w:p>
        </w:tc>
      </w:tr>
      <w:tr w:rsidR="000A4EED" w:rsidRPr="00155584" w:rsidTr="002579C5">
        <w:trPr>
          <w:trHeight w:val="275"/>
        </w:trPr>
        <w:tc>
          <w:tcPr>
            <w:tcW w:w="820" w:type="dxa"/>
            <w:vAlign w:val="center"/>
          </w:tcPr>
          <w:p w:rsidR="000A4EED" w:rsidRPr="00155584" w:rsidRDefault="000A4EED" w:rsidP="002579C5">
            <w:pPr>
              <w:pStyle w:val="TableParagraph"/>
              <w:contextualSpacing/>
              <w:jc w:val="center"/>
              <w:rPr>
                <w:sz w:val="24"/>
                <w:szCs w:val="24"/>
              </w:rPr>
            </w:pPr>
            <w:r w:rsidRPr="00155584">
              <w:rPr>
                <w:sz w:val="24"/>
                <w:szCs w:val="24"/>
              </w:rPr>
              <w:t>1.7</w:t>
            </w:r>
          </w:p>
        </w:tc>
        <w:tc>
          <w:tcPr>
            <w:tcW w:w="6835" w:type="dxa"/>
          </w:tcPr>
          <w:p w:rsidR="000A4EED" w:rsidRPr="00155584" w:rsidRDefault="000A4EED" w:rsidP="002579C5">
            <w:pPr>
              <w:pStyle w:val="TableParagraph"/>
              <w:contextualSpacing/>
              <w:jc w:val="both"/>
              <w:rPr>
                <w:sz w:val="24"/>
                <w:szCs w:val="24"/>
              </w:rPr>
            </w:pPr>
            <w:r w:rsidRPr="00155584">
              <w:rPr>
                <w:sz w:val="24"/>
                <w:szCs w:val="24"/>
              </w:rPr>
              <w:t xml:space="preserve">Зона </w:t>
            </w:r>
            <w:r w:rsidRPr="00155584">
              <w:rPr>
                <w:rFonts w:eastAsia="Calibri"/>
                <w:sz w:val="24"/>
                <w:szCs w:val="24"/>
              </w:rPr>
              <w:t>кладбищ</w:t>
            </w:r>
          </w:p>
        </w:tc>
        <w:tc>
          <w:tcPr>
            <w:tcW w:w="2268" w:type="dxa"/>
          </w:tcPr>
          <w:p w:rsidR="000A4EED" w:rsidRPr="00155584" w:rsidRDefault="000A4EED" w:rsidP="002579C5">
            <w:pPr>
              <w:pStyle w:val="TableParagraph"/>
              <w:contextualSpacing/>
              <w:jc w:val="center"/>
              <w:rPr>
                <w:sz w:val="24"/>
                <w:szCs w:val="24"/>
              </w:rPr>
            </w:pPr>
            <w:r w:rsidRPr="00155584">
              <w:rPr>
                <w:sz w:val="24"/>
                <w:szCs w:val="24"/>
              </w:rPr>
              <w:t>0,96</w:t>
            </w:r>
          </w:p>
        </w:tc>
      </w:tr>
      <w:tr w:rsidR="000A4EED" w:rsidRPr="00155584" w:rsidTr="002579C5">
        <w:trPr>
          <w:trHeight w:val="275"/>
        </w:trPr>
        <w:tc>
          <w:tcPr>
            <w:tcW w:w="820" w:type="dxa"/>
            <w:vAlign w:val="center"/>
          </w:tcPr>
          <w:p w:rsidR="000A4EED" w:rsidRPr="00155584" w:rsidRDefault="000A4EED" w:rsidP="002579C5">
            <w:pPr>
              <w:pStyle w:val="TableParagraph"/>
              <w:contextualSpacing/>
              <w:jc w:val="center"/>
              <w:rPr>
                <w:sz w:val="24"/>
                <w:szCs w:val="24"/>
              </w:rPr>
            </w:pPr>
            <w:r w:rsidRPr="00155584">
              <w:rPr>
                <w:sz w:val="24"/>
                <w:szCs w:val="24"/>
              </w:rPr>
              <w:t>1.8</w:t>
            </w:r>
          </w:p>
        </w:tc>
        <w:tc>
          <w:tcPr>
            <w:tcW w:w="6835" w:type="dxa"/>
          </w:tcPr>
          <w:p w:rsidR="000A4EED" w:rsidRPr="00155584" w:rsidRDefault="000A4EED" w:rsidP="002579C5">
            <w:pPr>
              <w:pStyle w:val="TableParagraph"/>
              <w:contextualSpacing/>
              <w:jc w:val="both"/>
              <w:rPr>
                <w:sz w:val="24"/>
                <w:szCs w:val="24"/>
              </w:rPr>
            </w:pPr>
            <w:r w:rsidRPr="00155584">
              <w:rPr>
                <w:sz w:val="24"/>
                <w:szCs w:val="24"/>
              </w:rPr>
              <w:t>Зона сельскохозяйственного использования</w:t>
            </w:r>
          </w:p>
        </w:tc>
        <w:tc>
          <w:tcPr>
            <w:tcW w:w="2268" w:type="dxa"/>
          </w:tcPr>
          <w:p w:rsidR="000A4EED" w:rsidRPr="00155584" w:rsidRDefault="000A4EED" w:rsidP="002579C5">
            <w:pPr>
              <w:pStyle w:val="TableParagraph"/>
              <w:contextualSpacing/>
              <w:jc w:val="center"/>
              <w:rPr>
                <w:sz w:val="24"/>
                <w:szCs w:val="24"/>
              </w:rPr>
            </w:pPr>
            <w:r w:rsidRPr="00155584">
              <w:rPr>
                <w:sz w:val="24"/>
                <w:szCs w:val="24"/>
              </w:rPr>
              <w:t>34,48</w:t>
            </w:r>
          </w:p>
        </w:tc>
      </w:tr>
      <w:tr w:rsidR="000A4EED" w:rsidRPr="00155584" w:rsidTr="002579C5">
        <w:trPr>
          <w:trHeight w:val="275"/>
        </w:trPr>
        <w:tc>
          <w:tcPr>
            <w:tcW w:w="820" w:type="dxa"/>
            <w:vAlign w:val="center"/>
          </w:tcPr>
          <w:p w:rsidR="000A4EED" w:rsidRPr="00155584" w:rsidRDefault="000A4EED" w:rsidP="002579C5">
            <w:pPr>
              <w:pStyle w:val="TableParagraph"/>
              <w:contextualSpacing/>
              <w:jc w:val="center"/>
              <w:rPr>
                <w:sz w:val="24"/>
                <w:szCs w:val="24"/>
              </w:rPr>
            </w:pPr>
            <w:r w:rsidRPr="00155584">
              <w:rPr>
                <w:b/>
                <w:sz w:val="24"/>
                <w:szCs w:val="24"/>
              </w:rPr>
              <w:t>2</w:t>
            </w:r>
          </w:p>
        </w:tc>
        <w:tc>
          <w:tcPr>
            <w:tcW w:w="6835" w:type="dxa"/>
          </w:tcPr>
          <w:p w:rsidR="000A4EED" w:rsidRPr="00155584" w:rsidRDefault="000A4EED" w:rsidP="002579C5">
            <w:pPr>
              <w:pStyle w:val="TableParagraph"/>
              <w:contextualSpacing/>
              <w:jc w:val="both"/>
              <w:rPr>
                <w:sz w:val="24"/>
                <w:szCs w:val="24"/>
              </w:rPr>
            </w:pPr>
            <w:r w:rsidRPr="00155584">
              <w:rPr>
                <w:b/>
                <w:sz w:val="24"/>
                <w:szCs w:val="24"/>
              </w:rPr>
              <w:t xml:space="preserve">  На  карте функциональных зон Лукашкин – Ярского сельского поселения выделены зоны вне границ населенного пункта:</w:t>
            </w:r>
          </w:p>
        </w:tc>
        <w:tc>
          <w:tcPr>
            <w:tcW w:w="2268" w:type="dxa"/>
          </w:tcPr>
          <w:p w:rsidR="000A4EED" w:rsidRPr="00155584" w:rsidRDefault="000A4EED" w:rsidP="002579C5">
            <w:pPr>
              <w:pStyle w:val="TableParagraph"/>
              <w:contextualSpacing/>
              <w:jc w:val="center"/>
              <w:rPr>
                <w:sz w:val="24"/>
                <w:szCs w:val="24"/>
              </w:rPr>
            </w:pPr>
          </w:p>
        </w:tc>
      </w:tr>
      <w:tr w:rsidR="0017170F" w:rsidRPr="00155584" w:rsidTr="000A4EED">
        <w:trPr>
          <w:trHeight w:val="407"/>
        </w:trPr>
        <w:tc>
          <w:tcPr>
            <w:tcW w:w="820" w:type="dxa"/>
            <w:vAlign w:val="center"/>
          </w:tcPr>
          <w:p w:rsidR="0017170F" w:rsidRPr="00155584" w:rsidRDefault="00EF687B" w:rsidP="0017170F">
            <w:pPr>
              <w:pStyle w:val="TableParagraph"/>
              <w:contextualSpacing/>
              <w:jc w:val="center"/>
              <w:rPr>
                <w:sz w:val="24"/>
                <w:szCs w:val="24"/>
              </w:rPr>
            </w:pPr>
            <w:r w:rsidRPr="00155584">
              <w:rPr>
                <w:sz w:val="24"/>
                <w:szCs w:val="24"/>
              </w:rPr>
              <w:t>2</w:t>
            </w:r>
            <w:r w:rsidR="0017170F" w:rsidRPr="00155584">
              <w:rPr>
                <w:sz w:val="24"/>
                <w:szCs w:val="24"/>
              </w:rPr>
              <w:t>.1</w:t>
            </w:r>
          </w:p>
        </w:tc>
        <w:tc>
          <w:tcPr>
            <w:tcW w:w="6835" w:type="dxa"/>
          </w:tcPr>
          <w:p w:rsidR="0017170F" w:rsidRPr="00155584" w:rsidRDefault="00420579" w:rsidP="000A4EED">
            <w:pPr>
              <w:pStyle w:val="TableParagraph"/>
              <w:contextualSpacing/>
              <w:jc w:val="both"/>
              <w:rPr>
                <w:sz w:val="24"/>
                <w:szCs w:val="24"/>
              </w:rPr>
            </w:pPr>
            <w:r w:rsidRPr="00155584">
              <w:rPr>
                <w:rFonts w:eastAsia="Calibri"/>
                <w:sz w:val="24"/>
                <w:szCs w:val="24"/>
              </w:rPr>
              <w:t>Производственная зона</w:t>
            </w:r>
            <w:r w:rsidR="003D209D" w:rsidRPr="00155584">
              <w:rPr>
                <w:rFonts w:eastAsia="Calibri"/>
                <w:sz w:val="24"/>
                <w:szCs w:val="24"/>
              </w:rPr>
              <w:t xml:space="preserve"> </w:t>
            </w:r>
          </w:p>
        </w:tc>
        <w:tc>
          <w:tcPr>
            <w:tcW w:w="2268" w:type="dxa"/>
          </w:tcPr>
          <w:p w:rsidR="0017170F" w:rsidRPr="00155584" w:rsidRDefault="00923D29" w:rsidP="0017170F">
            <w:pPr>
              <w:pStyle w:val="TableParagraph"/>
              <w:contextualSpacing/>
              <w:jc w:val="center"/>
              <w:rPr>
                <w:sz w:val="24"/>
                <w:szCs w:val="24"/>
              </w:rPr>
            </w:pPr>
            <w:r w:rsidRPr="00155584">
              <w:rPr>
                <w:sz w:val="24"/>
                <w:szCs w:val="24"/>
              </w:rPr>
              <w:t>226,69</w:t>
            </w:r>
          </w:p>
        </w:tc>
      </w:tr>
      <w:tr w:rsidR="00420579" w:rsidRPr="00155584" w:rsidTr="0017170F">
        <w:trPr>
          <w:trHeight w:val="275"/>
        </w:trPr>
        <w:tc>
          <w:tcPr>
            <w:tcW w:w="820" w:type="dxa"/>
            <w:vAlign w:val="center"/>
          </w:tcPr>
          <w:p w:rsidR="00420579" w:rsidRPr="00155584" w:rsidRDefault="00EF687B" w:rsidP="0017170F">
            <w:pPr>
              <w:pStyle w:val="TableParagraph"/>
              <w:contextualSpacing/>
              <w:jc w:val="center"/>
              <w:rPr>
                <w:sz w:val="24"/>
                <w:szCs w:val="24"/>
              </w:rPr>
            </w:pPr>
            <w:r w:rsidRPr="00155584">
              <w:rPr>
                <w:sz w:val="24"/>
                <w:szCs w:val="24"/>
              </w:rPr>
              <w:t>2</w:t>
            </w:r>
            <w:r w:rsidR="00420579" w:rsidRPr="00155584">
              <w:rPr>
                <w:sz w:val="24"/>
                <w:szCs w:val="24"/>
              </w:rPr>
              <w:t>.2</w:t>
            </w:r>
          </w:p>
        </w:tc>
        <w:tc>
          <w:tcPr>
            <w:tcW w:w="6835" w:type="dxa"/>
          </w:tcPr>
          <w:p w:rsidR="00420579" w:rsidRPr="00155584" w:rsidRDefault="00753D08" w:rsidP="00420579">
            <w:pPr>
              <w:pStyle w:val="TableParagraph"/>
              <w:contextualSpacing/>
              <w:jc w:val="both"/>
              <w:rPr>
                <w:rFonts w:eastAsia="Calibri"/>
                <w:sz w:val="24"/>
                <w:szCs w:val="24"/>
              </w:rPr>
            </w:pPr>
            <w:r w:rsidRPr="00155584">
              <w:rPr>
                <w:rFonts w:eastAsia="Calibri"/>
                <w:sz w:val="24"/>
                <w:szCs w:val="24"/>
              </w:rPr>
              <w:t>З</w:t>
            </w:r>
            <w:r w:rsidR="00420579" w:rsidRPr="00155584">
              <w:rPr>
                <w:rFonts w:eastAsia="Calibri"/>
                <w:sz w:val="24"/>
                <w:szCs w:val="24"/>
              </w:rPr>
              <w:t>она транспортной инфраструктур</w:t>
            </w:r>
          </w:p>
        </w:tc>
        <w:tc>
          <w:tcPr>
            <w:tcW w:w="2268" w:type="dxa"/>
          </w:tcPr>
          <w:p w:rsidR="00420579" w:rsidRPr="00155584" w:rsidRDefault="00923D29" w:rsidP="0017170F">
            <w:pPr>
              <w:pStyle w:val="TableParagraph"/>
              <w:contextualSpacing/>
              <w:jc w:val="center"/>
              <w:rPr>
                <w:sz w:val="24"/>
                <w:szCs w:val="24"/>
              </w:rPr>
            </w:pPr>
            <w:r w:rsidRPr="00155584">
              <w:rPr>
                <w:sz w:val="24"/>
                <w:szCs w:val="24"/>
              </w:rPr>
              <w:t>165,73</w:t>
            </w:r>
          </w:p>
        </w:tc>
      </w:tr>
      <w:tr w:rsidR="0017170F" w:rsidRPr="00155584" w:rsidTr="0017170F">
        <w:trPr>
          <w:trHeight w:val="275"/>
        </w:trPr>
        <w:tc>
          <w:tcPr>
            <w:tcW w:w="820" w:type="dxa"/>
            <w:vAlign w:val="center"/>
          </w:tcPr>
          <w:p w:rsidR="0017170F" w:rsidRPr="00155584" w:rsidRDefault="00EF687B" w:rsidP="0017170F">
            <w:pPr>
              <w:pStyle w:val="TableParagraph"/>
              <w:contextualSpacing/>
              <w:jc w:val="center"/>
              <w:rPr>
                <w:sz w:val="24"/>
                <w:szCs w:val="24"/>
              </w:rPr>
            </w:pPr>
            <w:r w:rsidRPr="00155584">
              <w:rPr>
                <w:sz w:val="24"/>
                <w:szCs w:val="24"/>
              </w:rPr>
              <w:t>2</w:t>
            </w:r>
            <w:r w:rsidR="0017170F" w:rsidRPr="00155584">
              <w:rPr>
                <w:sz w:val="24"/>
                <w:szCs w:val="24"/>
              </w:rPr>
              <w:t>.3</w:t>
            </w:r>
          </w:p>
        </w:tc>
        <w:tc>
          <w:tcPr>
            <w:tcW w:w="6835" w:type="dxa"/>
          </w:tcPr>
          <w:p w:rsidR="0017170F" w:rsidRPr="00155584" w:rsidRDefault="0017170F" w:rsidP="00923D29">
            <w:pPr>
              <w:pStyle w:val="TableParagraph"/>
              <w:contextualSpacing/>
              <w:jc w:val="both"/>
              <w:rPr>
                <w:rFonts w:eastAsia="Calibri"/>
                <w:sz w:val="24"/>
                <w:szCs w:val="24"/>
              </w:rPr>
            </w:pPr>
            <w:r w:rsidRPr="00155584">
              <w:rPr>
                <w:rFonts w:eastAsia="Calibri"/>
                <w:sz w:val="24"/>
                <w:szCs w:val="24"/>
              </w:rPr>
              <w:t>Зона сельскохозяйственн</w:t>
            </w:r>
            <w:r w:rsidR="00923D29" w:rsidRPr="00155584">
              <w:rPr>
                <w:rFonts w:eastAsia="Calibri"/>
                <w:sz w:val="24"/>
                <w:szCs w:val="24"/>
              </w:rPr>
              <w:t>ых</w:t>
            </w:r>
            <w:r w:rsidRPr="00155584">
              <w:rPr>
                <w:rFonts w:eastAsia="Calibri"/>
                <w:sz w:val="24"/>
                <w:szCs w:val="24"/>
              </w:rPr>
              <w:t xml:space="preserve"> </w:t>
            </w:r>
            <w:r w:rsidR="00923D29" w:rsidRPr="00155584">
              <w:rPr>
                <w:rFonts w:eastAsia="Calibri"/>
                <w:sz w:val="24"/>
                <w:szCs w:val="24"/>
              </w:rPr>
              <w:t>угодий</w:t>
            </w:r>
          </w:p>
        </w:tc>
        <w:tc>
          <w:tcPr>
            <w:tcW w:w="2268" w:type="dxa"/>
          </w:tcPr>
          <w:p w:rsidR="0017170F" w:rsidRPr="00155584" w:rsidRDefault="005F4D59" w:rsidP="0017170F">
            <w:pPr>
              <w:pStyle w:val="TableParagraph"/>
              <w:contextualSpacing/>
              <w:jc w:val="center"/>
              <w:rPr>
                <w:sz w:val="24"/>
                <w:szCs w:val="24"/>
              </w:rPr>
            </w:pPr>
            <w:r w:rsidRPr="00155584">
              <w:rPr>
                <w:sz w:val="24"/>
                <w:szCs w:val="24"/>
              </w:rPr>
              <w:t>-</w:t>
            </w:r>
          </w:p>
        </w:tc>
      </w:tr>
      <w:tr w:rsidR="00C56303" w:rsidRPr="00155584" w:rsidTr="0017170F">
        <w:trPr>
          <w:trHeight w:val="275"/>
        </w:trPr>
        <w:tc>
          <w:tcPr>
            <w:tcW w:w="820" w:type="dxa"/>
            <w:vAlign w:val="center"/>
          </w:tcPr>
          <w:p w:rsidR="00C56303" w:rsidRPr="00155584" w:rsidRDefault="00C56303" w:rsidP="0017170F">
            <w:pPr>
              <w:pStyle w:val="TableParagraph"/>
              <w:contextualSpacing/>
              <w:jc w:val="center"/>
              <w:rPr>
                <w:sz w:val="24"/>
                <w:szCs w:val="24"/>
              </w:rPr>
            </w:pPr>
            <w:r w:rsidRPr="00155584">
              <w:rPr>
                <w:sz w:val="24"/>
                <w:szCs w:val="24"/>
              </w:rPr>
              <w:t>2.4</w:t>
            </w:r>
          </w:p>
        </w:tc>
        <w:tc>
          <w:tcPr>
            <w:tcW w:w="6835" w:type="dxa"/>
          </w:tcPr>
          <w:p w:rsidR="00C56303" w:rsidRPr="00155584" w:rsidRDefault="00C56303" w:rsidP="0017170F">
            <w:pPr>
              <w:pStyle w:val="TableParagraph"/>
              <w:contextualSpacing/>
              <w:jc w:val="both"/>
              <w:rPr>
                <w:rFonts w:eastAsia="Calibri"/>
                <w:sz w:val="24"/>
                <w:szCs w:val="24"/>
              </w:rPr>
            </w:pPr>
            <w:r w:rsidRPr="00155584">
              <w:rPr>
                <w:rFonts w:eastAsia="Calibri"/>
                <w:sz w:val="24"/>
                <w:szCs w:val="24"/>
              </w:rPr>
              <w:t>Зона лесов</w:t>
            </w:r>
          </w:p>
        </w:tc>
        <w:tc>
          <w:tcPr>
            <w:tcW w:w="2268" w:type="dxa"/>
          </w:tcPr>
          <w:p w:rsidR="00C56303" w:rsidRPr="00155584" w:rsidRDefault="00923D29" w:rsidP="0017170F">
            <w:pPr>
              <w:pStyle w:val="TableParagraph"/>
              <w:contextualSpacing/>
              <w:jc w:val="center"/>
              <w:rPr>
                <w:sz w:val="24"/>
                <w:szCs w:val="24"/>
              </w:rPr>
            </w:pPr>
            <w:r w:rsidRPr="00155584">
              <w:rPr>
                <w:sz w:val="24"/>
                <w:szCs w:val="24"/>
                <w:lang w:eastAsia="ru-RU"/>
              </w:rPr>
              <w:t>68612</w:t>
            </w:r>
          </w:p>
        </w:tc>
      </w:tr>
      <w:tr w:rsidR="000A4EED" w:rsidRPr="00155584" w:rsidTr="0017170F">
        <w:trPr>
          <w:trHeight w:val="275"/>
        </w:trPr>
        <w:tc>
          <w:tcPr>
            <w:tcW w:w="820" w:type="dxa"/>
            <w:vAlign w:val="center"/>
          </w:tcPr>
          <w:p w:rsidR="000A4EED" w:rsidRPr="00155584" w:rsidRDefault="000A4EED" w:rsidP="000A4EED">
            <w:pPr>
              <w:pStyle w:val="TableParagraph"/>
              <w:contextualSpacing/>
              <w:jc w:val="center"/>
              <w:rPr>
                <w:sz w:val="24"/>
                <w:szCs w:val="24"/>
              </w:rPr>
            </w:pPr>
            <w:r w:rsidRPr="00155584">
              <w:rPr>
                <w:sz w:val="24"/>
                <w:szCs w:val="24"/>
              </w:rPr>
              <w:t>2.5</w:t>
            </w:r>
          </w:p>
        </w:tc>
        <w:tc>
          <w:tcPr>
            <w:tcW w:w="6835" w:type="dxa"/>
          </w:tcPr>
          <w:p w:rsidR="000A4EED" w:rsidRPr="00155584" w:rsidRDefault="000A4EED" w:rsidP="002579C5">
            <w:pPr>
              <w:pStyle w:val="TableParagraph"/>
              <w:contextualSpacing/>
              <w:jc w:val="both"/>
              <w:rPr>
                <w:sz w:val="24"/>
                <w:szCs w:val="24"/>
              </w:rPr>
            </w:pPr>
            <w:r w:rsidRPr="00155584">
              <w:rPr>
                <w:sz w:val="24"/>
                <w:szCs w:val="24"/>
              </w:rPr>
              <w:t>Зона складирования и захоронения отходов</w:t>
            </w:r>
          </w:p>
        </w:tc>
        <w:tc>
          <w:tcPr>
            <w:tcW w:w="2268" w:type="dxa"/>
          </w:tcPr>
          <w:p w:rsidR="000A4EED" w:rsidRPr="00155584" w:rsidRDefault="000A4EED" w:rsidP="002579C5">
            <w:pPr>
              <w:pStyle w:val="TableParagraph"/>
              <w:contextualSpacing/>
              <w:jc w:val="center"/>
              <w:rPr>
                <w:sz w:val="24"/>
                <w:szCs w:val="24"/>
              </w:rPr>
            </w:pPr>
            <w:r w:rsidRPr="00155584">
              <w:rPr>
                <w:sz w:val="24"/>
                <w:szCs w:val="24"/>
              </w:rPr>
              <w:t>1,5</w:t>
            </w:r>
          </w:p>
        </w:tc>
      </w:tr>
    </w:tbl>
    <w:p w:rsidR="0017170F" w:rsidRPr="00155584" w:rsidRDefault="0017170F" w:rsidP="0017170F">
      <w:pPr>
        <w:tabs>
          <w:tab w:val="left" w:pos="993"/>
        </w:tabs>
        <w:ind w:left="993" w:hanging="284"/>
        <w:contextualSpacing/>
        <w:jc w:val="both"/>
        <w:rPr>
          <w:sz w:val="24"/>
          <w:szCs w:val="24"/>
        </w:rPr>
      </w:pPr>
    </w:p>
    <w:p w:rsidR="0017170F" w:rsidRPr="00155584" w:rsidRDefault="0017170F" w:rsidP="0017170F">
      <w:pPr>
        <w:tabs>
          <w:tab w:val="left" w:pos="709"/>
        </w:tabs>
        <w:ind w:firstLine="709"/>
        <w:contextualSpacing/>
        <w:jc w:val="both"/>
        <w:rPr>
          <w:sz w:val="24"/>
          <w:szCs w:val="24"/>
        </w:rPr>
      </w:pPr>
      <w:r w:rsidRPr="00155584">
        <w:rPr>
          <w:sz w:val="24"/>
          <w:szCs w:val="24"/>
        </w:rPr>
        <w:t xml:space="preserve">Местоположение функциональных зон представлено на карте «Карта функциональных зон </w:t>
      </w:r>
      <w:r w:rsidR="00420579" w:rsidRPr="00155584">
        <w:rPr>
          <w:sz w:val="24"/>
          <w:szCs w:val="24"/>
        </w:rPr>
        <w:t>Лукашкин – Ярского сельского поселения</w:t>
      </w:r>
      <w:r w:rsidRPr="00155584">
        <w:rPr>
          <w:sz w:val="24"/>
          <w:szCs w:val="24"/>
        </w:rPr>
        <w:t>», совмещенная со схемой зон с особыми условиями использования территории».</w:t>
      </w:r>
    </w:p>
    <w:p w:rsidR="0017170F" w:rsidRPr="00155584" w:rsidRDefault="0017170F" w:rsidP="0017170F">
      <w:pPr>
        <w:tabs>
          <w:tab w:val="left" w:pos="993"/>
        </w:tabs>
        <w:ind w:left="993" w:hanging="284"/>
        <w:contextualSpacing/>
        <w:jc w:val="both"/>
        <w:rPr>
          <w:rStyle w:val="ab"/>
          <w:b/>
          <w:sz w:val="24"/>
          <w:szCs w:val="24"/>
        </w:rPr>
      </w:pPr>
    </w:p>
    <w:p w:rsidR="0017170F" w:rsidRPr="00155584" w:rsidRDefault="0017170F" w:rsidP="0017170F">
      <w:pPr>
        <w:pStyle w:val="aa"/>
        <w:tabs>
          <w:tab w:val="left" w:pos="1134"/>
        </w:tabs>
        <w:spacing w:after="0"/>
        <w:contextualSpacing/>
        <w:rPr>
          <w:rStyle w:val="ab"/>
          <w:b/>
          <w:sz w:val="24"/>
          <w:szCs w:val="24"/>
        </w:rPr>
      </w:pPr>
      <w:bookmarkStart w:id="5" w:name="_Toc138761107"/>
      <w:r w:rsidRPr="00155584">
        <w:rPr>
          <w:b/>
          <w:sz w:val="24"/>
          <w:szCs w:val="24"/>
        </w:rPr>
        <w:t>5.2</w:t>
      </w:r>
      <w:r w:rsidRPr="00155584">
        <w:rPr>
          <w:rStyle w:val="ab"/>
          <w:b/>
          <w:sz w:val="24"/>
          <w:szCs w:val="24"/>
        </w:rPr>
        <w:tab/>
        <w:t xml:space="preserve"> Предложения по созданию природно-экологического каркаса</w:t>
      </w:r>
      <w:bookmarkEnd w:id="5"/>
    </w:p>
    <w:p w:rsidR="0017170F" w:rsidRPr="00155584" w:rsidRDefault="0017170F" w:rsidP="0017170F">
      <w:pPr>
        <w:ind w:firstLine="709"/>
        <w:contextualSpacing/>
        <w:jc w:val="both"/>
        <w:rPr>
          <w:sz w:val="24"/>
          <w:szCs w:val="24"/>
          <w:lang w:eastAsia="ru-RU"/>
        </w:rPr>
      </w:pPr>
    </w:p>
    <w:p w:rsidR="0017170F" w:rsidRPr="00155584" w:rsidRDefault="0017170F" w:rsidP="0017170F">
      <w:pPr>
        <w:ind w:firstLine="709"/>
        <w:contextualSpacing/>
        <w:jc w:val="both"/>
        <w:rPr>
          <w:sz w:val="24"/>
          <w:szCs w:val="24"/>
          <w:lang w:eastAsia="ru-RU"/>
        </w:rPr>
      </w:pPr>
      <w:r w:rsidRPr="00155584">
        <w:rPr>
          <w:sz w:val="24"/>
          <w:szCs w:val="24"/>
          <w:lang w:eastAsia="ru-RU"/>
        </w:rPr>
        <w:t xml:space="preserve">Основой устойчивого развития </w:t>
      </w:r>
      <w:r w:rsidR="00CF1C0D" w:rsidRPr="00155584">
        <w:rPr>
          <w:sz w:val="24"/>
          <w:szCs w:val="24"/>
          <w:lang w:eastAsia="ru-RU"/>
        </w:rPr>
        <w:t>сельского</w:t>
      </w:r>
      <w:r w:rsidRPr="00155584">
        <w:rPr>
          <w:sz w:val="24"/>
          <w:szCs w:val="24"/>
          <w:lang w:eastAsia="ru-RU"/>
        </w:rPr>
        <w:t xml:space="preserve"> поселения является экологическая сбалансированность формируемых природно-экологического и антропогенного каркасов.</w:t>
      </w:r>
    </w:p>
    <w:p w:rsidR="0017170F" w:rsidRPr="00155584" w:rsidRDefault="0017170F" w:rsidP="0017170F">
      <w:pPr>
        <w:ind w:firstLine="709"/>
        <w:contextualSpacing/>
        <w:jc w:val="both"/>
        <w:rPr>
          <w:sz w:val="24"/>
          <w:szCs w:val="24"/>
          <w:lang w:eastAsia="ru-RU"/>
        </w:rPr>
      </w:pPr>
      <w:r w:rsidRPr="00155584">
        <w:rPr>
          <w:sz w:val="24"/>
          <w:szCs w:val="24"/>
          <w:lang w:eastAsia="ru-RU"/>
        </w:rPr>
        <w:t>Постоянно возрастающая степень урбанизации территории поселения нарушает процессы функционирования природных комплексов, приводит к загрязнению окружающей среды, ее истощению и деградации. Поэтому возрастающие антропогенные нагрузки должны уравновешиваться естественными или искусственно созданными экосистемами.</w:t>
      </w:r>
    </w:p>
    <w:p w:rsidR="0017170F" w:rsidRPr="00155584" w:rsidRDefault="0017170F" w:rsidP="0017170F">
      <w:pPr>
        <w:ind w:firstLine="709"/>
        <w:contextualSpacing/>
        <w:jc w:val="both"/>
        <w:rPr>
          <w:sz w:val="24"/>
          <w:szCs w:val="24"/>
          <w:lang w:eastAsia="ru-RU"/>
        </w:rPr>
      </w:pPr>
      <w:r w:rsidRPr="00155584">
        <w:rPr>
          <w:sz w:val="24"/>
          <w:szCs w:val="24"/>
          <w:lang w:eastAsia="ru-RU"/>
        </w:rPr>
        <w:t xml:space="preserve">Природно-экологический каркас – это особая планировочная структура относительно непрерывных природных и искусственно созданных озелененных территорий и водных систем, осуществляющих рекреационные, природоохранные, средозащитные и эстетические функции и имеющих связи (коридоры) с окружающей город природной средой. </w:t>
      </w:r>
    </w:p>
    <w:p w:rsidR="0017170F" w:rsidRPr="00155584" w:rsidRDefault="0017170F" w:rsidP="0017170F">
      <w:pPr>
        <w:ind w:firstLine="709"/>
        <w:contextualSpacing/>
        <w:jc w:val="both"/>
        <w:rPr>
          <w:sz w:val="24"/>
          <w:szCs w:val="24"/>
          <w:lang w:eastAsia="ru-RU"/>
        </w:rPr>
      </w:pPr>
      <w:r w:rsidRPr="00155584">
        <w:rPr>
          <w:sz w:val="24"/>
          <w:szCs w:val="24"/>
          <w:lang w:eastAsia="ru-RU"/>
        </w:rPr>
        <w:t>Элементы природно-экологического каркаса имеют как площадной характер (особо охраняемые природные территории, парки, защитные леса государственного лесного фонда и т. п.), так и линейный характер (водотоки и их водоохранные зоны, бульвары, озеленение улиц, защитные полосы лесов вдоль автомобильных и железных дорог и пр.). Площадные элементы обладают наибольшей устойчивостью к техногенным воздействиям, а линейные элементы (экологические коридоры) служат для поддержания экологически необходимой целостности каркаса, связывают отдельные парки с пригородным окружением.</w:t>
      </w:r>
    </w:p>
    <w:p w:rsidR="0017170F" w:rsidRPr="00155584" w:rsidRDefault="0017170F" w:rsidP="0017170F">
      <w:pPr>
        <w:ind w:firstLine="709"/>
        <w:contextualSpacing/>
        <w:jc w:val="both"/>
        <w:rPr>
          <w:sz w:val="24"/>
          <w:szCs w:val="24"/>
          <w:lang w:eastAsia="ru-RU"/>
        </w:rPr>
      </w:pPr>
      <w:r w:rsidRPr="00155584">
        <w:rPr>
          <w:sz w:val="24"/>
          <w:szCs w:val="24"/>
          <w:lang w:eastAsia="ru-RU"/>
        </w:rPr>
        <w:t>Планировочная структура природно-экологического каркаса включает:</w:t>
      </w:r>
    </w:p>
    <w:p w:rsidR="0017170F" w:rsidRPr="00155584" w:rsidRDefault="0017170F" w:rsidP="0017170F">
      <w:pPr>
        <w:tabs>
          <w:tab w:val="left" w:pos="993"/>
        </w:tabs>
        <w:ind w:firstLine="709"/>
        <w:contextualSpacing/>
        <w:jc w:val="both"/>
        <w:rPr>
          <w:sz w:val="24"/>
          <w:szCs w:val="24"/>
          <w:lang w:eastAsia="ru-RU"/>
        </w:rPr>
      </w:pPr>
      <w:r w:rsidRPr="00155584">
        <w:rPr>
          <w:sz w:val="24"/>
          <w:szCs w:val="24"/>
          <w:lang w:eastAsia="ru-RU"/>
        </w:rPr>
        <w:t>–</w:t>
      </w:r>
      <w:r w:rsidRPr="00155584">
        <w:rPr>
          <w:sz w:val="24"/>
          <w:szCs w:val="24"/>
          <w:lang w:eastAsia="ru-RU"/>
        </w:rPr>
        <w:tab/>
        <w:t>особо охраняемые природные территории (памятники природы, природные рекреационные зоны);</w:t>
      </w:r>
    </w:p>
    <w:p w:rsidR="0017170F" w:rsidRPr="00155584" w:rsidRDefault="0017170F" w:rsidP="0017170F">
      <w:pPr>
        <w:tabs>
          <w:tab w:val="left" w:pos="993"/>
        </w:tabs>
        <w:ind w:firstLine="709"/>
        <w:contextualSpacing/>
        <w:jc w:val="both"/>
        <w:rPr>
          <w:sz w:val="24"/>
          <w:szCs w:val="24"/>
          <w:lang w:eastAsia="ru-RU"/>
        </w:rPr>
      </w:pPr>
      <w:r w:rsidRPr="00155584">
        <w:rPr>
          <w:sz w:val="24"/>
          <w:szCs w:val="24"/>
          <w:lang w:eastAsia="ru-RU"/>
        </w:rPr>
        <w:t>–</w:t>
      </w:r>
      <w:r w:rsidRPr="00155584">
        <w:rPr>
          <w:sz w:val="24"/>
          <w:szCs w:val="24"/>
          <w:lang w:eastAsia="ru-RU"/>
        </w:rPr>
        <w:tab/>
        <w:t>озелененные территории общего пользования (парки, сады, скверы, бульвары);</w:t>
      </w:r>
    </w:p>
    <w:p w:rsidR="0017170F" w:rsidRPr="00155584" w:rsidRDefault="0017170F" w:rsidP="0017170F">
      <w:pPr>
        <w:tabs>
          <w:tab w:val="left" w:pos="993"/>
        </w:tabs>
        <w:ind w:firstLine="709"/>
        <w:contextualSpacing/>
        <w:jc w:val="both"/>
        <w:rPr>
          <w:sz w:val="24"/>
          <w:szCs w:val="24"/>
          <w:lang w:eastAsia="ru-RU"/>
        </w:rPr>
      </w:pPr>
      <w:r w:rsidRPr="00155584">
        <w:rPr>
          <w:sz w:val="24"/>
          <w:szCs w:val="24"/>
          <w:lang w:eastAsia="ru-RU"/>
        </w:rPr>
        <w:t>–</w:t>
      </w:r>
      <w:r w:rsidRPr="00155584">
        <w:rPr>
          <w:sz w:val="24"/>
          <w:szCs w:val="24"/>
          <w:lang w:eastAsia="ru-RU"/>
        </w:rPr>
        <w:tab/>
        <w:t>защитные леса государственного лесного фонда (леса, расположенные в водоохранных зонах и леса лесопарковых зон);</w:t>
      </w:r>
    </w:p>
    <w:p w:rsidR="0017170F" w:rsidRPr="00155584" w:rsidRDefault="0017170F" w:rsidP="0017170F">
      <w:pPr>
        <w:tabs>
          <w:tab w:val="left" w:pos="993"/>
        </w:tabs>
        <w:ind w:firstLine="709"/>
        <w:contextualSpacing/>
        <w:jc w:val="both"/>
        <w:rPr>
          <w:sz w:val="24"/>
          <w:szCs w:val="24"/>
          <w:lang w:eastAsia="ru-RU"/>
        </w:rPr>
      </w:pPr>
      <w:r w:rsidRPr="00155584">
        <w:rPr>
          <w:sz w:val="24"/>
          <w:szCs w:val="24"/>
          <w:lang w:eastAsia="ru-RU"/>
        </w:rPr>
        <w:t>–</w:t>
      </w:r>
      <w:r w:rsidRPr="00155584">
        <w:rPr>
          <w:sz w:val="24"/>
          <w:szCs w:val="24"/>
          <w:lang w:eastAsia="ru-RU"/>
        </w:rPr>
        <w:tab/>
        <w:t>лесопарковый зеленый пояс;</w:t>
      </w:r>
    </w:p>
    <w:p w:rsidR="0017170F" w:rsidRPr="00155584" w:rsidRDefault="0017170F" w:rsidP="0017170F">
      <w:pPr>
        <w:tabs>
          <w:tab w:val="left" w:pos="993"/>
        </w:tabs>
        <w:ind w:firstLine="709"/>
        <w:contextualSpacing/>
        <w:jc w:val="both"/>
        <w:rPr>
          <w:sz w:val="24"/>
          <w:szCs w:val="24"/>
          <w:lang w:eastAsia="ru-RU"/>
        </w:rPr>
      </w:pPr>
      <w:r w:rsidRPr="00155584">
        <w:rPr>
          <w:sz w:val="24"/>
          <w:szCs w:val="24"/>
          <w:lang w:eastAsia="ru-RU"/>
        </w:rPr>
        <w:t>–</w:t>
      </w:r>
      <w:r w:rsidRPr="00155584">
        <w:rPr>
          <w:sz w:val="24"/>
          <w:szCs w:val="24"/>
          <w:lang w:eastAsia="ru-RU"/>
        </w:rPr>
        <w:tab/>
        <w:t>водные объекты с водоохранными зонами;</w:t>
      </w:r>
    </w:p>
    <w:p w:rsidR="0017170F" w:rsidRPr="00155584" w:rsidRDefault="0017170F" w:rsidP="0017170F">
      <w:pPr>
        <w:tabs>
          <w:tab w:val="left" w:pos="993"/>
        </w:tabs>
        <w:ind w:firstLine="709"/>
        <w:contextualSpacing/>
        <w:jc w:val="both"/>
        <w:rPr>
          <w:sz w:val="24"/>
          <w:szCs w:val="24"/>
          <w:lang w:eastAsia="ru-RU"/>
        </w:rPr>
      </w:pPr>
      <w:r w:rsidRPr="00155584">
        <w:rPr>
          <w:sz w:val="24"/>
          <w:szCs w:val="24"/>
          <w:lang w:eastAsia="ru-RU"/>
        </w:rPr>
        <w:t>–</w:t>
      </w:r>
      <w:r w:rsidRPr="00155584">
        <w:rPr>
          <w:sz w:val="24"/>
          <w:szCs w:val="24"/>
          <w:lang w:eastAsia="ru-RU"/>
        </w:rPr>
        <w:tab/>
        <w:t>зоны озелененных территорий специального назначения (озелененные территории санитарно-защитных зон, водоохранных зон, защитно-мелиоративных, противопожарных зон, кладбищ, насаждения вдоль автомобильных и железных дорог и т.п.);</w:t>
      </w:r>
    </w:p>
    <w:p w:rsidR="0017170F" w:rsidRPr="00155584" w:rsidRDefault="0017170F" w:rsidP="0017170F">
      <w:pPr>
        <w:tabs>
          <w:tab w:val="left" w:pos="993"/>
        </w:tabs>
        <w:ind w:firstLine="709"/>
        <w:contextualSpacing/>
        <w:jc w:val="both"/>
        <w:rPr>
          <w:sz w:val="24"/>
          <w:szCs w:val="24"/>
          <w:lang w:eastAsia="ru-RU"/>
        </w:rPr>
      </w:pPr>
      <w:r w:rsidRPr="00155584">
        <w:rPr>
          <w:sz w:val="24"/>
          <w:szCs w:val="24"/>
          <w:lang w:eastAsia="ru-RU"/>
        </w:rPr>
        <w:t>–</w:t>
      </w:r>
      <w:r w:rsidRPr="00155584">
        <w:rPr>
          <w:sz w:val="24"/>
          <w:szCs w:val="24"/>
          <w:lang w:eastAsia="ru-RU"/>
        </w:rPr>
        <w:tab/>
        <w:t>зоны природно-аграрных озеленённых ландшафтов (сельскохозяйственные угодья: многолетние насаждения, пашни, сенокосы, пастбища).</w:t>
      </w:r>
    </w:p>
    <w:p w:rsidR="0017170F" w:rsidRPr="00155584" w:rsidRDefault="0017170F" w:rsidP="0017170F">
      <w:pPr>
        <w:ind w:firstLine="709"/>
        <w:contextualSpacing/>
        <w:jc w:val="both"/>
        <w:rPr>
          <w:sz w:val="24"/>
          <w:szCs w:val="24"/>
          <w:lang w:eastAsia="ru-RU"/>
        </w:rPr>
      </w:pPr>
      <w:r w:rsidRPr="00155584">
        <w:rPr>
          <w:sz w:val="24"/>
          <w:szCs w:val="24"/>
          <w:lang w:eastAsia="ru-RU"/>
        </w:rPr>
        <w:t xml:space="preserve">Система озелененных территорий всех видов и категорий, входящая в структуру природно-экологического каркаса, создается в соответствии с нормативами градостроительного </w:t>
      </w:r>
      <w:r w:rsidRPr="00155584">
        <w:rPr>
          <w:sz w:val="24"/>
          <w:szCs w:val="24"/>
          <w:lang w:eastAsia="ru-RU"/>
        </w:rPr>
        <w:lastRenderedPageBreak/>
        <w:t xml:space="preserve">проектирования, природоохранными и санитарно-гигиеническими нормами. При этом, независимо от функционального назначения, озелененные территории выполняют экологические задачи. </w:t>
      </w:r>
    </w:p>
    <w:p w:rsidR="0017170F" w:rsidRPr="00155584" w:rsidRDefault="0017170F" w:rsidP="0017170F">
      <w:pPr>
        <w:ind w:firstLine="709"/>
        <w:contextualSpacing/>
        <w:jc w:val="both"/>
        <w:rPr>
          <w:sz w:val="24"/>
          <w:szCs w:val="24"/>
          <w:lang w:eastAsia="ru-RU"/>
        </w:rPr>
      </w:pPr>
      <w:r w:rsidRPr="00155584">
        <w:rPr>
          <w:sz w:val="24"/>
          <w:szCs w:val="24"/>
          <w:lang w:eastAsia="ru-RU"/>
        </w:rPr>
        <w:t>Озелененным территориям общего пользования, защитным лесам лесного фонда, особо охраняемым природным территориям принадлежит важнейшая роль в формировании комфортной среды. Являясь основными элементами природно-экологического каркаса, они выполняют не только рекреационную функцию, но и способствуют улучшению мезо- и микроклимата, санитарно-гигиенических условий. Свое предназначение озелененные территории могут успешно выполнять, только составляя единую непрерывную систему, объединяющую зеленые насаждения всех функциональных зон города.</w:t>
      </w:r>
    </w:p>
    <w:p w:rsidR="0017170F" w:rsidRPr="00155584" w:rsidRDefault="0017170F" w:rsidP="0017170F">
      <w:pPr>
        <w:ind w:firstLine="709"/>
        <w:contextualSpacing/>
        <w:jc w:val="both"/>
        <w:rPr>
          <w:sz w:val="24"/>
          <w:szCs w:val="24"/>
          <w:lang w:eastAsia="ru-RU"/>
        </w:rPr>
      </w:pPr>
      <w:r w:rsidRPr="00155584">
        <w:rPr>
          <w:sz w:val="24"/>
          <w:szCs w:val="24"/>
          <w:lang w:eastAsia="ru-RU"/>
        </w:rPr>
        <w:t>Дополнительные элементы – это зоны озеленённых территорий ограниченного и специального назначения, которые выполняют средообразующие и водорегулирующие, водо -почво-и воздухозащитные функции, обеспечивают компенсацию техногенных нагрузок и поддержание экологического баланса в среде.</w:t>
      </w:r>
    </w:p>
    <w:p w:rsidR="0017170F" w:rsidRPr="00155584" w:rsidRDefault="0017170F" w:rsidP="0017170F">
      <w:pPr>
        <w:ind w:firstLine="709"/>
        <w:contextualSpacing/>
        <w:jc w:val="both"/>
        <w:rPr>
          <w:sz w:val="24"/>
          <w:szCs w:val="24"/>
          <w:lang w:eastAsia="ru-RU"/>
        </w:rPr>
      </w:pPr>
      <w:r w:rsidRPr="00155584">
        <w:rPr>
          <w:i/>
          <w:sz w:val="24"/>
          <w:szCs w:val="24"/>
          <w:u w:val="single"/>
          <w:lang w:eastAsia="ru-RU"/>
        </w:rPr>
        <w:t>Внесением изменений в генеральный план планируются следующие мероприятия</w:t>
      </w:r>
      <w:r w:rsidRPr="00155584">
        <w:rPr>
          <w:sz w:val="24"/>
          <w:szCs w:val="24"/>
          <w:lang w:eastAsia="ru-RU"/>
        </w:rPr>
        <w:t xml:space="preserve"> в целях обеспечения устойчивого развития территории </w:t>
      </w:r>
      <w:r w:rsidR="00420579" w:rsidRPr="00155584">
        <w:rPr>
          <w:sz w:val="24"/>
          <w:szCs w:val="24"/>
          <w:lang w:eastAsia="ru-RU"/>
        </w:rPr>
        <w:t>Лукашкин – Ярского сельского поселения</w:t>
      </w:r>
      <w:r w:rsidRPr="00155584">
        <w:rPr>
          <w:sz w:val="24"/>
          <w:szCs w:val="24"/>
          <w:lang w:eastAsia="ru-RU"/>
        </w:rPr>
        <w:t>, поддержания экологического равновесия, улучшения микроклимата:</w:t>
      </w:r>
    </w:p>
    <w:p w:rsidR="0017170F" w:rsidRPr="00155584" w:rsidRDefault="0017170F" w:rsidP="00907C87">
      <w:pPr>
        <w:pStyle w:val="a6"/>
        <w:numPr>
          <w:ilvl w:val="0"/>
          <w:numId w:val="14"/>
        </w:numPr>
        <w:contextualSpacing/>
        <w:rPr>
          <w:sz w:val="24"/>
          <w:szCs w:val="24"/>
        </w:rPr>
      </w:pPr>
      <w:r w:rsidRPr="00155584">
        <w:rPr>
          <w:sz w:val="24"/>
          <w:szCs w:val="24"/>
        </w:rPr>
        <w:t xml:space="preserve">модернизация сети уличного освещения </w:t>
      </w:r>
      <w:r w:rsidR="00420579" w:rsidRPr="00155584">
        <w:rPr>
          <w:sz w:val="24"/>
          <w:szCs w:val="24"/>
        </w:rPr>
        <w:t>сельского</w:t>
      </w:r>
      <w:r w:rsidRPr="00155584">
        <w:rPr>
          <w:sz w:val="24"/>
          <w:szCs w:val="24"/>
        </w:rPr>
        <w:t xml:space="preserve"> поселения;</w:t>
      </w:r>
    </w:p>
    <w:p w:rsidR="0017170F" w:rsidRPr="00155584" w:rsidRDefault="0017170F" w:rsidP="00907C87">
      <w:pPr>
        <w:pStyle w:val="a6"/>
        <w:numPr>
          <w:ilvl w:val="0"/>
          <w:numId w:val="14"/>
        </w:numPr>
        <w:contextualSpacing/>
        <w:rPr>
          <w:sz w:val="24"/>
          <w:szCs w:val="24"/>
          <w:lang w:eastAsia="ru-RU"/>
        </w:rPr>
      </w:pPr>
      <w:r w:rsidRPr="00155584">
        <w:rPr>
          <w:sz w:val="24"/>
          <w:szCs w:val="24"/>
          <w:lang w:eastAsia="ru-RU"/>
        </w:rPr>
        <w:t>благоустройство дворовых территорий;</w:t>
      </w:r>
    </w:p>
    <w:p w:rsidR="0017170F" w:rsidRPr="00155584" w:rsidRDefault="0017170F" w:rsidP="00907C87">
      <w:pPr>
        <w:pStyle w:val="a6"/>
        <w:numPr>
          <w:ilvl w:val="0"/>
          <w:numId w:val="14"/>
        </w:numPr>
        <w:contextualSpacing/>
        <w:rPr>
          <w:sz w:val="24"/>
          <w:szCs w:val="24"/>
          <w:lang w:eastAsia="ru-RU"/>
        </w:rPr>
      </w:pPr>
      <w:r w:rsidRPr="00155584">
        <w:rPr>
          <w:sz w:val="24"/>
          <w:szCs w:val="24"/>
          <w:lang w:eastAsia="ru-RU"/>
        </w:rPr>
        <w:t>организация и содержание мест захоронения;</w:t>
      </w:r>
    </w:p>
    <w:p w:rsidR="0017170F" w:rsidRPr="00155584" w:rsidRDefault="0017170F" w:rsidP="00907C87">
      <w:pPr>
        <w:pStyle w:val="a6"/>
        <w:numPr>
          <w:ilvl w:val="0"/>
          <w:numId w:val="14"/>
        </w:numPr>
        <w:contextualSpacing/>
        <w:rPr>
          <w:sz w:val="24"/>
          <w:szCs w:val="24"/>
          <w:lang w:eastAsia="ru-RU"/>
        </w:rPr>
      </w:pPr>
      <w:r w:rsidRPr="00155584">
        <w:rPr>
          <w:sz w:val="24"/>
          <w:szCs w:val="24"/>
          <w:lang w:eastAsia="ru-RU"/>
        </w:rPr>
        <w:t>благоустройство наиболее посещаемой муниципально</w:t>
      </w:r>
      <w:r w:rsidR="003C0344" w:rsidRPr="00155584">
        <w:rPr>
          <w:sz w:val="24"/>
          <w:szCs w:val="24"/>
          <w:lang w:eastAsia="ru-RU"/>
        </w:rPr>
        <w:t>й территории общего пользования;</w:t>
      </w:r>
    </w:p>
    <w:p w:rsidR="00420579" w:rsidRPr="00155584" w:rsidRDefault="0017170F" w:rsidP="00907C87">
      <w:pPr>
        <w:pStyle w:val="a6"/>
        <w:numPr>
          <w:ilvl w:val="0"/>
          <w:numId w:val="14"/>
        </w:numPr>
        <w:contextualSpacing/>
        <w:rPr>
          <w:sz w:val="24"/>
          <w:szCs w:val="24"/>
          <w:lang w:eastAsia="ru-RU"/>
        </w:rPr>
      </w:pPr>
      <w:r w:rsidRPr="00155584">
        <w:rPr>
          <w:sz w:val="24"/>
          <w:szCs w:val="24"/>
          <w:lang w:eastAsia="ru-RU"/>
        </w:rPr>
        <w:t>планировочной организации поселения значительное место отводится зеленым насаждениям общего пользования. Для их создания используются существующие водоемы, растительные сообщества, рельеф местности. Все существующие зеленые насаждения общего пользования подлежат сохранению и благоустройству</w:t>
      </w:r>
      <w:r w:rsidR="00420579" w:rsidRPr="00155584">
        <w:rPr>
          <w:sz w:val="24"/>
          <w:szCs w:val="24"/>
          <w:lang w:eastAsia="ru-RU"/>
        </w:rPr>
        <w:t>;</w:t>
      </w:r>
    </w:p>
    <w:p w:rsidR="0017170F" w:rsidRPr="00155584" w:rsidRDefault="00420579" w:rsidP="00907C87">
      <w:pPr>
        <w:pStyle w:val="a6"/>
        <w:numPr>
          <w:ilvl w:val="0"/>
          <w:numId w:val="14"/>
        </w:numPr>
        <w:contextualSpacing/>
        <w:rPr>
          <w:sz w:val="24"/>
          <w:szCs w:val="24"/>
          <w:lang w:eastAsia="ru-RU"/>
        </w:rPr>
      </w:pPr>
      <w:r w:rsidRPr="00155584">
        <w:rPr>
          <w:sz w:val="24"/>
          <w:szCs w:val="24"/>
          <w:lang w:eastAsia="ru-RU"/>
        </w:rPr>
        <w:t>требуется проведение мероприятий для обеспечения</w:t>
      </w:r>
      <w:r w:rsidR="006E0F7F" w:rsidRPr="00155584">
        <w:rPr>
          <w:sz w:val="24"/>
          <w:szCs w:val="24"/>
          <w:lang w:eastAsia="ru-RU"/>
        </w:rPr>
        <w:t xml:space="preserve"> безопасности людей во</w:t>
      </w:r>
      <w:r w:rsidRPr="00155584">
        <w:rPr>
          <w:sz w:val="24"/>
          <w:szCs w:val="24"/>
          <w:lang w:eastAsia="ru-RU"/>
        </w:rPr>
        <w:t>сновных местах купания и массового отдыха у воды - рельеф дна водоема в месте купания должен углубляться постепенно, не иметь уступов, дно должно быть плотное, свободное от камней;</w:t>
      </w:r>
    </w:p>
    <w:p w:rsidR="00420579" w:rsidRPr="00155584" w:rsidRDefault="00F238D6" w:rsidP="00907C87">
      <w:pPr>
        <w:pStyle w:val="a6"/>
        <w:numPr>
          <w:ilvl w:val="0"/>
          <w:numId w:val="14"/>
        </w:numPr>
        <w:rPr>
          <w:sz w:val="24"/>
          <w:szCs w:val="24"/>
          <w:lang w:eastAsia="ru-RU"/>
        </w:rPr>
      </w:pPr>
      <w:r w:rsidRPr="00155584">
        <w:rPr>
          <w:sz w:val="24"/>
          <w:szCs w:val="24"/>
          <w:lang w:eastAsia="ru-RU"/>
        </w:rPr>
        <w:t>необходимо проведение через средства массовой информации разъяснительной работы среди населения по правилам поведения на водных объектах, а также установка плакатов по правилам поведения на воде в местах массового отдыха населения у воды, установка знаков на берегах водоемов, ограничивающих, приостанавливающих или запрещающих использование водных объектов.</w:t>
      </w:r>
    </w:p>
    <w:p w:rsidR="0017170F" w:rsidRPr="00155584" w:rsidRDefault="0017170F" w:rsidP="0017170F">
      <w:pPr>
        <w:ind w:firstLine="709"/>
        <w:contextualSpacing/>
        <w:jc w:val="both"/>
        <w:rPr>
          <w:sz w:val="24"/>
          <w:szCs w:val="24"/>
          <w:lang w:eastAsia="ru-RU"/>
        </w:rPr>
      </w:pPr>
    </w:p>
    <w:p w:rsidR="0017170F" w:rsidRPr="00155584" w:rsidRDefault="0017170F" w:rsidP="0017170F">
      <w:pPr>
        <w:pStyle w:val="aa"/>
        <w:tabs>
          <w:tab w:val="left" w:pos="1134"/>
        </w:tabs>
        <w:contextualSpacing/>
        <w:rPr>
          <w:rStyle w:val="ab"/>
          <w:b/>
          <w:sz w:val="24"/>
          <w:szCs w:val="24"/>
        </w:rPr>
      </w:pPr>
      <w:bookmarkStart w:id="6" w:name="_Toc138761108"/>
      <w:r w:rsidRPr="00155584">
        <w:rPr>
          <w:b/>
          <w:sz w:val="24"/>
          <w:szCs w:val="24"/>
        </w:rPr>
        <w:t>5.3</w:t>
      </w:r>
      <w:r w:rsidRPr="00155584">
        <w:rPr>
          <w:rStyle w:val="ab"/>
          <w:b/>
          <w:sz w:val="24"/>
          <w:szCs w:val="24"/>
        </w:rPr>
        <w:tab/>
        <w:t xml:space="preserve"> Основные направления социально-экономического развития</w:t>
      </w:r>
      <w:bookmarkEnd w:id="6"/>
    </w:p>
    <w:p w:rsidR="000234EB" w:rsidRPr="00155584" w:rsidRDefault="000234EB" w:rsidP="00775F83">
      <w:pPr>
        <w:pStyle w:val="af9"/>
        <w:spacing w:after="0"/>
        <w:ind w:firstLine="539"/>
        <w:jc w:val="both"/>
      </w:pPr>
      <w:r w:rsidRPr="00155584">
        <w:t>Согласно стратегии социально-экономического развития Томской области до 2030 года, утвержденной постановлением законодательной думы Томской области от 26.03.2015г. № 2580 территория</w:t>
      </w:r>
      <w:r w:rsidR="00C56303" w:rsidRPr="00155584">
        <w:t xml:space="preserve"> Александровского района и </w:t>
      </w:r>
      <w:r w:rsidRPr="00155584">
        <w:t xml:space="preserve"> Лукашкин</w:t>
      </w:r>
      <w:r w:rsidR="00C56303" w:rsidRPr="00155584">
        <w:t xml:space="preserve"> </w:t>
      </w:r>
      <w:r w:rsidRPr="00155584">
        <w:t xml:space="preserve">- Ярского сельского поселения </w:t>
      </w:r>
      <w:r w:rsidR="00C56303" w:rsidRPr="00155584">
        <w:t xml:space="preserve">в частности </w:t>
      </w:r>
      <w:r w:rsidRPr="00155584">
        <w:t>отнесена ко второму,  Северному поясу развития, специализируется преимущественно на добыче нефти и газа и сопутствующих услугах. Наиболее удаленный от Томской агломерации, но обладающий высоким промышленным и экспортным потенциалом Северный пояс сохранит свою специализацию на добывающих отраслях промышленности (нефте- и газодобыча), развитие которых будет определяться темпами строительства дорожной инфраструктуры, призванной связать Северный пояс с Томской агломерацией, объемом геологоразведочных работ в правобережной части бассейна реки Оби, а также применение новых высокотехнологичных методов добычи, в разработке которых необходимо задействовать научно-исследовательский потенциал Томской агломерации.</w:t>
      </w:r>
    </w:p>
    <w:p w:rsidR="000234EB" w:rsidRPr="00155584" w:rsidRDefault="000234EB" w:rsidP="00775F83">
      <w:pPr>
        <w:pStyle w:val="af9"/>
        <w:spacing w:after="0"/>
        <w:ind w:firstLine="539"/>
        <w:jc w:val="both"/>
      </w:pPr>
      <w:r w:rsidRPr="00155584">
        <w:t>В общем</w:t>
      </w:r>
      <w:r w:rsidR="00C56303" w:rsidRPr="00155584">
        <w:t>,</w:t>
      </w:r>
      <w:r w:rsidRPr="00155584">
        <w:t xml:space="preserve"> согласно данной стратегии Александровский район</w:t>
      </w:r>
      <w:r w:rsidR="008628FC" w:rsidRPr="00155584">
        <w:t xml:space="preserve"> и в частности Лукашкин – Ярское сельское поселение</w:t>
      </w:r>
      <w:r w:rsidRPr="00155584">
        <w:t xml:space="preserve"> сохранит специализацию на отраслях нефтегазового сектора </w:t>
      </w:r>
      <w:r w:rsidRPr="00155584">
        <w:lastRenderedPageBreak/>
        <w:t xml:space="preserve">благодаря дальнейшему освоению месторождений на правом берегу Оби. Изменение транспортно-географического положения будет способствовать развитию нефте- и газоперерабатывающих мощностей (в том числе Александровского нефтеперерабатывающего завода). Перспективными направлениями социально-экономического развития района являются также увеличение рыбозаготовки и рыбопереработки, лесозаготовка. Определенный положительный социально-экономический эффект на развитие района </w:t>
      </w:r>
      <w:r w:rsidR="003158C2" w:rsidRPr="00155584">
        <w:t xml:space="preserve">и сельского поселения в часности, </w:t>
      </w:r>
      <w:r w:rsidRPr="00155584">
        <w:t>может оказать строительство газопровода "Алтай" и связанное с ним создание компрессорной станции.</w:t>
      </w:r>
    </w:p>
    <w:p w:rsidR="008628FC" w:rsidRPr="00155584" w:rsidRDefault="008628FC" w:rsidP="00775F83">
      <w:pPr>
        <w:pStyle w:val="ConsPlusNormal"/>
        <w:ind w:firstLine="540"/>
        <w:jc w:val="both"/>
        <w:rPr>
          <w:rFonts w:ascii="Times New Roman" w:hAnsi="Times New Roman" w:cs="Times New Roman"/>
          <w:sz w:val="24"/>
          <w:szCs w:val="24"/>
        </w:rPr>
      </w:pPr>
      <w:r w:rsidRPr="00155584">
        <w:rPr>
          <w:rFonts w:ascii="Times New Roman" w:hAnsi="Times New Roman" w:cs="Times New Roman"/>
          <w:sz w:val="24"/>
          <w:szCs w:val="24"/>
        </w:rPr>
        <w:t>В целом сельские поселения Александровского района характеризуются неоднородностью социально-экономического положения. Это проявляется в больших различиях в численности населения, размере территории, местоположении, общей социальной и экономической ситуации и, соответственно, в возможностях по дальнейшему развитию.</w:t>
      </w:r>
    </w:p>
    <w:p w:rsidR="008628FC" w:rsidRPr="00155584" w:rsidRDefault="008628FC" w:rsidP="00775F83">
      <w:pPr>
        <w:pStyle w:val="ConsPlusNormal"/>
        <w:spacing w:before="220"/>
        <w:ind w:firstLine="540"/>
        <w:jc w:val="both"/>
        <w:rPr>
          <w:rFonts w:ascii="Times New Roman" w:hAnsi="Times New Roman" w:cs="Times New Roman"/>
          <w:sz w:val="24"/>
          <w:szCs w:val="24"/>
        </w:rPr>
      </w:pPr>
      <w:r w:rsidRPr="00155584">
        <w:rPr>
          <w:rFonts w:ascii="Times New Roman" w:hAnsi="Times New Roman" w:cs="Times New Roman"/>
          <w:sz w:val="24"/>
          <w:szCs w:val="24"/>
        </w:rPr>
        <w:t>По результатам проведенного анализа поселений и населенных пунктов Александровского района, в зависимости от вызовов, с которыми сталкиваются территории, выделены территории роста - поселения/населенные пункты, обладающие конкурентными преимуществами и в силу этого способные привлекать население и бизнес для своего развития; территории сжатия - поселения/населенные пункты муниципальных образований, не обладающие конкурентными преимуществами, и потому характеризующиеся оттоком населения, снижением человеческого капитала, низким уровнем предпринимательской активности, трудностями с предоставлением муниципальных услуг; территории стабильности / неопределенности перспектив - поселения / населенные пункты в границах муниципальных образований, у которых отсутствуют конкурентные преимущества, способные обеспечить устойчивый рост, однако на период действия Стратегии МО они будут функционировать достаточно стабильно.</w:t>
      </w:r>
    </w:p>
    <w:p w:rsidR="008628FC" w:rsidRPr="00155584" w:rsidRDefault="008628FC" w:rsidP="00775F83">
      <w:pPr>
        <w:pStyle w:val="ConsPlusNormal"/>
        <w:spacing w:before="220"/>
        <w:ind w:firstLine="540"/>
        <w:jc w:val="both"/>
        <w:rPr>
          <w:rFonts w:ascii="Times New Roman" w:hAnsi="Times New Roman" w:cs="Times New Roman"/>
          <w:sz w:val="24"/>
          <w:szCs w:val="24"/>
        </w:rPr>
      </w:pPr>
      <w:r w:rsidRPr="00155584">
        <w:rPr>
          <w:rFonts w:ascii="Times New Roman" w:hAnsi="Times New Roman" w:cs="Times New Roman"/>
          <w:sz w:val="24"/>
          <w:szCs w:val="24"/>
        </w:rPr>
        <w:t>Исходя из данных критериев Лукашкин – Ярское сельское поселение отнесено к территории</w:t>
      </w:r>
      <w:r w:rsidR="00B77358" w:rsidRPr="00155584">
        <w:rPr>
          <w:rFonts w:ascii="Times New Roman" w:hAnsi="Times New Roman" w:cs="Times New Roman"/>
          <w:sz w:val="24"/>
          <w:szCs w:val="24"/>
        </w:rPr>
        <w:t xml:space="preserve"> стабильности / неопределенности перспектив.</w:t>
      </w:r>
    </w:p>
    <w:p w:rsidR="0017170F" w:rsidRPr="00155584" w:rsidRDefault="0017170F" w:rsidP="00775F83">
      <w:pPr>
        <w:ind w:firstLine="709"/>
        <w:contextualSpacing/>
        <w:jc w:val="both"/>
        <w:rPr>
          <w:i/>
          <w:sz w:val="24"/>
          <w:szCs w:val="24"/>
          <w:u w:val="single"/>
        </w:rPr>
      </w:pPr>
      <w:r w:rsidRPr="00155584">
        <w:rPr>
          <w:i/>
          <w:sz w:val="24"/>
          <w:szCs w:val="24"/>
          <w:u w:val="single"/>
        </w:rPr>
        <w:t xml:space="preserve"> приоритетным направлениям развития экономики </w:t>
      </w:r>
      <w:r w:rsidR="00F238D6" w:rsidRPr="00155584">
        <w:rPr>
          <w:i/>
          <w:sz w:val="24"/>
          <w:szCs w:val="24"/>
          <w:u w:val="single"/>
          <w:lang w:eastAsia="ru-RU"/>
        </w:rPr>
        <w:t>Лукашкин – Ярского сельского поселения</w:t>
      </w:r>
      <w:r w:rsidRPr="00155584">
        <w:rPr>
          <w:i/>
          <w:sz w:val="24"/>
          <w:szCs w:val="24"/>
          <w:u w:val="single"/>
        </w:rPr>
        <w:t xml:space="preserve"> относятся:</w:t>
      </w:r>
    </w:p>
    <w:p w:rsidR="0017170F" w:rsidRPr="00155584" w:rsidRDefault="0017170F" w:rsidP="00907C87">
      <w:pPr>
        <w:pStyle w:val="a6"/>
        <w:numPr>
          <w:ilvl w:val="0"/>
          <w:numId w:val="7"/>
        </w:numPr>
        <w:contextualSpacing/>
        <w:rPr>
          <w:sz w:val="24"/>
          <w:szCs w:val="24"/>
        </w:rPr>
      </w:pPr>
      <w:r w:rsidRPr="00155584">
        <w:rPr>
          <w:sz w:val="24"/>
          <w:szCs w:val="24"/>
        </w:rPr>
        <w:t>создание благоприятных условий для устойчивого функционирования и развития малого и среднего предпринимательства</w:t>
      </w:r>
      <w:r w:rsidR="00BE4EA6" w:rsidRPr="00155584">
        <w:rPr>
          <w:sz w:val="24"/>
          <w:szCs w:val="24"/>
        </w:rPr>
        <w:t xml:space="preserve"> в рыбодобыче</w:t>
      </w:r>
      <w:r w:rsidRPr="00155584">
        <w:rPr>
          <w:sz w:val="24"/>
          <w:szCs w:val="24"/>
        </w:rPr>
        <w:t xml:space="preserve">; </w:t>
      </w:r>
    </w:p>
    <w:p w:rsidR="0017170F" w:rsidRPr="00155584" w:rsidRDefault="00BE4EA6" w:rsidP="00907C87">
      <w:pPr>
        <w:pStyle w:val="a6"/>
        <w:numPr>
          <w:ilvl w:val="0"/>
          <w:numId w:val="7"/>
        </w:numPr>
        <w:contextualSpacing/>
        <w:rPr>
          <w:sz w:val="24"/>
          <w:szCs w:val="24"/>
        </w:rPr>
      </w:pPr>
      <w:r w:rsidRPr="00155584">
        <w:rPr>
          <w:sz w:val="24"/>
          <w:szCs w:val="24"/>
        </w:rPr>
        <w:t>увеличение числа предпринимателей в сфере лесозаготовок</w:t>
      </w:r>
      <w:r w:rsidR="0017170F" w:rsidRPr="00155584">
        <w:rPr>
          <w:sz w:val="24"/>
          <w:szCs w:val="24"/>
        </w:rPr>
        <w:t>;</w:t>
      </w:r>
    </w:p>
    <w:p w:rsidR="0017170F" w:rsidRPr="00155584" w:rsidRDefault="0017170F" w:rsidP="00907C87">
      <w:pPr>
        <w:pStyle w:val="a6"/>
        <w:numPr>
          <w:ilvl w:val="0"/>
          <w:numId w:val="7"/>
        </w:numPr>
        <w:contextualSpacing/>
        <w:rPr>
          <w:sz w:val="24"/>
          <w:szCs w:val="24"/>
        </w:rPr>
      </w:pPr>
      <w:r w:rsidRPr="00155584">
        <w:rPr>
          <w:sz w:val="24"/>
          <w:szCs w:val="24"/>
        </w:rPr>
        <w:t>сокращать административные барьеры, сдерживающие развитие малого предпринимательства;</w:t>
      </w:r>
    </w:p>
    <w:p w:rsidR="0017170F" w:rsidRPr="00155584" w:rsidRDefault="0017170F" w:rsidP="00907C87">
      <w:pPr>
        <w:pStyle w:val="a6"/>
        <w:numPr>
          <w:ilvl w:val="0"/>
          <w:numId w:val="7"/>
        </w:numPr>
        <w:contextualSpacing/>
        <w:rPr>
          <w:sz w:val="24"/>
          <w:szCs w:val="24"/>
        </w:rPr>
      </w:pPr>
      <w:r w:rsidRPr="00155584">
        <w:rPr>
          <w:sz w:val="24"/>
          <w:szCs w:val="24"/>
        </w:rPr>
        <w:t>оказ</w:t>
      </w:r>
      <w:r w:rsidR="003158C2" w:rsidRPr="00155584">
        <w:rPr>
          <w:sz w:val="24"/>
          <w:szCs w:val="24"/>
        </w:rPr>
        <w:t>ание</w:t>
      </w:r>
      <w:r w:rsidRPr="00155584">
        <w:rPr>
          <w:sz w:val="24"/>
          <w:szCs w:val="24"/>
        </w:rPr>
        <w:t xml:space="preserve"> финансов</w:t>
      </w:r>
      <w:r w:rsidR="003158C2" w:rsidRPr="00155584">
        <w:rPr>
          <w:sz w:val="24"/>
          <w:szCs w:val="24"/>
        </w:rPr>
        <w:t>ой</w:t>
      </w:r>
      <w:r w:rsidRPr="00155584">
        <w:rPr>
          <w:sz w:val="24"/>
          <w:szCs w:val="24"/>
        </w:rPr>
        <w:t xml:space="preserve"> поддержк</w:t>
      </w:r>
      <w:r w:rsidR="003158C2" w:rsidRPr="00155584">
        <w:rPr>
          <w:sz w:val="24"/>
          <w:szCs w:val="24"/>
        </w:rPr>
        <w:t>и</w:t>
      </w:r>
      <w:r w:rsidRPr="00155584">
        <w:rPr>
          <w:sz w:val="24"/>
          <w:szCs w:val="24"/>
        </w:rPr>
        <w:t xml:space="preserve"> малому и среднему предпринимательству</w:t>
      </w:r>
      <w:r w:rsidR="00F238D6" w:rsidRPr="00155584">
        <w:rPr>
          <w:sz w:val="24"/>
          <w:szCs w:val="24"/>
        </w:rPr>
        <w:t>;</w:t>
      </w:r>
    </w:p>
    <w:p w:rsidR="00F238D6" w:rsidRPr="00155584" w:rsidRDefault="00F238D6" w:rsidP="00907C87">
      <w:pPr>
        <w:pStyle w:val="a6"/>
        <w:numPr>
          <w:ilvl w:val="0"/>
          <w:numId w:val="7"/>
        </w:numPr>
        <w:contextualSpacing/>
        <w:rPr>
          <w:sz w:val="24"/>
          <w:szCs w:val="24"/>
        </w:rPr>
      </w:pPr>
      <w:r w:rsidRPr="00155584">
        <w:rPr>
          <w:sz w:val="24"/>
          <w:szCs w:val="24"/>
        </w:rPr>
        <w:t>поиск заинтересованных лиц и организаций с целью вовлечения их в</w:t>
      </w:r>
      <w:r w:rsidR="003C0344" w:rsidRPr="00155584">
        <w:rPr>
          <w:sz w:val="24"/>
          <w:szCs w:val="24"/>
        </w:rPr>
        <w:t xml:space="preserve"> активную экономическую жизнь.</w:t>
      </w:r>
      <w:r w:rsidRPr="00155584">
        <w:rPr>
          <w:sz w:val="24"/>
          <w:szCs w:val="24"/>
        </w:rPr>
        <w:t xml:space="preserve"> </w:t>
      </w:r>
    </w:p>
    <w:p w:rsidR="00B77358" w:rsidRPr="00155584" w:rsidRDefault="0017170F" w:rsidP="00775F83">
      <w:pPr>
        <w:pStyle w:val="ConsPlusNormal"/>
        <w:ind w:firstLine="567"/>
        <w:contextualSpacing/>
        <w:jc w:val="both"/>
        <w:rPr>
          <w:rFonts w:ascii="Times New Roman" w:hAnsi="Times New Roman" w:cs="Times New Roman"/>
          <w:sz w:val="24"/>
          <w:szCs w:val="24"/>
          <w:highlight w:val="yellow"/>
        </w:rPr>
      </w:pPr>
      <w:r w:rsidRPr="00155584">
        <w:rPr>
          <w:rFonts w:ascii="Times New Roman" w:hAnsi="Times New Roman" w:cs="Times New Roman"/>
          <w:sz w:val="24"/>
          <w:szCs w:val="24"/>
        </w:rPr>
        <w:t xml:space="preserve">Исторически сложившейся </w:t>
      </w:r>
      <w:r w:rsidR="00B77358" w:rsidRPr="00155584">
        <w:rPr>
          <w:rFonts w:ascii="Times New Roman" w:hAnsi="Times New Roman" w:cs="Times New Roman"/>
          <w:sz w:val="24"/>
          <w:szCs w:val="24"/>
        </w:rPr>
        <w:t>образующей</w:t>
      </w:r>
      <w:r w:rsidRPr="00155584">
        <w:rPr>
          <w:rFonts w:ascii="Times New Roman" w:hAnsi="Times New Roman" w:cs="Times New Roman"/>
          <w:sz w:val="24"/>
          <w:szCs w:val="24"/>
        </w:rPr>
        <w:t xml:space="preserve"> отраслью производства </w:t>
      </w:r>
      <w:r w:rsidR="00B77358" w:rsidRPr="00155584">
        <w:rPr>
          <w:rFonts w:ascii="Times New Roman" w:hAnsi="Times New Roman" w:cs="Times New Roman"/>
          <w:sz w:val="24"/>
          <w:szCs w:val="24"/>
        </w:rPr>
        <w:t xml:space="preserve">сельского поселения </w:t>
      </w:r>
      <w:r w:rsidRPr="00155584">
        <w:rPr>
          <w:rFonts w:ascii="Times New Roman" w:hAnsi="Times New Roman" w:cs="Times New Roman"/>
          <w:sz w:val="24"/>
          <w:szCs w:val="24"/>
        </w:rPr>
        <w:t xml:space="preserve"> является </w:t>
      </w:r>
      <w:r w:rsidR="00B77358" w:rsidRPr="00155584">
        <w:rPr>
          <w:rFonts w:ascii="Times New Roman" w:hAnsi="Times New Roman" w:cs="Times New Roman"/>
          <w:sz w:val="24"/>
          <w:szCs w:val="24"/>
        </w:rPr>
        <w:t>добыче нефти и газа</w:t>
      </w:r>
      <w:r w:rsidRPr="00155584">
        <w:rPr>
          <w:rFonts w:ascii="Times New Roman" w:hAnsi="Times New Roman" w:cs="Times New Roman"/>
          <w:sz w:val="24"/>
          <w:szCs w:val="24"/>
        </w:rPr>
        <w:t>.</w:t>
      </w:r>
    </w:p>
    <w:p w:rsidR="0017170F" w:rsidRPr="00155584" w:rsidRDefault="0017170F" w:rsidP="00775F83">
      <w:pPr>
        <w:pStyle w:val="ConsPlusNormal"/>
        <w:ind w:firstLine="567"/>
        <w:contextualSpacing/>
        <w:jc w:val="both"/>
        <w:rPr>
          <w:rFonts w:ascii="Times New Roman" w:hAnsi="Times New Roman" w:cs="Times New Roman"/>
          <w:sz w:val="24"/>
          <w:szCs w:val="24"/>
        </w:rPr>
      </w:pPr>
      <w:r w:rsidRPr="00155584">
        <w:rPr>
          <w:rFonts w:ascii="Times New Roman" w:hAnsi="Times New Roman" w:cs="Times New Roman"/>
          <w:sz w:val="24"/>
          <w:szCs w:val="24"/>
        </w:rPr>
        <w:t>На данный момент объем производства ниже, чем планировался, есть потребность в привлечении инвесторов для раз</w:t>
      </w:r>
      <w:r w:rsidR="00B77358" w:rsidRPr="00155584">
        <w:rPr>
          <w:rFonts w:ascii="Times New Roman" w:hAnsi="Times New Roman" w:cs="Times New Roman"/>
          <w:sz w:val="24"/>
          <w:szCs w:val="24"/>
        </w:rPr>
        <w:t>вития этой отрасли производства, что значительно улучшит социально - экономическое положение сельского поселения.</w:t>
      </w:r>
    </w:p>
    <w:p w:rsidR="0017170F" w:rsidRPr="00155584" w:rsidRDefault="0017170F" w:rsidP="00775F83">
      <w:pPr>
        <w:pStyle w:val="ConsPlusNormal"/>
        <w:ind w:firstLine="567"/>
        <w:contextualSpacing/>
        <w:jc w:val="both"/>
        <w:rPr>
          <w:rFonts w:ascii="Times New Roman" w:hAnsi="Times New Roman" w:cs="Times New Roman"/>
          <w:sz w:val="24"/>
          <w:szCs w:val="24"/>
        </w:rPr>
      </w:pPr>
      <w:r w:rsidRPr="00155584">
        <w:rPr>
          <w:rFonts w:ascii="Times New Roman" w:hAnsi="Times New Roman" w:cs="Times New Roman"/>
          <w:sz w:val="24"/>
          <w:szCs w:val="24"/>
        </w:rPr>
        <w:t>На территории поселения известны месторождения и проявления различных полезных ископаемых</w:t>
      </w:r>
      <w:r w:rsidR="00775F83" w:rsidRPr="00155584">
        <w:rPr>
          <w:rFonts w:ascii="Times New Roman" w:hAnsi="Times New Roman" w:cs="Times New Roman"/>
          <w:sz w:val="24"/>
          <w:szCs w:val="24"/>
        </w:rPr>
        <w:t>.</w:t>
      </w:r>
    </w:p>
    <w:p w:rsidR="00775F83" w:rsidRPr="00155584" w:rsidRDefault="0017170F" w:rsidP="00775F83">
      <w:pPr>
        <w:pStyle w:val="ConsPlusNormal"/>
        <w:ind w:firstLine="567"/>
        <w:contextualSpacing/>
        <w:jc w:val="both"/>
        <w:rPr>
          <w:rFonts w:ascii="Times New Roman" w:hAnsi="Times New Roman" w:cs="Times New Roman"/>
          <w:sz w:val="24"/>
          <w:szCs w:val="24"/>
        </w:rPr>
      </w:pPr>
      <w:r w:rsidRPr="00155584">
        <w:rPr>
          <w:rFonts w:ascii="Times New Roman" w:hAnsi="Times New Roman" w:cs="Times New Roman"/>
          <w:sz w:val="24"/>
          <w:szCs w:val="24"/>
        </w:rPr>
        <w:t>Однако для их освоения также необходимо привлекать инвесторов.</w:t>
      </w:r>
    </w:p>
    <w:p w:rsidR="00775F83" w:rsidRPr="00155584" w:rsidRDefault="00775F83" w:rsidP="00775F83">
      <w:pPr>
        <w:pStyle w:val="ConsPlusNormal"/>
        <w:ind w:firstLine="567"/>
        <w:contextualSpacing/>
        <w:jc w:val="both"/>
        <w:rPr>
          <w:rFonts w:ascii="Times New Roman" w:hAnsi="Times New Roman" w:cs="Times New Roman"/>
          <w:sz w:val="24"/>
          <w:szCs w:val="24"/>
        </w:rPr>
      </w:pPr>
      <w:r w:rsidRPr="00155584">
        <w:rPr>
          <w:rFonts w:ascii="Times New Roman" w:hAnsi="Times New Roman" w:cs="Times New Roman"/>
          <w:sz w:val="24"/>
          <w:szCs w:val="24"/>
        </w:rPr>
        <w:t>Перспективы и темпы социально-экономического развития Лукашкин – Ярского сельского поселения  во многом будут определяться объемами инвестиций и реализацией крупных инвестиционных проектов. Инвестиции в развитие инфраструктуры создают необходимые условия для функционирования и развития основных отраслей, обеспечения максимально эффективного использования экономического и производственного потенциала, улучшения качества жизни населения.</w:t>
      </w:r>
      <w:r w:rsidR="00BE4EA6" w:rsidRPr="00155584">
        <w:rPr>
          <w:rFonts w:ascii="Times New Roman" w:hAnsi="Times New Roman" w:cs="Times New Roman"/>
          <w:sz w:val="24"/>
          <w:szCs w:val="24"/>
        </w:rPr>
        <w:t xml:space="preserve"> Привлечение инвестиций в отраслях добычи полезных </w:t>
      </w:r>
      <w:r w:rsidR="00BE4EA6" w:rsidRPr="00155584">
        <w:rPr>
          <w:rFonts w:ascii="Times New Roman" w:hAnsi="Times New Roman" w:cs="Times New Roman"/>
          <w:sz w:val="24"/>
          <w:szCs w:val="24"/>
        </w:rPr>
        <w:lastRenderedPageBreak/>
        <w:t xml:space="preserve">ископаемых </w:t>
      </w:r>
      <w:r w:rsidR="0076042F" w:rsidRPr="00155584">
        <w:rPr>
          <w:rFonts w:ascii="Times New Roman" w:hAnsi="Times New Roman" w:cs="Times New Roman"/>
          <w:sz w:val="24"/>
          <w:szCs w:val="24"/>
        </w:rPr>
        <w:t>явля</w:t>
      </w:r>
      <w:r w:rsidR="00FE56DC" w:rsidRPr="00155584">
        <w:rPr>
          <w:rFonts w:ascii="Times New Roman" w:hAnsi="Times New Roman" w:cs="Times New Roman"/>
          <w:sz w:val="24"/>
          <w:szCs w:val="24"/>
        </w:rPr>
        <w:t>е</w:t>
      </w:r>
      <w:r w:rsidR="003158C2" w:rsidRPr="00155584">
        <w:rPr>
          <w:rFonts w:ascii="Times New Roman" w:hAnsi="Times New Roman" w:cs="Times New Roman"/>
          <w:sz w:val="24"/>
          <w:szCs w:val="24"/>
        </w:rPr>
        <w:t>тся</w:t>
      </w:r>
      <w:r w:rsidR="0076042F" w:rsidRPr="00155584">
        <w:rPr>
          <w:rFonts w:ascii="Times New Roman" w:hAnsi="Times New Roman" w:cs="Times New Roman"/>
          <w:sz w:val="24"/>
          <w:szCs w:val="24"/>
        </w:rPr>
        <w:t xml:space="preserve"> </w:t>
      </w:r>
      <w:r w:rsidR="00FE56DC" w:rsidRPr="00155584">
        <w:rPr>
          <w:rFonts w:ascii="Times New Roman" w:hAnsi="Times New Roman" w:cs="Times New Roman"/>
          <w:sz w:val="24"/>
          <w:szCs w:val="24"/>
        </w:rPr>
        <w:t>приоритетным</w:t>
      </w:r>
      <w:r w:rsidR="0076042F" w:rsidRPr="00155584">
        <w:rPr>
          <w:rFonts w:ascii="Times New Roman" w:hAnsi="Times New Roman" w:cs="Times New Roman"/>
          <w:sz w:val="24"/>
          <w:szCs w:val="24"/>
        </w:rPr>
        <w:t xml:space="preserve"> направлени</w:t>
      </w:r>
      <w:r w:rsidR="00FE56DC" w:rsidRPr="00155584">
        <w:rPr>
          <w:rFonts w:ascii="Times New Roman" w:hAnsi="Times New Roman" w:cs="Times New Roman"/>
          <w:sz w:val="24"/>
          <w:szCs w:val="24"/>
        </w:rPr>
        <w:t>ем</w:t>
      </w:r>
      <w:r w:rsidR="0076042F" w:rsidRPr="00155584">
        <w:rPr>
          <w:rFonts w:ascii="Times New Roman" w:hAnsi="Times New Roman" w:cs="Times New Roman"/>
          <w:sz w:val="24"/>
          <w:szCs w:val="24"/>
        </w:rPr>
        <w:t xml:space="preserve"> развития экономики Лукашкин – Ярского сельского поселения. </w:t>
      </w:r>
    </w:p>
    <w:p w:rsidR="00FE56DC" w:rsidRPr="00155584" w:rsidRDefault="00FE56DC" w:rsidP="00FE56DC">
      <w:pPr>
        <w:pStyle w:val="ConsPlusNormal"/>
        <w:spacing w:before="220"/>
        <w:ind w:firstLine="539"/>
        <w:contextualSpacing/>
        <w:jc w:val="both"/>
        <w:rPr>
          <w:rFonts w:ascii="Times New Roman" w:hAnsi="Times New Roman" w:cs="Times New Roman"/>
          <w:sz w:val="24"/>
          <w:szCs w:val="24"/>
        </w:rPr>
      </w:pPr>
      <w:r w:rsidRPr="00155584">
        <w:rPr>
          <w:rFonts w:ascii="Times New Roman" w:hAnsi="Times New Roman" w:cs="Times New Roman"/>
          <w:sz w:val="24"/>
          <w:szCs w:val="24"/>
        </w:rPr>
        <w:t>Перспективным направлением социально-экономического развития сельского поселения является увеличение рыбозаготовки и рыбопереработки.</w:t>
      </w:r>
    </w:p>
    <w:p w:rsidR="00FE56DC" w:rsidRPr="00155584" w:rsidRDefault="00FE56DC" w:rsidP="00FE56DC">
      <w:pPr>
        <w:pStyle w:val="ConsPlusNormal"/>
        <w:spacing w:before="220"/>
        <w:ind w:firstLine="539"/>
        <w:contextualSpacing/>
        <w:jc w:val="both"/>
        <w:rPr>
          <w:rFonts w:ascii="Times New Roman" w:hAnsi="Times New Roman" w:cs="Times New Roman"/>
          <w:sz w:val="24"/>
          <w:szCs w:val="24"/>
        </w:rPr>
      </w:pPr>
      <w:r w:rsidRPr="00155584">
        <w:rPr>
          <w:rFonts w:ascii="Times New Roman" w:hAnsi="Times New Roman" w:cs="Times New Roman"/>
          <w:sz w:val="24"/>
          <w:szCs w:val="24"/>
        </w:rPr>
        <w:t>Для развития рыбозаготовки планируется оказание поддержки Администрацией Александровского района:</w:t>
      </w:r>
    </w:p>
    <w:p w:rsidR="00E82E66" w:rsidRPr="00155584" w:rsidRDefault="00FE56DC" w:rsidP="00907C87">
      <w:pPr>
        <w:pStyle w:val="ConsPlusNormal"/>
        <w:numPr>
          <w:ilvl w:val="0"/>
          <w:numId w:val="17"/>
        </w:numPr>
        <w:spacing w:before="220"/>
        <w:contextualSpacing/>
        <w:jc w:val="both"/>
        <w:rPr>
          <w:rFonts w:ascii="Times New Roman" w:hAnsi="Times New Roman" w:cs="Times New Roman"/>
          <w:sz w:val="24"/>
          <w:szCs w:val="24"/>
        </w:rPr>
      </w:pPr>
      <w:r w:rsidRPr="00155584">
        <w:rPr>
          <w:rFonts w:ascii="Times New Roman" w:hAnsi="Times New Roman" w:cs="Times New Roman"/>
          <w:sz w:val="24"/>
          <w:szCs w:val="24"/>
        </w:rPr>
        <w:t>на приобретение маломерных судов, лодочных моторов, орудий лова для добычи (вылова) водных биоресурсов и материалов для их изготовления, холодильного</w:t>
      </w:r>
      <w:r w:rsidR="00E82E66" w:rsidRPr="00155584">
        <w:rPr>
          <w:rFonts w:ascii="Times New Roman" w:hAnsi="Times New Roman" w:cs="Times New Roman"/>
          <w:sz w:val="24"/>
          <w:szCs w:val="24"/>
        </w:rPr>
        <w:t xml:space="preserve"> оборудования, льдогенераторов;</w:t>
      </w:r>
    </w:p>
    <w:p w:rsidR="00FE56DC" w:rsidRPr="00155584" w:rsidRDefault="00FE56DC" w:rsidP="00907C87">
      <w:pPr>
        <w:pStyle w:val="ConsPlusNormal"/>
        <w:numPr>
          <w:ilvl w:val="0"/>
          <w:numId w:val="17"/>
        </w:numPr>
        <w:spacing w:before="220"/>
        <w:contextualSpacing/>
        <w:jc w:val="both"/>
        <w:rPr>
          <w:rFonts w:ascii="Times New Roman" w:hAnsi="Times New Roman" w:cs="Times New Roman"/>
          <w:sz w:val="24"/>
          <w:szCs w:val="24"/>
        </w:rPr>
      </w:pPr>
      <w:r w:rsidRPr="00155584">
        <w:rPr>
          <w:rFonts w:ascii="Times New Roman" w:hAnsi="Times New Roman" w:cs="Times New Roman"/>
          <w:sz w:val="24"/>
          <w:szCs w:val="24"/>
        </w:rPr>
        <w:t>возмещение разницы в тарифах за электроэнергию, вырабатываемую дизельными электростанциями и потребляемую промышленными холодильными камерами для хранения рыбной продукции.</w:t>
      </w:r>
    </w:p>
    <w:p w:rsidR="00FE56DC" w:rsidRPr="00155584" w:rsidRDefault="00FE56DC" w:rsidP="00775F83">
      <w:pPr>
        <w:pStyle w:val="ConsPlusNormal"/>
        <w:ind w:firstLine="567"/>
        <w:contextualSpacing/>
        <w:jc w:val="both"/>
        <w:rPr>
          <w:rFonts w:ascii="Times New Roman" w:hAnsi="Times New Roman" w:cs="Times New Roman"/>
          <w:sz w:val="24"/>
          <w:szCs w:val="24"/>
        </w:rPr>
      </w:pPr>
    </w:p>
    <w:p w:rsidR="0017170F" w:rsidRPr="00155584" w:rsidRDefault="0017170F" w:rsidP="0017170F">
      <w:pPr>
        <w:ind w:firstLine="709"/>
        <w:contextualSpacing/>
        <w:jc w:val="both"/>
        <w:rPr>
          <w:b/>
          <w:sz w:val="24"/>
          <w:szCs w:val="24"/>
          <w:highlight w:val="yellow"/>
        </w:rPr>
      </w:pPr>
    </w:p>
    <w:p w:rsidR="0017170F" w:rsidRPr="00155584" w:rsidRDefault="0017170F" w:rsidP="0017170F">
      <w:pPr>
        <w:tabs>
          <w:tab w:val="left" w:pos="1134"/>
        </w:tabs>
        <w:ind w:firstLine="709"/>
        <w:contextualSpacing/>
        <w:jc w:val="both"/>
        <w:rPr>
          <w:b/>
          <w:sz w:val="24"/>
          <w:szCs w:val="24"/>
        </w:rPr>
      </w:pPr>
    </w:p>
    <w:p w:rsidR="0017170F" w:rsidRPr="00155584" w:rsidRDefault="0017170F" w:rsidP="00775F83">
      <w:pPr>
        <w:pStyle w:val="aa"/>
        <w:tabs>
          <w:tab w:val="left" w:pos="1134"/>
        </w:tabs>
        <w:contextualSpacing/>
        <w:rPr>
          <w:rStyle w:val="ab"/>
          <w:b/>
          <w:sz w:val="24"/>
          <w:szCs w:val="24"/>
        </w:rPr>
      </w:pPr>
      <w:bookmarkStart w:id="7" w:name="_Toc138761109"/>
      <w:r w:rsidRPr="00155584">
        <w:rPr>
          <w:b/>
          <w:sz w:val="24"/>
          <w:szCs w:val="24"/>
        </w:rPr>
        <w:t>5.4</w:t>
      </w:r>
      <w:r w:rsidRPr="00155584">
        <w:rPr>
          <w:rStyle w:val="ab"/>
          <w:b/>
          <w:sz w:val="24"/>
          <w:szCs w:val="24"/>
        </w:rPr>
        <w:tab/>
        <w:t>Проектное население.</w:t>
      </w:r>
      <w:bookmarkEnd w:id="7"/>
      <w:r w:rsidRPr="00155584">
        <w:rPr>
          <w:rStyle w:val="ab"/>
          <w:b/>
          <w:sz w:val="24"/>
          <w:szCs w:val="24"/>
        </w:rPr>
        <w:t xml:space="preserve"> </w:t>
      </w:r>
    </w:p>
    <w:p w:rsidR="0017170F" w:rsidRPr="00155584" w:rsidRDefault="0017170F" w:rsidP="00775F83">
      <w:pPr>
        <w:contextualSpacing/>
        <w:jc w:val="both"/>
        <w:rPr>
          <w:sz w:val="24"/>
          <w:szCs w:val="24"/>
          <w:lang w:eastAsia="ru-RU"/>
        </w:rPr>
      </w:pPr>
    </w:p>
    <w:p w:rsidR="0017170F" w:rsidRPr="00155584" w:rsidRDefault="0017170F" w:rsidP="00775F83">
      <w:pPr>
        <w:ind w:firstLine="709"/>
        <w:contextualSpacing/>
        <w:jc w:val="both"/>
        <w:rPr>
          <w:sz w:val="24"/>
          <w:szCs w:val="24"/>
          <w:lang w:eastAsia="ru-RU"/>
        </w:rPr>
      </w:pPr>
      <w:r w:rsidRPr="00155584">
        <w:rPr>
          <w:sz w:val="24"/>
          <w:szCs w:val="24"/>
          <w:lang w:eastAsia="ru-RU"/>
        </w:rPr>
        <w:t>Анализ демографической ситуации является одной из важнейших составляющих оценки тенденций экономического роста территории. Возрастной, половой и национальный составы населения во многом определяют перспективы и проблемы рынка труда, а значит и производственный потенциал. Зная численность населения на определенный период, можно прогнозировать численность и структуру занятых, необходимые объемы жилой застройки и социально-бытовой сферы.</w:t>
      </w:r>
    </w:p>
    <w:p w:rsidR="0017170F" w:rsidRPr="00155584" w:rsidRDefault="0017170F" w:rsidP="00775F83">
      <w:pPr>
        <w:tabs>
          <w:tab w:val="left" w:pos="993"/>
        </w:tabs>
        <w:ind w:firstLine="709"/>
        <w:contextualSpacing/>
        <w:jc w:val="both"/>
        <w:rPr>
          <w:sz w:val="24"/>
          <w:szCs w:val="24"/>
        </w:rPr>
      </w:pPr>
      <w:r w:rsidRPr="00155584">
        <w:rPr>
          <w:sz w:val="24"/>
          <w:szCs w:val="24"/>
        </w:rPr>
        <w:t>Изменение демографических показателей поселения в значительной степени зависит от успешного решения задач социально-экономического развития, включая обеспечение стабильного экономического роста и роста благосостояния населения.</w:t>
      </w:r>
    </w:p>
    <w:p w:rsidR="0017170F" w:rsidRPr="00155584" w:rsidRDefault="0017170F" w:rsidP="00775F83">
      <w:pPr>
        <w:tabs>
          <w:tab w:val="left" w:pos="993"/>
        </w:tabs>
        <w:ind w:firstLine="709"/>
        <w:contextualSpacing/>
        <w:jc w:val="both"/>
        <w:rPr>
          <w:sz w:val="24"/>
          <w:szCs w:val="24"/>
        </w:rPr>
      </w:pPr>
      <w:r w:rsidRPr="00155584">
        <w:rPr>
          <w:sz w:val="24"/>
          <w:szCs w:val="24"/>
        </w:rPr>
        <w:t xml:space="preserve">Перспективную численность населения </w:t>
      </w:r>
      <w:r w:rsidR="00DB79B4" w:rsidRPr="00155584">
        <w:rPr>
          <w:sz w:val="24"/>
          <w:szCs w:val="24"/>
        </w:rPr>
        <w:t>Лукашкин – Ярского сельского поселения</w:t>
      </w:r>
      <w:r w:rsidRPr="00155584">
        <w:rPr>
          <w:sz w:val="24"/>
          <w:szCs w:val="24"/>
        </w:rPr>
        <w:t xml:space="preserve"> будут определять два фактора – естественное и механическое движение населения. </w:t>
      </w:r>
    </w:p>
    <w:p w:rsidR="0017170F" w:rsidRPr="00155584" w:rsidRDefault="0017170F" w:rsidP="00775F83">
      <w:pPr>
        <w:tabs>
          <w:tab w:val="left" w:pos="993"/>
        </w:tabs>
        <w:ind w:firstLine="709"/>
        <w:contextualSpacing/>
        <w:jc w:val="both"/>
        <w:rPr>
          <w:sz w:val="24"/>
          <w:szCs w:val="24"/>
        </w:rPr>
      </w:pPr>
      <w:r w:rsidRPr="00155584">
        <w:rPr>
          <w:sz w:val="24"/>
          <w:szCs w:val="24"/>
        </w:rPr>
        <w:t>Для положительного естественного движения населения необходимо решить целый ряд задач:</w:t>
      </w:r>
    </w:p>
    <w:p w:rsidR="0017170F" w:rsidRPr="00155584" w:rsidRDefault="0017170F" w:rsidP="00775F83">
      <w:pPr>
        <w:tabs>
          <w:tab w:val="left" w:pos="993"/>
        </w:tabs>
        <w:ind w:firstLine="709"/>
        <w:contextualSpacing/>
        <w:jc w:val="both"/>
        <w:rPr>
          <w:sz w:val="24"/>
          <w:szCs w:val="24"/>
        </w:rPr>
      </w:pPr>
      <w:r w:rsidRPr="00155584">
        <w:rPr>
          <w:sz w:val="24"/>
          <w:szCs w:val="24"/>
        </w:rPr>
        <w:t>–</w:t>
      </w:r>
      <w:r w:rsidRPr="00155584">
        <w:rPr>
          <w:sz w:val="24"/>
          <w:szCs w:val="24"/>
        </w:rPr>
        <w:tab/>
        <w:t>сокращение уровня смертности от заболеваний за счет создания комплексной системы профилактики факторов риска, ранней диагностики с применением передовых технологий, внедрения образовательных программ, н</w:t>
      </w:r>
      <w:r w:rsidR="00AB397D" w:rsidRPr="00155584">
        <w:rPr>
          <w:sz w:val="24"/>
          <w:szCs w:val="24"/>
        </w:rPr>
        <w:t>апр</w:t>
      </w:r>
      <w:r w:rsidRPr="00155584">
        <w:rPr>
          <w:sz w:val="24"/>
          <w:szCs w:val="24"/>
        </w:rPr>
        <w:t>авленных на предупреждение развития указанных заболеваний;</w:t>
      </w:r>
    </w:p>
    <w:p w:rsidR="0017170F" w:rsidRPr="00155584" w:rsidRDefault="0017170F" w:rsidP="00775F83">
      <w:pPr>
        <w:tabs>
          <w:tab w:val="left" w:pos="993"/>
        </w:tabs>
        <w:ind w:firstLine="709"/>
        <w:contextualSpacing/>
        <w:jc w:val="both"/>
        <w:rPr>
          <w:sz w:val="24"/>
          <w:szCs w:val="24"/>
        </w:rPr>
      </w:pPr>
      <w:r w:rsidRPr="00155584">
        <w:rPr>
          <w:sz w:val="24"/>
          <w:szCs w:val="24"/>
        </w:rPr>
        <w:t>–</w:t>
      </w:r>
      <w:r w:rsidRPr="00155584">
        <w:rPr>
          <w:sz w:val="24"/>
          <w:szCs w:val="24"/>
        </w:rPr>
        <w:tab/>
        <w:t>сокращение уровня смертности и травматизма, прежде всего в трудоспособном возрасте от внешних причин, в результате дорожно-транспортных происшествий, от несчастных случаев на производстве и профессиональных заболеваний;</w:t>
      </w:r>
    </w:p>
    <w:p w:rsidR="0017170F" w:rsidRPr="00155584" w:rsidRDefault="0017170F" w:rsidP="00775F83">
      <w:pPr>
        <w:tabs>
          <w:tab w:val="left" w:pos="993"/>
        </w:tabs>
        <w:ind w:firstLine="709"/>
        <w:contextualSpacing/>
        <w:jc w:val="both"/>
        <w:rPr>
          <w:sz w:val="24"/>
          <w:szCs w:val="24"/>
        </w:rPr>
      </w:pPr>
      <w:r w:rsidRPr="00155584">
        <w:rPr>
          <w:sz w:val="24"/>
          <w:szCs w:val="24"/>
        </w:rPr>
        <w:t>–</w:t>
      </w:r>
      <w:r w:rsidRPr="00155584">
        <w:rPr>
          <w:sz w:val="24"/>
          <w:szCs w:val="24"/>
        </w:rPr>
        <w:tab/>
        <w:t>сокращение уровня материнской и младенческой смертности, укрепление репродуктивного здоровья населения, здоровья детей и подростков;</w:t>
      </w:r>
    </w:p>
    <w:p w:rsidR="0017170F" w:rsidRPr="00155584" w:rsidRDefault="0017170F" w:rsidP="00775F83">
      <w:pPr>
        <w:tabs>
          <w:tab w:val="left" w:pos="993"/>
        </w:tabs>
        <w:ind w:firstLine="709"/>
        <w:contextualSpacing/>
        <w:jc w:val="both"/>
        <w:rPr>
          <w:sz w:val="24"/>
          <w:szCs w:val="24"/>
        </w:rPr>
      </w:pPr>
      <w:r w:rsidRPr="00155584">
        <w:rPr>
          <w:sz w:val="24"/>
          <w:szCs w:val="24"/>
        </w:rPr>
        <w:t>–</w:t>
      </w:r>
      <w:r w:rsidRPr="00155584">
        <w:rPr>
          <w:sz w:val="24"/>
          <w:szCs w:val="24"/>
        </w:rPr>
        <w:tab/>
        <w:t>сохранение и укрепление здоровья населения, увеличение продолжительности активной жизни, создание условий и формирование мотивации для ведения здорового образа жизни, существенное снижение уровня заболеваемости социально значимыми и представляющими опасность для окружающих заболеваниями, улучшение качества жизни больных, страдающих хроническими заболеваниями, и инвалидов;</w:t>
      </w:r>
    </w:p>
    <w:p w:rsidR="0017170F" w:rsidRPr="00155584" w:rsidRDefault="0017170F" w:rsidP="00775F83">
      <w:pPr>
        <w:tabs>
          <w:tab w:val="left" w:pos="993"/>
        </w:tabs>
        <w:ind w:firstLine="709"/>
        <w:contextualSpacing/>
        <w:jc w:val="both"/>
        <w:rPr>
          <w:sz w:val="24"/>
          <w:szCs w:val="24"/>
        </w:rPr>
      </w:pPr>
      <w:r w:rsidRPr="00155584">
        <w:rPr>
          <w:sz w:val="24"/>
          <w:szCs w:val="24"/>
        </w:rPr>
        <w:t>–</w:t>
      </w:r>
      <w:r w:rsidRPr="00155584">
        <w:rPr>
          <w:sz w:val="24"/>
          <w:szCs w:val="24"/>
        </w:rPr>
        <w:tab/>
        <w:t>повышение уровня рождаемости за счет рождения в семьях второго ребенка и последующих детей, ориентация на многодетные семьи;</w:t>
      </w:r>
    </w:p>
    <w:p w:rsidR="0017170F" w:rsidRPr="00155584" w:rsidRDefault="0017170F" w:rsidP="00775F83">
      <w:pPr>
        <w:tabs>
          <w:tab w:val="left" w:pos="993"/>
        </w:tabs>
        <w:ind w:firstLine="709"/>
        <w:contextualSpacing/>
        <w:jc w:val="both"/>
        <w:rPr>
          <w:sz w:val="24"/>
          <w:szCs w:val="24"/>
        </w:rPr>
      </w:pPr>
      <w:r w:rsidRPr="00155584">
        <w:rPr>
          <w:sz w:val="24"/>
          <w:szCs w:val="24"/>
        </w:rPr>
        <w:t>–</w:t>
      </w:r>
      <w:r w:rsidRPr="00155584">
        <w:rPr>
          <w:sz w:val="24"/>
          <w:szCs w:val="24"/>
        </w:rPr>
        <w:tab/>
        <w:t>укрепление института семьи, возрождение и сохранение духовно-нравственных традиций семейных отношений;</w:t>
      </w:r>
    </w:p>
    <w:p w:rsidR="0017170F" w:rsidRPr="00155584" w:rsidRDefault="0017170F" w:rsidP="00775F83">
      <w:pPr>
        <w:tabs>
          <w:tab w:val="left" w:pos="993"/>
        </w:tabs>
        <w:ind w:firstLine="709"/>
        <w:contextualSpacing/>
        <w:jc w:val="both"/>
        <w:rPr>
          <w:sz w:val="24"/>
          <w:szCs w:val="24"/>
        </w:rPr>
      </w:pPr>
      <w:r w:rsidRPr="00155584">
        <w:rPr>
          <w:sz w:val="24"/>
          <w:szCs w:val="24"/>
        </w:rPr>
        <w:t>–</w:t>
      </w:r>
      <w:r w:rsidRPr="00155584">
        <w:rPr>
          <w:sz w:val="24"/>
          <w:szCs w:val="24"/>
        </w:rPr>
        <w:tab/>
        <w:t>разработку мер, н</w:t>
      </w:r>
      <w:r w:rsidR="00AB397D" w:rsidRPr="00155584">
        <w:rPr>
          <w:sz w:val="24"/>
          <w:szCs w:val="24"/>
        </w:rPr>
        <w:t>апра</w:t>
      </w:r>
      <w:r w:rsidRPr="00155584">
        <w:rPr>
          <w:sz w:val="24"/>
          <w:szCs w:val="24"/>
        </w:rPr>
        <w:t>вленных на сохранение здоровья и продление трудоспособного периода жизни пожилых людей, развитие геронтологической помощи;</w:t>
      </w:r>
    </w:p>
    <w:p w:rsidR="0017170F" w:rsidRPr="00155584" w:rsidRDefault="0017170F" w:rsidP="00775F83">
      <w:pPr>
        <w:tabs>
          <w:tab w:val="left" w:pos="993"/>
        </w:tabs>
        <w:ind w:firstLine="709"/>
        <w:contextualSpacing/>
        <w:jc w:val="both"/>
        <w:rPr>
          <w:sz w:val="24"/>
          <w:szCs w:val="24"/>
        </w:rPr>
      </w:pPr>
      <w:r w:rsidRPr="00155584">
        <w:rPr>
          <w:sz w:val="24"/>
          <w:szCs w:val="24"/>
        </w:rPr>
        <w:t>–</w:t>
      </w:r>
      <w:r w:rsidRPr="00155584">
        <w:rPr>
          <w:sz w:val="24"/>
          <w:szCs w:val="24"/>
        </w:rPr>
        <w:tab/>
        <w:t>создание дополнительных мер государственной поддержки семей, имеющих детей;</w:t>
      </w:r>
    </w:p>
    <w:p w:rsidR="0017170F" w:rsidRPr="00155584" w:rsidRDefault="0017170F" w:rsidP="00775F83">
      <w:pPr>
        <w:tabs>
          <w:tab w:val="left" w:pos="993"/>
        </w:tabs>
        <w:ind w:firstLine="709"/>
        <w:contextualSpacing/>
        <w:jc w:val="both"/>
        <w:rPr>
          <w:sz w:val="24"/>
          <w:szCs w:val="24"/>
        </w:rPr>
      </w:pPr>
      <w:r w:rsidRPr="00155584">
        <w:rPr>
          <w:sz w:val="24"/>
          <w:szCs w:val="24"/>
        </w:rPr>
        <w:t>–</w:t>
      </w:r>
      <w:r w:rsidRPr="00155584">
        <w:rPr>
          <w:sz w:val="24"/>
          <w:szCs w:val="24"/>
        </w:rPr>
        <w:tab/>
        <w:t xml:space="preserve">привлечение мигрантов в соответствии с потребностями демографического и </w:t>
      </w:r>
      <w:r w:rsidRPr="00155584">
        <w:rPr>
          <w:sz w:val="24"/>
          <w:szCs w:val="24"/>
        </w:rPr>
        <w:lastRenderedPageBreak/>
        <w:t>социально-экономического развития, с учетом необходимости их социальной адаптации и интеграции;</w:t>
      </w:r>
    </w:p>
    <w:p w:rsidR="0017170F" w:rsidRPr="00155584" w:rsidRDefault="0017170F" w:rsidP="00775F83">
      <w:pPr>
        <w:tabs>
          <w:tab w:val="left" w:pos="993"/>
        </w:tabs>
        <w:ind w:firstLine="709"/>
        <w:contextualSpacing/>
        <w:jc w:val="both"/>
        <w:rPr>
          <w:sz w:val="24"/>
          <w:szCs w:val="24"/>
        </w:rPr>
      </w:pPr>
      <w:r w:rsidRPr="00155584">
        <w:rPr>
          <w:sz w:val="24"/>
          <w:szCs w:val="24"/>
        </w:rPr>
        <w:t>–</w:t>
      </w:r>
      <w:r w:rsidRPr="00155584">
        <w:rPr>
          <w:sz w:val="24"/>
          <w:szCs w:val="24"/>
        </w:rPr>
        <w:tab/>
        <w:t>уменьшение оттока трудоспособного населения и привлечение молодых квалифицированных специалистов.</w:t>
      </w:r>
    </w:p>
    <w:p w:rsidR="0017170F" w:rsidRPr="00155584" w:rsidRDefault="0017170F" w:rsidP="00775F83">
      <w:pPr>
        <w:tabs>
          <w:tab w:val="left" w:pos="993"/>
        </w:tabs>
        <w:ind w:firstLine="709"/>
        <w:contextualSpacing/>
        <w:jc w:val="both"/>
        <w:rPr>
          <w:sz w:val="24"/>
          <w:szCs w:val="24"/>
        </w:rPr>
      </w:pPr>
      <w:r w:rsidRPr="00155584">
        <w:rPr>
          <w:sz w:val="24"/>
          <w:szCs w:val="24"/>
        </w:rPr>
        <w:t>При определении прогнозной численности населения учитывается современная численность населения, которая на 1 января 202</w:t>
      </w:r>
      <w:r w:rsidR="00B92B3F" w:rsidRPr="00155584">
        <w:rPr>
          <w:sz w:val="24"/>
          <w:szCs w:val="24"/>
        </w:rPr>
        <w:t>3</w:t>
      </w:r>
      <w:r w:rsidRPr="00155584">
        <w:rPr>
          <w:sz w:val="24"/>
          <w:szCs w:val="24"/>
        </w:rPr>
        <w:t xml:space="preserve"> года составила </w:t>
      </w:r>
      <w:r w:rsidR="00B92B3F" w:rsidRPr="00155584">
        <w:rPr>
          <w:sz w:val="24"/>
          <w:szCs w:val="24"/>
        </w:rPr>
        <w:t>311</w:t>
      </w:r>
      <w:r w:rsidRPr="00155584">
        <w:rPr>
          <w:sz w:val="24"/>
          <w:szCs w:val="24"/>
        </w:rPr>
        <w:t xml:space="preserve"> человек.</w:t>
      </w:r>
    </w:p>
    <w:p w:rsidR="0017170F" w:rsidRPr="00155584" w:rsidRDefault="0017170F" w:rsidP="00775F83">
      <w:pPr>
        <w:tabs>
          <w:tab w:val="left" w:pos="993"/>
        </w:tabs>
        <w:ind w:firstLine="709"/>
        <w:contextualSpacing/>
        <w:jc w:val="both"/>
        <w:rPr>
          <w:sz w:val="24"/>
          <w:szCs w:val="24"/>
        </w:rPr>
      </w:pPr>
      <w:r w:rsidRPr="00155584">
        <w:rPr>
          <w:sz w:val="24"/>
          <w:szCs w:val="24"/>
        </w:rPr>
        <w:t xml:space="preserve">Во внесении изменений в генеральный план представлен ориентировочный расчет перспективной численности </w:t>
      </w:r>
      <w:r w:rsidR="00B92B3F" w:rsidRPr="00155584">
        <w:rPr>
          <w:sz w:val="24"/>
          <w:szCs w:val="24"/>
        </w:rPr>
        <w:t>сельского поселения</w:t>
      </w:r>
      <w:r w:rsidRPr="00155584">
        <w:rPr>
          <w:sz w:val="24"/>
          <w:szCs w:val="24"/>
        </w:rPr>
        <w:t xml:space="preserve">, который составил </w:t>
      </w:r>
      <w:r w:rsidR="008F4B14" w:rsidRPr="00155584">
        <w:rPr>
          <w:sz w:val="24"/>
          <w:szCs w:val="24"/>
        </w:rPr>
        <w:t>300</w:t>
      </w:r>
      <w:r w:rsidRPr="00155584">
        <w:rPr>
          <w:sz w:val="24"/>
          <w:szCs w:val="24"/>
        </w:rPr>
        <w:t xml:space="preserve"> человек.</w:t>
      </w:r>
    </w:p>
    <w:p w:rsidR="0017170F" w:rsidRPr="00155584" w:rsidRDefault="0017170F" w:rsidP="00775F83">
      <w:pPr>
        <w:pStyle w:val="a4"/>
        <w:tabs>
          <w:tab w:val="left" w:pos="2290"/>
          <w:tab w:val="left" w:pos="3312"/>
          <w:tab w:val="left" w:pos="4758"/>
          <w:tab w:val="left" w:pos="5079"/>
          <w:tab w:val="left" w:pos="6379"/>
          <w:tab w:val="left" w:pos="8352"/>
        </w:tabs>
        <w:ind w:left="0" w:firstLine="709"/>
        <w:contextualSpacing/>
      </w:pPr>
      <w:r w:rsidRPr="00155584">
        <w:t xml:space="preserve">Расчетные данные, полученные в результате прогнозирования </w:t>
      </w:r>
      <w:r w:rsidRPr="00155584">
        <w:rPr>
          <w:spacing w:val="-3"/>
        </w:rPr>
        <w:t xml:space="preserve">численности </w:t>
      </w:r>
      <w:r w:rsidRPr="00155584">
        <w:t>населения сельсовета на перспективу до 204</w:t>
      </w:r>
      <w:r w:rsidR="008F4B14" w:rsidRPr="00155584">
        <w:t>3</w:t>
      </w:r>
      <w:r w:rsidRPr="00155584">
        <w:t xml:space="preserve"> года, приведены в таблице</w:t>
      </w:r>
      <w:r w:rsidRPr="00155584">
        <w:rPr>
          <w:spacing w:val="-10"/>
        </w:rPr>
        <w:t xml:space="preserve"> 2</w:t>
      </w:r>
      <w:r w:rsidR="009A5D2E" w:rsidRPr="00155584">
        <w:rPr>
          <w:spacing w:val="-10"/>
        </w:rPr>
        <w:t>0</w:t>
      </w:r>
      <w:r w:rsidRPr="00155584">
        <w:t>.</w:t>
      </w:r>
    </w:p>
    <w:p w:rsidR="0017170F" w:rsidRPr="00155584" w:rsidRDefault="0017170F" w:rsidP="00775F83">
      <w:pPr>
        <w:pStyle w:val="a4"/>
        <w:tabs>
          <w:tab w:val="left" w:pos="2290"/>
          <w:tab w:val="left" w:pos="3312"/>
          <w:tab w:val="left" w:pos="4758"/>
          <w:tab w:val="left" w:pos="5079"/>
          <w:tab w:val="left" w:pos="6379"/>
          <w:tab w:val="left" w:pos="8352"/>
        </w:tabs>
        <w:ind w:left="0" w:firstLine="709"/>
        <w:contextualSpacing/>
      </w:pPr>
    </w:p>
    <w:p w:rsidR="0017170F" w:rsidRPr="00155584" w:rsidRDefault="0017170F" w:rsidP="00775F83">
      <w:pPr>
        <w:pStyle w:val="a4"/>
        <w:ind w:left="0"/>
        <w:contextualSpacing/>
      </w:pPr>
      <w:r w:rsidRPr="00155584">
        <w:t>Таблица 2</w:t>
      </w:r>
      <w:r w:rsidR="009A5D2E" w:rsidRPr="00155584">
        <w:t>0</w:t>
      </w:r>
      <w:r w:rsidRPr="00155584">
        <w:t xml:space="preserve"> – Перспективная численность населения </w:t>
      </w:r>
    </w:p>
    <w:tbl>
      <w:tblPr>
        <w:tblStyle w:val="TableNormal"/>
        <w:tblW w:w="9918" w:type="dxa"/>
        <w:tblLook w:val="04A0" w:firstRow="1" w:lastRow="0" w:firstColumn="1" w:lastColumn="0" w:noHBand="0" w:noVBand="1"/>
      </w:tblPr>
      <w:tblGrid>
        <w:gridCol w:w="1838"/>
        <w:gridCol w:w="1843"/>
        <w:gridCol w:w="1843"/>
        <w:gridCol w:w="2268"/>
        <w:gridCol w:w="2126"/>
      </w:tblGrid>
      <w:tr w:rsidR="0017170F" w:rsidRPr="00155584" w:rsidTr="0017170F">
        <w:tc>
          <w:tcPr>
            <w:tcW w:w="9918" w:type="dxa"/>
            <w:gridSpan w:val="5"/>
            <w:tcBorders>
              <w:bottom w:val="single" w:sz="4" w:space="0" w:color="auto"/>
            </w:tcBorders>
          </w:tcPr>
          <w:p w:rsidR="0017170F" w:rsidRPr="00155584" w:rsidRDefault="0017170F" w:rsidP="00775F83">
            <w:pPr>
              <w:pStyle w:val="a4"/>
              <w:ind w:left="22"/>
              <w:contextualSpacing/>
              <w:rPr>
                <w:lang w:val="ru-RU"/>
              </w:rPr>
            </w:pPr>
          </w:p>
        </w:tc>
      </w:tr>
      <w:tr w:rsidR="0017170F" w:rsidRPr="00155584" w:rsidTr="0017170F">
        <w:tc>
          <w:tcPr>
            <w:tcW w:w="1838" w:type="dxa"/>
            <w:tcBorders>
              <w:top w:val="single" w:sz="4" w:space="0" w:color="auto"/>
              <w:left w:val="single" w:sz="4" w:space="0" w:color="auto"/>
              <w:bottom w:val="single" w:sz="4" w:space="0" w:color="auto"/>
              <w:right w:val="single" w:sz="4" w:space="0" w:color="auto"/>
            </w:tcBorders>
          </w:tcPr>
          <w:p w:rsidR="0017170F" w:rsidRPr="00155584" w:rsidRDefault="0017170F" w:rsidP="00775F83">
            <w:pPr>
              <w:pStyle w:val="a4"/>
              <w:ind w:left="22"/>
              <w:contextualSpacing/>
            </w:pPr>
            <w:r w:rsidRPr="00155584">
              <w:t>20</w:t>
            </w:r>
            <w:r w:rsidR="008F4B14" w:rsidRPr="00155584">
              <w:rPr>
                <w:lang w:val="ru-RU"/>
              </w:rPr>
              <w:t>21</w:t>
            </w:r>
            <w:r w:rsidRPr="00155584">
              <w:t xml:space="preserve"> год</w:t>
            </w:r>
          </w:p>
        </w:tc>
        <w:tc>
          <w:tcPr>
            <w:tcW w:w="1843" w:type="dxa"/>
            <w:tcBorders>
              <w:top w:val="single" w:sz="4" w:space="0" w:color="auto"/>
              <w:left w:val="single" w:sz="4" w:space="0" w:color="auto"/>
              <w:bottom w:val="single" w:sz="4" w:space="0" w:color="auto"/>
              <w:right w:val="single" w:sz="4" w:space="0" w:color="auto"/>
            </w:tcBorders>
          </w:tcPr>
          <w:p w:rsidR="0017170F" w:rsidRPr="00155584" w:rsidRDefault="0017170F" w:rsidP="00775F83">
            <w:pPr>
              <w:pStyle w:val="a4"/>
              <w:ind w:left="22"/>
              <w:contextualSpacing/>
            </w:pPr>
            <w:r w:rsidRPr="00155584">
              <w:t>202</w:t>
            </w:r>
            <w:r w:rsidR="008F4B14" w:rsidRPr="00155584">
              <w:rPr>
                <w:lang w:val="ru-RU"/>
              </w:rPr>
              <w:t>2</w:t>
            </w:r>
            <w:r w:rsidRPr="00155584">
              <w:t xml:space="preserve"> год</w:t>
            </w:r>
          </w:p>
        </w:tc>
        <w:tc>
          <w:tcPr>
            <w:tcW w:w="1843" w:type="dxa"/>
            <w:tcBorders>
              <w:top w:val="single" w:sz="4" w:space="0" w:color="auto"/>
              <w:left w:val="single" w:sz="4" w:space="0" w:color="auto"/>
              <w:bottom w:val="single" w:sz="4" w:space="0" w:color="auto"/>
              <w:right w:val="single" w:sz="4" w:space="0" w:color="auto"/>
            </w:tcBorders>
          </w:tcPr>
          <w:p w:rsidR="0017170F" w:rsidRPr="00155584" w:rsidRDefault="0017170F" w:rsidP="00775F83">
            <w:pPr>
              <w:pStyle w:val="TableParagraph"/>
              <w:ind w:left="22"/>
              <w:contextualSpacing/>
              <w:jc w:val="both"/>
              <w:rPr>
                <w:sz w:val="24"/>
                <w:szCs w:val="24"/>
              </w:rPr>
            </w:pPr>
            <w:r w:rsidRPr="00155584">
              <w:rPr>
                <w:sz w:val="24"/>
                <w:szCs w:val="24"/>
              </w:rPr>
              <w:t>202</w:t>
            </w:r>
            <w:r w:rsidR="008F4B14" w:rsidRPr="00155584">
              <w:rPr>
                <w:sz w:val="24"/>
                <w:szCs w:val="24"/>
                <w:lang w:val="ru-RU"/>
              </w:rPr>
              <w:t>3</w:t>
            </w:r>
            <w:r w:rsidRPr="00155584">
              <w:rPr>
                <w:sz w:val="24"/>
                <w:szCs w:val="24"/>
              </w:rPr>
              <w:t xml:space="preserve"> год</w:t>
            </w:r>
          </w:p>
        </w:tc>
        <w:tc>
          <w:tcPr>
            <w:tcW w:w="2268" w:type="dxa"/>
            <w:tcBorders>
              <w:top w:val="single" w:sz="4" w:space="0" w:color="auto"/>
              <w:left w:val="single" w:sz="4" w:space="0" w:color="auto"/>
              <w:bottom w:val="single" w:sz="4" w:space="0" w:color="auto"/>
              <w:right w:val="single" w:sz="4" w:space="0" w:color="auto"/>
            </w:tcBorders>
          </w:tcPr>
          <w:p w:rsidR="0017170F" w:rsidRPr="00155584" w:rsidRDefault="0017170F" w:rsidP="00775F83">
            <w:pPr>
              <w:pStyle w:val="TableParagraph"/>
              <w:ind w:left="22"/>
              <w:contextualSpacing/>
              <w:jc w:val="both"/>
              <w:rPr>
                <w:sz w:val="24"/>
                <w:szCs w:val="24"/>
              </w:rPr>
            </w:pPr>
            <w:r w:rsidRPr="00155584">
              <w:rPr>
                <w:sz w:val="24"/>
                <w:szCs w:val="24"/>
              </w:rPr>
              <w:t>203</w:t>
            </w:r>
            <w:r w:rsidR="008F4B14" w:rsidRPr="00155584">
              <w:rPr>
                <w:sz w:val="24"/>
                <w:szCs w:val="24"/>
                <w:lang w:val="ru-RU"/>
              </w:rPr>
              <w:t>3</w:t>
            </w:r>
            <w:r w:rsidRPr="00155584">
              <w:rPr>
                <w:sz w:val="24"/>
                <w:szCs w:val="24"/>
              </w:rPr>
              <w:t xml:space="preserve"> г. </w:t>
            </w:r>
          </w:p>
          <w:p w:rsidR="0017170F" w:rsidRPr="00155584" w:rsidRDefault="0017170F" w:rsidP="00775F83">
            <w:pPr>
              <w:pStyle w:val="TableParagraph"/>
              <w:ind w:left="22"/>
              <w:contextualSpacing/>
              <w:jc w:val="both"/>
              <w:rPr>
                <w:sz w:val="24"/>
                <w:szCs w:val="24"/>
              </w:rPr>
            </w:pPr>
            <w:r w:rsidRPr="00155584">
              <w:rPr>
                <w:sz w:val="24"/>
                <w:szCs w:val="24"/>
              </w:rPr>
              <w:t>(I-ая очередь)</w:t>
            </w:r>
          </w:p>
        </w:tc>
        <w:tc>
          <w:tcPr>
            <w:tcW w:w="2126" w:type="dxa"/>
            <w:tcBorders>
              <w:top w:val="single" w:sz="4" w:space="0" w:color="auto"/>
              <w:left w:val="single" w:sz="4" w:space="0" w:color="auto"/>
              <w:bottom w:val="single" w:sz="4" w:space="0" w:color="auto"/>
              <w:right w:val="single" w:sz="4" w:space="0" w:color="auto"/>
            </w:tcBorders>
          </w:tcPr>
          <w:p w:rsidR="0017170F" w:rsidRPr="00155584" w:rsidRDefault="0017170F" w:rsidP="00775F83">
            <w:pPr>
              <w:pStyle w:val="TableParagraph"/>
              <w:ind w:left="22"/>
              <w:contextualSpacing/>
              <w:jc w:val="both"/>
              <w:rPr>
                <w:sz w:val="24"/>
                <w:szCs w:val="24"/>
              </w:rPr>
            </w:pPr>
            <w:r w:rsidRPr="00155584">
              <w:rPr>
                <w:sz w:val="24"/>
                <w:szCs w:val="24"/>
              </w:rPr>
              <w:t>204</w:t>
            </w:r>
            <w:r w:rsidR="008F4B14" w:rsidRPr="00155584">
              <w:rPr>
                <w:sz w:val="24"/>
                <w:szCs w:val="24"/>
                <w:lang w:val="ru-RU"/>
              </w:rPr>
              <w:t>3</w:t>
            </w:r>
            <w:r w:rsidRPr="00155584">
              <w:rPr>
                <w:sz w:val="24"/>
                <w:szCs w:val="24"/>
              </w:rPr>
              <w:t xml:space="preserve"> г. (расчетный срок)</w:t>
            </w:r>
          </w:p>
        </w:tc>
      </w:tr>
      <w:tr w:rsidR="0017170F" w:rsidRPr="00155584" w:rsidTr="0017170F">
        <w:tc>
          <w:tcPr>
            <w:tcW w:w="1838" w:type="dxa"/>
            <w:tcBorders>
              <w:top w:val="single" w:sz="4" w:space="0" w:color="auto"/>
              <w:left w:val="single" w:sz="4" w:space="0" w:color="auto"/>
              <w:bottom w:val="single" w:sz="4" w:space="0" w:color="auto"/>
              <w:right w:val="single" w:sz="4" w:space="0" w:color="auto"/>
            </w:tcBorders>
          </w:tcPr>
          <w:p w:rsidR="0017170F" w:rsidRPr="00155584" w:rsidRDefault="008F4B14" w:rsidP="00775F83">
            <w:pPr>
              <w:pStyle w:val="a4"/>
              <w:ind w:left="22"/>
              <w:contextualSpacing/>
              <w:rPr>
                <w:lang w:val="ru-RU"/>
              </w:rPr>
            </w:pPr>
            <w:r w:rsidRPr="00155584">
              <w:rPr>
                <w:lang w:val="ru-RU"/>
              </w:rPr>
              <w:t>340</w:t>
            </w:r>
          </w:p>
        </w:tc>
        <w:tc>
          <w:tcPr>
            <w:tcW w:w="1843" w:type="dxa"/>
            <w:tcBorders>
              <w:top w:val="single" w:sz="4" w:space="0" w:color="auto"/>
              <w:left w:val="single" w:sz="4" w:space="0" w:color="auto"/>
              <w:bottom w:val="single" w:sz="4" w:space="0" w:color="auto"/>
              <w:right w:val="single" w:sz="4" w:space="0" w:color="auto"/>
            </w:tcBorders>
          </w:tcPr>
          <w:p w:rsidR="0017170F" w:rsidRPr="00155584" w:rsidRDefault="008F4B14" w:rsidP="00775F83">
            <w:pPr>
              <w:pStyle w:val="a4"/>
              <w:ind w:left="22"/>
              <w:contextualSpacing/>
              <w:rPr>
                <w:lang w:val="ru-RU"/>
              </w:rPr>
            </w:pPr>
            <w:r w:rsidRPr="00155584">
              <w:rPr>
                <w:lang w:val="ru-RU"/>
              </w:rPr>
              <w:t>326</w:t>
            </w:r>
          </w:p>
        </w:tc>
        <w:tc>
          <w:tcPr>
            <w:tcW w:w="1843" w:type="dxa"/>
            <w:tcBorders>
              <w:top w:val="single" w:sz="4" w:space="0" w:color="auto"/>
              <w:left w:val="single" w:sz="4" w:space="0" w:color="auto"/>
              <w:bottom w:val="single" w:sz="4" w:space="0" w:color="auto"/>
              <w:right w:val="single" w:sz="4" w:space="0" w:color="auto"/>
            </w:tcBorders>
          </w:tcPr>
          <w:p w:rsidR="0017170F" w:rsidRPr="00155584" w:rsidRDefault="008F4B14" w:rsidP="00A7095C">
            <w:pPr>
              <w:pStyle w:val="a4"/>
              <w:ind w:left="22"/>
              <w:contextualSpacing/>
              <w:rPr>
                <w:highlight w:val="yellow"/>
                <w:lang w:val="ru-RU"/>
              </w:rPr>
            </w:pPr>
            <w:r w:rsidRPr="00155584">
              <w:rPr>
                <w:lang w:val="ru-RU"/>
              </w:rPr>
              <w:t>31</w:t>
            </w:r>
            <w:r w:rsidR="00A7095C" w:rsidRPr="00155584">
              <w:rPr>
                <w:lang w:val="ru-RU"/>
              </w:rPr>
              <w:t>2</w:t>
            </w:r>
          </w:p>
        </w:tc>
        <w:tc>
          <w:tcPr>
            <w:tcW w:w="2268" w:type="dxa"/>
            <w:tcBorders>
              <w:top w:val="single" w:sz="4" w:space="0" w:color="auto"/>
              <w:left w:val="single" w:sz="4" w:space="0" w:color="auto"/>
              <w:bottom w:val="single" w:sz="4" w:space="0" w:color="auto"/>
              <w:right w:val="single" w:sz="4" w:space="0" w:color="auto"/>
            </w:tcBorders>
          </w:tcPr>
          <w:p w:rsidR="0017170F" w:rsidRPr="00155584" w:rsidRDefault="008F4B14" w:rsidP="00775F83">
            <w:pPr>
              <w:pStyle w:val="a4"/>
              <w:ind w:left="22"/>
              <w:contextualSpacing/>
              <w:rPr>
                <w:highlight w:val="yellow"/>
                <w:lang w:val="ru-RU"/>
              </w:rPr>
            </w:pPr>
            <w:r w:rsidRPr="00155584">
              <w:rPr>
                <w:lang w:val="ru-RU"/>
              </w:rPr>
              <w:t>307</w:t>
            </w:r>
          </w:p>
        </w:tc>
        <w:tc>
          <w:tcPr>
            <w:tcW w:w="2126" w:type="dxa"/>
            <w:tcBorders>
              <w:top w:val="single" w:sz="4" w:space="0" w:color="auto"/>
              <w:left w:val="single" w:sz="4" w:space="0" w:color="auto"/>
              <w:bottom w:val="single" w:sz="4" w:space="0" w:color="auto"/>
              <w:right w:val="single" w:sz="4" w:space="0" w:color="auto"/>
            </w:tcBorders>
          </w:tcPr>
          <w:p w:rsidR="0017170F" w:rsidRPr="00155584" w:rsidRDefault="008F4B14" w:rsidP="00775F83">
            <w:pPr>
              <w:pStyle w:val="a4"/>
              <w:ind w:left="22"/>
              <w:contextualSpacing/>
              <w:rPr>
                <w:highlight w:val="yellow"/>
                <w:lang w:val="ru-RU"/>
              </w:rPr>
            </w:pPr>
            <w:r w:rsidRPr="00155584">
              <w:rPr>
                <w:lang w:val="ru-RU"/>
              </w:rPr>
              <w:t>300</w:t>
            </w:r>
          </w:p>
        </w:tc>
      </w:tr>
    </w:tbl>
    <w:p w:rsidR="0017170F" w:rsidRPr="00155584" w:rsidRDefault="0017170F" w:rsidP="00775F83">
      <w:pPr>
        <w:pStyle w:val="a4"/>
        <w:contextualSpacing/>
      </w:pPr>
    </w:p>
    <w:p w:rsidR="0017170F" w:rsidRPr="00155584" w:rsidRDefault="008F4B14" w:rsidP="00775F83">
      <w:pPr>
        <w:tabs>
          <w:tab w:val="left" w:pos="993"/>
        </w:tabs>
        <w:ind w:firstLine="709"/>
        <w:contextualSpacing/>
        <w:jc w:val="both"/>
        <w:rPr>
          <w:sz w:val="24"/>
          <w:szCs w:val="24"/>
          <w:lang w:eastAsia="ru-RU"/>
        </w:rPr>
      </w:pPr>
      <w:r w:rsidRPr="00155584">
        <w:rPr>
          <w:sz w:val="24"/>
          <w:szCs w:val="24"/>
          <w:lang w:eastAsia="ru-RU"/>
        </w:rPr>
        <w:t>Основным инструментом стабилизации численности населения остается создание условий для усиления миграционного притока населения.</w:t>
      </w:r>
    </w:p>
    <w:p w:rsidR="008F4B14" w:rsidRPr="00155584" w:rsidRDefault="008F4B14" w:rsidP="00775F83">
      <w:pPr>
        <w:tabs>
          <w:tab w:val="left" w:pos="993"/>
        </w:tabs>
        <w:ind w:firstLine="709"/>
        <w:contextualSpacing/>
        <w:jc w:val="both"/>
        <w:rPr>
          <w:sz w:val="24"/>
          <w:szCs w:val="24"/>
        </w:rPr>
      </w:pPr>
      <w:r w:rsidRPr="00155584">
        <w:rPr>
          <w:sz w:val="24"/>
          <w:szCs w:val="24"/>
          <w:lang w:eastAsia="ru-RU"/>
        </w:rPr>
        <w:t>Этого возможно достичь тол</w:t>
      </w:r>
      <w:r w:rsidR="00775F83" w:rsidRPr="00155584">
        <w:rPr>
          <w:sz w:val="24"/>
          <w:szCs w:val="24"/>
          <w:lang w:eastAsia="ru-RU"/>
        </w:rPr>
        <w:t>ько в случае создания у</w:t>
      </w:r>
      <w:r w:rsidRPr="00155584">
        <w:rPr>
          <w:sz w:val="24"/>
          <w:szCs w:val="24"/>
          <w:lang w:eastAsia="ru-RU"/>
        </w:rPr>
        <w:t xml:space="preserve">словий для уменьшения оттока </w:t>
      </w:r>
      <w:r w:rsidRPr="00155584">
        <w:rPr>
          <w:sz w:val="24"/>
          <w:szCs w:val="24"/>
        </w:rPr>
        <w:t>трудоспособного населения и привлечение молодых квалифицированных специалистов. Для этого необходимо в первую очередь создавать новые рабочие места.</w:t>
      </w:r>
    </w:p>
    <w:p w:rsidR="00895C07" w:rsidRPr="00155584" w:rsidRDefault="00895C07" w:rsidP="00775F83">
      <w:pPr>
        <w:tabs>
          <w:tab w:val="left" w:pos="993"/>
        </w:tabs>
        <w:ind w:firstLine="709"/>
        <w:contextualSpacing/>
        <w:jc w:val="both"/>
        <w:rPr>
          <w:sz w:val="24"/>
          <w:szCs w:val="24"/>
        </w:rPr>
      </w:pPr>
      <w:r w:rsidRPr="00155584">
        <w:rPr>
          <w:sz w:val="24"/>
          <w:szCs w:val="24"/>
        </w:rPr>
        <w:t>В целом  на территории Лукашкин – Ярского сельского поселения динамика демографических процессов остается неблагоприятной и характеризуется продолжающимся процессом естественной убыли.</w:t>
      </w:r>
    </w:p>
    <w:p w:rsidR="0017170F" w:rsidRPr="00155584" w:rsidRDefault="0017170F" w:rsidP="0017170F">
      <w:pPr>
        <w:pStyle w:val="aa"/>
        <w:tabs>
          <w:tab w:val="left" w:pos="1134"/>
        </w:tabs>
        <w:spacing w:after="0"/>
        <w:contextualSpacing/>
        <w:rPr>
          <w:b/>
          <w:sz w:val="24"/>
          <w:szCs w:val="24"/>
        </w:rPr>
      </w:pPr>
    </w:p>
    <w:p w:rsidR="0017170F" w:rsidRPr="00155584" w:rsidRDefault="0017170F" w:rsidP="0017170F">
      <w:pPr>
        <w:pStyle w:val="aa"/>
        <w:tabs>
          <w:tab w:val="left" w:pos="1134"/>
        </w:tabs>
        <w:spacing w:after="0"/>
        <w:contextualSpacing/>
        <w:rPr>
          <w:rStyle w:val="ab"/>
          <w:b/>
          <w:sz w:val="24"/>
          <w:szCs w:val="24"/>
        </w:rPr>
      </w:pPr>
      <w:bookmarkStart w:id="8" w:name="_Toc138761110"/>
      <w:r w:rsidRPr="00155584">
        <w:rPr>
          <w:b/>
          <w:sz w:val="24"/>
          <w:szCs w:val="24"/>
        </w:rPr>
        <w:t>5.5</w:t>
      </w:r>
      <w:r w:rsidRPr="00155584">
        <w:rPr>
          <w:rStyle w:val="ab"/>
          <w:b/>
          <w:sz w:val="24"/>
          <w:szCs w:val="24"/>
        </w:rPr>
        <w:tab/>
        <w:t xml:space="preserve"> Прогноз развития жилищного фонда</w:t>
      </w:r>
      <w:bookmarkEnd w:id="8"/>
    </w:p>
    <w:p w:rsidR="0017170F" w:rsidRPr="00155584" w:rsidRDefault="0017170F" w:rsidP="0017170F">
      <w:pPr>
        <w:contextualSpacing/>
        <w:jc w:val="both"/>
        <w:rPr>
          <w:sz w:val="24"/>
          <w:szCs w:val="24"/>
          <w:lang w:eastAsia="ru-RU"/>
        </w:rPr>
      </w:pPr>
    </w:p>
    <w:p w:rsidR="0017170F" w:rsidRPr="00155584" w:rsidRDefault="0017170F" w:rsidP="0017170F">
      <w:pPr>
        <w:pStyle w:val="a4"/>
        <w:ind w:left="0" w:firstLine="709"/>
        <w:contextualSpacing/>
      </w:pPr>
      <w:r w:rsidRPr="00155584">
        <w:t>Проблема улучшения жилищных условий всех слоёв населения – одна из важнейших социальных задач. Динамичный характер изменения жилищных потребностей во времени предполагает необходимость адекватного изменения жилищной политики. Повышение уровня жилищной обеспеченности является безусловным фактором роста благосостояния населения. В свою очередь, объем строительства определяется уровнем жизни населения, степенью доступности жилья для всех слоев граждан.</w:t>
      </w:r>
    </w:p>
    <w:p w:rsidR="0017170F" w:rsidRPr="00155584" w:rsidRDefault="0017170F" w:rsidP="0017170F">
      <w:pPr>
        <w:pStyle w:val="a4"/>
        <w:ind w:left="0" w:firstLine="709"/>
        <w:contextualSpacing/>
      </w:pPr>
      <w:r w:rsidRPr="00155584">
        <w:t>Разработка предложений по организации жилых зон, реконструкции существующего жилищного фонда</w:t>
      </w:r>
      <w:r w:rsidR="002A4076" w:rsidRPr="00155584">
        <w:t>, резервирование территорий с целью переселения населения из зоны возможного затопления – зоны риска</w:t>
      </w:r>
      <w:r w:rsidRPr="00155584">
        <w:t xml:space="preserve"> и размещению площадок нового жилищного строительства – одна из задач генерального плана.</w:t>
      </w:r>
    </w:p>
    <w:p w:rsidR="0017170F" w:rsidRPr="00155584" w:rsidRDefault="0017170F" w:rsidP="0017170F">
      <w:pPr>
        <w:ind w:firstLine="709"/>
        <w:contextualSpacing/>
        <w:jc w:val="both"/>
        <w:rPr>
          <w:sz w:val="24"/>
          <w:szCs w:val="24"/>
        </w:rPr>
      </w:pPr>
      <w:r w:rsidRPr="00155584">
        <w:rPr>
          <w:sz w:val="24"/>
          <w:szCs w:val="24"/>
        </w:rPr>
        <w:t>Предложения генерального плана по градостроительной организации территорий жилой застройки и новому жилищному строительству опираются на результаты градостроительного анализа территории – техническое состояние и строительные характеристики жилищного фонда; динамику и структуру жилищного строительства; современные градостроительные тенденции в жилищном строительстве, экологическое состояние территории.</w:t>
      </w:r>
    </w:p>
    <w:p w:rsidR="00437789" w:rsidRPr="00155584" w:rsidRDefault="00437789" w:rsidP="0017170F">
      <w:pPr>
        <w:ind w:firstLine="709"/>
        <w:contextualSpacing/>
        <w:jc w:val="both"/>
        <w:rPr>
          <w:sz w:val="24"/>
          <w:szCs w:val="24"/>
        </w:rPr>
      </w:pPr>
      <w:r w:rsidRPr="00155584">
        <w:rPr>
          <w:sz w:val="24"/>
          <w:szCs w:val="24"/>
        </w:rPr>
        <w:t>Основные проектные предложения:</w:t>
      </w:r>
    </w:p>
    <w:p w:rsidR="00437789" w:rsidRPr="00155584" w:rsidRDefault="00437789" w:rsidP="00907C87">
      <w:pPr>
        <w:widowControl/>
        <w:numPr>
          <w:ilvl w:val="0"/>
          <w:numId w:val="11"/>
        </w:numPr>
        <w:autoSpaceDE/>
        <w:autoSpaceDN/>
        <w:ind w:left="0" w:firstLine="426"/>
        <w:jc w:val="both"/>
        <w:rPr>
          <w:color w:val="000000"/>
          <w:sz w:val="24"/>
          <w:szCs w:val="24"/>
          <w:lang w:eastAsia="ru-RU"/>
        </w:rPr>
      </w:pPr>
      <w:r w:rsidRPr="00155584">
        <w:rPr>
          <w:color w:val="000000"/>
          <w:sz w:val="24"/>
          <w:szCs w:val="24"/>
          <w:lang w:eastAsia="ru-RU"/>
        </w:rPr>
        <w:t xml:space="preserve">Ликвидация ветхого и аварийного жилья – поэтапно по мере амортизационного износа. </w:t>
      </w:r>
    </w:p>
    <w:p w:rsidR="00437789" w:rsidRPr="00155584" w:rsidRDefault="00437789" w:rsidP="00907C87">
      <w:pPr>
        <w:widowControl/>
        <w:numPr>
          <w:ilvl w:val="0"/>
          <w:numId w:val="11"/>
        </w:numPr>
        <w:autoSpaceDE/>
        <w:autoSpaceDN/>
        <w:ind w:left="0" w:firstLine="426"/>
        <w:jc w:val="both"/>
        <w:rPr>
          <w:color w:val="000000"/>
          <w:sz w:val="24"/>
          <w:szCs w:val="24"/>
          <w:lang w:eastAsia="ru-RU"/>
        </w:rPr>
      </w:pPr>
      <w:r w:rsidRPr="00155584">
        <w:rPr>
          <w:color w:val="000000"/>
          <w:sz w:val="24"/>
          <w:szCs w:val="24"/>
          <w:lang w:eastAsia="ru-RU"/>
        </w:rPr>
        <w:t>Планомерная реконструкция частного жилищного фонда силами собственников.</w:t>
      </w:r>
    </w:p>
    <w:p w:rsidR="00437789" w:rsidRPr="00155584" w:rsidRDefault="00437789" w:rsidP="00907C87">
      <w:pPr>
        <w:widowControl/>
        <w:numPr>
          <w:ilvl w:val="0"/>
          <w:numId w:val="11"/>
        </w:numPr>
        <w:autoSpaceDE/>
        <w:autoSpaceDN/>
        <w:ind w:left="0" w:firstLine="426"/>
        <w:jc w:val="both"/>
        <w:rPr>
          <w:color w:val="000000"/>
          <w:sz w:val="24"/>
          <w:szCs w:val="24"/>
          <w:lang w:eastAsia="ru-RU"/>
        </w:rPr>
      </w:pPr>
      <w:r w:rsidRPr="00155584">
        <w:rPr>
          <w:color w:val="000000"/>
          <w:sz w:val="24"/>
          <w:szCs w:val="24"/>
          <w:lang w:eastAsia="ru-RU"/>
        </w:rPr>
        <w:t>Новое строительство будет вестись на свободных и на реконструируемых территориях.</w:t>
      </w:r>
    </w:p>
    <w:p w:rsidR="00437789" w:rsidRPr="00155584" w:rsidRDefault="0076042F" w:rsidP="00907C87">
      <w:pPr>
        <w:widowControl/>
        <w:numPr>
          <w:ilvl w:val="0"/>
          <w:numId w:val="11"/>
        </w:numPr>
        <w:autoSpaceDE/>
        <w:autoSpaceDN/>
        <w:ind w:left="0" w:firstLine="426"/>
        <w:jc w:val="both"/>
        <w:rPr>
          <w:color w:val="000000"/>
          <w:sz w:val="24"/>
          <w:szCs w:val="24"/>
          <w:lang w:eastAsia="ru-RU"/>
        </w:rPr>
      </w:pPr>
      <w:r w:rsidRPr="00155584">
        <w:rPr>
          <w:sz w:val="24"/>
          <w:szCs w:val="24"/>
        </w:rPr>
        <w:t>О</w:t>
      </w:r>
      <w:r w:rsidR="00437789" w:rsidRPr="00155584">
        <w:rPr>
          <w:sz w:val="24"/>
          <w:szCs w:val="24"/>
        </w:rPr>
        <w:t>беспечение жилищного фонда полным набором инженерного оборудования.</w:t>
      </w:r>
    </w:p>
    <w:p w:rsidR="0017170F" w:rsidRPr="00155584" w:rsidRDefault="0017170F" w:rsidP="0017170F">
      <w:pPr>
        <w:ind w:firstLine="709"/>
        <w:contextualSpacing/>
        <w:rPr>
          <w:sz w:val="24"/>
          <w:szCs w:val="24"/>
          <w:lang w:eastAsia="ru-RU"/>
        </w:rPr>
      </w:pPr>
    </w:p>
    <w:p w:rsidR="0017170F" w:rsidRPr="00155584" w:rsidRDefault="0017170F" w:rsidP="0017170F">
      <w:pPr>
        <w:pStyle w:val="aa"/>
        <w:tabs>
          <w:tab w:val="left" w:pos="1134"/>
        </w:tabs>
        <w:spacing w:after="0"/>
        <w:contextualSpacing/>
        <w:rPr>
          <w:rStyle w:val="ab"/>
          <w:b/>
          <w:sz w:val="24"/>
          <w:szCs w:val="24"/>
        </w:rPr>
      </w:pPr>
      <w:bookmarkStart w:id="9" w:name="_bookmark31"/>
      <w:bookmarkStart w:id="10" w:name="_bookmark32"/>
      <w:bookmarkStart w:id="11" w:name="_Toc138761111"/>
      <w:bookmarkEnd w:id="9"/>
      <w:bookmarkEnd w:id="10"/>
      <w:r w:rsidRPr="00155584">
        <w:rPr>
          <w:b/>
          <w:sz w:val="24"/>
          <w:szCs w:val="24"/>
        </w:rPr>
        <w:t>5.6</w:t>
      </w:r>
      <w:r w:rsidRPr="00155584">
        <w:rPr>
          <w:rStyle w:val="ab"/>
          <w:b/>
          <w:sz w:val="24"/>
          <w:szCs w:val="24"/>
        </w:rPr>
        <w:tab/>
        <w:t xml:space="preserve"> Развитие социальной инфраструктуры</w:t>
      </w:r>
      <w:bookmarkEnd w:id="11"/>
    </w:p>
    <w:p w:rsidR="0017170F" w:rsidRPr="00155584" w:rsidRDefault="0017170F" w:rsidP="0017170F">
      <w:pPr>
        <w:pStyle w:val="af4"/>
        <w:contextualSpacing/>
      </w:pPr>
      <w:r w:rsidRPr="00155584">
        <w:lastRenderedPageBreak/>
        <w:t>Формирование и развитие социальной инфраструктуры в значительной мере способствует достижению главной цели градостроительной политики – обеспечению комфортности проживания населения.</w:t>
      </w:r>
    </w:p>
    <w:p w:rsidR="0017170F" w:rsidRPr="00155584" w:rsidRDefault="0017170F" w:rsidP="0017170F">
      <w:pPr>
        <w:pStyle w:val="a4"/>
        <w:ind w:left="0" w:firstLine="709"/>
        <w:contextualSpacing/>
      </w:pPr>
      <w:r w:rsidRPr="00155584">
        <w:t>Улучшение качества жизни всех слоев населения, являющееся главной целью развития любой территории населенного пункта, в значительной степени определяется уровнем развития системы обслуживания, которая включает в себя, прежде всего, учреждения здравоохранения, спорта, образования, культуры и искусства, торговли.</w:t>
      </w:r>
    </w:p>
    <w:p w:rsidR="0017170F" w:rsidRPr="00155584" w:rsidRDefault="0017170F" w:rsidP="0017170F">
      <w:pPr>
        <w:pStyle w:val="a4"/>
        <w:ind w:left="0" w:firstLine="709"/>
        <w:contextualSpacing/>
      </w:pPr>
      <w:r w:rsidRPr="00155584">
        <w:t>В условиях современного развития необходимо выделить социально-нормируемые отрасли, деятельность которых определяется государственными задачами и высокой степенью социальной ответственности перед обществом. Соблюдение норм обеспеченности учреждениями данных отраслей требует строгого контроля.</w:t>
      </w:r>
    </w:p>
    <w:p w:rsidR="0017170F" w:rsidRPr="00155584" w:rsidRDefault="0017170F" w:rsidP="0017170F">
      <w:pPr>
        <w:pStyle w:val="a4"/>
        <w:ind w:left="0" w:firstLine="709"/>
        <w:contextualSpacing/>
      </w:pPr>
      <w:r w:rsidRPr="00155584">
        <w:t>К социально-нормируемым отраслям следует отнести следующие: детское дошкольное воспитание, школьное образование, здравоохранение, социальное обеспечение, в большей степени учреждения культуры и искусства, частично учреждения жилищно-коммунального хозяйства. Развитие других отраслей будет происходить по принципу сбалансированности предложения и спроса, который будет зависеть от уровня жизни населения.</w:t>
      </w:r>
    </w:p>
    <w:p w:rsidR="0017170F" w:rsidRPr="00155584" w:rsidRDefault="0017170F" w:rsidP="0017170F">
      <w:pPr>
        <w:pStyle w:val="a4"/>
        <w:ind w:left="0" w:firstLine="709"/>
        <w:contextualSpacing/>
        <w:rPr>
          <w:b/>
          <w:i/>
        </w:rPr>
      </w:pPr>
      <w:r w:rsidRPr="00155584">
        <w:rPr>
          <w:b/>
          <w:i/>
        </w:rPr>
        <w:t>Культура</w:t>
      </w:r>
    </w:p>
    <w:p w:rsidR="0017170F" w:rsidRPr="00155584" w:rsidRDefault="0017170F" w:rsidP="0017170F">
      <w:pPr>
        <w:pStyle w:val="a4"/>
        <w:ind w:left="0" w:firstLine="709"/>
        <w:contextualSpacing/>
      </w:pPr>
      <w:r w:rsidRPr="00155584">
        <w:t>Проектом не предусматривается строительство новых объектов культурного обслуживания населения в связи с отсутствием необходимости.</w:t>
      </w:r>
    </w:p>
    <w:p w:rsidR="00E82E66" w:rsidRPr="00155584" w:rsidRDefault="0017170F" w:rsidP="0017170F">
      <w:pPr>
        <w:pStyle w:val="af4"/>
        <w:contextualSpacing/>
      </w:pPr>
      <w:r w:rsidRPr="00155584">
        <w:t>Для решения проблем в области культуры городского поселения</w:t>
      </w:r>
      <w:r w:rsidR="00E82E66" w:rsidRPr="00155584">
        <w:t xml:space="preserve"> генеральным планом запланирован;</w:t>
      </w:r>
    </w:p>
    <w:p w:rsidR="0017170F" w:rsidRPr="00155584" w:rsidRDefault="0017170F" w:rsidP="00907C87">
      <w:pPr>
        <w:pStyle w:val="af4"/>
        <w:numPr>
          <w:ilvl w:val="0"/>
          <w:numId w:val="18"/>
        </w:numPr>
        <w:contextualSpacing/>
      </w:pPr>
      <w:r w:rsidRPr="00155584">
        <w:t>капитальный ремонт существующ</w:t>
      </w:r>
      <w:r w:rsidR="003158C2" w:rsidRPr="00155584">
        <w:t>его</w:t>
      </w:r>
      <w:r w:rsidRPr="00155584">
        <w:t xml:space="preserve"> учреждени</w:t>
      </w:r>
      <w:r w:rsidR="003158C2" w:rsidRPr="00155584">
        <w:t>я</w:t>
      </w:r>
      <w:r w:rsidR="00E82E66" w:rsidRPr="00155584">
        <w:t xml:space="preserve"> культуры;</w:t>
      </w:r>
    </w:p>
    <w:p w:rsidR="00E82E66" w:rsidRPr="00155584" w:rsidRDefault="00E82E66" w:rsidP="00907C87">
      <w:pPr>
        <w:pStyle w:val="af4"/>
        <w:numPr>
          <w:ilvl w:val="0"/>
          <w:numId w:val="18"/>
        </w:numPr>
        <w:contextualSpacing/>
      </w:pPr>
      <w:r w:rsidRPr="00155584">
        <w:t>пополнение книжного фонда.</w:t>
      </w:r>
    </w:p>
    <w:p w:rsidR="0017170F" w:rsidRPr="00155584" w:rsidRDefault="0017170F" w:rsidP="0017170F">
      <w:pPr>
        <w:pStyle w:val="ReportTab"/>
        <w:ind w:firstLine="720"/>
        <w:contextualSpacing/>
        <w:jc w:val="both"/>
        <w:rPr>
          <w:b/>
          <w:i/>
          <w:szCs w:val="24"/>
        </w:rPr>
      </w:pPr>
      <w:r w:rsidRPr="00155584">
        <w:rPr>
          <w:b/>
          <w:i/>
          <w:szCs w:val="24"/>
        </w:rPr>
        <w:t>Здравоохранение</w:t>
      </w:r>
    </w:p>
    <w:p w:rsidR="0017170F" w:rsidRPr="00155584" w:rsidRDefault="00437789" w:rsidP="0017170F">
      <w:pPr>
        <w:pStyle w:val="af7"/>
        <w:spacing w:after="0"/>
        <w:ind w:right="-6" w:firstLine="709"/>
        <w:contextualSpacing/>
        <w:jc w:val="both"/>
        <w:rPr>
          <w:sz w:val="24"/>
          <w:szCs w:val="24"/>
        </w:rPr>
      </w:pPr>
      <w:r w:rsidRPr="00155584">
        <w:rPr>
          <w:sz w:val="24"/>
          <w:szCs w:val="24"/>
        </w:rPr>
        <w:t>Г</w:t>
      </w:r>
      <w:r w:rsidR="0017170F" w:rsidRPr="00155584">
        <w:rPr>
          <w:sz w:val="24"/>
          <w:szCs w:val="24"/>
        </w:rPr>
        <w:t>енеральн</w:t>
      </w:r>
      <w:r w:rsidR="00895C07" w:rsidRPr="00155584">
        <w:rPr>
          <w:sz w:val="24"/>
          <w:szCs w:val="24"/>
        </w:rPr>
        <w:t>ым</w:t>
      </w:r>
      <w:r w:rsidR="0017170F" w:rsidRPr="00155584">
        <w:rPr>
          <w:sz w:val="24"/>
          <w:szCs w:val="24"/>
        </w:rPr>
        <w:t xml:space="preserve"> план</w:t>
      </w:r>
      <w:r w:rsidR="00895C07" w:rsidRPr="00155584">
        <w:rPr>
          <w:sz w:val="24"/>
          <w:szCs w:val="24"/>
        </w:rPr>
        <w:t>ом</w:t>
      </w:r>
      <w:r w:rsidR="0017170F" w:rsidRPr="00155584">
        <w:rPr>
          <w:sz w:val="24"/>
          <w:szCs w:val="24"/>
        </w:rPr>
        <w:t xml:space="preserve"> </w:t>
      </w:r>
      <w:r w:rsidR="00CF564A" w:rsidRPr="00155584">
        <w:rPr>
          <w:sz w:val="24"/>
          <w:szCs w:val="24"/>
        </w:rPr>
        <w:t>сельского</w:t>
      </w:r>
      <w:r w:rsidR="0017170F" w:rsidRPr="00155584">
        <w:rPr>
          <w:sz w:val="24"/>
          <w:szCs w:val="24"/>
        </w:rPr>
        <w:t xml:space="preserve"> поселения предлагается сохранение сложившейся в поселении системы здравоохранения. </w:t>
      </w:r>
    </w:p>
    <w:p w:rsidR="0017170F" w:rsidRPr="00155584" w:rsidRDefault="0017170F" w:rsidP="0017170F">
      <w:pPr>
        <w:pStyle w:val="TimesNewRoman14125"/>
        <w:contextualSpacing/>
        <w:rPr>
          <w:b/>
          <w:i/>
          <w:sz w:val="24"/>
          <w:szCs w:val="24"/>
          <w:lang w:eastAsia="ru-RU"/>
        </w:rPr>
      </w:pPr>
      <w:r w:rsidRPr="00155584">
        <w:rPr>
          <w:b/>
          <w:i/>
          <w:sz w:val="24"/>
          <w:szCs w:val="24"/>
          <w:lang w:eastAsia="ru-RU"/>
        </w:rPr>
        <w:t>Образование</w:t>
      </w:r>
    </w:p>
    <w:p w:rsidR="0017170F" w:rsidRPr="00155584" w:rsidRDefault="0017170F" w:rsidP="0017170F">
      <w:pPr>
        <w:pStyle w:val="af4"/>
        <w:contextualSpacing/>
      </w:pPr>
      <w:r w:rsidRPr="00155584">
        <w:t xml:space="preserve">Целью образовательной политики </w:t>
      </w:r>
      <w:r w:rsidR="00437789" w:rsidRPr="00155584">
        <w:t xml:space="preserve">сельского поселения </w:t>
      </w:r>
      <w:r w:rsidRPr="00155584">
        <w:t xml:space="preserve"> является создание системы образования, соответствующей актуальным и перспективным потребностям муниципального образования, способствующей развитию свободной личности, способной реализовать себя в соответствии с з</w:t>
      </w:r>
      <w:r w:rsidR="00E73054" w:rsidRPr="00155584">
        <w:t>апр</w:t>
      </w:r>
      <w:r w:rsidRPr="00155584">
        <w:t>осами общества.</w:t>
      </w:r>
    </w:p>
    <w:p w:rsidR="0017170F" w:rsidRPr="00155584" w:rsidRDefault="0017170F" w:rsidP="0017170F">
      <w:pPr>
        <w:pStyle w:val="af4"/>
        <w:contextualSpacing/>
      </w:pPr>
      <w:r w:rsidRPr="00155584">
        <w:t xml:space="preserve">Для достижения поставленной цели в генеральном плане городского поселения предлагается сохранение сложившейся в поселении системы образования, состоящей из </w:t>
      </w:r>
      <w:r w:rsidR="00CF564A" w:rsidRPr="00155584">
        <w:t xml:space="preserve">одного </w:t>
      </w:r>
      <w:r w:rsidRPr="00155584">
        <w:t>дошкольн</w:t>
      </w:r>
      <w:r w:rsidR="00437789" w:rsidRPr="00155584">
        <w:t>ого</w:t>
      </w:r>
      <w:r w:rsidRPr="00155584">
        <w:t xml:space="preserve"> образовательн</w:t>
      </w:r>
      <w:r w:rsidR="00437789" w:rsidRPr="00155584">
        <w:t>ого</w:t>
      </w:r>
      <w:r w:rsidRPr="00155584">
        <w:t xml:space="preserve"> </w:t>
      </w:r>
      <w:r w:rsidR="00437789" w:rsidRPr="00155584">
        <w:t>учреждения</w:t>
      </w:r>
      <w:r w:rsidR="00CB6D8F" w:rsidRPr="00155584">
        <w:t xml:space="preserve"> и </w:t>
      </w:r>
      <w:r w:rsidR="00CF564A" w:rsidRPr="00155584">
        <w:t>одного</w:t>
      </w:r>
      <w:r w:rsidRPr="00155584">
        <w:t xml:space="preserve"> общеобразовательн</w:t>
      </w:r>
      <w:r w:rsidR="00CF564A" w:rsidRPr="00155584">
        <w:t>ого</w:t>
      </w:r>
      <w:r w:rsidRPr="00155584">
        <w:t xml:space="preserve"> </w:t>
      </w:r>
      <w:r w:rsidR="00CF564A" w:rsidRPr="00155584">
        <w:t>учреждения.</w:t>
      </w:r>
    </w:p>
    <w:p w:rsidR="0017170F" w:rsidRPr="00155584" w:rsidRDefault="0017170F" w:rsidP="0017170F">
      <w:pPr>
        <w:pStyle w:val="a4"/>
        <w:ind w:firstLine="720"/>
        <w:contextualSpacing/>
        <w:rPr>
          <w:b/>
          <w:i/>
        </w:rPr>
      </w:pPr>
      <w:r w:rsidRPr="00155584">
        <w:rPr>
          <w:b/>
          <w:i/>
        </w:rPr>
        <w:t>Спорт</w:t>
      </w:r>
    </w:p>
    <w:p w:rsidR="0017170F" w:rsidRPr="00155584" w:rsidRDefault="0017170F" w:rsidP="0017170F">
      <w:pPr>
        <w:pStyle w:val="af4"/>
        <w:contextualSpacing/>
      </w:pPr>
      <w:r w:rsidRPr="00155584">
        <w:t>Спорт играет заметную роль в формировании здорового образа жизни, воспитании личности.</w:t>
      </w:r>
    </w:p>
    <w:p w:rsidR="0017170F" w:rsidRPr="00155584" w:rsidRDefault="0017170F" w:rsidP="0017170F">
      <w:pPr>
        <w:pStyle w:val="af4"/>
        <w:contextualSpacing/>
      </w:pPr>
      <w:r w:rsidRPr="00155584">
        <w:t>Основной задачей развития физкультурно-спортивных учреждений является создание условий для возрождения массового спорта, массовой физической культуры.</w:t>
      </w:r>
    </w:p>
    <w:p w:rsidR="0017170F" w:rsidRPr="00155584" w:rsidRDefault="0017170F" w:rsidP="0017170F">
      <w:pPr>
        <w:pStyle w:val="af4"/>
        <w:contextualSpacing/>
      </w:pPr>
      <w:r w:rsidRPr="00155584">
        <w:t>С целью развития области физической культуры и спорта в генеральном плане предлагается:</w:t>
      </w:r>
    </w:p>
    <w:p w:rsidR="0017170F" w:rsidRPr="00155584" w:rsidRDefault="00D759CD" w:rsidP="00907C87">
      <w:pPr>
        <w:pStyle w:val="a4"/>
        <w:numPr>
          <w:ilvl w:val="0"/>
          <w:numId w:val="15"/>
        </w:numPr>
        <w:contextualSpacing/>
      </w:pPr>
      <w:r w:rsidRPr="00155584">
        <w:t>Дооборудовать спортивную площадку;</w:t>
      </w:r>
    </w:p>
    <w:p w:rsidR="00D759CD" w:rsidRPr="00155584" w:rsidRDefault="00D759CD" w:rsidP="00907C87">
      <w:pPr>
        <w:pStyle w:val="a4"/>
        <w:numPr>
          <w:ilvl w:val="0"/>
          <w:numId w:val="15"/>
        </w:numPr>
        <w:contextualSpacing/>
      </w:pPr>
      <w:r w:rsidRPr="00155584">
        <w:t>Развивать виды спорта, культивируемые в Томской области;</w:t>
      </w:r>
    </w:p>
    <w:p w:rsidR="00D759CD" w:rsidRPr="00155584" w:rsidRDefault="00D759CD" w:rsidP="00907C87">
      <w:pPr>
        <w:pStyle w:val="a4"/>
        <w:numPr>
          <w:ilvl w:val="0"/>
          <w:numId w:val="16"/>
        </w:numPr>
        <w:contextualSpacing/>
      </w:pPr>
      <w:r w:rsidRPr="00155584">
        <w:t xml:space="preserve">Принимать </w:t>
      </w:r>
      <w:r w:rsidR="00DA734D" w:rsidRPr="00155584">
        <w:t xml:space="preserve">участие </w:t>
      </w:r>
      <w:r w:rsidRPr="00155584">
        <w:t>жителям сельского поселения в проводимых на территории Александровского района массовых спортивных мерроприятиях.</w:t>
      </w:r>
    </w:p>
    <w:p w:rsidR="00D759CD" w:rsidRPr="00155584" w:rsidRDefault="00D759CD" w:rsidP="0017170F">
      <w:pPr>
        <w:pStyle w:val="a4"/>
        <w:ind w:left="0"/>
        <w:contextualSpacing/>
      </w:pPr>
    </w:p>
    <w:p w:rsidR="0017170F" w:rsidRPr="00155584" w:rsidRDefault="0017170F" w:rsidP="0017170F">
      <w:pPr>
        <w:pStyle w:val="a4"/>
        <w:ind w:firstLine="720"/>
        <w:contextualSpacing/>
        <w:rPr>
          <w:b/>
          <w:i/>
        </w:rPr>
      </w:pPr>
      <w:r w:rsidRPr="00155584">
        <w:rPr>
          <w:b/>
          <w:i/>
        </w:rPr>
        <w:t>Связь</w:t>
      </w:r>
    </w:p>
    <w:p w:rsidR="0017170F" w:rsidRPr="00155584" w:rsidRDefault="0017170F" w:rsidP="0017170F">
      <w:pPr>
        <w:pStyle w:val="a4"/>
        <w:ind w:firstLine="720"/>
        <w:contextualSpacing/>
      </w:pPr>
      <w:r w:rsidRPr="00155584">
        <w:t>Генеральным планом планируется сохранить действующую систему связи.</w:t>
      </w:r>
    </w:p>
    <w:p w:rsidR="0017170F" w:rsidRPr="00155584" w:rsidRDefault="0017170F" w:rsidP="0017170F">
      <w:pPr>
        <w:pStyle w:val="a4"/>
        <w:ind w:firstLine="720"/>
        <w:contextualSpacing/>
        <w:rPr>
          <w:b/>
          <w:i/>
        </w:rPr>
      </w:pPr>
    </w:p>
    <w:p w:rsidR="0017170F" w:rsidRPr="00155584" w:rsidRDefault="0017170F" w:rsidP="0017170F">
      <w:pPr>
        <w:pStyle w:val="a4"/>
        <w:ind w:firstLine="720"/>
        <w:contextualSpacing/>
        <w:rPr>
          <w:b/>
          <w:i/>
        </w:rPr>
      </w:pPr>
      <w:r w:rsidRPr="00155584">
        <w:rPr>
          <w:b/>
          <w:i/>
        </w:rPr>
        <w:t>Торговля</w:t>
      </w:r>
    </w:p>
    <w:p w:rsidR="00D759CD" w:rsidRPr="00155584" w:rsidRDefault="0017170F" w:rsidP="0017170F">
      <w:pPr>
        <w:ind w:firstLine="540"/>
        <w:contextualSpacing/>
        <w:rPr>
          <w:sz w:val="24"/>
          <w:szCs w:val="24"/>
        </w:rPr>
      </w:pPr>
      <w:r w:rsidRPr="00155584">
        <w:rPr>
          <w:sz w:val="24"/>
          <w:szCs w:val="24"/>
        </w:rPr>
        <w:t>Все торговые предприятия находятся в час</w:t>
      </w:r>
      <w:r w:rsidR="00D759CD" w:rsidRPr="00155584">
        <w:rPr>
          <w:sz w:val="24"/>
          <w:szCs w:val="24"/>
        </w:rPr>
        <w:t>тной собственности.</w:t>
      </w:r>
    </w:p>
    <w:p w:rsidR="0017170F" w:rsidRPr="00155584" w:rsidRDefault="0017170F" w:rsidP="0017170F">
      <w:pPr>
        <w:ind w:firstLine="540"/>
        <w:contextualSpacing/>
        <w:rPr>
          <w:sz w:val="24"/>
          <w:szCs w:val="24"/>
        </w:rPr>
      </w:pPr>
      <w:r w:rsidRPr="00155584">
        <w:rPr>
          <w:sz w:val="24"/>
          <w:szCs w:val="24"/>
        </w:rPr>
        <w:t>Населению доступен практически весь ассортимент  товаров</w:t>
      </w:r>
      <w:r w:rsidR="00DA734D" w:rsidRPr="00155584">
        <w:rPr>
          <w:sz w:val="24"/>
          <w:szCs w:val="24"/>
        </w:rPr>
        <w:t>.</w:t>
      </w:r>
      <w:r w:rsidRPr="00155584">
        <w:rPr>
          <w:sz w:val="24"/>
          <w:szCs w:val="24"/>
        </w:rPr>
        <w:t xml:space="preserve"> </w:t>
      </w:r>
    </w:p>
    <w:p w:rsidR="0017170F" w:rsidRPr="00155584" w:rsidRDefault="0017170F" w:rsidP="0017170F">
      <w:pPr>
        <w:pStyle w:val="a4"/>
        <w:ind w:left="0" w:firstLine="709"/>
        <w:contextualSpacing/>
      </w:pPr>
      <w:r w:rsidRPr="00155584">
        <w:lastRenderedPageBreak/>
        <w:t xml:space="preserve">Однако администрация </w:t>
      </w:r>
      <w:r w:rsidR="00775F83" w:rsidRPr="00155584">
        <w:t>сельского</w:t>
      </w:r>
      <w:r w:rsidRPr="00155584">
        <w:t xml:space="preserve"> поселения заинтересована в развитии и поддержке малого и среднего предпринимательства, физических лиц, формирует при этом условия, стимулирующие граждан к занятию предпринимательской деятельности для повышения занятости населения.</w:t>
      </w:r>
    </w:p>
    <w:p w:rsidR="0017170F" w:rsidRPr="00155584" w:rsidRDefault="0017170F" w:rsidP="0017170F">
      <w:pPr>
        <w:pStyle w:val="a4"/>
        <w:ind w:left="0" w:firstLine="709"/>
        <w:contextualSpacing/>
      </w:pPr>
      <w:r w:rsidRPr="00155584">
        <w:t>Расширение сферы торговли позволит решить ряд проблем:</w:t>
      </w:r>
    </w:p>
    <w:p w:rsidR="0017170F" w:rsidRPr="00155584" w:rsidRDefault="0017170F" w:rsidP="00907C87">
      <w:pPr>
        <w:pStyle w:val="a6"/>
        <w:numPr>
          <w:ilvl w:val="0"/>
          <w:numId w:val="9"/>
        </w:numPr>
        <w:suppressAutoHyphens/>
        <w:adjustRightInd w:val="0"/>
        <w:contextualSpacing/>
        <w:rPr>
          <w:sz w:val="24"/>
          <w:szCs w:val="24"/>
        </w:rPr>
      </w:pPr>
      <w:r w:rsidRPr="00155584">
        <w:rPr>
          <w:sz w:val="24"/>
          <w:szCs w:val="24"/>
        </w:rPr>
        <w:t>увеличение количества субъектов малого и среднего предпринимательства,</w:t>
      </w:r>
      <w:r w:rsidRPr="00155584">
        <w:rPr>
          <w:bCs/>
          <w:sz w:val="24"/>
          <w:szCs w:val="24"/>
        </w:rPr>
        <w:t xml:space="preserve"> физических лиц;</w:t>
      </w:r>
    </w:p>
    <w:p w:rsidR="0017170F" w:rsidRPr="00155584" w:rsidRDefault="0017170F" w:rsidP="00907C87">
      <w:pPr>
        <w:pStyle w:val="a6"/>
        <w:numPr>
          <w:ilvl w:val="0"/>
          <w:numId w:val="9"/>
        </w:numPr>
        <w:suppressAutoHyphens/>
        <w:adjustRightInd w:val="0"/>
        <w:contextualSpacing/>
        <w:rPr>
          <w:sz w:val="24"/>
          <w:szCs w:val="24"/>
        </w:rPr>
      </w:pPr>
      <w:r w:rsidRPr="00155584">
        <w:rPr>
          <w:sz w:val="24"/>
          <w:szCs w:val="24"/>
        </w:rPr>
        <w:t>увеличение численности работающих в малом и среднем предпринимательстве;</w:t>
      </w:r>
    </w:p>
    <w:p w:rsidR="0017170F" w:rsidRPr="00155584" w:rsidRDefault="0017170F" w:rsidP="00907C87">
      <w:pPr>
        <w:pStyle w:val="a6"/>
        <w:numPr>
          <w:ilvl w:val="0"/>
          <w:numId w:val="9"/>
        </w:numPr>
        <w:suppressAutoHyphens/>
        <w:adjustRightInd w:val="0"/>
        <w:contextualSpacing/>
        <w:rPr>
          <w:sz w:val="24"/>
          <w:szCs w:val="24"/>
        </w:rPr>
      </w:pPr>
      <w:r w:rsidRPr="00155584">
        <w:rPr>
          <w:sz w:val="24"/>
          <w:szCs w:val="24"/>
        </w:rPr>
        <w:t>увеличение объема налоговых поступлений от субъектов малого и среднего предпринимательства;</w:t>
      </w:r>
    </w:p>
    <w:p w:rsidR="0017170F" w:rsidRPr="00155584" w:rsidRDefault="0017170F" w:rsidP="00907C87">
      <w:pPr>
        <w:pStyle w:val="a4"/>
        <w:numPr>
          <w:ilvl w:val="0"/>
          <w:numId w:val="9"/>
        </w:numPr>
        <w:contextualSpacing/>
      </w:pPr>
      <w:r w:rsidRPr="00155584">
        <w:t>увеличение средней заработной платы работников, занятых на предприятиях малого и среднего предпринимательства.</w:t>
      </w:r>
    </w:p>
    <w:p w:rsidR="00DA734D" w:rsidRPr="00155584" w:rsidRDefault="00DA734D" w:rsidP="00DA734D">
      <w:pPr>
        <w:pStyle w:val="a4"/>
        <w:ind w:left="720"/>
        <w:contextualSpacing/>
      </w:pPr>
      <w:r w:rsidRPr="00155584">
        <w:t>Однако реальное увеличение предприятий в сфере торговли не планируется.</w:t>
      </w:r>
    </w:p>
    <w:p w:rsidR="0017170F" w:rsidRPr="00155584" w:rsidRDefault="0017170F" w:rsidP="0017170F">
      <w:pPr>
        <w:pStyle w:val="a4"/>
        <w:ind w:left="720"/>
        <w:contextualSpacing/>
      </w:pPr>
    </w:p>
    <w:p w:rsidR="0017170F" w:rsidRPr="00155584" w:rsidRDefault="0017170F" w:rsidP="0017170F">
      <w:pPr>
        <w:pStyle w:val="a4"/>
        <w:ind w:firstLine="709"/>
        <w:contextualSpacing/>
        <w:rPr>
          <w:b/>
          <w:i/>
        </w:rPr>
      </w:pPr>
      <w:r w:rsidRPr="00155584">
        <w:rPr>
          <w:b/>
          <w:i/>
        </w:rPr>
        <w:t>Социально-бытовое обеспечение</w:t>
      </w:r>
    </w:p>
    <w:p w:rsidR="00D759CD" w:rsidRPr="00155584" w:rsidRDefault="0017170F" w:rsidP="00D759CD">
      <w:pPr>
        <w:ind w:firstLine="539"/>
        <w:jc w:val="both"/>
        <w:rPr>
          <w:sz w:val="24"/>
          <w:szCs w:val="24"/>
          <w:lang w:eastAsia="ru-RU"/>
        </w:rPr>
      </w:pPr>
      <w:r w:rsidRPr="00155584">
        <w:rPr>
          <w:sz w:val="24"/>
          <w:szCs w:val="24"/>
        </w:rPr>
        <w:t xml:space="preserve">       </w:t>
      </w:r>
      <w:r w:rsidR="00D759CD" w:rsidRPr="00155584">
        <w:rPr>
          <w:sz w:val="24"/>
          <w:szCs w:val="24"/>
          <w:lang w:eastAsia="ru-RU"/>
        </w:rPr>
        <w:t>Объекты социально - бытового обслуживания населения в поселении отсутствуют и не планируются к размещению.</w:t>
      </w:r>
    </w:p>
    <w:p w:rsidR="0017170F" w:rsidRPr="00155584" w:rsidRDefault="0017170F" w:rsidP="00D759CD">
      <w:pPr>
        <w:pStyle w:val="a4"/>
        <w:ind w:left="0" w:firstLine="222"/>
        <w:contextualSpacing/>
      </w:pPr>
    </w:p>
    <w:p w:rsidR="0017170F" w:rsidRPr="00155584" w:rsidRDefault="0017170F" w:rsidP="0017170F">
      <w:pPr>
        <w:pStyle w:val="aa"/>
        <w:tabs>
          <w:tab w:val="left" w:pos="1134"/>
        </w:tabs>
        <w:spacing w:after="0"/>
        <w:contextualSpacing/>
        <w:rPr>
          <w:rStyle w:val="ab"/>
          <w:b/>
          <w:sz w:val="24"/>
          <w:szCs w:val="24"/>
        </w:rPr>
      </w:pPr>
      <w:bookmarkStart w:id="12" w:name="_Toc138761112"/>
      <w:r w:rsidRPr="00155584">
        <w:rPr>
          <w:b/>
          <w:sz w:val="24"/>
          <w:szCs w:val="24"/>
        </w:rPr>
        <w:t>5.7</w:t>
      </w:r>
      <w:r w:rsidRPr="00155584">
        <w:rPr>
          <w:rStyle w:val="ab"/>
          <w:b/>
          <w:sz w:val="24"/>
          <w:szCs w:val="24"/>
        </w:rPr>
        <w:tab/>
        <w:t xml:space="preserve"> Развитие транспортной инфраструктуры</w:t>
      </w:r>
      <w:bookmarkEnd w:id="12"/>
    </w:p>
    <w:p w:rsidR="0017170F" w:rsidRPr="00155584" w:rsidRDefault="0017170F" w:rsidP="0017170F">
      <w:pPr>
        <w:pStyle w:val="af4"/>
        <w:contextualSpacing/>
      </w:pPr>
      <w:r w:rsidRPr="00155584">
        <w:t xml:space="preserve">В решении основных инфраструктурных задач, актуальных для </w:t>
      </w:r>
      <w:r w:rsidR="00F328A8" w:rsidRPr="00155584">
        <w:t>Лукашкин – Ярского сельского поселения</w:t>
      </w:r>
      <w:r w:rsidRPr="00155584">
        <w:t>, особая роль отводится дальнейшему развитию и совершенствованию сети автомобильных дорог.</w:t>
      </w:r>
    </w:p>
    <w:p w:rsidR="0017170F" w:rsidRPr="00155584" w:rsidRDefault="0017170F" w:rsidP="0017170F">
      <w:pPr>
        <w:pStyle w:val="S"/>
        <w:spacing w:line="240" w:lineRule="auto"/>
        <w:contextualSpacing/>
        <w:rPr>
          <w:rFonts w:ascii="Times New Roman" w:hAnsi="Times New Roman"/>
        </w:rPr>
      </w:pPr>
      <w:r w:rsidRPr="00155584">
        <w:rPr>
          <w:rFonts w:ascii="Times New Roman" w:hAnsi="Times New Roman"/>
        </w:rPr>
        <w:t>В рамках задачи, предусматривающей меры по обеспечению устойчивого функционирования автомобильных дорог общего пользования местного значения.</w:t>
      </w:r>
    </w:p>
    <w:p w:rsidR="0017170F" w:rsidRPr="00155584" w:rsidRDefault="0017170F" w:rsidP="0017170F">
      <w:pPr>
        <w:pStyle w:val="S"/>
        <w:spacing w:line="240" w:lineRule="auto"/>
        <w:contextualSpacing/>
        <w:rPr>
          <w:rFonts w:ascii="Times New Roman" w:hAnsi="Times New Roman"/>
        </w:rPr>
      </w:pPr>
      <w:r w:rsidRPr="00155584">
        <w:rPr>
          <w:rFonts w:ascii="Times New Roman" w:hAnsi="Times New Roman"/>
        </w:rPr>
        <w:t xml:space="preserve">Основным приоритетом развития транспортного комплекса </w:t>
      </w:r>
      <w:r w:rsidR="006E0F7F" w:rsidRPr="00155584">
        <w:rPr>
          <w:rFonts w:ascii="Times New Roman" w:hAnsi="Times New Roman"/>
        </w:rPr>
        <w:t>сельского</w:t>
      </w:r>
      <w:r w:rsidRPr="00155584">
        <w:rPr>
          <w:rFonts w:ascii="Times New Roman" w:hAnsi="Times New Roman"/>
        </w:rPr>
        <w:t xml:space="preserve"> поселения должен стать ремонт и реконструкция дорожного покрытия существующей улично-дорожной сети.</w:t>
      </w:r>
    </w:p>
    <w:p w:rsidR="0017170F" w:rsidRPr="00155584" w:rsidRDefault="0017170F" w:rsidP="0017170F">
      <w:pPr>
        <w:pStyle w:val="S"/>
        <w:spacing w:line="240" w:lineRule="auto"/>
        <w:contextualSpacing/>
        <w:rPr>
          <w:rFonts w:ascii="Times New Roman" w:hAnsi="Times New Roman"/>
        </w:rPr>
      </w:pPr>
      <w:r w:rsidRPr="00155584">
        <w:rPr>
          <w:rFonts w:ascii="Times New Roman" w:hAnsi="Times New Roman"/>
        </w:rPr>
        <w:t xml:space="preserve">Развитие транспорта на территории </w:t>
      </w:r>
      <w:r w:rsidR="006E0F7F" w:rsidRPr="00155584">
        <w:rPr>
          <w:rFonts w:ascii="Times New Roman" w:hAnsi="Times New Roman"/>
        </w:rPr>
        <w:t>сельского</w:t>
      </w:r>
      <w:r w:rsidRPr="00155584">
        <w:rPr>
          <w:rFonts w:ascii="Times New Roman" w:hAnsi="Times New Roman"/>
        </w:rPr>
        <w:t xml:space="preserve"> поселения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17170F" w:rsidRPr="00155584" w:rsidRDefault="0017170F" w:rsidP="0017170F">
      <w:pPr>
        <w:pStyle w:val="S"/>
        <w:spacing w:line="240" w:lineRule="auto"/>
        <w:contextualSpacing/>
        <w:rPr>
          <w:rFonts w:ascii="Times New Roman" w:hAnsi="Times New Roman"/>
          <w:bdr w:val="none" w:sz="0" w:space="0" w:color="auto" w:frame="1"/>
        </w:rPr>
      </w:pPr>
      <w:bookmarkStart w:id="13" w:name="_Toc280554423"/>
      <w:r w:rsidRPr="00155584">
        <w:rPr>
          <w:rFonts w:ascii="Times New Roman" w:hAnsi="Times New Roman"/>
          <w:bdr w:val="none" w:sz="0" w:space="0" w:color="auto" w:frame="1"/>
        </w:rPr>
        <w:t xml:space="preserve">Мероприятиями в части развития транспортного комплекса </w:t>
      </w:r>
      <w:r w:rsidR="00F328A8" w:rsidRPr="00155584">
        <w:rPr>
          <w:rFonts w:ascii="Times New Roman" w:hAnsi="Times New Roman"/>
        </w:rPr>
        <w:t>сельского</w:t>
      </w:r>
      <w:r w:rsidRPr="00155584">
        <w:rPr>
          <w:rFonts w:ascii="Times New Roman" w:hAnsi="Times New Roman"/>
        </w:rPr>
        <w:t xml:space="preserve"> поселения </w:t>
      </w:r>
      <w:r w:rsidRPr="00155584">
        <w:rPr>
          <w:rFonts w:ascii="Times New Roman" w:hAnsi="Times New Roman"/>
          <w:bdr w:val="none" w:sz="0" w:space="0" w:color="auto" w:frame="1"/>
        </w:rPr>
        <w:t>должны стать:</w:t>
      </w:r>
      <w:bookmarkEnd w:id="13"/>
    </w:p>
    <w:p w:rsidR="0017170F" w:rsidRPr="00155584" w:rsidRDefault="0017170F" w:rsidP="00907C87">
      <w:pPr>
        <w:pStyle w:val="S"/>
        <w:numPr>
          <w:ilvl w:val="1"/>
          <w:numId w:val="10"/>
        </w:numPr>
        <w:spacing w:line="240" w:lineRule="auto"/>
        <w:ind w:left="0" w:firstLine="426"/>
        <w:contextualSpacing/>
        <w:rPr>
          <w:rFonts w:ascii="Times New Roman" w:hAnsi="Times New Roman"/>
          <w:b/>
          <w:bCs/>
          <w:u w:val="single"/>
          <w:bdr w:val="none" w:sz="0" w:space="0" w:color="auto" w:frame="1"/>
        </w:rPr>
      </w:pPr>
      <w:r w:rsidRPr="00155584">
        <w:rPr>
          <w:rFonts w:ascii="Times New Roman" w:hAnsi="Times New Roman"/>
        </w:rPr>
        <w:t>ремонт,</w:t>
      </w:r>
      <w:r w:rsidR="00F328A8" w:rsidRPr="00155584">
        <w:rPr>
          <w:rFonts w:ascii="Times New Roman" w:hAnsi="Times New Roman"/>
        </w:rPr>
        <w:t xml:space="preserve"> реконструкция</w:t>
      </w:r>
      <w:r w:rsidRPr="00155584">
        <w:rPr>
          <w:rFonts w:ascii="Times New Roman" w:hAnsi="Times New Roman"/>
        </w:rPr>
        <w:t xml:space="preserve"> </w:t>
      </w:r>
      <w:r w:rsidR="00F328A8" w:rsidRPr="00155584">
        <w:rPr>
          <w:rFonts w:ascii="Times New Roman" w:hAnsi="Times New Roman"/>
        </w:rPr>
        <w:t>и благоустройство существующих улиц, организация тротуаров и пешеходных дорожек</w:t>
      </w:r>
      <w:r w:rsidRPr="00155584">
        <w:rPr>
          <w:rFonts w:ascii="Times New Roman" w:hAnsi="Times New Roman"/>
        </w:rPr>
        <w:t>;</w:t>
      </w:r>
    </w:p>
    <w:p w:rsidR="0017170F" w:rsidRPr="00155584" w:rsidRDefault="00F56ED6" w:rsidP="00907C87">
      <w:pPr>
        <w:pStyle w:val="S"/>
        <w:numPr>
          <w:ilvl w:val="1"/>
          <w:numId w:val="10"/>
        </w:numPr>
        <w:spacing w:line="240" w:lineRule="auto"/>
        <w:ind w:left="0" w:firstLine="426"/>
        <w:contextualSpacing/>
        <w:rPr>
          <w:rFonts w:ascii="Times New Roman" w:hAnsi="Times New Roman"/>
        </w:rPr>
      </w:pPr>
      <w:r w:rsidRPr="00155584">
        <w:rPr>
          <w:rFonts w:ascii="Times New Roman" w:hAnsi="Times New Roman"/>
        </w:rPr>
        <w:t>ежегодн</w:t>
      </w:r>
      <w:r w:rsidR="00DA734D" w:rsidRPr="00155584">
        <w:rPr>
          <w:rFonts w:ascii="Times New Roman" w:hAnsi="Times New Roman"/>
        </w:rPr>
        <w:t>ые</w:t>
      </w:r>
      <w:r w:rsidRPr="00155584">
        <w:rPr>
          <w:rFonts w:ascii="Times New Roman" w:hAnsi="Times New Roman"/>
        </w:rPr>
        <w:t xml:space="preserve"> работы по содержанию ледовых переправ и автозимников</w:t>
      </w:r>
      <w:r w:rsidR="006E0F7F" w:rsidRPr="00155584">
        <w:rPr>
          <w:rFonts w:ascii="Times New Roman" w:hAnsi="Times New Roman"/>
        </w:rPr>
        <w:t>.</w:t>
      </w:r>
    </w:p>
    <w:p w:rsidR="0027659F" w:rsidRPr="00155584" w:rsidRDefault="00F328A8" w:rsidP="00DF69A3">
      <w:pPr>
        <w:ind w:firstLine="539"/>
        <w:jc w:val="both"/>
        <w:rPr>
          <w:sz w:val="24"/>
          <w:szCs w:val="24"/>
        </w:rPr>
      </w:pPr>
      <w:r w:rsidRPr="00155584">
        <w:rPr>
          <w:sz w:val="24"/>
          <w:szCs w:val="24"/>
          <w:lang w:eastAsia="ru-RU"/>
        </w:rPr>
        <w:t>Согласно мероприятиям Схемы территориального планирования Александровского района Томской области предлагается строительство подъезда к с. Лукашкин Яр от проектируемой автодороги общего пользования</w:t>
      </w:r>
      <w:r w:rsidRPr="00155584">
        <w:rPr>
          <w:sz w:val="24"/>
          <w:szCs w:val="24"/>
        </w:rPr>
        <w:t xml:space="preserve"> </w:t>
      </w:r>
      <w:r w:rsidRPr="00155584">
        <w:rPr>
          <w:sz w:val="24"/>
          <w:szCs w:val="24"/>
          <w:lang w:eastAsia="ru-RU"/>
        </w:rPr>
        <w:t>регионального или межмуниципального значения «Стрежевой – Молодежный».</w:t>
      </w:r>
      <w:r w:rsidR="0027659F" w:rsidRPr="00155584">
        <w:rPr>
          <w:sz w:val="24"/>
          <w:szCs w:val="24"/>
          <w:lang w:eastAsia="ru-RU"/>
        </w:rPr>
        <w:t xml:space="preserve"> </w:t>
      </w:r>
      <w:r w:rsidR="0027659F" w:rsidRPr="00155584">
        <w:rPr>
          <w:sz w:val="24"/>
          <w:szCs w:val="24"/>
        </w:rPr>
        <w:t>Протяженность дороги – 15 км.</w:t>
      </w:r>
    </w:p>
    <w:p w:rsidR="00F328A8" w:rsidRPr="00155584" w:rsidRDefault="00F328A8" w:rsidP="0017170F">
      <w:pPr>
        <w:pStyle w:val="aa"/>
        <w:tabs>
          <w:tab w:val="left" w:pos="1134"/>
        </w:tabs>
        <w:spacing w:after="0"/>
        <w:contextualSpacing/>
        <w:rPr>
          <w:b/>
          <w:sz w:val="24"/>
          <w:szCs w:val="24"/>
        </w:rPr>
      </w:pPr>
    </w:p>
    <w:p w:rsidR="0017170F" w:rsidRPr="00155584" w:rsidRDefault="0017170F" w:rsidP="0017170F">
      <w:pPr>
        <w:pStyle w:val="aa"/>
        <w:tabs>
          <w:tab w:val="left" w:pos="1134"/>
        </w:tabs>
        <w:spacing w:after="0"/>
        <w:contextualSpacing/>
        <w:rPr>
          <w:rStyle w:val="ab"/>
          <w:b/>
          <w:sz w:val="24"/>
          <w:szCs w:val="24"/>
        </w:rPr>
      </w:pPr>
      <w:bookmarkStart w:id="14" w:name="_Toc138761113"/>
      <w:r w:rsidRPr="00155584">
        <w:rPr>
          <w:b/>
          <w:sz w:val="24"/>
          <w:szCs w:val="24"/>
        </w:rPr>
        <w:t>5.8</w:t>
      </w:r>
      <w:r w:rsidRPr="00155584">
        <w:rPr>
          <w:rStyle w:val="ab"/>
          <w:b/>
          <w:sz w:val="24"/>
          <w:szCs w:val="24"/>
        </w:rPr>
        <w:tab/>
        <w:t xml:space="preserve"> Развитие коммунальной инфраструктуры</w:t>
      </w:r>
      <w:bookmarkEnd w:id="14"/>
    </w:p>
    <w:p w:rsidR="0017170F" w:rsidRPr="00155584" w:rsidRDefault="0017170F" w:rsidP="0017170F">
      <w:pPr>
        <w:ind w:firstLine="709"/>
        <w:contextualSpacing/>
        <w:jc w:val="both"/>
        <w:rPr>
          <w:sz w:val="24"/>
          <w:szCs w:val="24"/>
          <w:lang w:eastAsia="ru-RU"/>
        </w:rPr>
      </w:pPr>
      <w:r w:rsidRPr="00155584">
        <w:rPr>
          <w:sz w:val="24"/>
          <w:szCs w:val="24"/>
          <w:lang w:eastAsia="ru-RU"/>
        </w:rPr>
        <w:t xml:space="preserve">Развитие коммунальной инфраструктуры играет наиважнейшую роль в повышении качества жизни населения. </w:t>
      </w:r>
    </w:p>
    <w:p w:rsidR="0017170F" w:rsidRPr="00155584" w:rsidRDefault="0017170F" w:rsidP="0017170F">
      <w:pPr>
        <w:ind w:firstLine="709"/>
        <w:contextualSpacing/>
        <w:jc w:val="both"/>
        <w:rPr>
          <w:sz w:val="24"/>
          <w:szCs w:val="24"/>
          <w:lang w:eastAsia="ru-RU"/>
        </w:rPr>
      </w:pPr>
      <w:r w:rsidRPr="00155584">
        <w:rPr>
          <w:sz w:val="24"/>
          <w:szCs w:val="24"/>
          <w:lang w:eastAsia="ru-RU"/>
        </w:rPr>
        <w:t xml:space="preserve">Внесением изменений в генеральный план предусмотрено реконструкция объектов коммунальной инфраструктуры. </w:t>
      </w:r>
    </w:p>
    <w:p w:rsidR="0017170F" w:rsidRPr="00155584" w:rsidRDefault="0017170F" w:rsidP="0017170F">
      <w:pPr>
        <w:ind w:firstLine="709"/>
        <w:contextualSpacing/>
        <w:jc w:val="both"/>
        <w:rPr>
          <w:b/>
          <w:i/>
          <w:sz w:val="24"/>
          <w:szCs w:val="24"/>
          <w:lang w:eastAsia="ru-RU"/>
        </w:rPr>
      </w:pPr>
      <w:r w:rsidRPr="00155584">
        <w:rPr>
          <w:b/>
          <w:i/>
          <w:sz w:val="24"/>
          <w:szCs w:val="24"/>
          <w:lang w:eastAsia="ru-RU"/>
        </w:rPr>
        <w:t>Водоснабжение</w:t>
      </w:r>
    </w:p>
    <w:p w:rsidR="0017170F" w:rsidRPr="00155584" w:rsidRDefault="0017170F" w:rsidP="0017170F">
      <w:pPr>
        <w:ind w:firstLine="709"/>
        <w:contextualSpacing/>
        <w:jc w:val="both"/>
        <w:rPr>
          <w:b/>
          <w:i/>
          <w:sz w:val="24"/>
          <w:szCs w:val="24"/>
          <w:lang w:eastAsia="ru-RU"/>
        </w:rPr>
      </w:pPr>
      <w:r w:rsidRPr="00155584">
        <w:rPr>
          <w:rFonts w:eastAsia="Calibri"/>
          <w:sz w:val="24"/>
          <w:szCs w:val="24"/>
        </w:rPr>
        <w:t xml:space="preserve">Техническое состояние магистральных водопроводных сетей и внутриквартальных водопроводных сетей – малонадежное. </w:t>
      </w:r>
      <w:r w:rsidRPr="00155584">
        <w:rPr>
          <w:rFonts w:eastAsia="Calibri"/>
          <w:color w:val="000000"/>
          <w:sz w:val="24"/>
          <w:szCs w:val="24"/>
        </w:rPr>
        <w:t>Дальнейшая эксплуатация сетей возможна при проведении капитального ремонта и замене стальных труб на полиэтиленовые</w:t>
      </w:r>
      <w:r w:rsidR="00CB6977" w:rsidRPr="00155584">
        <w:rPr>
          <w:rFonts w:eastAsia="Calibri"/>
          <w:color w:val="000000"/>
          <w:sz w:val="24"/>
          <w:szCs w:val="24"/>
        </w:rPr>
        <w:t>.</w:t>
      </w:r>
    </w:p>
    <w:p w:rsidR="006926EE" w:rsidRPr="00155584" w:rsidRDefault="0017170F" w:rsidP="0017170F">
      <w:pPr>
        <w:ind w:firstLine="709"/>
        <w:contextualSpacing/>
        <w:jc w:val="both"/>
        <w:rPr>
          <w:sz w:val="24"/>
          <w:szCs w:val="24"/>
          <w:lang w:eastAsia="ru-RU"/>
        </w:rPr>
      </w:pPr>
      <w:r w:rsidRPr="00155584">
        <w:rPr>
          <w:sz w:val="24"/>
          <w:szCs w:val="24"/>
          <w:lang w:eastAsia="ru-RU"/>
        </w:rPr>
        <w:t>Г</w:t>
      </w:r>
      <w:r w:rsidR="00771160" w:rsidRPr="00155584">
        <w:rPr>
          <w:sz w:val="24"/>
          <w:szCs w:val="24"/>
          <w:lang w:eastAsia="ru-RU"/>
        </w:rPr>
        <w:t>енеральным планом планируется</w:t>
      </w:r>
      <w:r w:rsidR="006926EE" w:rsidRPr="00155584">
        <w:rPr>
          <w:sz w:val="24"/>
          <w:szCs w:val="24"/>
          <w:lang w:eastAsia="ru-RU"/>
        </w:rPr>
        <w:t>:</w:t>
      </w:r>
    </w:p>
    <w:p w:rsidR="006926EE" w:rsidRPr="00155584" w:rsidRDefault="002B06A7" w:rsidP="00907C87">
      <w:pPr>
        <w:pStyle w:val="a6"/>
        <w:numPr>
          <w:ilvl w:val="0"/>
          <w:numId w:val="22"/>
        </w:numPr>
        <w:contextualSpacing/>
        <w:rPr>
          <w:sz w:val="24"/>
          <w:szCs w:val="24"/>
          <w:lang w:eastAsia="ru-RU"/>
        </w:rPr>
      </w:pPr>
      <w:r w:rsidRPr="00155584">
        <w:rPr>
          <w:sz w:val="24"/>
          <w:szCs w:val="24"/>
          <w:lang w:eastAsia="ru-RU"/>
        </w:rPr>
        <w:t xml:space="preserve">реконструкция наружной сети водоснабжения в рамках </w:t>
      </w:r>
      <w:r w:rsidRPr="00155584">
        <w:rPr>
          <w:rFonts w:eastAsia="Calibri"/>
          <w:sz w:val="24"/>
          <w:szCs w:val="24"/>
        </w:rPr>
        <w:t>заключенных  концессионных соглашений</w:t>
      </w:r>
      <w:r w:rsidR="00771160" w:rsidRPr="00155584">
        <w:rPr>
          <w:sz w:val="24"/>
          <w:szCs w:val="24"/>
          <w:lang w:eastAsia="ru-RU"/>
        </w:rPr>
        <w:t xml:space="preserve"> </w:t>
      </w:r>
      <w:r w:rsidRPr="00155584">
        <w:rPr>
          <w:sz w:val="24"/>
          <w:szCs w:val="24"/>
          <w:lang w:eastAsia="ru-RU"/>
        </w:rPr>
        <w:t xml:space="preserve">и </w:t>
      </w:r>
      <w:r w:rsidR="00771160" w:rsidRPr="00155584">
        <w:rPr>
          <w:sz w:val="24"/>
          <w:szCs w:val="24"/>
          <w:lang w:eastAsia="ru-RU"/>
        </w:rPr>
        <w:t xml:space="preserve"> </w:t>
      </w:r>
      <w:r w:rsidR="00CB6977" w:rsidRPr="00155584">
        <w:rPr>
          <w:sz w:val="24"/>
          <w:szCs w:val="24"/>
          <w:lang w:eastAsia="ru-RU"/>
        </w:rPr>
        <w:t>капитальный ремонт</w:t>
      </w:r>
      <w:r w:rsidR="0017170F" w:rsidRPr="00155584">
        <w:rPr>
          <w:sz w:val="24"/>
          <w:szCs w:val="24"/>
          <w:lang w:eastAsia="ru-RU"/>
        </w:rPr>
        <w:t xml:space="preserve"> старой водонапорной сети</w:t>
      </w:r>
      <w:r w:rsidR="00CB6977" w:rsidRPr="00155584">
        <w:rPr>
          <w:sz w:val="24"/>
          <w:szCs w:val="24"/>
          <w:lang w:eastAsia="ru-RU"/>
        </w:rPr>
        <w:t xml:space="preserve"> на основании муниципальной программы «Комплексное развитие систем </w:t>
      </w:r>
      <w:r w:rsidR="00CB6977" w:rsidRPr="00155584">
        <w:rPr>
          <w:sz w:val="24"/>
          <w:szCs w:val="24"/>
          <w:lang w:eastAsia="ru-RU"/>
        </w:rPr>
        <w:lastRenderedPageBreak/>
        <w:t>коммунальной инфраструктуры на территории Александровского района на 2021 – 2025годы» утвержденной постановлением Администрации Александровского района от 29 декабря 2020 года № 1277</w:t>
      </w:r>
    </w:p>
    <w:p w:rsidR="0017170F" w:rsidRPr="00155584" w:rsidRDefault="006926EE" w:rsidP="00907C87">
      <w:pPr>
        <w:pStyle w:val="a6"/>
        <w:numPr>
          <w:ilvl w:val="0"/>
          <w:numId w:val="22"/>
        </w:numPr>
        <w:contextualSpacing/>
        <w:rPr>
          <w:sz w:val="24"/>
          <w:szCs w:val="24"/>
          <w:lang w:eastAsia="ru-RU"/>
        </w:rPr>
      </w:pPr>
      <w:r w:rsidRPr="00155584">
        <w:rPr>
          <w:sz w:val="24"/>
          <w:szCs w:val="24"/>
        </w:rPr>
        <w:t>капитальный ремонт водонапорной башни</w:t>
      </w:r>
      <w:r w:rsidR="0017170F" w:rsidRPr="00155584">
        <w:rPr>
          <w:sz w:val="24"/>
          <w:szCs w:val="24"/>
          <w:lang w:eastAsia="ru-RU"/>
        </w:rPr>
        <w:t xml:space="preserve">. </w:t>
      </w:r>
    </w:p>
    <w:p w:rsidR="0017170F" w:rsidRPr="00155584" w:rsidRDefault="0017170F" w:rsidP="0017170F">
      <w:pPr>
        <w:ind w:firstLine="709"/>
        <w:contextualSpacing/>
        <w:jc w:val="both"/>
        <w:rPr>
          <w:b/>
          <w:i/>
          <w:sz w:val="24"/>
          <w:szCs w:val="24"/>
          <w:lang w:eastAsia="ru-RU"/>
        </w:rPr>
      </w:pPr>
      <w:r w:rsidRPr="00155584">
        <w:rPr>
          <w:b/>
          <w:i/>
          <w:sz w:val="24"/>
          <w:szCs w:val="24"/>
          <w:lang w:eastAsia="ru-RU"/>
        </w:rPr>
        <w:t>Водоотведение</w:t>
      </w:r>
    </w:p>
    <w:p w:rsidR="00104530" w:rsidRPr="00155584" w:rsidRDefault="00104530" w:rsidP="00104530">
      <w:pPr>
        <w:pStyle w:val="100"/>
      </w:pPr>
      <w:r w:rsidRPr="00155584">
        <w:t>В с. Лукашкин Яр предусматривается строительство автономных локальных и индивидуальных систем канализации.</w:t>
      </w:r>
    </w:p>
    <w:p w:rsidR="00771160" w:rsidRPr="00155584" w:rsidRDefault="00771160" w:rsidP="00771160">
      <w:pPr>
        <w:pStyle w:val="100"/>
      </w:pPr>
      <w:r w:rsidRPr="00155584">
        <w:t>Целью мероприятий по использованию локальной системы канализации является предотвращение попадания неочищенных канализационных стоков в природную среду, охрана окружающей среды и улучшение качества жизни населения.</w:t>
      </w:r>
    </w:p>
    <w:p w:rsidR="00DA734D" w:rsidRPr="00155584" w:rsidRDefault="00771160" w:rsidP="00DA734D">
      <w:pPr>
        <w:ind w:firstLine="540"/>
        <w:contextualSpacing/>
        <w:jc w:val="both"/>
        <w:rPr>
          <w:sz w:val="24"/>
          <w:szCs w:val="24"/>
        </w:rPr>
      </w:pPr>
      <w:r w:rsidRPr="00155584">
        <w:rPr>
          <w:rFonts w:eastAsia="Calibri"/>
          <w:sz w:val="24"/>
          <w:szCs w:val="24"/>
        </w:rPr>
        <w:t xml:space="preserve">При этом осуществить это мероприятие возможно только </w:t>
      </w:r>
      <w:r w:rsidR="00DA734D" w:rsidRPr="00155584">
        <w:rPr>
          <w:sz w:val="24"/>
          <w:szCs w:val="24"/>
        </w:rPr>
        <w:t>усилия</w:t>
      </w:r>
      <w:r w:rsidR="00E82E66" w:rsidRPr="00155584">
        <w:rPr>
          <w:sz w:val="24"/>
          <w:szCs w:val="24"/>
        </w:rPr>
        <w:t>ми</w:t>
      </w:r>
      <w:r w:rsidR="00DA734D" w:rsidRPr="00155584">
        <w:rPr>
          <w:sz w:val="24"/>
          <w:szCs w:val="24"/>
        </w:rPr>
        <w:t xml:space="preserve"> различных уровней власти: федеральных, региональных, муниципальных.</w:t>
      </w:r>
    </w:p>
    <w:p w:rsidR="0017170F" w:rsidRPr="00155584" w:rsidRDefault="0017170F" w:rsidP="00DA734D">
      <w:pPr>
        <w:ind w:firstLine="540"/>
        <w:contextualSpacing/>
        <w:jc w:val="both"/>
        <w:rPr>
          <w:b/>
          <w:i/>
          <w:sz w:val="24"/>
          <w:szCs w:val="24"/>
          <w:lang w:eastAsia="ru-RU"/>
        </w:rPr>
      </w:pPr>
      <w:r w:rsidRPr="00155584">
        <w:rPr>
          <w:b/>
          <w:i/>
          <w:sz w:val="24"/>
          <w:szCs w:val="24"/>
          <w:lang w:eastAsia="ru-RU"/>
        </w:rPr>
        <w:t>Теплоснабжение</w:t>
      </w:r>
    </w:p>
    <w:p w:rsidR="004835E6" w:rsidRPr="00155584" w:rsidRDefault="004835E6" w:rsidP="004835E6">
      <w:pPr>
        <w:ind w:firstLine="539"/>
        <w:jc w:val="both"/>
        <w:rPr>
          <w:sz w:val="24"/>
          <w:szCs w:val="24"/>
          <w:lang w:eastAsia="ru-RU"/>
        </w:rPr>
      </w:pPr>
      <w:r w:rsidRPr="00155584">
        <w:rPr>
          <w:sz w:val="24"/>
          <w:szCs w:val="24"/>
          <w:lang w:eastAsia="ru-RU"/>
        </w:rPr>
        <w:t>Подключение к централизованному источнику теплоснабжения всех потребителей с. Лукашкин Яр не предполагается. Единственная котельная в поселение отапливает только объекты социальной сферы (</w:t>
      </w:r>
      <w:r w:rsidR="005906A9" w:rsidRPr="00155584">
        <w:rPr>
          <w:sz w:val="24"/>
          <w:szCs w:val="24"/>
          <w:lang w:eastAsia="ru-RU"/>
        </w:rPr>
        <w:t>О</w:t>
      </w:r>
      <w:r w:rsidRPr="00155584">
        <w:rPr>
          <w:sz w:val="24"/>
          <w:szCs w:val="24"/>
          <w:lang w:eastAsia="ru-RU"/>
        </w:rPr>
        <w:t>ОШ, МКДОУ, ФАП, здание администрации, дом культуры, почту и три квартиры).</w:t>
      </w:r>
    </w:p>
    <w:p w:rsidR="004835E6" w:rsidRPr="00155584" w:rsidRDefault="004835E6" w:rsidP="004835E6">
      <w:pPr>
        <w:ind w:firstLine="539"/>
        <w:jc w:val="both"/>
        <w:rPr>
          <w:sz w:val="24"/>
          <w:szCs w:val="24"/>
          <w:lang w:eastAsia="ru-RU"/>
        </w:rPr>
      </w:pPr>
      <w:r w:rsidRPr="00155584">
        <w:rPr>
          <w:sz w:val="24"/>
          <w:szCs w:val="24"/>
          <w:lang w:eastAsia="ru-RU"/>
        </w:rPr>
        <w:t>В индивидуальном жилом секторе поселения используются</w:t>
      </w:r>
      <w:r w:rsidRPr="00155584">
        <w:rPr>
          <w:sz w:val="24"/>
          <w:szCs w:val="24"/>
        </w:rPr>
        <w:t xml:space="preserve"> </w:t>
      </w:r>
      <w:r w:rsidRPr="00155584">
        <w:rPr>
          <w:sz w:val="24"/>
          <w:szCs w:val="24"/>
          <w:lang w:eastAsia="ru-RU"/>
        </w:rPr>
        <w:t xml:space="preserve">локальные источники отопления, работающие на твердом топливе – преимущественно, дрова. Топливо завозится в необходимом объеме. </w:t>
      </w:r>
    </w:p>
    <w:p w:rsidR="004835E6" w:rsidRPr="00155584" w:rsidRDefault="004835E6" w:rsidP="004835E6">
      <w:pPr>
        <w:ind w:firstLine="539"/>
        <w:jc w:val="both"/>
        <w:rPr>
          <w:sz w:val="24"/>
          <w:szCs w:val="24"/>
          <w:lang w:eastAsia="ru-RU"/>
        </w:rPr>
      </w:pPr>
      <w:r w:rsidRPr="00155584">
        <w:rPr>
          <w:sz w:val="24"/>
          <w:szCs w:val="24"/>
          <w:lang w:eastAsia="ru-RU"/>
        </w:rPr>
        <w:t xml:space="preserve">Администрация регулярно выделяет для нужд отопления необходимого </w:t>
      </w:r>
      <w:r w:rsidR="00D244BF" w:rsidRPr="00155584">
        <w:rPr>
          <w:sz w:val="24"/>
          <w:szCs w:val="24"/>
          <w:lang w:eastAsia="ru-RU"/>
        </w:rPr>
        <w:t>количества дров для  нуждающихся жителей.</w:t>
      </w:r>
    </w:p>
    <w:p w:rsidR="00F56ED6" w:rsidRPr="00155584" w:rsidRDefault="00F56ED6" w:rsidP="004835E6">
      <w:pPr>
        <w:ind w:firstLine="539"/>
        <w:jc w:val="both"/>
        <w:rPr>
          <w:sz w:val="24"/>
          <w:szCs w:val="24"/>
          <w:lang w:eastAsia="ru-RU"/>
        </w:rPr>
      </w:pPr>
      <w:r w:rsidRPr="00155584">
        <w:rPr>
          <w:sz w:val="24"/>
          <w:szCs w:val="24"/>
          <w:lang w:eastAsia="ru-RU"/>
        </w:rPr>
        <w:t>Генеральным планом планируется:</w:t>
      </w:r>
    </w:p>
    <w:p w:rsidR="00F56ED6" w:rsidRPr="00155584" w:rsidRDefault="0076042F" w:rsidP="00907C87">
      <w:pPr>
        <w:pStyle w:val="a6"/>
        <w:numPr>
          <w:ilvl w:val="0"/>
          <w:numId w:val="12"/>
        </w:numPr>
        <w:rPr>
          <w:sz w:val="24"/>
          <w:szCs w:val="24"/>
        </w:rPr>
      </w:pPr>
      <w:r w:rsidRPr="00155584">
        <w:rPr>
          <w:sz w:val="24"/>
          <w:szCs w:val="24"/>
          <w:lang w:eastAsia="ru-RU"/>
        </w:rPr>
        <w:t>реконструкция</w:t>
      </w:r>
      <w:r w:rsidR="00F56ED6" w:rsidRPr="00155584">
        <w:rPr>
          <w:sz w:val="24"/>
          <w:szCs w:val="24"/>
          <w:lang w:eastAsia="ru-RU"/>
        </w:rPr>
        <w:t xml:space="preserve"> </w:t>
      </w:r>
      <w:r w:rsidR="00F56ED6" w:rsidRPr="00155584">
        <w:rPr>
          <w:sz w:val="24"/>
          <w:szCs w:val="24"/>
        </w:rPr>
        <w:t>наружной системы теплоснабжения;</w:t>
      </w:r>
    </w:p>
    <w:p w:rsidR="00F56ED6" w:rsidRPr="00155584" w:rsidRDefault="00F56ED6" w:rsidP="00907C87">
      <w:pPr>
        <w:pStyle w:val="a6"/>
        <w:numPr>
          <w:ilvl w:val="0"/>
          <w:numId w:val="12"/>
        </w:numPr>
        <w:rPr>
          <w:sz w:val="24"/>
          <w:szCs w:val="24"/>
          <w:lang w:eastAsia="ru-RU"/>
        </w:rPr>
      </w:pPr>
      <w:r w:rsidRPr="00155584">
        <w:rPr>
          <w:sz w:val="24"/>
          <w:szCs w:val="24"/>
        </w:rPr>
        <w:t>реконструкцию дизельн</w:t>
      </w:r>
      <w:r w:rsidR="00EC2835" w:rsidRPr="00155584">
        <w:rPr>
          <w:sz w:val="24"/>
          <w:szCs w:val="24"/>
        </w:rPr>
        <w:t>ой электростанции</w:t>
      </w:r>
      <w:r w:rsidRPr="00155584">
        <w:rPr>
          <w:sz w:val="24"/>
          <w:szCs w:val="24"/>
        </w:rPr>
        <w:t xml:space="preserve"> с переводом на альтернативные источники энергии</w:t>
      </w:r>
      <w:r w:rsidR="00E82E66" w:rsidRPr="00155584">
        <w:rPr>
          <w:sz w:val="24"/>
          <w:szCs w:val="24"/>
        </w:rPr>
        <w:t xml:space="preserve">. </w:t>
      </w:r>
    </w:p>
    <w:p w:rsidR="0017170F" w:rsidRPr="00155584" w:rsidRDefault="00EC51B5" w:rsidP="00D244BF">
      <w:pPr>
        <w:pStyle w:val="a"/>
        <w:numPr>
          <w:ilvl w:val="0"/>
          <w:numId w:val="0"/>
        </w:numPr>
        <w:ind w:left="567"/>
        <w:contextualSpacing/>
        <w:rPr>
          <w:rFonts w:ascii="Times New Roman" w:hAnsi="Times New Roman"/>
          <w:b/>
          <w:i/>
          <w:szCs w:val="24"/>
          <w:lang w:eastAsia="ru-RU"/>
        </w:rPr>
      </w:pPr>
      <w:r w:rsidRPr="00155584">
        <w:rPr>
          <w:rFonts w:ascii="Times New Roman" w:hAnsi="Times New Roman"/>
          <w:szCs w:val="24"/>
        </w:rPr>
        <w:tab/>
      </w:r>
      <w:r w:rsidR="0017170F" w:rsidRPr="00155584">
        <w:rPr>
          <w:rFonts w:ascii="Times New Roman" w:hAnsi="Times New Roman"/>
          <w:b/>
          <w:i/>
          <w:szCs w:val="24"/>
          <w:lang w:eastAsia="ru-RU"/>
        </w:rPr>
        <w:t>Электроснабжение</w:t>
      </w:r>
    </w:p>
    <w:p w:rsidR="004039C2" w:rsidRPr="00155584" w:rsidRDefault="004039C2" w:rsidP="00C32EEA">
      <w:pPr>
        <w:ind w:firstLine="720"/>
        <w:contextualSpacing/>
        <w:jc w:val="both"/>
        <w:rPr>
          <w:sz w:val="24"/>
          <w:szCs w:val="24"/>
        </w:rPr>
      </w:pPr>
      <w:r w:rsidRPr="00155584">
        <w:rPr>
          <w:sz w:val="24"/>
          <w:szCs w:val="24"/>
        </w:rPr>
        <w:t>Электроснабжение в сельском поселении осуществляется от дизельной электроподстанции. Использование других источников электроснабжения не планируется в связи с большим удалением от линий электропередач.</w:t>
      </w:r>
    </w:p>
    <w:p w:rsidR="0017170F" w:rsidRPr="00155584" w:rsidRDefault="0017170F" w:rsidP="00C32EEA">
      <w:pPr>
        <w:ind w:firstLine="720"/>
        <w:contextualSpacing/>
        <w:jc w:val="both"/>
        <w:rPr>
          <w:sz w:val="24"/>
          <w:szCs w:val="24"/>
        </w:rPr>
      </w:pPr>
      <w:r w:rsidRPr="00155584">
        <w:rPr>
          <w:sz w:val="24"/>
          <w:szCs w:val="24"/>
        </w:rPr>
        <w:t>Генеральным планом предусматривается ряд мероприятий, н</w:t>
      </w:r>
      <w:r w:rsidR="00AB397D" w:rsidRPr="00155584">
        <w:rPr>
          <w:sz w:val="24"/>
          <w:szCs w:val="24"/>
        </w:rPr>
        <w:t>апр</w:t>
      </w:r>
      <w:r w:rsidRPr="00155584">
        <w:rPr>
          <w:sz w:val="24"/>
          <w:szCs w:val="24"/>
        </w:rPr>
        <w:t xml:space="preserve">авленных на обеспечение надежности работы </w:t>
      </w:r>
      <w:r w:rsidR="004039C2" w:rsidRPr="00155584">
        <w:rPr>
          <w:sz w:val="24"/>
          <w:szCs w:val="24"/>
        </w:rPr>
        <w:t xml:space="preserve">имеющейся </w:t>
      </w:r>
      <w:r w:rsidRPr="00155584">
        <w:rPr>
          <w:sz w:val="24"/>
          <w:szCs w:val="24"/>
        </w:rPr>
        <w:t>систем</w:t>
      </w:r>
      <w:r w:rsidR="004039C2" w:rsidRPr="00155584">
        <w:rPr>
          <w:sz w:val="24"/>
          <w:szCs w:val="24"/>
        </w:rPr>
        <w:t>ы</w:t>
      </w:r>
      <w:r w:rsidRPr="00155584">
        <w:rPr>
          <w:sz w:val="24"/>
          <w:szCs w:val="24"/>
        </w:rPr>
        <w:t xml:space="preserve"> электроснабжения:</w:t>
      </w:r>
    </w:p>
    <w:p w:rsidR="00853CF5" w:rsidRPr="00155584" w:rsidRDefault="00853CF5" w:rsidP="00907C87">
      <w:pPr>
        <w:pStyle w:val="a6"/>
        <w:numPr>
          <w:ilvl w:val="0"/>
          <w:numId w:val="13"/>
        </w:numPr>
        <w:contextualSpacing/>
        <w:rPr>
          <w:sz w:val="24"/>
          <w:szCs w:val="24"/>
        </w:rPr>
      </w:pPr>
      <w:r w:rsidRPr="00155584">
        <w:rPr>
          <w:sz w:val="24"/>
          <w:szCs w:val="24"/>
        </w:rPr>
        <w:t>Приобретение коммунальной техники;</w:t>
      </w:r>
    </w:p>
    <w:p w:rsidR="00853CF5" w:rsidRPr="00155584" w:rsidRDefault="00853CF5" w:rsidP="00907C87">
      <w:pPr>
        <w:pStyle w:val="a6"/>
        <w:numPr>
          <w:ilvl w:val="0"/>
          <w:numId w:val="13"/>
        </w:numPr>
        <w:contextualSpacing/>
        <w:rPr>
          <w:sz w:val="24"/>
          <w:szCs w:val="24"/>
        </w:rPr>
      </w:pPr>
      <w:r w:rsidRPr="00155584">
        <w:rPr>
          <w:sz w:val="24"/>
          <w:szCs w:val="24"/>
        </w:rPr>
        <w:t>Приобретение котельного оборудования  и дизель-генераторов на дизельные электростанции;</w:t>
      </w:r>
    </w:p>
    <w:p w:rsidR="006926EE" w:rsidRPr="00155584" w:rsidRDefault="006926EE" w:rsidP="00907C87">
      <w:pPr>
        <w:pStyle w:val="a6"/>
        <w:numPr>
          <w:ilvl w:val="0"/>
          <w:numId w:val="13"/>
        </w:numPr>
        <w:contextualSpacing/>
        <w:rPr>
          <w:sz w:val="24"/>
          <w:szCs w:val="24"/>
        </w:rPr>
      </w:pPr>
      <w:r w:rsidRPr="00155584">
        <w:rPr>
          <w:sz w:val="24"/>
          <w:szCs w:val="24"/>
        </w:rPr>
        <w:t>Капитальный и текущий ремонт электросетей;</w:t>
      </w:r>
    </w:p>
    <w:p w:rsidR="00853CF5" w:rsidRPr="00155584" w:rsidRDefault="00853CF5" w:rsidP="00907C87">
      <w:pPr>
        <w:pStyle w:val="a6"/>
        <w:numPr>
          <w:ilvl w:val="0"/>
          <w:numId w:val="13"/>
        </w:numPr>
        <w:contextualSpacing/>
        <w:rPr>
          <w:sz w:val="24"/>
          <w:szCs w:val="24"/>
        </w:rPr>
      </w:pPr>
      <w:r w:rsidRPr="00155584">
        <w:rPr>
          <w:sz w:val="24"/>
          <w:szCs w:val="24"/>
        </w:rPr>
        <w:t>Модернизация дизельной электростанции.</w:t>
      </w:r>
    </w:p>
    <w:p w:rsidR="0017170F" w:rsidRPr="00155584" w:rsidRDefault="00853CF5" w:rsidP="00853CF5">
      <w:pPr>
        <w:ind w:firstLine="720"/>
        <w:contextualSpacing/>
        <w:jc w:val="both"/>
        <w:rPr>
          <w:sz w:val="24"/>
          <w:szCs w:val="24"/>
        </w:rPr>
      </w:pPr>
      <w:r w:rsidRPr="00155584">
        <w:rPr>
          <w:sz w:val="24"/>
          <w:szCs w:val="24"/>
        </w:rPr>
        <w:t xml:space="preserve"> </w:t>
      </w:r>
      <w:r w:rsidR="0017170F" w:rsidRPr="00155584">
        <w:rPr>
          <w:sz w:val="24"/>
          <w:szCs w:val="24"/>
        </w:rPr>
        <w:t>Проектные предложения генплана будут уточняться в процессе разработки рабочих проектов по развитию электрических сетей поселения.</w:t>
      </w:r>
    </w:p>
    <w:p w:rsidR="0017170F" w:rsidRPr="00155584" w:rsidRDefault="0017170F" w:rsidP="0017170F">
      <w:pPr>
        <w:ind w:firstLine="720"/>
        <w:contextualSpacing/>
        <w:jc w:val="both"/>
        <w:rPr>
          <w:sz w:val="24"/>
          <w:szCs w:val="24"/>
        </w:rPr>
      </w:pPr>
    </w:p>
    <w:p w:rsidR="004039C2" w:rsidRPr="00155584" w:rsidRDefault="0017170F" w:rsidP="004039C2">
      <w:pPr>
        <w:pStyle w:val="TimesNewRoman14125"/>
        <w:contextualSpacing/>
        <w:rPr>
          <w:b/>
          <w:i/>
          <w:sz w:val="24"/>
          <w:szCs w:val="24"/>
        </w:rPr>
      </w:pPr>
      <w:r w:rsidRPr="00155584">
        <w:rPr>
          <w:b/>
          <w:i/>
          <w:sz w:val="24"/>
          <w:szCs w:val="24"/>
        </w:rPr>
        <w:t>Газоснабжение</w:t>
      </w:r>
    </w:p>
    <w:p w:rsidR="00D244BF" w:rsidRPr="00155584" w:rsidRDefault="00D244BF" w:rsidP="004039C2">
      <w:pPr>
        <w:pStyle w:val="TimesNewRoman14125"/>
        <w:contextualSpacing/>
        <w:rPr>
          <w:sz w:val="24"/>
          <w:szCs w:val="24"/>
        </w:rPr>
      </w:pPr>
      <w:r w:rsidRPr="00155584">
        <w:rPr>
          <w:sz w:val="24"/>
          <w:szCs w:val="24"/>
          <w:lang w:eastAsia="ru-RU"/>
        </w:rPr>
        <w:t xml:space="preserve">В рамках </w:t>
      </w:r>
      <w:r w:rsidRPr="00155584">
        <w:rPr>
          <w:bCs/>
          <w:sz w:val="24"/>
          <w:szCs w:val="24"/>
        </w:rPr>
        <w:t>Региональной программы газификации жилищно-коммунального хозяйства, промышленных и иных организаций Томской области на 2019 – 2023 годы</w:t>
      </w:r>
      <w:r w:rsidR="004039C2" w:rsidRPr="00155584">
        <w:rPr>
          <w:bCs/>
          <w:sz w:val="24"/>
          <w:szCs w:val="24"/>
        </w:rPr>
        <w:t xml:space="preserve"> </w:t>
      </w:r>
      <w:r w:rsidR="004039C2" w:rsidRPr="00155584">
        <w:rPr>
          <w:sz w:val="24"/>
          <w:szCs w:val="24"/>
          <w:lang w:eastAsia="ru-RU"/>
        </w:rPr>
        <w:t>на ближайшую перспективу газификация с. Лукашкин Яр не планируется.</w:t>
      </w:r>
    </w:p>
    <w:p w:rsidR="0017170F" w:rsidRPr="00155584" w:rsidRDefault="0017170F" w:rsidP="0017170F">
      <w:pPr>
        <w:pStyle w:val="af4"/>
        <w:contextualSpacing/>
        <w:rPr>
          <w:rFonts w:eastAsia="Calibri"/>
        </w:rPr>
      </w:pPr>
    </w:p>
    <w:p w:rsidR="0017170F" w:rsidRPr="00155584" w:rsidRDefault="0017170F" w:rsidP="0017170F">
      <w:pPr>
        <w:pStyle w:val="aa"/>
        <w:tabs>
          <w:tab w:val="left" w:pos="1134"/>
        </w:tabs>
        <w:spacing w:after="0"/>
        <w:contextualSpacing/>
        <w:rPr>
          <w:rStyle w:val="ab"/>
          <w:b/>
          <w:sz w:val="24"/>
          <w:szCs w:val="24"/>
        </w:rPr>
      </w:pPr>
      <w:bookmarkStart w:id="15" w:name="_Toc138761114"/>
      <w:r w:rsidRPr="00155584">
        <w:rPr>
          <w:b/>
          <w:sz w:val="24"/>
          <w:szCs w:val="24"/>
        </w:rPr>
        <w:t>5.9</w:t>
      </w:r>
      <w:r w:rsidRPr="00155584">
        <w:rPr>
          <w:rStyle w:val="ab"/>
          <w:b/>
          <w:sz w:val="24"/>
          <w:szCs w:val="24"/>
        </w:rPr>
        <w:tab/>
        <w:t xml:space="preserve"> Инженерное обустройство территории</w:t>
      </w:r>
      <w:bookmarkEnd w:id="15"/>
    </w:p>
    <w:p w:rsidR="0017170F" w:rsidRPr="00155584" w:rsidRDefault="0017170F" w:rsidP="0017170F">
      <w:pPr>
        <w:ind w:firstLine="709"/>
        <w:contextualSpacing/>
        <w:rPr>
          <w:i/>
          <w:sz w:val="24"/>
          <w:szCs w:val="24"/>
          <w:lang w:eastAsia="ru-RU"/>
        </w:rPr>
      </w:pPr>
    </w:p>
    <w:p w:rsidR="0017170F" w:rsidRPr="00155584" w:rsidRDefault="0017170F" w:rsidP="0017170F">
      <w:pPr>
        <w:pStyle w:val="a4"/>
        <w:ind w:left="0" w:firstLine="709"/>
        <w:contextualSpacing/>
      </w:pPr>
      <w:r w:rsidRPr="00155584">
        <w:t xml:space="preserve">Инженерная подготовка территории представляет собой комплекс мероприятий по изменению и улучшению природных условий и исключению воздействия физико- геологических процессов. В соответствии с этим основными задачами инженерной подготовки являются создание условий для полноценного и эффективного градостроительного </w:t>
      </w:r>
      <w:r w:rsidRPr="00155584">
        <w:lastRenderedPageBreak/>
        <w:t>использования неудобных и непригодных территорий с отрицательными природными факторами, обеспечение стабильности поверхности земли, зданий и сооружений на участках, подверженных физико-геологическим процессам.</w:t>
      </w:r>
    </w:p>
    <w:p w:rsidR="0017170F" w:rsidRPr="00155584" w:rsidRDefault="0017170F" w:rsidP="0017170F">
      <w:pPr>
        <w:pStyle w:val="a4"/>
        <w:ind w:left="0" w:firstLine="709"/>
        <w:contextualSpacing/>
      </w:pPr>
      <w:r w:rsidRPr="00155584">
        <w:t>Исходя из гидрогеологических условий рассматриваемой территории, при ее градостроительном освоении возникает необходимость проведения следующих мероприятий по инженерной подготовке территории:</w:t>
      </w:r>
    </w:p>
    <w:p w:rsidR="0017170F" w:rsidRPr="00155584" w:rsidRDefault="0017170F" w:rsidP="0017170F">
      <w:pPr>
        <w:pStyle w:val="a6"/>
        <w:numPr>
          <w:ilvl w:val="2"/>
          <w:numId w:val="1"/>
        </w:numPr>
        <w:tabs>
          <w:tab w:val="left" w:pos="993"/>
          <w:tab w:val="left" w:pos="1650"/>
        </w:tabs>
        <w:ind w:left="0" w:firstLine="709"/>
        <w:contextualSpacing/>
        <w:rPr>
          <w:sz w:val="24"/>
          <w:szCs w:val="24"/>
        </w:rPr>
      </w:pPr>
      <w:r w:rsidRPr="00155584">
        <w:rPr>
          <w:sz w:val="24"/>
          <w:szCs w:val="24"/>
        </w:rPr>
        <w:t>Организация, очистка поверхностного</w:t>
      </w:r>
      <w:r w:rsidRPr="00155584">
        <w:rPr>
          <w:spacing w:val="-2"/>
          <w:sz w:val="24"/>
          <w:szCs w:val="24"/>
        </w:rPr>
        <w:t xml:space="preserve"> </w:t>
      </w:r>
      <w:r w:rsidRPr="00155584">
        <w:rPr>
          <w:sz w:val="24"/>
          <w:szCs w:val="24"/>
        </w:rPr>
        <w:t>стока.</w:t>
      </w:r>
    </w:p>
    <w:p w:rsidR="0017170F" w:rsidRPr="00155584" w:rsidRDefault="0017170F" w:rsidP="0017170F">
      <w:pPr>
        <w:pStyle w:val="a6"/>
        <w:numPr>
          <w:ilvl w:val="2"/>
          <w:numId w:val="1"/>
        </w:numPr>
        <w:tabs>
          <w:tab w:val="left" w:pos="993"/>
          <w:tab w:val="left" w:pos="1650"/>
        </w:tabs>
        <w:ind w:left="0" w:firstLine="709"/>
        <w:contextualSpacing/>
        <w:rPr>
          <w:sz w:val="24"/>
          <w:szCs w:val="24"/>
        </w:rPr>
      </w:pPr>
      <w:r w:rsidRPr="00155584">
        <w:rPr>
          <w:sz w:val="24"/>
          <w:szCs w:val="24"/>
        </w:rPr>
        <w:t>Благоустройство водоемов и</w:t>
      </w:r>
      <w:r w:rsidRPr="00155584">
        <w:rPr>
          <w:spacing w:val="-2"/>
          <w:sz w:val="24"/>
          <w:szCs w:val="24"/>
        </w:rPr>
        <w:t xml:space="preserve"> </w:t>
      </w:r>
      <w:r w:rsidRPr="00155584">
        <w:rPr>
          <w:sz w:val="24"/>
          <w:szCs w:val="24"/>
        </w:rPr>
        <w:t>водотоков.</w:t>
      </w:r>
    </w:p>
    <w:p w:rsidR="0017170F" w:rsidRPr="00155584" w:rsidRDefault="0017170F" w:rsidP="0017170F">
      <w:pPr>
        <w:pStyle w:val="a4"/>
        <w:ind w:left="0" w:firstLine="709"/>
        <w:contextualSpacing/>
        <w:jc w:val="left"/>
        <w:rPr>
          <w:b/>
          <w:i/>
        </w:rPr>
      </w:pPr>
      <w:r w:rsidRPr="00155584">
        <w:rPr>
          <w:spacing w:val="-60"/>
          <w:u w:val="single"/>
        </w:rPr>
        <w:t xml:space="preserve"> </w:t>
      </w:r>
      <w:r w:rsidRPr="00155584">
        <w:rPr>
          <w:b/>
          <w:i/>
        </w:rPr>
        <w:t>Организация, очистка поверхностного стока</w:t>
      </w:r>
    </w:p>
    <w:p w:rsidR="0017170F" w:rsidRPr="00155584" w:rsidRDefault="0017170F" w:rsidP="0017170F">
      <w:pPr>
        <w:pStyle w:val="a4"/>
        <w:ind w:left="0" w:firstLine="709"/>
        <w:contextualSpacing/>
      </w:pPr>
      <w:r w:rsidRPr="00155584">
        <w:t>Основной задачей организации поверхностного стока является сбор и удаление поверхностных вод с территории поселения: защита территории поселения от затопления поверхностными водами, притекающими с верховых участков; обеспечение надлежащих условий для эксплуатации территории сельсовета, наземных и подземных сооружений.</w:t>
      </w:r>
    </w:p>
    <w:p w:rsidR="0017170F" w:rsidRPr="00155584" w:rsidRDefault="0017170F" w:rsidP="0017170F">
      <w:pPr>
        <w:pStyle w:val="a4"/>
        <w:ind w:left="0" w:firstLine="709"/>
        <w:contextualSpacing/>
      </w:pPr>
      <w:r w:rsidRPr="00155584">
        <w:t>Без учета градостроительных особенностей инженерной подготовки, невозможно обеспечить нормальные условия для размещения объектов застройки и развития территории села.</w:t>
      </w:r>
    </w:p>
    <w:p w:rsidR="0017170F" w:rsidRPr="00155584" w:rsidRDefault="0017170F" w:rsidP="0017170F">
      <w:pPr>
        <w:pStyle w:val="a4"/>
        <w:ind w:left="0" w:firstLine="709"/>
        <w:contextualSpacing/>
        <w:jc w:val="left"/>
        <w:rPr>
          <w:b/>
          <w:i/>
        </w:rPr>
      </w:pPr>
      <w:r w:rsidRPr="00155584">
        <w:rPr>
          <w:b/>
          <w:i/>
        </w:rPr>
        <w:t>Благоустройство водоемов и водотоков</w:t>
      </w:r>
    </w:p>
    <w:p w:rsidR="0017170F" w:rsidRPr="00155584" w:rsidRDefault="0017170F" w:rsidP="0017170F">
      <w:pPr>
        <w:pStyle w:val="a4"/>
        <w:ind w:left="0" w:firstLine="709"/>
        <w:contextualSpacing/>
      </w:pPr>
      <w:r w:rsidRPr="00155584">
        <w:t>В качестве благоустройства водных акваторий необходимо проводить расчистку водоемов до глубины не менее 1,5 метра, организовывать рекреационные зоны (зоны отдыха).</w:t>
      </w:r>
    </w:p>
    <w:p w:rsidR="0017170F" w:rsidRPr="00155584" w:rsidRDefault="0017170F" w:rsidP="0017170F">
      <w:pPr>
        <w:pStyle w:val="a4"/>
        <w:ind w:left="0" w:firstLine="709"/>
        <w:contextualSpacing/>
      </w:pPr>
      <w:r w:rsidRPr="00155584">
        <w:t>Во избежание утраты рекреационных и ландшафтообразующих функций водоемов необходимо осуществление постоянного контроля за их санитарным состоянием, качеством воды, защищать их от природного и антропогенного загрязнения.</w:t>
      </w:r>
    </w:p>
    <w:p w:rsidR="0017170F" w:rsidRPr="00155584" w:rsidRDefault="0017170F" w:rsidP="0017170F">
      <w:pPr>
        <w:pStyle w:val="aa"/>
        <w:tabs>
          <w:tab w:val="left" w:pos="1134"/>
        </w:tabs>
        <w:spacing w:after="0"/>
        <w:contextualSpacing/>
        <w:rPr>
          <w:b/>
          <w:sz w:val="24"/>
          <w:szCs w:val="24"/>
        </w:rPr>
      </w:pPr>
      <w:bookmarkStart w:id="16" w:name="_bookmark41"/>
      <w:bookmarkStart w:id="17" w:name="_bookmark42"/>
      <w:bookmarkEnd w:id="16"/>
      <w:bookmarkEnd w:id="17"/>
    </w:p>
    <w:p w:rsidR="0017170F" w:rsidRPr="00155584" w:rsidRDefault="0017170F" w:rsidP="0017170F">
      <w:pPr>
        <w:pStyle w:val="aa"/>
        <w:tabs>
          <w:tab w:val="left" w:pos="1134"/>
        </w:tabs>
        <w:spacing w:after="0"/>
        <w:contextualSpacing/>
        <w:rPr>
          <w:rStyle w:val="ab"/>
          <w:b/>
          <w:sz w:val="24"/>
          <w:szCs w:val="24"/>
        </w:rPr>
      </w:pPr>
      <w:bookmarkStart w:id="18" w:name="_Toc138761115"/>
      <w:r w:rsidRPr="00155584">
        <w:rPr>
          <w:b/>
          <w:sz w:val="24"/>
          <w:szCs w:val="24"/>
        </w:rPr>
        <w:t>5.10</w:t>
      </w:r>
      <w:r w:rsidRPr="00155584">
        <w:rPr>
          <w:rStyle w:val="ab"/>
          <w:b/>
          <w:sz w:val="24"/>
          <w:szCs w:val="24"/>
        </w:rPr>
        <w:tab/>
        <w:t xml:space="preserve"> Мероприятия по охране окружающей среды</w:t>
      </w:r>
      <w:bookmarkEnd w:id="18"/>
    </w:p>
    <w:p w:rsidR="0017170F" w:rsidRPr="00155584" w:rsidRDefault="0017170F" w:rsidP="0017170F">
      <w:pPr>
        <w:ind w:firstLine="709"/>
        <w:contextualSpacing/>
        <w:rPr>
          <w:color w:val="000000" w:themeColor="text1"/>
          <w:sz w:val="24"/>
          <w:szCs w:val="24"/>
          <w:lang w:eastAsia="ru-RU"/>
        </w:rPr>
      </w:pPr>
    </w:p>
    <w:p w:rsidR="0017170F" w:rsidRPr="00155584" w:rsidRDefault="0017170F" w:rsidP="0017170F">
      <w:pPr>
        <w:widowControl/>
        <w:autoSpaceDE/>
        <w:autoSpaceDN/>
        <w:ind w:firstLine="709"/>
        <w:contextualSpacing/>
        <w:jc w:val="both"/>
        <w:rPr>
          <w:color w:val="000000" w:themeColor="text1"/>
          <w:sz w:val="24"/>
          <w:szCs w:val="24"/>
        </w:rPr>
      </w:pPr>
      <w:r w:rsidRPr="00155584">
        <w:rPr>
          <w:color w:val="000000" w:themeColor="text1"/>
          <w:sz w:val="24"/>
          <w:szCs w:val="24"/>
        </w:rPr>
        <w:t>Согласно стратегии экологической безопасности Российской Федерации на период до 2025 года, утвержденной указом Президента Российской Федерации от 19.04.2017 № 176, целями государственной политики в сфере обеспечения экологической безопасности являются сохранение и восстановление природной среды, обеспечение качества окружающей среды, необходимого для благоприятной жизни человека и устойчивого развития экономики, ликвидация накопленного вреда окружающей среде вследствие хозяйственной и иной деятельности в условиях возрастающей экономической активности и глобальных изменений климата.</w:t>
      </w:r>
    </w:p>
    <w:p w:rsidR="0017170F" w:rsidRPr="00155584" w:rsidRDefault="0017170F" w:rsidP="0017170F">
      <w:pPr>
        <w:widowControl/>
        <w:autoSpaceDE/>
        <w:autoSpaceDN/>
        <w:ind w:firstLine="709"/>
        <w:contextualSpacing/>
        <w:jc w:val="both"/>
        <w:rPr>
          <w:color w:val="000000" w:themeColor="text1"/>
          <w:sz w:val="24"/>
          <w:szCs w:val="24"/>
        </w:rPr>
      </w:pPr>
      <w:r w:rsidRPr="00155584">
        <w:rPr>
          <w:color w:val="000000" w:themeColor="text1"/>
          <w:sz w:val="24"/>
          <w:szCs w:val="24"/>
        </w:rPr>
        <w:t xml:space="preserve">Реализуемые и планируемые мероприятия в рамках государственных и муниципальных программ в области улучшения экологического состояния территории </w:t>
      </w:r>
      <w:r w:rsidR="00B97A6B" w:rsidRPr="00155584">
        <w:rPr>
          <w:color w:val="000000" w:themeColor="text1"/>
          <w:sz w:val="24"/>
          <w:szCs w:val="24"/>
        </w:rPr>
        <w:t>Лукашкин – Ярского сельского поселения</w:t>
      </w:r>
      <w:r w:rsidRPr="00155584">
        <w:rPr>
          <w:color w:val="000000" w:themeColor="text1"/>
          <w:sz w:val="24"/>
          <w:szCs w:val="24"/>
        </w:rPr>
        <w:t xml:space="preserve"> имеют общее на</w:t>
      </w:r>
      <w:r w:rsidR="00383661" w:rsidRPr="00155584">
        <w:rPr>
          <w:color w:val="000000" w:themeColor="text1"/>
          <w:sz w:val="24"/>
          <w:szCs w:val="24"/>
        </w:rPr>
        <w:t>пра</w:t>
      </w:r>
      <w:r w:rsidRPr="00155584">
        <w:rPr>
          <w:color w:val="000000" w:themeColor="text1"/>
          <w:sz w:val="24"/>
          <w:szCs w:val="24"/>
        </w:rPr>
        <w:t>вление на поддержание действующей системы природоохранных мероприятий, в то время как качество компонентов природной среды за последнее десятилетие имеет тенденцию к ухудшению, что в свою очередь говорит о недостаточности проводимых в настоящее время мероприятий по улучшению экологического состояния. Проводимые мероприятия имеют узкую (локальную) н</w:t>
      </w:r>
      <w:r w:rsidR="00AB397D" w:rsidRPr="00155584">
        <w:rPr>
          <w:color w:val="000000" w:themeColor="text1"/>
          <w:sz w:val="24"/>
          <w:szCs w:val="24"/>
        </w:rPr>
        <w:t>апр</w:t>
      </w:r>
      <w:r w:rsidRPr="00155584">
        <w:rPr>
          <w:color w:val="000000" w:themeColor="text1"/>
          <w:sz w:val="24"/>
          <w:szCs w:val="24"/>
        </w:rPr>
        <w:t>авленность действия, что с учетом существующих экологических проблем и масштабов, не позволяют кардинально улучшить ситуацию.</w:t>
      </w:r>
    </w:p>
    <w:p w:rsidR="0017170F" w:rsidRPr="00155584" w:rsidRDefault="0017170F" w:rsidP="0017170F">
      <w:pPr>
        <w:widowControl/>
        <w:autoSpaceDE/>
        <w:autoSpaceDN/>
        <w:ind w:firstLine="709"/>
        <w:contextualSpacing/>
        <w:jc w:val="both"/>
        <w:rPr>
          <w:color w:val="000000" w:themeColor="text1"/>
          <w:sz w:val="24"/>
          <w:szCs w:val="24"/>
        </w:rPr>
      </w:pPr>
      <w:r w:rsidRPr="00155584">
        <w:rPr>
          <w:color w:val="000000" w:themeColor="text1"/>
          <w:sz w:val="24"/>
          <w:szCs w:val="24"/>
        </w:rPr>
        <w:t xml:space="preserve">Необходимо отметить, что улучшение экологического состояния является комплексной задачей, решение которой во многом зависит от проводимых мероприятий в иных областях развития </w:t>
      </w:r>
      <w:r w:rsidR="00B97A6B" w:rsidRPr="00155584">
        <w:rPr>
          <w:color w:val="000000" w:themeColor="text1"/>
          <w:sz w:val="24"/>
          <w:szCs w:val="24"/>
        </w:rPr>
        <w:t>сельского</w:t>
      </w:r>
      <w:r w:rsidRPr="00155584">
        <w:rPr>
          <w:color w:val="000000" w:themeColor="text1"/>
          <w:sz w:val="24"/>
          <w:szCs w:val="24"/>
        </w:rPr>
        <w:t xml:space="preserve"> поселения  – в области жилищно-коммунального хозяйства, дорожного строительства и др.</w:t>
      </w:r>
    </w:p>
    <w:p w:rsidR="0017170F" w:rsidRPr="00155584" w:rsidRDefault="0017170F" w:rsidP="0017170F">
      <w:pPr>
        <w:widowControl/>
        <w:autoSpaceDE/>
        <w:autoSpaceDN/>
        <w:ind w:firstLine="709"/>
        <w:contextualSpacing/>
        <w:jc w:val="both"/>
        <w:rPr>
          <w:color w:val="000000" w:themeColor="text1"/>
          <w:sz w:val="24"/>
          <w:szCs w:val="24"/>
        </w:rPr>
      </w:pPr>
      <w:r w:rsidRPr="00155584">
        <w:rPr>
          <w:color w:val="000000" w:themeColor="text1"/>
          <w:sz w:val="24"/>
          <w:szCs w:val="24"/>
        </w:rPr>
        <w:t xml:space="preserve">В соответствии с Федеральным законом от 10.01.2002 № 7-ФЗ «Об охране окружающей среды», постановлением Правительства Российской Федерации от 28.07.2008 № 569 «Об утверждении Правил согласования размещения хозяйственных и иных объектов, а также внедрения новых технологических процессов, влияющих на состояние водных биологических ресурсов и среду их обитания» при размещении, проектировании, строительстве, реконструкции сельских поселений должны соблюдаться требования в области охраны </w:t>
      </w:r>
      <w:r w:rsidRPr="00155584">
        <w:rPr>
          <w:color w:val="000000" w:themeColor="text1"/>
          <w:sz w:val="24"/>
          <w:szCs w:val="24"/>
        </w:rPr>
        <w:lastRenderedPageBreak/>
        <w:t>окружающей среды, обеспечивающие благоприятное состояние окружающей среды для жизнедеятельности человека, а также для обитания растений, животных и других организмов, устойчивого функционирования естественных экологических систем.</w:t>
      </w:r>
    </w:p>
    <w:p w:rsidR="0017170F" w:rsidRPr="00155584" w:rsidRDefault="0017170F" w:rsidP="006926EE">
      <w:pPr>
        <w:widowControl/>
        <w:autoSpaceDE/>
        <w:autoSpaceDN/>
        <w:ind w:firstLine="709"/>
        <w:contextualSpacing/>
        <w:jc w:val="both"/>
        <w:rPr>
          <w:color w:val="000000" w:themeColor="text1"/>
          <w:sz w:val="24"/>
          <w:szCs w:val="24"/>
        </w:rPr>
      </w:pPr>
      <w:r w:rsidRPr="00155584">
        <w:rPr>
          <w:color w:val="000000" w:themeColor="text1"/>
          <w:sz w:val="24"/>
          <w:szCs w:val="24"/>
        </w:rPr>
        <w:t>В соответствии со статьей 22 Федерального закона от 24.04.1995 № 52-ФЗ «О животном мире» при размещении, проектировании и строительстве населенных пунктов, предприятий, сооружений и других объектов, совершенствовании существующих и внедрении новых технологических процессов, введении в хозяйственный оборот целинных земель заболоченных, прибрежных и занятых кустарниками территорий, мелиорации земель, использовании лесов, проведении геолого-разведочных работ, добыче полезных ископаемых, определении мест выпаса и прогона сельскохозяйственных животных, разработке туристических маршрутов и организации мест массового отдыха населения и осуществлении других видов хозяйственной деятельности должны предусматриваться и проводиться мероприятия по сохранению среды обитания объектов животного мира и условий их размножения, нагула, отдыха и путей миграции, а также по обеспечению неприкосновенности защитных участков территорий и акваторий.</w:t>
      </w:r>
    </w:p>
    <w:p w:rsidR="0017170F" w:rsidRPr="00155584" w:rsidRDefault="0017170F" w:rsidP="006926EE">
      <w:pPr>
        <w:widowControl/>
        <w:autoSpaceDE/>
        <w:autoSpaceDN/>
        <w:ind w:firstLine="709"/>
        <w:contextualSpacing/>
        <w:jc w:val="both"/>
        <w:rPr>
          <w:color w:val="000000" w:themeColor="text1"/>
          <w:sz w:val="24"/>
          <w:szCs w:val="24"/>
        </w:rPr>
      </w:pPr>
      <w:r w:rsidRPr="00155584">
        <w:rPr>
          <w:color w:val="000000" w:themeColor="text1"/>
          <w:sz w:val="24"/>
          <w:szCs w:val="24"/>
        </w:rPr>
        <w:t>В соответствии с ч. 1 ст. 60 Федерального закона от 10.01.2002 № 7-ФЗ «Об охране окружающей среды», растения, относящиеся к видам, занесённым в красные книги Российской Федерации и (или) субъекта Российской Федерации, повсеместно подлежат изъятию из хозяйственного использования. З</w:t>
      </w:r>
      <w:r w:rsidR="00B0733A" w:rsidRPr="00155584">
        <w:rPr>
          <w:color w:val="000000" w:themeColor="text1"/>
          <w:sz w:val="24"/>
          <w:szCs w:val="24"/>
        </w:rPr>
        <w:t>апр</w:t>
      </w:r>
      <w:r w:rsidRPr="00155584">
        <w:rPr>
          <w:color w:val="000000" w:themeColor="text1"/>
          <w:sz w:val="24"/>
          <w:szCs w:val="24"/>
        </w:rPr>
        <w:t>ещается деятельность, ведущая к сокращению численности этих растений и ухудшающая среду их обитания.</w:t>
      </w:r>
    </w:p>
    <w:p w:rsidR="0017170F" w:rsidRPr="00155584" w:rsidRDefault="0017170F" w:rsidP="006926EE">
      <w:pPr>
        <w:widowControl/>
        <w:autoSpaceDE/>
        <w:autoSpaceDN/>
        <w:ind w:firstLine="709"/>
        <w:contextualSpacing/>
        <w:jc w:val="both"/>
        <w:rPr>
          <w:color w:val="000000" w:themeColor="text1"/>
          <w:sz w:val="24"/>
          <w:szCs w:val="24"/>
        </w:rPr>
      </w:pPr>
      <w:r w:rsidRPr="00155584">
        <w:rPr>
          <w:color w:val="000000" w:themeColor="text1"/>
          <w:sz w:val="24"/>
          <w:szCs w:val="24"/>
        </w:rPr>
        <w:t>Приоритетность природно-экологического принципа в решении планировочных задач, сбалансированность социально-экономического развития и требований экологической безопасности и рационального природопользования способствуют достижению главной цели территориального планирования – обеспечению устойчивого развития территории.</w:t>
      </w:r>
    </w:p>
    <w:p w:rsidR="0017170F" w:rsidRPr="00155584" w:rsidRDefault="0017170F" w:rsidP="006926EE">
      <w:pPr>
        <w:widowControl/>
        <w:autoSpaceDE/>
        <w:autoSpaceDN/>
        <w:ind w:firstLine="709"/>
        <w:contextualSpacing/>
        <w:jc w:val="both"/>
        <w:rPr>
          <w:color w:val="000000" w:themeColor="text1"/>
          <w:sz w:val="24"/>
          <w:szCs w:val="24"/>
        </w:rPr>
      </w:pPr>
      <w:r w:rsidRPr="00155584">
        <w:rPr>
          <w:color w:val="000000" w:themeColor="text1"/>
          <w:sz w:val="24"/>
          <w:szCs w:val="24"/>
        </w:rPr>
        <w:t xml:space="preserve">Предложения по территориальному планированию </w:t>
      </w:r>
      <w:r w:rsidR="00B97A6B" w:rsidRPr="00155584">
        <w:rPr>
          <w:color w:val="000000" w:themeColor="text1"/>
          <w:sz w:val="24"/>
          <w:szCs w:val="24"/>
        </w:rPr>
        <w:t>сельского</w:t>
      </w:r>
      <w:r w:rsidRPr="00155584">
        <w:rPr>
          <w:color w:val="000000" w:themeColor="text1"/>
          <w:sz w:val="24"/>
          <w:szCs w:val="24"/>
        </w:rPr>
        <w:t xml:space="preserve"> поселения базируются на анализе современного использования территории, учитывают зоны с особыми условиями использования территории, установление которых н</w:t>
      </w:r>
      <w:r w:rsidR="00AB397D" w:rsidRPr="00155584">
        <w:rPr>
          <w:color w:val="000000" w:themeColor="text1"/>
          <w:sz w:val="24"/>
          <w:szCs w:val="24"/>
        </w:rPr>
        <w:t>апр</w:t>
      </w:r>
      <w:r w:rsidRPr="00155584">
        <w:rPr>
          <w:color w:val="000000" w:themeColor="text1"/>
          <w:sz w:val="24"/>
          <w:szCs w:val="24"/>
        </w:rPr>
        <w:t>авлено на сохранение природных комплексов, природных ресурсов и здоровья человека (особо охраняемые природные территории, водоохранные зоны, прибрежные защитные и береговые полосы водных объектов, зоны санитарной охраны источников питьевого водоснабжения, СЗЗ производственно-коммунальных объектов и инженерных сооружений), санитарно-экологическое состояние территории, н</w:t>
      </w:r>
      <w:r w:rsidR="00AB397D" w:rsidRPr="00155584">
        <w:rPr>
          <w:color w:val="000000" w:themeColor="text1"/>
          <w:sz w:val="24"/>
          <w:szCs w:val="24"/>
        </w:rPr>
        <w:t>апр</w:t>
      </w:r>
      <w:r w:rsidRPr="00155584">
        <w:rPr>
          <w:color w:val="000000" w:themeColor="text1"/>
          <w:sz w:val="24"/>
          <w:szCs w:val="24"/>
        </w:rPr>
        <w:t>авлены на решение сложившихся градоэкологических проблем.</w:t>
      </w:r>
    </w:p>
    <w:p w:rsidR="0017170F" w:rsidRPr="00155584" w:rsidRDefault="0017170F" w:rsidP="0017170F">
      <w:pPr>
        <w:widowControl/>
        <w:autoSpaceDE/>
        <w:autoSpaceDN/>
        <w:ind w:firstLine="709"/>
        <w:contextualSpacing/>
        <w:jc w:val="both"/>
        <w:rPr>
          <w:color w:val="000000" w:themeColor="text1"/>
          <w:sz w:val="24"/>
          <w:szCs w:val="24"/>
        </w:rPr>
      </w:pPr>
      <w:r w:rsidRPr="00155584">
        <w:rPr>
          <w:color w:val="000000" w:themeColor="text1"/>
          <w:sz w:val="24"/>
          <w:szCs w:val="24"/>
        </w:rPr>
        <w:t>Оптимизация экологической обстановки в рамках внесения изменений в генеральный план достигается градостроительными методами за счет организации рационального природопользования, функционально-планировочной организации территории, ее инженерного обустройства и благоустройства.</w:t>
      </w:r>
    </w:p>
    <w:p w:rsidR="0017170F" w:rsidRPr="00155584" w:rsidRDefault="0017170F" w:rsidP="0017170F">
      <w:pPr>
        <w:widowControl/>
        <w:autoSpaceDE/>
        <w:autoSpaceDN/>
        <w:ind w:firstLine="709"/>
        <w:contextualSpacing/>
        <w:jc w:val="both"/>
        <w:rPr>
          <w:color w:val="000000" w:themeColor="text1"/>
          <w:sz w:val="24"/>
          <w:szCs w:val="24"/>
        </w:rPr>
      </w:pPr>
      <w:r w:rsidRPr="00155584">
        <w:rPr>
          <w:color w:val="000000" w:themeColor="text1"/>
          <w:sz w:val="24"/>
          <w:szCs w:val="24"/>
        </w:rPr>
        <w:t>Рациональное природопользование н</w:t>
      </w:r>
      <w:r w:rsidR="00AB397D" w:rsidRPr="00155584">
        <w:rPr>
          <w:color w:val="000000" w:themeColor="text1"/>
          <w:sz w:val="24"/>
          <w:szCs w:val="24"/>
        </w:rPr>
        <w:t>апр</w:t>
      </w:r>
      <w:r w:rsidRPr="00155584">
        <w:rPr>
          <w:color w:val="000000" w:themeColor="text1"/>
          <w:sz w:val="24"/>
          <w:szCs w:val="24"/>
        </w:rPr>
        <w:t>авлено на максимальное сохранение природных комплексов, формирование природно-экологического каркаса, оптимальное использование ландшафтно-рекреационного потенциала городского поселения.</w:t>
      </w:r>
    </w:p>
    <w:p w:rsidR="0017170F" w:rsidRPr="00155584" w:rsidRDefault="0017170F" w:rsidP="0017170F">
      <w:pPr>
        <w:widowControl/>
        <w:autoSpaceDE/>
        <w:autoSpaceDN/>
        <w:ind w:firstLine="709"/>
        <w:contextualSpacing/>
        <w:jc w:val="both"/>
        <w:rPr>
          <w:color w:val="000000" w:themeColor="text1"/>
          <w:sz w:val="24"/>
          <w:szCs w:val="24"/>
        </w:rPr>
      </w:pPr>
      <w:r w:rsidRPr="00155584">
        <w:rPr>
          <w:color w:val="000000" w:themeColor="text1"/>
          <w:sz w:val="24"/>
          <w:szCs w:val="24"/>
        </w:rPr>
        <w:t xml:space="preserve">Одной из основ устойчивого развития территории </w:t>
      </w:r>
      <w:r w:rsidR="00B97A6B" w:rsidRPr="00155584">
        <w:rPr>
          <w:color w:val="000000" w:themeColor="text1"/>
          <w:sz w:val="24"/>
          <w:szCs w:val="24"/>
        </w:rPr>
        <w:t>сельского</w:t>
      </w:r>
      <w:r w:rsidRPr="00155584">
        <w:rPr>
          <w:color w:val="000000" w:themeColor="text1"/>
          <w:sz w:val="24"/>
          <w:szCs w:val="24"/>
        </w:rPr>
        <w:t xml:space="preserve"> поселения и поддержания экологического равновесия является формирование природно-экологического каркаса – природно-планировочной структуры относительно непрерывных озелененных территорий и водных систем, осуществляющих природоохранные, рекреационные, средозащитные и компенсаторные функции.</w:t>
      </w:r>
    </w:p>
    <w:p w:rsidR="0017170F" w:rsidRPr="00155584" w:rsidRDefault="0017170F" w:rsidP="0017170F">
      <w:pPr>
        <w:widowControl/>
        <w:autoSpaceDE/>
        <w:autoSpaceDN/>
        <w:ind w:firstLine="709"/>
        <w:contextualSpacing/>
        <w:jc w:val="both"/>
        <w:rPr>
          <w:color w:val="000000" w:themeColor="text1"/>
          <w:sz w:val="24"/>
          <w:szCs w:val="24"/>
        </w:rPr>
      </w:pPr>
      <w:r w:rsidRPr="00155584">
        <w:rPr>
          <w:color w:val="000000" w:themeColor="text1"/>
          <w:sz w:val="24"/>
          <w:szCs w:val="24"/>
        </w:rPr>
        <w:t xml:space="preserve">Природно-экологический каркас территории призван ввести и закрепить более строгие режимы использования включенных в него территорий, обеспечить непрерывность природного пространства с помощью формирования миграционных экологических коридоров, что придаст природному комплексу городского поселения свойства системы, то есть образования, способного к саморегуляции за счет внутренних связей. Такая система, обладающая наибольшей экологической устойчивостью, то есть условиями для лесовозобновления, разнообразием биогеоценозов, повышенной мозаичностью ландшафтов, представляет </w:t>
      </w:r>
      <w:r w:rsidRPr="00155584">
        <w:rPr>
          <w:color w:val="000000" w:themeColor="text1"/>
          <w:sz w:val="24"/>
          <w:szCs w:val="24"/>
        </w:rPr>
        <w:lastRenderedPageBreak/>
        <w:t>возможность для миграции животных, сохранения информационных свойств и генетического фонда.</w:t>
      </w:r>
    </w:p>
    <w:p w:rsidR="0017170F" w:rsidRPr="00155584" w:rsidRDefault="0017170F" w:rsidP="0017170F">
      <w:pPr>
        <w:widowControl/>
        <w:autoSpaceDE/>
        <w:autoSpaceDN/>
        <w:ind w:firstLine="709"/>
        <w:contextualSpacing/>
        <w:jc w:val="both"/>
        <w:rPr>
          <w:color w:val="000000" w:themeColor="text1"/>
          <w:sz w:val="24"/>
          <w:szCs w:val="24"/>
        </w:rPr>
      </w:pPr>
      <w:r w:rsidRPr="00155584">
        <w:rPr>
          <w:color w:val="000000" w:themeColor="text1"/>
          <w:sz w:val="24"/>
          <w:szCs w:val="24"/>
        </w:rPr>
        <w:t xml:space="preserve">Планировочная структура природно-экологического каркаса </w:t>
      </w:r>
      <w:r w:rsidR="00B97A6B" w:rsidRPr="00155584">
        <w:rPr>
          <w:color w:val="000000" w:themeColor="text1"/>
          <w:sz w:val="24"/>
          <w:szCs w:val="24"/>
        </w:rPr>
        <w:t xml:space="preserve">сельского </w:t>
      </w:r>
      <w:r w:rsidRPr="00155584">
        <w:rPr>
          <w:color w:val="000000" w:themeColor="text1"/>
          <w:sz w:val="24"/>
          <w:szCs w:val="24"/>
        </w:rPr>
        <w:t>поселения включает:</w:t>
      </w:r>
    </w:p>
    <w:p w:rsidR="0017170F" w:rsidRPr="00155584" w:rsidRDefault="0017170F" w:rsidP="0017170F">
      <w:pPr>
        <w:widowControl/>
        <w:tabs>
          <w:tab w:val="left" w:pos="993"/>
        </w:tabs>
        <w:autoSpaceDE/>
        <w:autoSpaceDN/>
        <w:ind w:firstLine="709"/>
        <w:contextualSpacing/>
        <w:jc w:val="both"/>
        <w:rPr>
          <w:color w:val="000000" w:themeColor="text1"/>
          <w:sz w:val="24"/>
          <w:szCs w:val="24"/>
        </w:rPr>
      </w:pPr>
      <w:r w:rsidRPr="00155584">
        <w:rPr>
          <w:color w:val="000000" w:themeColor="text1"/>
          <w:sz w:val="24"/>
          <w:szCs w:val="24"/>
        </w:rPr>
        <w:t>–</w:t>
      </w:r>
      <w:r w:rsidRPr="00155584">
        <w:rPr>
          <w:color w:val="000000" w:themeColor="text1"/>
          <w:sz w:val="24"/>
          <w:szCs w:val="24"/>
        </w:rPr>
        <w:tab/>
        <w:t>особо охраняемые природные территории;</w:t>
      </w:r>
    </w:p>
    <w:p w:rsidR="0017170F" w:rsidRPr="00155584" w:rsidRDefault="0017170F" w:rsidP="0017170F">
      <w:pPr>
        <w:widowControl/>
        <w:tabs>
          <w:tab w:val="left" w:pos="993"/>
        </w:tabs>
        <w:autoSpaceDE/>
        <w:autoSpaceDN/>
        <w:ind w:firstLine="709"/>
        <w:contextualSpacing/>
        <w:jc w:val="both"/>
        <w:rPr>
          <w:color w:val="000000" w:themeColor="text1"/>
          <w:sz w:val="24"/>
          <w:szCs w:val="24"/>
        </w:rPr>
      </w:pPr>
      <w:r w:rsidRPr="00155584">
        <w:rPr>
          <w:color w:val="000000" w:themeColor="text1"/>
          <w:sz w:val="24"/>
          <w:szCs w:val="24"/>
        </w:rPr>
        <w:t>–</w:t>
      </w:r>
      <w:r w:rsidRPr="00155584">
        <w:rPr>
          <w:color w:val="000000" w:themeColor="text1"/>
          <w:sz w:val="24"/>
          <w:szCs w:val="24"/>
        </w:rPr>
        <w:tab/>
        <w:t>озелененные территории общего пользования;</w:t>
      </w:r>
    </w:p>
    <w:p w:rsidR="0017170F" w:rsidRPr="00155584" w:rsidRDefault="0017170F" w:rsidP="0017170F">
      <w:pPr>
        <w:widowControl/>
        <w:tabs>
          <w:tab w:val="left" w:pos="993"/>
        </w:tabs>
        <w:autoSpaceDE/>
        <w:autoSpaceDN/>
        <w:ind w:firstLine="709"/>
        <w:contextualSpacing/>
        <w:jc w:val="both"/>
        <w:rPr>
          <w:color w:val="000000" w:themeColor="text1"/>
          <w:sz w:val="24"/>
          <w:szCs w:val="24"/>
        </w:rPr>
      </w:pPr>
      <w:r w:rsidRPr="00155584">
        <w:rPr>
          <w:color w:val="000000" w:themeColor="text1"/>
          <w:sz w:val="24"/>
          <w:szCs w:val="24"/>
        </w:rPr>
        <w:t>–</w:t>
      </w:r>
      <w:r w:rsidRPr="00155584">
        <w:rPr>
          <w:color w:val="000000" w:themeColor="text1"/>
          <w:sz w:val="24"/>
          <w:szCs w:val="24"/>
        </w:rPr>
        <w:tab/>
        <w:t>защитные леса государственного лесного фонда;</w:t>
      </w:r>
    </w:p>
    <w:p w:rsidR="0017170F" w:rsidRPr="00155584" w:rsidRDefault="0017170F" w:rsidP="0017170F">
      <w:pPr>
        <w:widowControl/>
        <w:tabs>
          <w:tab w:val="left" w:pos="993"/>
        </w:tabs>
        <w:autoSpaceDE/>
        <w:autoSpaceDN/>
        <w:ind w:firstLine="709"/>
        <w:contextualSpacing/>
        <w:jc w:val="both"/>
        <w:rPr>
          <w:color w:val="000000" w:themeColor="text1"/>
          <w:sz w:val="24"/>
          <w:szCs w:val="24"/>
        </w:rPr>
      </w:pPr>
      <w:r w:rsidRPr="00155584">
        <w:rPr>
          <w:color w:val="000000" w:themeColor="text1"/>
          <w:sz w:val="24"/>
          <w:szCs w:val="24"/>
        </w:rPr>
        <w:t>–</w:t>
      </w:r>
      <w:r w:rsidRPr="00155584">
        <w:rPr>
          <w:color w:val="000000" w:themeColor="text1"/>
          <w:sz w:val="24"/>
          <w:szCs w:val="24"/>
        </w:rPr>
        <w:tab/>
        <w:t>лесопарковый зеленый пояс;</w:t>
      </w:r>
    </w:p>
    <w:p w:rsidR="0017170F" w:rsidRPr="00155584" w:rsidRDefault="0017170F" w:rsidP="0017170F">
      <w:pPr>
        <w:widowControl/>
        <w:tabs>
          <w:tab w:val="left" w:pos="993"/>
        </w:tabs>
        <w:autoSpaceDE/>
        <w:autoSpaceDN/>
        <w:ind w:firstLine="709"/>
        <w:contextualSpacing/>
        <w:jc w:val="both"/>
        <w:rPr>
          <w:color w:val="000000" w:themeColor="text1"/>
          <w:sz w:val="24"/>
          <w:szCs w:val="24"/>
        </w:rPr>
      </w:pPr>
      <w:r w:rsidRPr="00155584">
        <w:rPr>
          <w:color w:val="000000" w:themeColor="text1"/>
          <w:sz w:val="24"/>
          <w:szCs w:val="24"/>
        </w:rPr>
        <w:t>–</w:t>
      </w:r>
      <w:r w:rsidRPr="00155584">
        <w:rPr>
          <w:color w:val="000000" w:themeColor="text1"/>
          <w:sz w:val="24"/>
          <w:szCs w:val="24"/>
        </w:rPr>
        <w:tab/>
        <w:t>водные объекты с водоохранными зонами;</w:t>
      </w:r>
    </w:p>
    <w:p w:rsidR="0017170F" w:rsidRPr="00155584" w:rsidRDefault="0017170F" w:rsidP="0017170F">
      <w:pPr>
        <w:widowControl/>
        <w:tabs>
          <w:tab w:val="left" w:pos="993"/>
        </w:tabs>
        <w:autoSpaceDE/>
        <w:autoSpaceDN/>
        <w:ind w:firstLine="709"/>
        <w:contextualSpacing/>
        <w:jc w:val="both"/>
        <w:rPr>
          <w:color w:val="000000" w:themeColor="text1"/>
          <w:sz w:val="24"/>
          <w:szCs w:val="24"/>
        </w:rPr>
      </w:pPr>
      <w:r w:rsidRPr="00155584">
        <w:rPr>
          <w:color w:val="000000" w:themeColor="text1"/>
          <w:sz w:val="24"/>
          <w:szCs w:val="24"/>
        </w:rPr>
        <w:t>–</w:t>
      </w:r>
      <w:r w:rsidRPr="00155584">
        <w:rPr>
          <w:color w:val="000000" w:themeColor="text1"/>
          <w:sz w:val="24"/>
          <w:szCs w:val="24"/>
        </w:rPr>
        <w:tab/>
        <w:t>зоны озелененных территорий ограниченного пользования (озелененные территории жилых микрорайонов и кварталов, образовательных, медицинских, спортивных сооружений, промышленных предприятий);</w:t>
      </w:r>
    </w:p>
    <w:p w:rsidR="0017170F" w:rsidRPr="00155584" w:rsidRDefault="0017170F" w:rsidP="0017170F">
      <w:pPr>
        <w:widowControl/>
        <w:tabs>
          <w:tab w:val="left" w:pos="993"/>
        </w:tabs>
        <w:autoSpaceDE/>
        <w:autoSpaceDN/>
        <w:ind w:firstLine="709"/>
        <w:contextualSpacing/>
        <w:jc w:val="both"/>
        <w:rPr>
          <w:color w:val="000000" w:themeColor="text1"/>
          <w:sz w:val="24"/>
          <w:szCs w:val="24"/>
        </w:rPr>
      </w:pPr>
      <w:r w:rsidRPr="00155584">
        <w:rPr>
          <w:color w:val="000000" w:themeColor="text1"/>
          <w:sz w:val="24"/>
          <w:szCs w:val="24"/>
        </w:rPr>
        <w:t>–</w:t>
      </w:r>
      <w:r w:rsidRPr="00155584">
        <w:rPr>
          <w:color w:val="000000" w:themeColor="text1"/>
          <w:sz w:val="24"/>
          <w:szCs w:val="24"/>
        </w:rPr>
        <w:tab/>
        <w:t>зоны озелененных территорий специального назначения (озелененные территории санитарно-защитных зон, водоохранных зон, защитно-мелиоративных, противопожарных зон, кладбищ, насаждения вдоль автомобильных дорог и т.п.);</w:t>
      </w:r>
    </w:p>
    <w:p w:rsidR="0017170F" w:rsidRPr="00155584" w:rsidRDefault="0017170F" w:rsidP="0017170F">
      <w:pPr>
        <w:widowControl/>
        <w:tabs>
          <w:tab w:val="left" w:pos="993"/>
        </w:tabs>
        <w:autoSpaceDE/>
        <w:autoSpaceDN/>
        <w:ind w:firstLine="709"/>
        <w:contextualSpacing/>
        <w:jc w:val="both"/>
        <w:rPr>
          <w:color w:val="000000" w:themeColor="text1"/>
          <w:sz w:val="24"/>
          <w:szCs w:val="24"/>
        </w:rPr>
      </w:pPr>
      <w:r w:rsidRPr="00155584">
        <w:rPr>
          <w:color w:val="000000" w:themeColor="text1"/>
          <w:sz w:val="24"/>
          <w:szCs w:val="24"/>
        </w:rPr>
        <w:t>–</w:t>
      </w:r>
      <w:r w:rsidRPr="00155584">
        <w:rPr>
          <w:color w:val="000000" w:themeColor="text1"/>
          <w:sz w:val="24"/>
          <w:szCs w:val="24"/>
        </w:rPr>
        <w:tab/>
        <w:t>зоны природно-аграрных озеленённых ландшафтов (сельскохозяйственные угодья: многолетние насаждения, пашни, сенокосы, пастбища).</w:t>
      </w:r>
    </w:p>
    <w:p w:rsidR="0017170F" w:rsidRPr="00155584" w:rsidRDefault="0017170F" w:rsidP="0017170F">
      <w:pPr>
        <w:widowControl/>
        <w:tabs>
          <w:tab w:val="left" w:pos="993"/>
        </w:tabs>
        <w:autoSpaceDE/>
        <w:autoSpaceDN/>
        <w:ind w:firstLine="709"/>
        <w:contextualSpacing/>
        <w:jc w:val="both"/>
        <w:rPr>
          <w:i/>
          <w:sz w:val="24"/>
          <w:szCs w:val="24"/>
          <w:u w:val="single"/>
        </w:rPr>
      </w:pPr>
      <w:r w:rsidRPr="00155584">
        <w:rPr>
          <w:i/>
          <w:sz w:val="24"/>
          <w:szCs w:val="24"/>
          <w:u w:val="single"/>
        </w:rPr>
        <w:t>Внесением изменений в генеральный план предлагается:</w:t>
      </w:r>
    </w:p>
    <w:p w:rsidR="0017170F" w:rsidRPr="00155584" w:rsidRDefault="0017170F" w:rsidP="0017170F">
      <w:pPr>
        <w:widowControl/>
        <w:tabs>
          <w:tab w:val="left" w:pos="993"/>
        </w:tabs>
        <w:autoSpaceDE/>
        <w:autoSpaceDN/>
        <w:ind w:firstLine="709"/>
        <w:contextualSpacing/>
        <w:jc w:val="both"/>
        <w:rPr>
          <w:color w:val="000000" w:themeColor="text1"/>
          <w:sz w:val="24"/>
          <w:szCs w:val="24"/>
        </w:rPr>
      </w:pPr>
      <w:r w:rsidRPr="00155584">
        <w:rPr>
          <w:sz w:val="24"/>
          <w:szCs w:val="24"/>
        </w:rPr>
        <w:t>–</w:t>
      </w:r>
      <w:r w:rsidRPr="00155584">
        <w:rPr>
          <w:sz w:val="24"/>
          <w:szCs w:val="24"/>
        </w:rPr>
        <w:tab/>
      </w:r>
      <w:r w:rsidRPr="00155584">
        <w:rPr>
          <w:color w:val="000000" w:themeColor="text1"/>
          <w:sz w:val="24"/>
          <w:szCs w:val="24"/>
        </w:rPr>
        <w:t>создание озелененных территорий общего пользования;</w:t>
      </w:r>
    </w:p>
    <w:p w:rsidR="0017170F" w:rsidRPr="00155584" w:rsidRDefault="0017170F" w:rsidP="0017170F">
      <w:pPr>
        <w:widowControl/>
        <w:tabs>
          <w:tab w:val="left" w:pos="993"/>
        </w:tabs>
        <w:autoSpaceDE/>
        <w:autoSpaceDN/>
        <w:ind w:firstLine="709"/>
        <w:contextualSpacing/>
        <w:jc w:val="both"/>
        <w:rPr>
          <w:color w:val="000000" w:themeColor="text1"/>
          <w:sz w:val="24"/>
          <w:szCs w:val="24"/>
        </w:rPr>
      </w:pPr>
      <w:r w:rsidRPr="00155584">
        <w:rPr>
          <w:color w:val="000000" w:themeColor="text1"/>
          <w:sz w:val="24"/>
          <w:szCs w:val="24"/>
        </w:rPr>
        <w:t>–</w:t>
      </w:r>
      <w:r w:rsidRPr="00155584">
        <w:rPr>
          <w:color w:val="000000" w:themeColor="text1"/>
          <w:sz w:val="24"/>
          <w:szCs w:val="24"/>
        </w:rPr>
        <w:tab/>
        <w:t>формирование рекреационных зон на базе сохраняемых природных ландшафтов, вдоль водных объектов общего пользования;</w:t>
      </w:r>
    </w:p>
    <w:p w:rsidR="0017170F" w:rsidRPr="00155584" w:rsidRDefault="0017170F" w:rsidP="0017170F">
      <w:pPr>
        <w:widowControl/>
        <w:tabs>
          <w:tab w:val="left" w:pos="993"/>
        </w:tabs>
        <w:autoSpaceDE/>
        <w:autoSpaceDN/>
        <w:ind w:firstLine="709"/>
        <w:contextualSpacing/>
        <w:jc w:val="both"/>
        <w:rPr>
          <w:color w:val="000000" w:themeColor="text1"/>
          <w:sz w:val="24"/>
          <w:szCs w:val="24"/>
        </w:rPr>
      </w:pPr>
      <w:r w:rsidRPr="00155584">
        <w:rPr>
          <w:color w:val="000000" w:themeColor="text1"/>
          <w:sz w:val="24"/>
          <w:szCs w:val="24"/>
        </w:rPr>
        <w:t>–</w:t>
      </w:r>
      <w:r w:rsidRPr="00155584">
        <w:rPr>
          <w:color w:val="000000" w:themeColor="text1"/>
          <w:sz w:val="24"/>
          <w:szCs w:val="24"/>
        </w:rPr>
        <w:tab/>
        <w:t>развитие производственных зон, предназначенных для размещения предприятий различных классов опасности, в соответствии с санитарными требованиями на расстоянии от жилой застройки и других нормируемых территорий не менее ориентировочного размера СЗЗ для предприятий соответствующего класса опасности.</w:t>
      </w:r>
    </w:p>
    <w:p w:rsidR="0017170F" w:rsidRPr="00155584" w:rsidRDefault="0017170F" w:rsidP="0017170F">
      <w:pPr>
        <w:widowControl/>
        <w:tabs>
          <w:tab w:val="left" w:pos="993"/>
        </w:tabs>
        <w:autoSpaceDE/>
        <w:autoSpaceDN/>
        <w:ind w:firstLine="709"/>
        <w:contextualSpacing/>
        <w:jc w:val="both"/>
        <w:rPr>
          <w:i/>
          <w:sz w:val="24"/>
          <w:szCs w:val="24"/>
          <w:u w:val="single"/>
        </w:rPr>
      </w:pPr>
      <w:r w:rsidRPr="00155584">
        <w:rPr>
          <w:i/>
          <w:color w:val="000000" w:themeColor="text1"/>
          <w:sz w:val="24"/>
          <w:szCs w:val="24"/>
          <w:u w:val="single"/>
        </w:rPr>
        <w:t xml:space="preserve">В целях решения проблемы нахождения жилой застройки в границах ориентировочных </w:t>
      </w:r>
      <w:r w:rsidRPr="00155584">
        <w:rPr>
          <w:i/>
          <w:sz w:val="24"/>
          <w:szCs w:val="24"/>
          <w:u w:val="single"/>
        </w:rPr>
        <w:t>санитарно-защитных зон внесением изменений в генеральный план предлагается:</w:t>
      </w:r>
    </w:p>
    <w:p w:rsidR="0017170F" w:rsidRPr="00155584" w:rsidRDefault="0017170F" w:rsidP="0017170F">
      <w:pPr>
        <w:widowControl/>
        <w:tabs>
          <w:tab w:val="left" w:pos="993"/>
        </w:tabs>
        <w:autoSpaceDE/>
        <w:autoSpaceDN/>
        <w:ind w:firstLine="709"/>
        <w:contextualSpacing/>
        <w:jc w:val="both"/>
        <w:rPr>
          <w:color w:val="000000" w:themeColor="text1"/>
          <w:sz w:val="24"/>
          <w:szCs w:val="24"/>
        </w:rPr>
      </w:pPr>
      <w:r w:rsidRPr="00155584">
        <w:rPr>
          <w:color w:val="000000" w:themeColor="text1"/>
          <w:sz w:val="24"/>
          <w:szCs w:val="24"/>
        </w:rPr>
        <w:t>–</w:t>
      </w:r>
      <w:r w:rsidRPr="00155584">
        <w:rPr>
          <w:color w:val="000000" w:themeColor="text1"/>
          <w:sz w:val="24"/>
          <w:szCs w:val="24"/>
        </w:rPr>
        <w:tab/>
        <w:t>установление санитарно-защитных зон на основании проектов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 В проектах СЗЗ должны быть предусмотрены мероприятия и средства на организацию СЗЗ, включая отселение жителей в случае необходимости. Выполнение мероприятий, включая отселение жителей, обеспечивают должностные лица соответствующих промышленных объектов и производств.</w:t>
      </w:r>
    </w:p>
    <w:p w:rsidR="0017170F" w:rsidRPr="00155584" w:rsidRDefault="0017170F" w:rsidP="0017170F">
      <w:pPr>
        <w:tabs>
          <w:tab w:val="left" w:pos="993"/>
        </w:tabs>
        <w:ind w:firstLine="709"/>
        <w:contextualSpacing/>
        <w:jc w:val="both"/>
        <w:rPr>
          <w:i/>
          <w:color w:val="000000" w:themeColor="text1"/>
          <w:sz w:val="24"/>
          <w:szCs w:val="24"/>
          <w:u w:val="single"/>
        </w:rPr>
      </w:pPr>
      <w:r w:rsidRPr="00155584">
        <w:rPr>
          <w:i/>
          <w:color w:val="000000" w:themeColor="text1"/>
          <w:sz w:val="24"/>
          <w:szCs w:val="24"/>
          <w:u w:val="single"/>
        </w:rPr>
        <w:t>Перечень мероприятий по охране окружающей среды и улучшению экологического состояния территории.</w:t>
      </w:r>
    </w:p>
    <w:p w:rsidR="0017170F" w:rsidRPr="00155584" w:rsidRDefault="0017170F" w:rsidP="0017170F">
      <w:pPr>
        <w:tabs>
          <w:tab w:val="left" w:pos="993"/>
        </w:tabs>
        <w:ind w:firstLine="709"/>
        <w:contextualSpacing/>
        <w:jc w:val="both"/>
        <w:rPr>
          <w:i/>
          <w:color w:val="000000" w:themeColor="text1"/>
          <w:sz w:val="24"/>
          <w:szCs w:val="24"/>
        </w:rPr>
      </w:pPr>
      <w:r w:rsidRPr="00155584">
        <w:rPr>
          <w:i/>
          <w:color w:val="000000" w:themeColor="text1"/>
          <w:sz w:val="24"/>
          <w:szCs w:val="24"/>
        </w:rPr>
        <w:t>В области охраны атмосферного воздуха:</w:t>
      </w:r>
    </w:p>
    <w:p w:rsidR="0017170F" w:rsidRPr="00155584" w:rsidRDefault="0017170F" w:rsidP="0017170F">
      <w:pPr>
        <w:widowControl/>
        <w:numPr>
          <w:ilvl w:val="0"/>
          <w:numId w:val="3"/>
        </w:numPr>
        <w:tabs>
          <w:tab w:val="clear" w:pos="1800"/>
          <w:tab w:val="num" w:pos="1620"/>
        </w:tabs>
        <w:autoSpaceDE/>
        <w:autoSpaceDN/>
        <w:ind w:left="1620" w:hanging="540"/>
        <w:contextualSpacing/>
        <w:jc w:val="both"/>
        <w:rPr>
          <w:sz w:val="24"/>
          <w:szCs w:val="24"/>
        </w:rPr>
      </w:pPr>
      <w:r w:rsidRPr="00155584">
        <w:rPr>
          <w:sz w:val="24"/>
          <w:szCs w:val="24"/>
        </w:rPr>
        <w:t xml:space="preserve">совершенствование технологических процессов: </w:t>
      </w:r>
      <w:r w:rsidR="00E433C5" w:rsidRPr="00155584">
        <w:rPr>
          <w:rFonts w:eastAsia="Lucida Sans Unicode"/>
          <w:sz w:val="24"/>
          <w:szCs w:val="24"/>
        </w:rPr>
        <w:t>внедрение современного оборудования на тепловых источниках</w:t>
      </w:r>
      <w:r w:rsidRPr="00155584">
        <w:rPr>
          <w:sz w:val="24"/>
          <w:szCs w:val="24"/>
        </w:rPr>
        <w:t>;</w:t>
      </w:r>
    </w:p>
    <w:p w:rsidR="0017170F" w:rsidRPr="00155584" w:rsidRDefault="0017170F" w:rsidP="0017170F">
      <w:pPr>
        <w:widowControl/>
        <w:numPr>
          <w:ilvl w:val="0"/>
          <w:numId w:val="3"/>
        </w:numPr>
        <w:tabs>
          <w:tab w:val="clear" w:pos="1800"/>
          <w:tab w:val="num" w:pos="1620"/>
        </w:tabs>
        <w:autoSpaceDE/>
        <w:autoSpaceDN/>
        <w:ind w:left="1620" w:hanging="540"/>
        <w:contextualSpacing/>
        <w:jc w:val="both"/>
        <w:rPr>
          <w:sz w:val="24"/>
          <w:szCs w:val="24"/>
        </w:rPr>
      </w:pPr>
      <w:r w:rsidRPr="00155584">
        <w:rPr>
          <w:sz w:val="24"/>
          <w:szCs w:val="24"/>
        </w:rPr>
        <w:t>контроль за состоянием рабочей зоны и рабочих мест с целью исключения неорганизованных выбросов путем создания стационарных пунктов по контролю за санитарно-гигиеническим состоянием воздушного бассейна;</w:t>
      </w:r>
    </w:p>
    <w:p w:rsidR="0017170F" w:rsidRPr="00155584" w:rsidRDefault="0017170F" w:rsidP="0017170F">
      <w:pPr>
        <w:widowControl/>
        <w:numPr>
          <w:ilvl w:val="0"/>
          <w:numId w:val="3"/>
        </w:numPr>
        <w:tabs>
          <w:tab w:val="clear" w:pos="1800"/>
          <w:tab w:val="num" w:pos="1620"/>
        </w:tabs>
        <w:autoSpaceDE/>
        <w:autoSpaceDN/>
        <w:ind w:left="1620" w:hanging="540"/>
        <w:contextualSpacing/>
        <w:jc w:val="both"/>
        <w:rPr>
          <w:sz w:val="24"/>
          <w:szCs w:val="24"/>
        </w:rPr>
      </w:pPr>
      <w:r w:rsidRPr="00155584">
        <w:rPr>
          <w:sz w:val="24"/>
          <w:szCs w:val="24"/>
        </w:rPr>
        <w:t xml:space="preserve">разработка проектов санитарно-защитных зон промышленных, </w:t>
      </w:r>
      <w:r w:rsidRPr="00155584">
        <w:rPr>
          <w:sz w:val="24"/>
          <w:szCs w:val="24"/>
        </w:rPr>
        <w:br/>
        <w:t>коммунально-складских и сельскохозяйственных предприятий; санитарно-защитные зоны должны быть хорошо озеленены соответствующим для данного природно-климатического района ассортиментом газоустойчивых древесно-кустарниковых пород;</w:t>
      </w:r>
    </w:p>
    <w:p w:rsidR="0017170F" w:rsidRPr="00155584" w:rsidRDefault="0017170F" w:rsidP="0017170F">
      <w:pPr>
        <w:widowControl/>
        <w:numPr>
          <w:ilvl w:val="0"/>
          <w:numId w:val="3"/>
        </w:numPr>
        <w:tabs>
          <w:tab w:val="clear" w:pos="1800"/>
          <w:tab w:val="num" w:pos="1620"/>
        </w:tabs>
        <w:autoSpaceDE/>
        <w:autoSpaceDN/>
        <w:ind w:left="1620" w:hanging="540"/>
        <w:contextualSpacing/>
        <w:jc w:val="both"/>
        <w:rPr>
          <w:sz w:val="24"/>
          <w:szCs w:val="24"/>
        </w:rPr>
      </w:pPr>
      <w:r w:rsidRPr="00155584">
        <w:rPr>
          <w:sz w:val="24"/>
          <w:szCs w:val="24"/>
        </w:rPr>
        <w:t>организация в пределах санитарно-защитных зон промышленных и коммунально-складских предприятий зоны з</w:t>
      </w:r>
      <w:r w:rsidR="00B0733A" w:rsidRPr="00155584">
        <w:rPr>
          <w:sz w:val="24"/>
          <w:szCs w:val="24"/>
        </w:rPr>
        <w:t>апр</w:t>
      </w:r>
      <w:r w:rsidRPr="00155584">
        <w:rPr>
          <w:sz w:val="24"/>
          <w:szCs w:val="24"/>
        </w:rPr>
        <w:t xml:space="preserve">ещения нового жилищного строительства с последующим озеленением указанных зон; </w:t>
      </w:r>
    </w:p>
    <w:p w:rsidR="0017170F" w:rsidRPr="00155584" w:rsidRDefault="0017170F" w:rsidP="0017170F">
      <w:pPr>
        <w:widowControl/>
        <w:numPr>
          <w:ilvl w:val="0"/>
          <w:numId w:val="3"/>
        </w:numPr>
        <w:tabs>
          <w:tab w:val="clear" w:pos="1800"/>
          <w:tab w:val="num" w:pos="1620"/>
        </w:tabs>
        <w:autoSpaceDE/>
        <w:autoSpaceDN/>
        <w:ind w:left="1620" w:hanging="540"/>
        <w:contextualSpacing/>
        <w:jc w:val="both"/>
        <w:rPr>
          <w:sz w:val="24"/>
          <w:szCs w:val="24"/>
        </w:rPr>
      </w:pPr>
      <w:r w:rsidRPr="00155584">
        <w:rPr>
          <w:sz w:val="24"/>
          <w:szCs w:val="24"/>
        </w:rPr>
        <w:lastRenderedPageBreak/>
        <w:t>при размещении новых промышленных и коммунально-складских объектов и объектов сельскохозяйственного производства необходимо строго выдерживать рекомендуемые санитарно-защитные зоны (разрывы) между предприятиями и населенными пунктами, максимально сохраняя на этой территории естественную зеленую зону;</w:t>
      </w:r>
    </w:p>
    <w:p w:rsidR="0017170F" w:rsidRPr="00155584" w:rsidRDefault="0017170F" w:rsidP="0017170F">
      <w:pPr>
        <w:widowControl/>
        <w:numPr>
          <w:ilvl w:val="0"/>
          <w:numId w:val="3"/>
        </w:numPr>
        <w:tabs>
          <w:tab w:val="clear" w:pos="1800"/>
          <w:tab w:val="num" w:pos="1620"/>
        </w:tabs>
        <w:autoSpaceDE/>
        <w:autoSpaceDN/>
        <w:ind w:left="1620" w:hanging="540"/>
        <w:contextualSpacing/>
        <w:jc w:val="both"/>
        <w:rPr>
          <w:sz w:val="24"/>
          <w:szCs w:val="24"/>
        </w:rPr>
      </w:pPr>
      <w:r w:rsidRPr="00155584">
        <w:rPr>
          <w:sz w:val="24"/>
          <w:szCs w:val="24"/>
        </w:rPr>
        <w:t>развитие транспортной сети и прилегающих территорий, предусмотренных под размещение индивидуальной жилой застройки, способствующее уменьшению перепробега автотранспорта;</w:t>
      </w:r>
    </w:p>
    <w:p w:rsidR="0017170F" w:rsidRPr="00155584" w:rsidRDefault="0017170F" w:rsidP="0017170F">
      <w:pPr>
        <w:widowControl/>
        <w:numPr>
          <w:ilvl w:val="0"/>
          <w:numId w:val="3"/>
        </w:numPr>
        <w:tabs>
          <w:tab w:val="clear" w:pos="1800"/>
          <w:tab w:val="num" w:pos="1620"/>
        </w:tabs>
        <w:autoSpaceDE/>
        <w:autoSpaceDN/>
        <w:ind w:left="1620" w:hanging="540"/>
        <w:contextualSpacing/>
        <w:jc w:val="both"/>
        <w:rPr>
          <w:sz w:val="24"/>
          <w:szCs w:val="24"/>
        </w:rPr>
      </w:pPr>
      <w:r w:rsidRPr="00155584">
        <w:rPr>
          <w:sz w:val="24"/>
          <w:szCs w:val="24"/>
        </w:rPr>
        <w:t>создание лесополос вдоль дорог, озеленение населенных пунктов и создание зеленых зон вокруг них;</w:t>
      </w:r>
    </w:p>
    <w:p w:rsidR="00E433C5" w:rsidRPr="00155584" w:rsidRDefault="00E433C5" w:rsidP="0017170F">
      <w:pPr>
        <w:widowControl/>
        <w:numPr>
          <w:ilvl w:val="0"/>
          <w:numId w:val="3"/>
        </w:numPr>
        <w:tabs>
          <w:tab w:val="clear" w:pos="1800"/>
          <w:tab w:val="num" w:pos="1620"/>
        </w:tabs>
        <w:autoSpaceDE/>
        <w:autoSpaceDN/>
        <w:ind w:left="1620" w:hanging="540"/>
        <w:contextualSpacing/>
        <w:jc w:val="both"/>
        <w:rPr>
          <w:sz w:val="24"/>
          <w:szCs w:val="24"/>
        </w:rPr>
      </w:pPr>
      <w:r w:rsidRPr="00155584">
        <w:rPr>
          <w:rFonts w:eastAsia="Lucida Sans Unicode"/>
          <w:sz w:val="24"/>
          <w:szCs w:val="24"/>
        </w:rPr>
        <w:t>организация постоянного мониторинга состояния атмосферного воздуха;</w:t>
      </w:r>
    </w:p>
    <w:p w:rsidR="0017170F" w:rsidRPr="00155584" w:rsidRDefault="0017170F" w:rsidP="0017170F">
      <w:pPr>
        <w:widowControl/>
        <w:numPr>
          <w:ilvl w:val="0"/>
          <w:numId w:val="3"/>
        </w:numPr>
        <w:tabs>
          <w:tab w:val="clear" w:pos="1800"/>
          <w:tab w:val="num" w:pos="1620"/>
        </w:tabs>
        <w:autoSpaceDE/>
        <w:autoSpaceDN/>
        <w:ind w:left="1620" w:hanging="540"/>
        <w:contextualSpacing/>
        <w:jc w:val="both"/>
        <w:rPr>
          <w:sz w:val="24"/>
          <w:szCs w:val="24"/>
        </w:rPr>
      </w:pPr>
      <w:r w:rsidRPr="00155584">
        <w:rPr>
          <w:sz w:val="24"/>
          <w:szCs w:val="24"/>
        </w:rPr>
        <w:t>предупреждение пожаров.</w:t>
      </w:r>
    </w:p>
    <w:p w:rsidR="0017170F" w:rsidRPr="00155584" w:rsidRDefault="0017170F" w:rsidP="0017170F">
      <w:pPr>
        <w:tabs>
          <w:tab w:val="left" w:pos="993"/>
        </w:tabs>
        <w:ind w:firstLine="709"/>
        <w:contextualSpacing/>
        <w:jc w:val="both"/>
        <w:rPr>
          <w:i/>
          <w:color w:val="000000" w:themeColor="text1"/>
          <w:sz w:val="24"/>
          <w:szCs w:val="24"/>
        </w:rPr>
      </w:pPr>
      <w:r w:rsidRPr="00155584">
        <w:rPr>
          <w:i/>
          <w:color w:val="000000" w:themeColor="text1"/>
          <w:sz w:val="24"/>
          <w:szCs w:val="24"/>
        </w:rPr>
        <w:t>В области охраны поверхностных вод:</w:t>
      </w:r>
    </w:p>
    <w:p w:rsidR="00E433C5" w:rsidRPr="00155584" w:rsidRDefault="00E433C5" w:rsidP="00E433C5">
      <w:pPr>
        <w:ind w:firstLine="539"/>
        <w:jc w:val="both"/>
        <w:rPr>
          <w:sz w:val="24"/>
          <w:szCs w:val="24"/>
          <w:lang w:eastAsia="ru-RU"/>
        </w:rPr>
      </w:pPr>
      <w:r w:rsidRPr="00155584">
        <w:rPr>
          <w:sz w:val="24"/>
          <w:szCs w:val="24"/>
          <w:lang w:eastAsia="ru-RU"/>
        </w:rPr>
        <w:t>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 проектом предлагаются следующие мероприятия:</w:t>
      </w:r>
    </w:p>
    <w:p w:rsidR="00E433C5" w:rsidRPr="00155584" w:rsidRDefault="00E433C5" w:rsidP="00907C87">
      <w:pPr>
        <w:pStyle w:val="ConsPlusNormal"/>
        <w:widowControl/>
        <w:numPr>
          <w:ilvl w:val="0"/>
          <w:numId w:val="20"/>
        </w:numPr>
        <w:suppressAutoHyphens/>
        <w:autoSpaceDN/>
        <w:jc w:val="both"/>
        <w:rPr>
          <w:rFonts w:ascii="Times New Roman" w:eastAsia="Lucida Sans Unicode" w:hAnsi="Times New Roman" w:cs="Times New Roman"/>
          <w:sz w:val="24"/>
          <w:szCs w:val="24"/>
        </w:rPr>
      </w:pPr>
      <w:r w:rsidRPr="00155584">
        <w:rPr>
          <w:rFonts w:ascii="Times New Roman" w:eastAsia="Lucida Sans Unicode" w:hAnsi="Times New Roman" w:cs="Times New Roman"/>
          <w:sz w:val="24"/>
          <w:szCs w:val="24"/>
        </w:rPr>
        <w:t>осуществление экологического контроля и мониторинга состояния водных объектов на территории муниципального образования в рамках полномочий поселения;</w:t>
      </w:r>
    </w:p>
    <w:p w:rsidR="00E433C5" w:rsidRPr="00155584" w:rsidRDefault="00E433C5" w:rsidP="00907C87">
      <w:pPr>
        <w:pStyle w:val="ConsPlusNormal"/>
        <w:widowControl/>
        <w:numPr>
          <w:ilvl w:val="0"/>
          <w:numId w:val="20"/>
        </w:numPr>
        <w:suppressAutoHyphens/>
        <w:autoSpaceDN/>
        <w:jc w:val="both"/>
        <w:rPr>
          <w:rFonts w:ascii="Times New Roman" w:eastAsia="Lucida Sans Unicode" w:hAnsi="Times New Roman" w:cs="Times New Roman"/>
          <w:sz w:val="24"/>
          <w:szCs w:val="24"/>
        </w:rPr>
      </w:pPr>
      <w:r w:rsidRPr="00155584">
        <w:rPr>
          <w:rFonts w:ascii="Times New Roman" w:eastAsia="Lucida Sans Unicode" w:hAnsi="Times New Roman" w:cs="Times New Roman"/>
          <w:sz w:val="24"/>
          <w:szCs w:val="24"/>
        </w:rPr>
        <w:t>соблюдение режима использования территории водоохранных зон и прибрежных защитных полос водных объектов;</w:t>
      </w:r>
    </w:p>
    <w:p w:rsidR="00E433C5" w:rsidRPr="00155584" w:rsidRDefault="00E433C5" w:rsidP="00907C87">
      <w:pPr>
        <w:pStyle w:val="ConsPlusNormal"/>
        <w:widowControl/>
        <w:numPr>
          <w:ilvl w:val="0"/>
          <w:numId w:val="20"/>
        </w:numPr>
        <w:suppressAutoHyphens/>
        <w:autoSpaceDN/>
        <w:jc w:val="both"/>
        <w:rPr>
          <w:rFonts w:ascii="Times New Roman" w:eastAsia="Lucida Sans Unicode" w:hAnsi="Times New Roman" w:cs="Times New Roman"/>
          <w:sz w:val="24"/>
          <w:szCs w:val="24"/>
        </w:rPr>
      </w:pPr>
      <w:r w:rsidRPr="00155584">
        <w:rPr>
          <w:rFonts w:ascii="Times New Roman" w:eastAsia="Lucida Sans Unicode" w:hAnsi="Times New Roman" w:cs="Times New Roman"/>
          <w:sz w:val="24"/>
          <w:szCs w:val="24"/>
        </w:rPr>
        <w:t xml:space="preserve">организация поверхностного стока на территории населенного пункта; </w:t>
      </w:r>
    </w:p>
    <w:p w:rsidR="00E433C5" w:rsidRPr="00155584" w:rsidRDefault="00E433C5" w:rsidP="00907C87">
      <w:pPr>
        <w:pStyle w:val="ConsPlusNormal"/>
        <w:widowControl/>
        <w:numPr>
          <w:ilvl w:val="0"/>
          <w:numId w:val="20"/>
        </w:numPr>
        <w:suppressAutoHyphens/>
        <w:autoSpaceDN/>
        <w:jc w:val="both"/>
        <w:rPr>
          <w:rFonts w:ascii="Times New Roman" w:eastAsia="Lucida Sans Unicode" w:hAnsi="Times New Roman" w:cs="Times New Roman"/>
          <w:sz w:val="24"/>
          <w:szCs w:val="24"/>
        </w:rPr>
      </w:pPr>
      <w:r w:rsidRPr="00155584">
        <w:rPr>
          <w:rFonts w:ascii="Times New Roman" w:eastAsia="Lucida Sans Unicode" w:hAnsi="Times New Roman" w:cs="Times New Roman"/>
          <w:sz w:val="24"/>
          <w:szCs w:val="24"/>
        </w:rPr>
        <w:t>строительство локальных очистных сооружений канализации, обеспечение качественной очистки сточных вод;</w:t>
      </w:r>
    </w:p>
    <w:p w:rsidR="00E433C5" w:rsidRPr="00155584" w:rsidRDefault="00E433C5" w:rsidP="00907C87">
      <w:pPr>
        <w:pStyle w:val="ConsPlusNormal"/>
        <w:widowControl/>
        <w:numPr>
          <w:ilvl w:val="0"/>
          <w:numId w:val="20"/>
        </w:numPr>
        <w:suppressAutoHyphens/>
        <w:autoSpaceDN/>
        <w:jc w:val="both"/>
        <w:rPr>
          <w:rFonts w:ascii="Times New Roman" w:eastAsia="Lucida Sans Unicode" w:hAnsi="Times New Roman" w:cs="Times New Roman"/>
          <w:sz w:val="24"/>
          <w:szCs w:val="24"/>
        </w:rPr>
      </w:pPr>
      <w:r w:rsidRPr="00155584">
        <w:rPr>
          <w:rFonts w:ascii="Times New Roman" w:eastAsia="Lucida Sans Unicode" w:hAnsi="Times New Roman" w:cs="Times New Roman"/>
          <w:sz w:val="24"/>
          <w:szCs w:val="24"/>
        </w:rPr>
        <w:t>ликвидация выпусков сточных и ливневых вод на рельеф и в водные объекты без очистки;</w:t>
      </w:r>
    </w:p>
    <w:p w:rsidR="00E433C5" w:rsidRPr="00155584" w:rsidRDefault="00E433C5" w:rsidP="00907C87">
      <w:pPr>
        <w:pStyle w:val="ConsPlusNormal"/>
        <w:widowControl/>
        <w:numPr>
          <w:ilvl w:val="0"/>
          <w:numId w:val="20"/>
        </w:numPr>
        <w:suppressAutoHyphens/>
        <w:autoSpaceDN/>
        <w:jc w:val="both"/>
        <w:rPr>
          <w:rFonts w:ascii="Times New Roman" w:eastAsia="Lucida Sans Unicode" w:hAnsi="Times New Roman" w:cs="Times New Roman"/>
          <w:sz w:val="24"/>
          <w:szCs w:val="24"/>
        </w:rPr>
      </w:pPr>
      <w:r w:rsidRPr="00155584">
        <w:rPr>
          <w:rFonts w:ascii="Times New Roman" w:eastAsia="Lucida Sans Unicode" w:hAnsi="Times New Roman" w:cs="Times New Roman"/>
          <w:sz w:val="24"/>
          <w:szCs w:val="24"/>
        </w:rPr>
        <w:t>ликвидация несанкционированных свалок на территории поселения.</w:t>
      </w:r>
    </w:p>
    <w:p w:rsidR="00E433C5" w:rsidRPr="00155584" w:rsidRDefault="00E433C5" w:rsidP="00E433C5">
      <w:pPr>
        <w:ind w:firstLine="539"/>
        <w:jc w:val="both"/>
        <w:rPr>
          <w:sz w:val="24"/>
          <w:szCs w:val="24"/>
          <w:lang w:eastAsia="ru-RU"/>
        </w:rPr>
      </w:pPr>
      <w:r w:rsidRPr="00155584">
        <w:rPr>
          <w:sz w:val="24"/>
          <w:szCs w:val="24"/>
          <w:lang w:eastAsia="ru-RU"/>
        </w:rPr>
        <w:t>В соответствии с Водным Кодексом РФ в целях предотвращения загрязнения водных объектов устанавливаются водоохранные зоны и прибрежные защитные полосы.</w:t>
      </w:r>
    </w:p>
    <w:p w:rsidR="006E0201" w:rsidRPr="00155584" w:rsidRDefault="006E0201" w:rsidP="006E0201">
      <w:pPr>
        <w:tabs>
          <w:tab w:val="left" w:pos="993"/>
        </w:tabs>
        <w:ind w:firstLine="709"/>
        <w:contextualSpacing/>
        <w:jc w:val="both"/>
        <w:rPr>
          <w:i/>
          <w:color w:val="000000" w:themeColor="text1"/>
          <w:sz w:val="24"/>
          <w:szCs w:val="24"/>
        </w:rPr>
      </w:pPr>
      <w:r w:rsidRPr="00155584">
        <w:rPr>
          <w:i/>
          <w:color w:val="000000" w:themeColor="text1"/>
          <w:sz w:val="24"/>
          <w:szCs w:val="24"/>
        </w:rPr>
        <w:t>В области охраны почв:</w:t>
      </w:r>
    </w:p>
    <w:p w:rsidR="006E0201" w:rsidRPr="00155584" w:rsidRDefault="0017170F" w:rsidP="00907C87">
      <w:pPr>
        <w:pStyle w:val="a6"/>
        <w:numPr>
          <w:ilvl w:val="0"/>
          <w:numId w:val="19"/>
        </w:numPr>
        <w:tabs>
          <w:tab w:val="left" w:pos="993"/>
        </w:tabs>
        <w:contextualSpacing/>
        <w:rPr>
          <w:i/>
          <w:color w:val="000000" w:themeColor="text1"/>
          <w:sz w:val="24"/>
          <w:szCs w:val="24"/>
        </w:rPr>
      </w:pPr>
      <w:r w:rsidRPr="00155584">
        <w:rPr>
          <w:rFonts w:eastAsia="Lucida Sans Unicode"/>
          <w:sz w:val="24"/>
          <w:szCs w:val="24"/>
          <w:lang w:eastAsia="ru-RU"/>
        </w:rPr>
        <w:t>внесение минеральных удобрений в строгом соответствии с потребностями почв в отдельных химических компонентах;</w:t>
      </w:r>
    </w:p>
    <w:p w:rsidR="006E0201" w:rsidRPr="00155584" w:rsidRDefault="0017170F" w:rsidP="00907C87">
      <w:pPr>
        <w:pStyle w:val="a6"/>
        <w:numPr>
          <w:ilvl w:val="0"/>
          <w:numId w:val="19"/>
        </w:numPr>
        <w:tabs>
          <w:tab w:val="left" w:pos="993"/>
        </w:tabs>
        <w:contextualSpacing/>
        <w:rPr>
          <w:i/>
          <w:color w:val="000000" w:themeColor="text1"/>
          <w:sz w:val="24"/>
          <w:szCs w:val="24"/>
        </w:rPr>
      </w:pPr>
      <w:r w:rsidRPr="00155584">
        <w:rPr>
          <w:rFonts w:eastAsia="Lucida Sans Unicode"/>
          <w:sz w:val="24"/>
          <w:szCs w:val="24"/>
          <w:lang w:eastAsia="ru-RU"/>
        </w:rPr>
        <w:t>предотвращение загрязнения земель неочищенными сточными водами, ядохимикатами, производственными и прочими отходами, устройство почвонепроницаемых жижесборников в животноводческих комплексах;</w:t>
      </w:r>
    </w:p>
    <w:p w:rsidR="006E0201" w:rsidRPr="00155584" w:rsidRDefault="0017170F" w:rsidP="00907C87">
      <w:pPr>
        <w:pStyle w:val="a6"/>
        <w:numPr>
          <w:ilvl w:val="0"/>
          <w:numId w:val="19"/>
        </w:numPr>
        <w:tabs>
          <w:tab w:val="left" w:pos="993"/>
        </w:tabs>
        <w:contextualSpacing/>
        <w:rPr>
          <w:i/>
          <w:color w:val="000000" w:themeColor="text1"/>
          <w:sz w:val="24"/>
          <w:szCs w:val="24"/>
        </w:rPr>
      </w:pPr>
      <w:r w:rsidRPr="00155584">
        <w:rPr>
          <w:rFonts w:eastAsia="Lucida Sans Unicode"/>
          <w:sz w:val="24"/>
          <w:szCs w:val="24"/>
          <w:lang w:eastAsia="ru-RU"/>
        </w:rPr>
        <w:t>хранение минеральных удобрений и пестицидов в специальных складах, оборудованных в соответствии с санитарными требованиями или вывоз запрещенных и пришедших в негодность пестицидов;</w:t>
      </w:r>
    </w:p>
    <w:p w:rsidR="006E0201" w:rsidRPr="00155584" w:rsidRDefault="0017170F" w:rsidP="00907C87">
      <w:pPr>
        <w:pStyle w:val="a6"/>
        <w:numPr>
          <w:ilvl w:val="0"/>
          <w:numId w:val="19"/>
        </w:numPr>
        <w:tabs>
          <w:tab w:val="left" w:pos="993"/>
        </w:tabs>
        <w:contextualSpacing/>
        <w:rPr>
          <w:i/>
          <w:color w:val="000000" w:themeColor="text1"/>
          <w:sz w:val="24"/>
          <w:szCs w:val="24"/>
        </w:rPr>
      </w:pPr>
      <w:r w:rsidRPr="00155584">
        <w:rPr>
          <w:rFonts w:eastAsia="Lucida Sans Unicode"/>
          <w:sz w:val="24"/>
          <w:szCs w:val="24"/>
          <w:lang w:eastAsia="ru-RU"/>
        </w:rPr>
        <w:t xml:space="preserve">проведение рекультивации земель, нарушенных при строительстве </w:t>
      </w:r>
      <w:r w:rsidRPr="00155584">
        <w:rPr>
          <w:rFonts w:eastAsia="Lucida Sans Unicode"/>
          <w:sz w:val="24"/>
          <w:szCs w:val="24"/>
          <w:lang w:eastAsia="ru-RU"/>
        </w:rPr>
        <w:br/>
        <w:t>и прокладке коммуникаций;</w:t>
      </w:r>
    </w:p>
    <w:p w:rsidR="006E0201" w:rsidRPr="00155584" w:rsidRDefault="0017170F" w:rsidP="00907C87">
      <w:pPr>
        <w:pStyle w:val="a6"/>
        <w:numPr>
          <w:ilvl w:val="0"/>
          <w:numId w:val="19"/>
        </w:numPr>
        <w:tabs>
          <w:tab w:val="left" w:pos="993"/>
        </w:tabs>
        <w:contextualSpacing/>
        <w:rPr>
          <w:i/>
          <w:color w:val="000000" w:themeColor="text1"/>
          <w:sz w:val="24"/>
          <w:szCs w:val="24"/>
        </w:rPr>
      </w:pPr>
      <w:r w:rsidRPr="00155584">
        <w:rPr>
          <w:rFonts w:eastAsia="Lucida Sans Unicode"/>
          <w:sz w:val="24"/>
          <w:szCs w:val="24"/>
          <w:lang w:eastAsia="ru-RU"/>
        </w:rPr>
        <w:t xml:space="preserve">снятие плодородного слоя почвы перед началом строительства </w:t>
      </w:r>
      <w:r w:rsidRPr="00155584">
        <w:rPr>
          <w:rFonts w:eastAsia="Lucida Sans Unicode"/>
          <w:sz w:val="24"/>
          <w:szCs w:val="24"/>
          <w:lang w:eastAsia="ru-RU"/>
        </w:rPr>
        <w:br/>
        <w:t>и использование его в озеленение населенных пунктов;</w:t>
      </w:r>
    </w:p>
    <w:p w:rsidR="006E0201" w:rsidRPr="00155584" w:rsidRDefault="0017170F" w:rsidP="00907C87">
      <w:pPr>
        <w:pStyle w:val="a6"/>
        <w:numPr>
          <w:ilvl w:val="0"/>
          <w:numId w:val="19"/>
        </w:numPr>
        <w:tabs>
          <w:tab w:val="left" w:pos="993"/>
        </w:tabs>
        <w:contextualSpacing/>
        <w:rPr>
          <w:i/>
          <w:color w:val="000000" w:themeColor="text1"/>
          <w:sz w:val="24"/>
          <w:szCs w:val="24"/>
        </w:rPr>
      </w:pPr>
      <w:r w:rsidRPr="00155584">
        <w:rPr>
          <w:rFonts w:eastAsia="Lucida Sans Unicode"/>
          <w:sz w:val="24"/>
          <w:szCs w:val="24"/>
          <w:lang w:eastAsia="ru-RU"/>
        </w:rPr>
        <w:t>дальнейшая утилизация токсических отходов;</w:t>
      </w:r>
    </w:p>
    <w:p w:rsidR="006E0201" w:rsidRPr="00155584" w:rsidRDefault="0017170F" w:rsidP="00907C87">
      <w:pPr>
        <w:pStyle w:val="a6"/>
        <w:numPr>
          <w:ilvl w:val="0"/>
          <w:numId w:val="19"/>
        </w:numPr>
        <w:tabs>
          <w:tab w:val="left" w:pos="993"/>
        </w:tabs>
        <w:contextualSpacing/>
        <w:rPr>
          <w:i/>
          <w:color w:val="000000" w:themeColor="text1"/>
          <w:sz w:val="24"/>
          <w:szCs w:val="24"/>
        </w:rPr>
      </w:pPr>
      <w:r w:rsidRPr="00155584">
        <w:rPr>
          <w:rFonts w:eastAsia="Lucida Sans Unicode"/>
          <w:sz w:val="24"/>
          <w:szCs w:val="24"/>
          <w:lang w:eastAsia="ru-RU"/>
        </w:rPr>
        <w:t>отведение специальных мест под мойку автомашин, тракторов и другой техники;</w:t>
      </w:r>
    </w:p>
    <w:p w:rsidR="0017170F" w:rsidRPr="00155584" w:rsidRDefault="0017170F" w:rsidP="00907C87">
      <w:pPr>
        <w:pStyle w:val="a6"/>
        <w:numPr>
          <w:ilvl w:val="0"/>
          <w:numId w:val="19"/>
        </w:numPr>
        <w:tabs>
          <w:tab w:val="left" w:pos="993"/>
        </w:tabs>
        <w:contextualSpacing/>
        <w:rPr>
          <w:i/>
          <w:color w:val="000000" w:themeColor="text1"/>
          <w:sz w:val="24"/>
          <w:szCs w:val="24"/>
        </w:rPr>
      </w:pPr>
      <w:r w:rsidRPr="00155584">
        <w:rPr>
          <w:rFonts w:eastAsia="Lucida Sans Unicode"/>
          <w:sz w:val="24"/>
          <w:szCs w:val="24"/>
          <w:lang w:eastAsia="ru-RU"/>
        </w:rPr>
        <w:t>обязательное введение в оборот плодородных неиспользуемых земель.</w:t>
      </w:r>
    </w:p>
    <w:p w:rsidR="00E433C5" w:rsidRPr="00155584" w:rsidRDefault="00E433C5" w:rsidP="00E433C5">
      <w:pPr>
        <w:widowControl/>
        <w:tabs>
          <w:tab w:val="left" w:pos="8460"/>
        </w:tabs>
        <w:autoSpaceDE/>
        <w:autoSpaceDN/>
        <w:contextualSpacing/>
        <w:jc w:val="both"/>
        <w:rPr>
          <w:i/>
          <w:sz w:val="24"/>
          <w:szCs w:val="24"/>
        </w:rPr>
      </w:pPr>
      <w:r w:rsidRPr="00155584">
        <w:rPr>
          <w:i/>
          <w:sz w:val="24"/>
          <w:szCs w:val="24"/>
        </w:rPr>
        <w:t>В области безопасности подземных вод:</w:t>
      </w:r>
    </w:p>
    <w:p w:rsidR="00E433C5" w:rsidRPr="00155584" w:rsidRDefault="00E433C5" w:rsidP="00E433C5">
      <w:pPr>
        <w:ind w:firstLine="539"/>
        <w:jc w:val="both"/>
        <w:rPr>
          <w:sz w:val="24"/>
          <w:szCs w:val="24"/>
          <w:lang w:eastAsia="ru-RU"/>
        </w:rPr>
      </w:pPr>
      <w:r w:rsidRPr="00155584">
        <w:rPr>
          <w:sz w:val="24"/>
          <w:szCs w:val="24"/>
          <w:lang w:eastAsia="ru-RU"/>
        </w:rPr>
        <w:t>Для предотвращения загрязнения подземных вод требуется:</w:t>
      </w:r>
    </w:p>
    <w:p w:rsidR="00E433C5" w:rsidRPr="00155584" w:rsidRDefault="00E433C5" w:rsidP="00907C87">
      <w:pPr>
        <w:pStyle w:val="ConsPlusNormal"/>
        <w:widowControl/>
        <w:numPr>
          <w:ilvl w:val="0"/>
          <w:numId w:val="21"/>
        </w:numPr>
        <w:suppressAutoHyphens/>
        <w:autoSpaceDN/>
        <w:jc w:val="both"/>
        <w:rPr>
          <w:rFonts w:ascii="Times New Roman" w:eastAsia="Lucida Sans Unicode" w:hAnsi="Times New Roman" w:cs="Times New Roman"/>
          <w:sz w:val="24"/>
          <w:szCs w:val="24"/>
        </w:rPr>
      </w:pPr>
      <w:r w:rsidRPr="00155584">
        <w:rPr>
          <w:rFonts w:ascii="Times New Roman" w:eastAsia="Lucida Sans Unicode" w:hAnsi="Times New Roman" w:cs="Times New Roman"/>
          <w:sz w:val="24"/>
          <w:szCs w:val="24"/>
        </w:rPr>
        <w:t>обязательная герметизация оголовков каждой скважины;</w:t>
      </w:r>
    </w:p>
    <w:p w:rsidR="00E433C5" w:rsidRPr="00155584" w:rsidRDefault="00E433C5" w:rsidP="00907C87">
      <w:pPr>
        <w:pStyle w:val="ConsPlusNormal"/>
        <w:widowControl/>
        <w:numPr>
          <w:ilvl w:val="0"/>
          <w:numId w:val="21"/>
        </w:numPr>
        <w:suppressAutoHyphens/>
        <w:autoSpaceDN/>
        <w:jc w:val="both"/>
        <w:rPr>
          <w:rFonts w:ascii="Times New Roman" w:eastAsia="Lucida Sans Unicode" w:hAnsi="Times New Roman" w:cs="Times New Roman"/>
          <w:sz w:val="24"/>
          <w:szCs w:val="24"/>
        </w:rPr>
      </w:pPr>
      <w:r w:rsidRPr="00155584">
        <w:rPr>
          <w:rFonts w:ascii="Times New Roman" w:eastAsia="Lucida Sans Unicode" w:hAnsi="Times New Roman" w:cs="Times New Roman"/>
          <w:sz w:val="24"/>
          <w:szCs w:val="24"/>
        </w:rPr>
        <w:t>наличие вокруг скважин огороженной зоны строго режима (I пояса ЗСО);</w:t>
      </w:r>
    </w:p>
    <w:p w:rsidR="00E433C5" w:rsidRPr="00155584" w:rsidRDefault="00E433C5" w:rsidP="00907C87">
      <w:pPr>
        <w:pStyle w:val="ConsPlusNormal"/>
        <w:widowControl/>
        <w:numPr>
          <w:ilvl w:val="0"/>
          <w:numId w:val="21"/>
        </w:numPr>
        <w:suppressAutoHyphens/>
        <w:autoSpaceDN/>
        <w:jc w:val="both"/>
        <w:rPr>
          <w:rFonts w:ascii="Times New Roman" w:eastAsia="Lucida Sans Unicode" w:hAnsi="Times New Roman" w:cs="Times New Roman"/>
          <w:sz w:val="24"/>
          <w:szCs w:val="24"/>
        </w:rPr>
      </w:pPr>
      <w:r w:rsidRPr="00155584">
        <w:rPr>
          <w:rFonts w:ascii="Times New Roman" w:eastAsia="Lucida Sans Unicode" w:hAnsi="Times New Roman" w:cs="Times New Roman"/>
          <w:sz w:val="24"/>
          <w:szCs w:val="24"/>
        </w:rPr>
        <w:t>отсутствие в пределах II пояса ЗСО всех потенциальных источников бактериологического загрязнения;</w:t>
      </w:r>
    </w:p>
    <w:p w:rsidR="00E433C5" w:rsidRPr="00155584" w:rsidRDefault="00E433C5" w:rsidP="00907C87">
      <w:pPr>
        <w:pStyle w:val="ConsPlusNormal"/>
        <w:widowControl/>
        <w:numPr>
          <w:ilvl w:val="0"/>
          <w:numId w:val="21"/>
        </w:numPr>
        <w:suppressAutoHyphens/>
        <w:autoSpaceDN/>
        <w:jc w:val="both"/>
        <w:rPr>
          <w:rFonts w:ascii="Times New Roman" w:eastAsia="Lucida Sans Unicode" w:hAnsi="Times New Roman" w:cs="Times New Roman"/>
          <w:sz w:val="24"/>
          <w:szCs w:val="24"/>
        </w:rPr>
      </w:pPr>
      <w:r w:rsidRPr="00155584">
        <w:rPr>
          <w:rFonts w:ascii="Times New Roman" w:eastAsia="Lucida Sans Unicode" w:hAnsi="Times New Roman" w:cs="Times New Roman"/>
          <w:sz w:val="24"/>
          <w:szCs w:val="24"/>
        </w:rPr>
        <w:lastRenderedPageBreak/>
        <w:t>отсутствие в пределах III пояса ЗСО всех потенциальных источников химического загрязнения;</w:t>
      </w:r>
    </w:p>
    <w:p w:rsidR="00E433C5" w:rsidRPr="00155584" w:rsidRDefault="00E433C5" w:rsidP="00907C87">
      <w:pPr>
        <w:pStyle w:val="ConsPlusNormal"/>
        <w:widowControl/>
        <w:numPr>
          <w:ilvl w:val="0"/>
          <w:numId w:val="21"/>
        </w:numPr>
        <w:suppressAutoHyphens/>
        <w:autoSpaceDN/>
        <w:jc w:val="both"/>
        <w:rPr>
          <w:rFonts w:ascii="Times New Roman" w:eastAsia="Lucida Sans Unicode" w:hAnsi="Times New Roman" w:cs="Times New Roman"/>
          <w:sz w:val="24"/>
          <w:szCs w:val="24"/>
        </w:rPr>
      </w:pPr>
      <w:r w:rsidRPr="00155584">
        <w:rPr>
          <w:rFonts w:ascii="Times New Roman" w:eastAsia="Lucida Sans Unicode" w:hAnsi="Times New Roman" w:cs="Times New Roman"/>
          <w:sz w:val="24"/>
          <w:szCs w:val="24"/>
        </w:rPr>
        <w:t>выполнение ежемесячно бактериологических анализов воды источника, подаваемой потребителю и ежеквартально – химических;</w:t>
      </w:r>
    </w:p>
    <w:p w:rsidR="00E433C5" w:rsidRPr="00155584" w:rsidRDefault="00E433C5" w:rsidP="00907C87">
      <w:pPr>
        <w:pStyle w:val="ConsPlusNormal"/>
        <w:widowControl/>
        <w:numPr>
          <w:ilvl w:val="0"/>
          <w:numId w:val="21"/>
        </w:numPr>
        <w:suppressAutoHyphens/>
        <w:autoSpaceDN/>
        <w:jc w:val="both"/>
        <w:rPr>
          <w:rFonts w:ascii="Times New Roman" w:eastAsia="Lucida Sans Unicode" w:hAnsi="Times New Roman" w:cs="Times New Roman"/>
          <w:sz w:val="24"/>
          <w:szCs w:val="24"/>
        </w:rPr>
      </w:pPr>
      <w:r w:rsidRPr="00155584">
        <w:rPr>
          <w:rFonts w:ascii="Times New Roman" w:eastAsia="Lucida Sans Unicode" w:hAnsi="Times New Roman" w:cs="Times New Roman"/>
          <w:sz w:val="24"/>
          <w:szCs w:val="24"/>
        </w:rPr>
        <w:t>внедрение водоочистки и обезжелезивания на действующих водозаборах;</w:t>
      </w:r>
    </w:p>
    <w:p w:rsidR="00E433C5" w:rsidRPr="00155584" w:rsidRDefault="00E433C5" w:rsidP="00907C87">
      <w:pPr>
        <w:pStyle w:val="ConsPlusNormal"/>
        <w:widowControl/>
        <w:numPr>
          <w:ilvl w:val="0"/>
          <w:numId w:val="21"/>
        </w:numPr>
        <w:suppressAutoHyphens/>
        <w:autoSpaceDN/>
        <w:jc w:val="both"/>
        <w:rPr>
          <w:rFonts w:ascii="Times New Roman" w:eastAsia="Lucida Sans Unicode" w:hAnsi="Times New Roman" w:cs="Times New Roman"/>
          <w:sz w:val="24"/>
          <w:szCs w:val="24"/>
        </w:rPr>
      </w:pPr>
      <w:r w:rsidRPr="00155584">
        <w:rPr>
          <w:rFonts w:ascii="Times New Roman" w:eastAsia="Lucida Sans Unicode" w:hAnsi="Times New Roman" w:cs="Times New Roman"/>
          <w:sz w:val="24"/>
          <w:szCs w:val="24"/>
        </w:rPr>
        <w:t>проведение ликвидационного тампонажа бездействующих скважин.</w:t>
      </w:r>
    </w:p>
    <w:p w:rsidR="00E433C5" w:rsidRPr="00155584" w:rsidRDefault="00E433C5" w:rsidP="00E433C5">
      <w:pPr>
        <w:widowControl/>
        <w:tabs>
          <w:tab w:val="left" w:pos="8460"/>
        </w:tabs>
        <w:autoSpaceDE/>
        <w:autoSpaceDN/>
        <w:contextualSpacing/>
        <w:jc w:val="both"/>
        <w:rPr>
          <w:i/>
          <w:sz w:val="24"/>
          <w:szCs w:val="24"/>
        </w:rPr>
      </w:pPr>
    </w:p>
    <w:p w:rsidR="00C4621C" w:rsidRPr="00155584" w:rsidRDefault="00A544EF" w:rsidP="00C4621C">
      <w:pPr>
        <w:tabs>
          <w:tab w:val="left" w:pos="993"/>
        </w:tabs>
        <w:contextualSpacing/>
        <w:rPr>
          <w:i/>
          <w:color w:val="000000" w:themeColor="text1"/>
          <w:sz w:val="24"/>
          <w:szCs w:val="24"/>
        </w:rPr>
      </w:pPr>
      <w:r w:rsidRPr="00155584">
        <w:rPr>
          <w:i/>
          <w:color w:val="000000" w:themeColor="text1"/>
          <w:sz w:val="24"/>
          <w:szCs w:val="24"/>
        </w:rPr>
        <w:t>В области санитарной очистки территорий:</w:t>
      </w:r>
    </w:p>
    <w:p w:rsidR="00C4621C" w:rsidRPr="00155584" w:rsidRDefault="00A544EF" w:rsidP="00907C87">
      <w:pPr>
        <w:pStyle w:val="a6"/>
        <w:numPr>
          <w:ilvl w:val="0"/>
          <w:numId w:val="23"/>
        </w:numPr>
        <w:tabs>
          <w:tab w:val="left" w:pos="993"/>
        </w:tabs>
        <w:contextualSpacing/>
        <w:rPr>
          <w:rFonts w:eastAsia="Lucida Sans Unicode"/>
          <w:sz w:val="24"/>
          <w:szCs w:val="24"/>
          <w:lang w:eastAsia="ru-RU"/>
        </w:rPr>
      </w:pPr>
      <w:r w:rsidRPr="00155584">
        <w:rPr>
          <w:rFonts w:eastAsia="Lucida Sans Unicode"/>
          <w:sz w:val="24"/>
          <w:szCs w:val="24"/>
          <w:lang w:eastAsia="ru-RU"/>
        </w:rPr>
        <w:t>ликвидация несанкционированных мест складирования отходов;</w:t>
      </w:r>
    </w:p>
    <w:p w:rsidR="00C4621C" w:rsidRPr="00155584" w:rsidRDefault="00A544EF" w:rsidP="00907C87">
      <w:pPr>
        <w:pStyle w:val="a6"/>
        <w:numPr>
          <w:ilvl w:val="0"/>
          <w:numId w:val="23"/>
        </w:numPr>
        <w:tabs>
          <w:tab w:val="left" w:pos="993"/>
        </w:tabs>
        <w:contextualSpacing/>
        <w:rPr>
          <w:rFonts w:eastAsia="Lucida Sans Unicode"/>
          <w:sz w:val="24"/>
          <w:szCs w:val="24"/>
          <w:lang w:eastAsia="ru-RU"/>
        </w:rPr>
      </w:pPr>
      <w:r w:rsidRPr="00155584">
        <w:rPr>
          <w:rFonts w:eastAsia="Lucida Sans Unicode"/>
          <w:sz w:val="24"/>
          <w:szCs w:val="24"/>
          <w:lang w:eastAsia="ru-RU"/>
        </w:rPr>
        <w:t>осуществление сбора твердых ко</w:t>
      </w:r>
      <w:r w:rsidR="00DA734D" w:rsidRPr="00155584">
        <w:rPr>
          <w:rFonts w:eastAsia="Lucida Sans Unicode"/>
          <w:sz w:val="24"/>
          <w:szCs w:val="24"/>
          <w:lang w:eastAsia="ru-RU"/>
        </w:rPr>
        <w:t>ммунальных отходов от жилой и  о</w:t>
      </w:r>
      <w:r w:rsidRPr="00155584">
        <w:rPr>
          <w:rFonts w:eastAsia="Lucida Sans Unicode"/>
          <w:sz w:val="24"/>
          <w:szCs w:val="24"/>
          <w:lang w:eastAsia="ru-RU"/>
        </w:rPr>
        <w:t>бщественной застройки в мусоросборники с дальнейшим вывозом специализированным транспортом</w:t>
      </w:r>
      <w:r w:rsidR="00C4621C" w:rsidRPr="00155584">
        <w:rPr>
          <w:rFonts w:eastAsia="Lucida Sans Unicode"/>
          <w:sz w:val="24"/>
          <w:szCs w:val="24"/>
          <w:lang w:eastAsia="ru-RU"/>
        </w:rPr>
        <w:t>;</w:t>
      </w:r>
    </w:p>
    <w:p w:rsidR="00C4621C" w:rsidRPr="00155584" w:rsidRDefault="00FE56DC" w:rsidP="00907C87">
      <w:pPr>
        <w:pStyle w:val="a6"/>
        <w:numPr>
          <w:ilvl w:val="0"/>
          <w:numId w:val="23"/>
        </w:numPr>
        <w:tabs>
          <w:tab w:val="left" w:pos="993"/>
        </w:tabs>
        <w:contextualSpacing/>
        <w:rPr>
          <w:rFonts w:eastAsia="Lucida Sans Unicode"/>
          <w:sz w:val="24"/>
          <w:szCs w:val="24"/>
          <w:lang w:eastAsia="ru-RU"/>
        </w:rPr>
      </w:pPr>
      <w:r w:rsidRPr="00155584">
        <w:rPr>
          <w:rFonts w:eastAsia="Lucida Sans Unicode"/>
          <w:sz w:val="24"/>
          <w:szCs w:val="24"/>
          <w:lang w:eastAsia="ru-RU"/>
        </w:rPr>
        <w:t>о</w:t>
      </w:r>
      <w:r w:rsidR="00A544EF" w:rsidRPr="00155584">
        <w:rPr>
          <w:rFonts w:eastAsia="Lucida Sans Unicode"/>
          <w:sz w:val="24"/>
          <w:szCs w:val="24"/>
          <w:lang w:eastAsia="ru-RU"/>
        </w:rPr>
        <w:t>рганизация раздельного сбора отходов на местах сбора путем установки специализированных контейнеров для стекла, макулатуры, пластмассы и прочих отходов;</w:t>
      </w:r>
    </w:p>
    <w:p w:rsidR="00C4621C" w:rsidRPr="00155584" w:rsidRDefault="00A544EF" w:rsidP="00907C87">
      <w:pPr>
        <w:pStyle w:val="a6"/>
        <w:numPr>
          <w:ilvl w:val="0"/>
          <w:numId w:val="23"/>
        </w:numPr>
        <w:tabs>
          <w:tab w:val="left" w:pos="993"/>
        </w:tabs>
        <w:contextualSpacing/>
        <w:rPr>
          <w:rFonts w:eastAsia="Lucida Sans Unicode"/>
          <w:sz w:val="24"/>
          <w:szCs w:val="24"/>
          <w:lang w:eastAsia="ru-RU"/>
        </w:rPr>
      </w:pPr>
      <w:r w:rsidRPr="00155584">
        <w:rPr>
          <w:rFonts w:eastAsia="Lucida Sans Unicode"/>
          <w:sz w:val="24"/>
          <w:szCs w:val="24"/>
          <w:lang w:eastAsia="ru-RU"/>
        </w:rPr>
        <w:t>планово-регулярная система очистки территории, удаление и обезвреживание твердых коммунальных отходов, в том числе пищевых из жилых и общественных зданий;</w:t>
      </w:r>
    </w:p>
    <w:p w:rsidR="00C4621C" w:rsidRPr="00155584" w:rsidRDefault="00A544EF" w:rsidP="00907C87">
      <w:pPr>
        <w:pStyle w:val="a6"/>
        <w:numPr>
          <w:ilvl w:val="0"/>
          <w:numId w:val="23"/>
        </w:numPr>
        <w:tabs>
          <w:tab w:val="left" w:pos="993"/>
        </w:tabs>
        <w:contextualSpacing/>
        <w:rPr>
          <w:rFonts w:eastAsia="Lucida Sans Unicode"/>
          <w:sz w:val="24"/>
          <w:szCs w:val="24"/>
          <w:lang w:eastAsia="ru-RU"/>
        </w:rPr>
      </w:pPr>
      <w:r w:rsidRPr="00155584">
        <w:rPr>
          <w:rFonts w:eastAsia="Lucida Sans Unicode"/>
          <w:sz w:val="24"/>
          <w:szCs w:val="24"/>
          <w:lang w:eastAsia="ru-RU"/>
        </w:rPr>
        <w:t>достаточное обеспечение предприятий, занимающихся его санитарной очисткой, уборочным транспортом;</w:t>
      </w:r>
    </w:p>
    <w:p w:rsidR="00C4621C" w:rsidRPr="00155584" w:rsidRDefault="00A544EF" w:rsidP="00907C87">
      <w:pPr>
        <w:pStyle w:val="a6"/>
        <w:numPr>
          <w:ilvl w:val="0"/>
          <w:numId w:val="23"/>
        </w:numPr>
        <w:tabs>
          <w:tab w:val="left" w:pos="993"/>
        </w:tabs>
        <w:contextualSpacing/>
        <w:rPr>
          <w:rFonts w:eastAsia="Lucida Sans Unicode"/>
          <w:sz w:val="24"/>
          <w:szCs w:val="24"/>
          <w:lang w:eastAsia="ru-RU"/>
        </w:rPr>
      </w:pPr>
      <w:r w:rsidRPr="00155584">
        <w:rPr>
          <w:rFonts w:eastAsia="Lucida Sans Unicode"/>
          <w:sz w:val="24"/>
          <w:szCs w:val="24"/>
          <w:lang w:eastAsia="ru-RU"/>
        </w:rPr>
        <w:t>ежегодно проводить инвентаризацию объектов размещения отходов;</w:t>
      </w:r>
    </w:p>
    <w:p w:rsidR="00C4621C" w:rsidRPr="00155584" w:rsidRDefault="00A544EF" w:rsidP="00907C87">
      <w:pPr>
        <w:pStyle w:val="a6"/>
        <w:numPr>
          <w:ilvl w:val="0"/>
          <w:numId w:val="23"/>
        </w:numPr>
        <w:tabs>
          <w:tab w:val="left" w:pos="993"/>
        </w:tabs>
        <w:contextualSpacing/>
        <w:rPr>
          <w:rFonts w:eastAsia="Lucida Sans Unicode"/>
          <w:sz w:val="24"/>
          <w:szCs w:val="24"/>
          <w:lang w:eastAsia="ru-RU"/>
        </w:rPr>
      </w:pPr>
      <w:r w:rsidRPr="00155584">
        <w:rPr>
          <w:rFonts w:eastAsia="Lucida Sans Unicode"/>
          <w:sz w:val="24"/>
          <w:szCs w:val="24"/>
          <w:lang w:eastAsia="ru-RU"/>
        </w:rPr>
        <w:t>своевременно проводить мониторинг состояния окружающей среды на территориях объектов размещения отходов;</w:t>
      </w:r>
    </w:p>
    <w:p w:rsidR="00A544EF" w:rsidRPr="00155584" w:rsidRDefault="00A544EF" w:rsidP="00907C87">
      <w:pPr>
        <w:pStyle w:val="a6"/>
        <w:numPr>
          <w:ilvl w:val="0"/>
          <w:numId w:val="23"/>
        </w:numPr>
        <w:tabs>
          <w:tab w:val="left" w:pos="993"/>
        </w:tabs>
        <w:contextualSpacing/>
        <w:rPr>
          <w:rFonts w:eastAsia="Lucida Sans Unicode"/>
          <w:sz w:val="24"/>
          <w:szCs w:val="24"/>
          <w:lang w:eastAsia="ru-RU"/>
        </w:rPr>
      </w:pPr>
      <w:r w:rsidRPr="00155584">
        <w:rPr>
          <w:rFonts w:eastAsia="Lucida Sans Unicode"/>
          <w:sz w:val="24"/>
          <w:szCs w:val="24"/>
          <w:lang w:eastAsia="ru-RU"/>
        </w:rPr>
        <w:t>соблюдение требований транспортировки опасных отходов.</w:t>
      </w:r>
    </w:p>
    <w:p w:rsidR="00A544EF" w:rsidRPr="00155584" w:rsidRDefault="00A544EF" w:rsidP="00A544EF">
      <w:pPr>
        <w:pStyle w:val="a4"/>
        <w:ind w:firstLine="486"/>
        <w:contextualSpacing/>
      </w:pPr>
      <w:r w:rsidRPr="00155584">
        <w:t>Санитарная очистка и уборка населенных мест среди комплекса задач по охране окружающей среды занимает одно из важных мест. Она направлена на содержание в чистоте селитебных территорий согласно санитарным требованиям, охрану здоровья населения от вредного влияния ТКО, их своевременный сбор, удаление и полное обезвреживание и предотвращение возможных заболеваний и охраны почвы, воды и воздуха от загрязнения ТКО.</w:t>
      </w:r>
    </w:p>
    <w:p w:rsidR="00A544EF" w:rsidRPr="00155584" w:rsidRDefault="00A544EF" w:rsidP="00A544EF">
      <w:pPr>
        <w:pStyle w:val="a4"/>
        <w:ind w:firstLine="486"/>
        <w:contextualSpacing/>
      </w:pPr>
      <w:r w:rsidRPr="00155584">
        <w:t xml:space="preserve">Площадки ТКО должны быть правильно организованы, забетонированы. </w:t>
      </w:r>
    </w:p>
    <w:p w:rsidR="00A544EF" w:rsidRPr="00155584" w:rsidRDefault="00A544EF" w:rsidP="00A544EF">
      <w:pPr>
        <w:pStyle w:val="a4"/>
        <w:ind w:firstLine="486"/>
        <w:contextualSpacing/>
        <w:rPr>
          <w:i/>
        </w:rPr>
      </w:pPr>
      <w:r w:rsidRPr="00155584">
        <w:t>Площадь земельных участков и расчетные нормы накоплений отходов устанавливаются в соответствии с нормативными показателями СП 42.13330.2016 (СНиПа 2.07.01-89</w:t>
      </w:r>
      <w:r w:rsidRPr="00155584">
        <w:rPr>
          <w:vertAlign w:val="superscript"/>
        </w:rPr>
        <w:t>*</w:t>
      </w:r>
      <w:r w:rsidRPr="00155584">
        <w:t>) и Постановлением Правительства Российской Федерации от 04.04.2016 № 269 «Об определении нормативов накопления твердых коммунальных отходов».</w:t>
      </w:r>
    </w:p>
    <w:p w:rsidR="00A544EF" w:rsidRPr="00155584" w:rsidRDefault="00A544EF" w:rsidP="00A544EF">
      <w:pPr>
        <w:pStyle w:val="a4"/>
        <w:spacing w:before="3"/>
        <w:ind w:right="122" w:firstLine="486"/>
      </w:pPr>
      <w:r w:rsidRPr="00155584">
        <w:rPr>
          <w:spacing w:val="-3"/>
        </w:rPr>
        <w:t>.</w:t>
      </w:r>
    </w:p>
    <w:p w:rsidR="0017170F" w:rsidRPr="00155584" w:rsidRDefault="0017170F" w:rsidP="0017170F">
      <w:pPr>
        <w:pStyle w:val="aa"/>
        <w:tabs>
          <w:tab w:val="left" w:pos="1134"/>
        </w:tabs>
        <w:ind w:left="1134" w:hanging="425"/>
        <w:contextualSpacing/>
        <w:jc w:val="left"/>
        <w:rPr>
          <w:rStyle w:val="20"/>
          <w:i w:val="0"/>
          <w:u w:val="none"/>
        </w:rPr>
      </w:pPr>
      <w:r w:rsidRPr="00155584">
        <w:rPr>
          <w:sz w:val="24"/>
          <w:szCs w:val="24"/>
        </w:rPr>
        <w:br w:type="column"/>
      </w:r>
      <w:bookmarkStart w:id="19" w:name="_Toc138761116"/>
      <w:r w:rsidRPr="00155584">
        <w:rPr>
          <w:b/>
          <w:sz w:val="24"/>
          <w:szCs w:val="24"/>
        </w:rPr>
        <w:lastRenderedPageBreak/>
        <w:t>6</w:t>
      </w:r>
      <w:r w:rsidRPr="00155584">
        <w:rPr>
          <w:sz w:val="24"/>
          <w:szCs w:val="24"/>
        </w:rPr>
        <w:tab/>
      </w:r>
      <w:r w:rsidRPr="00155584">
        <w:rPr>
          <w:rStyle w:val="20"/>
          <w:i w:val="0"/>
          <w:u w:val="none"/>
        </w:rPr>
        <w:t>ОЦЕНКА ВОЗМОЖНОГО ВЛИЯНИЯ ПЛАНИРУЕМЫХ ДЛЯ РАЗМЕЩЕНИЯ ОБЪЕКТОВ МЕСТНОГО ЗНАЧЕНИЯ НА КОМПЛЕКСНОЕ РАЗВИТИЕ ЭТИХ ТЕРРИТОРИЙ</w:t>
      </w:r>
      <w:bookmarkEnd w:id="19"/>
      <w:r w:rsidRPr="00155584">
        <w:rPr>
          <w:rStyle w:val="20"/>
          <w:i w:val="0"/>
          <w:u w:val="none"/>
        </w:rPr>
        <w:t xml:space="preserve"> </w:t>
      </w:r>
    </w:p>
    <w:p w:rsidR="0017170F" w:rsidRPr="00155584" w:rsidRDefault="0017170F" w:rsidP="0017170F">
      <w:pPr>
        <w:ind w:firstLine="709"/>
        <w:contextualSpacing/>
        <w:rPr>
          <w:sz w:val="24"/>
          <w:szCs w:val="24"/>
          <w:lang w:eastAsia="ru-RU"/>
        </w:rPr>
      </w:pPr>
    </w:p>
    <w:p w:rsidR="0017170F" w:rsidRPr="00155584" w:rsidRDefault="0017170F" w:rsidP="0017170F">
      <w:pPr>
        <w:tabs>
          <w:tab w:val="left" w:pos="993"/>
        </w:tabs>
        <w:ind w:firstLine="709"/>
        <w:contextualSpacing/>
        <w:jc w:val="both"/>
        <w:rPr>
          <w:color w:val="000000" w:themeColor="text1"/>
          <w:sz w:val="24"/>
          <w:szCs w:val="24"/>
        </w:rPr>
      </w:pPr>
      <w:r w:rsidRPr="00155584">
        <w:rPr>
          <w:color w:val="000000" w:themeColor="text1"/>
          <w:sz w:val="24"/>
          <w:szCs w:val="24"/>
        </w:rPr>
        <w:t xml:space="preserve">Комплексное развитие территории происходит под воздействием различных факторов, которые влияют на социальную атмосферу, качество жизни населения, человеческий капитал и экономический рост за счет использования внутренних и привлекаемых ресурсов. </w:t>
      </w:r>
    </w:p>
    <w:p w:rsidR="0017170F" w:rsidRPr="00155584" w:rsidRDefault="0017170F" w:rsidP="0017170F">
      <w:pPr>
        <w:tabs>
          <w:tab w:val="left" w:pos="993"/>
        </w:tabs>
        <w:ind w:firstLine="709"/>
        <w:contextualSpacing/>
        <w:jc w:val="both"/>
        <w:rPr>
          <w:color w:val="000000" w:themeColor="text1"/>
          <w:sz w:val="24"/>
          <w:szCs w:val="24"/>
        </w:rPr>
      </w:pPr>
      <w:r w:rsidRPr="00155584">
        <w:rPr>
          <w:color w:val="000000" w:themeColor="text1"/>
          <w:sz w:val="24"/>
          <w:szCs w:val="24"/>
        </w:rPr>
        <w:t>Комплексное развитие территории требует устойчивого развития всех сфер жизни общества. Достижение устойчивости означает создание таких условий, при которых развитие становится поступательным и однон</w:t>
      </w:r>
      <w:r w:rsidR="00AB397D" w:rsidRPr="00155584">
        <w:rPr>
          <w:color w:val="000000" w:themeColor="text1"/>
          <w:sz w:val="24"/>
          <w:szCs w:val="24"/>
        </w:rPr>
        <w:t>апр</w:t>
      </w:r>
      <w:r w:rsidRPr="00155584">
        <w:rPr>
          <w:color w:val="000000" w:themeColor="text1"/>
          <w:sz w:val="24"/>
          <w:szCs w:val="24"/>
        </w:rPr>
        <w:t>авленным. Это невозможно сделать без обеспечения безопасности жизнедеятельности населения, формирования благоприятного социального фона и рациональности в использовании имеющихся на территории ресурсов.</w:t>
      </w:r>
    </w:p>
    <w:p w:rsidR="0017170F" w:rsidRPr="00155584" w:rsidRDefault="0017170F" w:rsidP="0017170F">
      <w:pPr>
        <w:tabs>
          <w:tab w:val="left" w:pos="993"/>
        </w:tabs>
        <w:ind w:firstLine="709"/>
        <w:contextualSpacing/>
        <w:jc w:val="both"/>
        <w:rPr>
          <w:color w:val="000000" w:themeColor="text1"/>
          <w:sz w:val="24"/>
          <w:szCs w:val="24"/>
        </w:rPr>
      </w:pPr>
      <w:r w:rsidRPr="00155584">
        <w:rPr>
          <w:color w:val="000000" w:themeColor="text1"/>
          <w:sz w:val="24"/>
          <w:szCs w:val="24"/>
        </w:rPr>
        <w:t xml:space="preserve">Одним из инструментов достижения целей комплексного развития территории является </w:t>
      </w:r>
      <w:r w:rsidRPr="00155584">
        <w:rPr>
          <w:sz w:val="24"/>
          <w:szCs w:val="24"/>
        </w:rPr>
        <w:t>внесение изменений в генеральный план</w:t>
      </w:r>
      <w:r w:rsidRPr="00155584">
        <w:rPr>
          <w:color w:val="000000" w:themeColor="text1"/>
          <w:sz w:val="24"/>
          <w:szCs w:val="24"/>
        </w:rPr>
        <w:t xml:space="preserve">, разрабатываемый с учетом планов и программ комплексного социально-экономического развития </w:t>
      </w:r>
      <w:r w:rsidR="00C4621C" w:rsidRPr="00155584">
        <w:rPr>
          <w:color w:val="000000" w:themeColor="text1"/>
          <w:sz w:val="24"/>
          <w:szCs w:val="24"/>
        </w:rPr>
        <w:t>Лукашкин – Ярского сельского поселения</w:t>
      </w:r>
      <w:r w:rsidRPr="00155584">
        <w:rPr>
          <w:color w:val="000000" w:themeColor="text1"/>
          <w:sz w:val="24"/>
          <w:szCs w:val="24"/>
        </w:rPr>
        <w:t xml:space="preserve">, документов территориального планирования РФ, национальных проектов, </w:t>
      </w:r>
      <w:hyperlink w:anchor="sub_1000" w:history="1">
        <w:r w:rsidRPr="00155584">
          <w:rPr>
            <w:color w:val="000000" w:themeColor="text1"/>
            <w:sz w:val="24"/>
            <w:szCs w:val="24"/>
          </w:rPr>
          <w:t>стратегии</w:t>
        </w:r>
      </w:hyperlink>
      <w:r w:rsidRPr="00155584">
        <w:rPr>
          <w:color w:val="000000" w:themeColor="text1"/>
          <w:sz w:val="24"/>
          <w:szCs w:val="24"/>
        </w:rPr>
        <w:t xml:space="preserve"> пространственного развития РФ, документа территориального планирования субъекта РФ, стратегий социально-экономического развития субъекта РФ и МО.</w:t>
      </w:r>
    </w:p>
    <w:p w:rsidR="0017170F" w:rsidRPr="00155584" w:rsidRDefault="0017170F" w:rsidP="0017170F">
      <w:pPr>
        <w:tabs>
          <w:tab w:val="left" w:pos="993"/>
        </w:tabs>
        <w:ind w:firstLine="709"/>
        <w:contextualSpacing/>
        <w:jc w:val="both"/>
        <w:rPr>
          <w:color w:val="000000" w:themeColor="text1"/>
          <w:sz w:val="24"/>
          <w:szCs w:val="24"/>
        </w:rPr>
      </w:pPr>
      <w:r w:rsidRPr="00155584">
        <w:rPr>
          <w:color w:val="000000" w:themeColor="text1"/>
          <w:sz w:val="24"/>
          <w:szCs w:val="24"/>
        </w:rPr>
        <w:t xml:space="preserve">Планируемые </w:t>
      </w:r>
      <w:r w:rsidRPr="00155584">
        <w:rPr>
          <w:sz w:val="24"/>
          <w:szCs w:val="24"/>
        </w:rPr>
        <w:t xml:space="preserve">внесением изменений в генеральный план </w:t>
      </w:r>
      <w:r w:rsidRPr="00155584">
        <w:rPr>
          <w:color w:val="000000" w:themeColor="text1"/>
          <w:sz w:val="24"/>
          <w:szCs w:val="24"/>
        </w:rPr>
        <w:t xml:space="preserve">мероприятия по размещению объектов местного значения и установлению функциональных зон обеспечат комплексное устойчивое развитие территории </w:t>
      </w:r>
      <w:r w:rsidR="00C4621C" w:rsidRPr="00155584">
        <w:rPr>
          <w:color w:val="000000" w:themeColor="text1"/>
          <w:sz w:val="24"/>
          <w:szCs w:val="24"/>
        </w:rPr>
        <w:t>сельского поселения</w:t>
      </w:r>
      <w:r w:rsidRPr="00155584">
        <w:rPr>
          <w:color w:val="000000" w:themeColor="text1"/>
          <w:sz w:val="24"/>
          <w:szCs w:val="24"/>
        </w:rPr>
        <w:t xml:space="preserve"> благодаря достижению стратегических целей. </w:t>
      </w:r>
    </w:p>
    <w:p w:rsidR="0017170F" w:rsidRPr="00155584" w:rsidRDefault="0017170F" w:rsidP="0017170F">
      <w:pPr>
        <w:tabs>
          <w:tab w:val="left" w:pos="993"/>
        </w:tabs>
        <w:ind w:firstLine="709"/>
        <w:contextualSpacing/>
        <w:jc w:val="both"/>
        <w:rPr>
          <w:sz w:val="24"/>
          <w:szCs w:val="24"/>
        </w:rPr>
      </w:pPr>
      <w:r w:rsidRPr="00155584">
        <w:rPr>
          <w:sz w:val="24"/>
          <w:szCs w:val="24"/>
        </w:rPr>
        <w:t xml:space="preserve">В таблице </w:t>
      </w:r>
      <w:r w:rsidR="00B60EB6" w:rsidRPr="00155584">
        <w:rPr>
          <w:sz w:val="24"/>
          <w:szCs w:val="24"/>
        </w:rPr>
        <w:t>22</w:t>
      </w:r>
      <w:r w:rsidRPr="00155584">
        <w:rPr>
          <w:sz w:val="24"/>
          <w:szCs w:val="24"/>
        </w:rPr>
        <w:t xml:space="preserve"> приведена оценка возможного влияния планируемых для размещения объектов местного значения на комплексное развитие территорий и достижение стратегических целей, определенных приоритетным </w:t>
      </w:r>
      <w:r w:rsidR="00383661" w:rsidRPr="00155584">
        <w:rPr>
          <w:color w:val="000000" w:themeColor="text1"/>
          <w:sz w:val="24"/>
          <w:szCs w:val="24"/>
        </w:rPr>
        <w:t>направлением</w:t>
      </w:r>
      <w:r w:rsidRPr="00155584">
        <w:rPr>
          <w:sz w:val="24"/>
          <w:szCs w:val="24"/>
        </w:rPr>
        <w:t xml:space="preserve"> социально-экономического развития </w:t>
      </w:r>
      <w:r w:rsidR="00C4621C" w:rsidRPr="00155584">
        <w:rPr>
          <w:sz w:val="24"/>
          <w:szCs w:val="24"/>
        </w:rPr>
        <w:t>поселения</w:t>
      </w:r>
      <w:r w:rsidRPr="00155584">
        <w:rPr>
          <w:sz w:val="24"/>
          <w:szCs w:val="24"/>
        </w:rPr>
        <w:t xml:space="preserve"> на местном, региональном, федеральном уровнях.</w:t>
      </w:r>
    </w:p>
    <w:p w:rsidR="0017170F" w:rsidRPr="00155584" w:rsidRDefault="0017170F" w:rsidP="0017170F">
      <w:pPr>
        <w:tabs>
          <w:tab w:val="left" w:pos="993"/>
        </w:tabs>
        <w:ind w:firstLine="709"/>
        <w:contextualSpacing/>
        <w:jc w:val="both"/>
        <w:rPr>
          <w:sz w:val="24"/>
          <w:szCs w:val="24"/>
        </w:rPr>
      </w:pPr>
    </w:p>
    <w:p w:rsidR="0017170F" w:rsidRPr="00155584" w:rsidRDefault="0017170F" w:rsidP="0017170F">
      <w:pPr>
        <w:tabs>
          <w:tab w:val="left" w:pos="993"/>
        </w:tabs>
        <w:contextualSpacing/>
        <w:jc w:val="both"/>
        <w:rPr>
          <w:sz w:val="24"/>
          <w:szCs w:val="24"/>
          <w:lang w:eastAsia="ru-RU"/>
        </w:rPr>
      </w:pPr>
      <w:r w:rsidRPr="00155584">
        <w:rPr>
          <w:sz w:val="24"/>
          <w:szCs w:val="24"/>
          <w:lang w:eastAsia="ru-RU"/>
        </w:rPr>
        <w:t>Таблица 2</w:t>
      </w:r>
      <w:r w:rsidR="00B60EB6" w:rsidRPr="00155584">
        <w:rPr>
          <w:sz w:val="24"/>
          <w:szCs w:val="24"/>
          <w:lang w:eastAsia="ru-RU"/>
        </w:rPr>
        <w:t>2</w:t>
      </w:r>
      <w:r w:rsidRPr="00155584">
        <w:rPr>
          <w:sz w:val="24"/>
          <w:szCs w:val="24"/>
          <w:lang w:eastAsia="ru-RU"/>
        </w:rPr>
        <w:t xml:space="preserve"> –</w:t>
      </w:r>
      <w:r w:rsidRPr="00155584">
        <w:rPr>
          <w:sz w:val="24"/>
          <w:szCs w:val="24"/>
        </w:rPr>
        <w:t xml:space="preserve"> </w:t>
      </w:r>
      <w:r w:rsidRPr="00155584">
        <w:rPr>
          <w:sz w:val="24"/>
          <w:szCs w:val="24"/>
          <w:lang w:eastAsia="ru-RU"/>
        </w:rPr>
        <w:t xml:space="preserve">Оценка возможного влияния планируемых для размещения объектов местного значения на комплексное развитие территорий </w:t>
      </w:r>
    </w:p>
    <w:tbl>
      <w:tblPr>
        <w:tblStyle w:val="TableNormal"/>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75"/>
        <w:gridCol w:w="4781"/>
        <w:gridCol w:w="2722"/>
      </w:tblGrid>
      <w:tr w:rsidR="0017170F" w:rsidRPr="00155584" w:rsidTr="00C4621C">
        <w:trPr>
          <w:tblHeader/>
        </w:trPr>
        <w:tc>
          <w:tcPr>
            <w:tcW w:w="540" w:type="dxa"/>
            <w:vAlign w:val="center"/>
          </w:tcPr>
          <w:p w:rsidR="0017170F" w:rsidRPr="00155584" w:rsidRDefault="0017170F" w:rsidP="0017170F">
            <w:pPr>
              <w:pStyle w:val="ac"/>
              <w:ind w:firstLine="0"/>
              <w:contextualSpacing/>
              <w:rPr>
                <w:rFonts w:cs="Times New Roman"/>
                <w:szCs w:val="24"/>
              </w:rPr>
            </w:pPr>
            <w:r w:rsidRPr="00155584">
              <w:rPr>
                <w:rFonts w:cs="Times New Roman"/>
                <w:szCs w:val="24"/>
              </w:rPr>
              <w:t>№ п/п</w:t>
            </w:r>
          </w:p>
        </w:tc>
        <w:tc>
          <w:tcPr>
            <w:tcW w:w="1875" w:type="dxa"/>
            <w:vAlign w:val="center"/>
          </w:tcPr>
          <w:p w:rsidR="0017170F" w:rsidRPr="00155584" w:rsidRDefault="0017170F" w:rsidP="0017170F">
            <w:pPr>
              <w:pStyle w:val="ac"/>
              <w:ind w:firstLine="0"/>
              <w:contextualSpacing/>
              <w:rPr>
                <w:rFonts w:cs="Times New Roman"/>
                <w:szCs w:val="24"/>
                <w:lang w:val="ru-RU"/>
              </w:rPr>
            </w:pPr>
            <w:r w:rsidRPr="00155584">
              <w:rPr>
                <w:rFonts w:cs="Times New Roman"/>
                <w:szCs w:val="24"/>
                <w:lang w:val="ru-RU"/>
              </w:rPr>
              <w:t xml:space="preserve">Планируемые для размещения объекты местного значения </w:t>
            </w:r>
          </w:p>
        </w:tc>
        <w:tc>
          <w:tcPr>
            <w:tcW w:w="4781" w:type="dxa"/>
            <w:vAlign w:val="center"/>
          </w:tcPr>
          <w:p w:rsidR="0017170F" w:rsidRPr="00155584" w:rsidRDefault="0017170F" w:rsidP="0017170F">
            <w:pPr>
              <w:pStyle w:val="ac"/>
              <w:ind w:firstLine="0"/>
              <w:contextualSpacing/>
              <w:rPr>
                <w:rFonts w:cs="Times New Roman"/>
                <w:szCs w:val="24"/>
                <w:lang w:val="ru-RU"/>
              </w:rPr>
            </w:pPr>
            <w:r w:rsidRPr="00155584">
              <w:rPr>
                <w:rFonts w:cs="Times New Roman"/>
                <w:szCs w:val="24"/>
                <w:lang w:val="ru-RU"/>
              </w:rPr>
              <w:t>Оценка влияния планируемых для размещения объектов на комплексное развитие территории</w:t>
            </w:r>
          </w:p>
        </w:tc>
        <w:tc>
          <w:tcPr>
            <w:tcW w:w="2722" w:type="dxa"/>
            <w:vAlign w:val="center"/>
          </w:tcPr>
          <w:p w:rsidR="0017170F" w:rsidRPr="00155584" w:rsidRDefault="0017170F" w:rsidP="0017170F">
            <w:pPr>
              <w:pStyle w:val="ac"/>
              <w:ind w:firstLine="0"/>
              <w:contextualSpacing/>
              <w:rPr>
                <w:rFonts w:cs="Times New Roman"/>
                <w:szCs w:val="24"/>
              </w:rPr>
            </w:pPr>
            <w:r w:rsidRPr="00155584">
              <w:rPr>
                <w:rFonts w:cs="Times New Roman"/>
                <w:szCs w:val="24"/>
              </w:rPr>
              <w:t>Соответствие стратегическим целям</w:t>
            </w:r>
          </w:p>
        </w:tc>
      </w:tr>
      <w:tr w:rsidR="0017170F" w:rsidRPr="00155584" w:rsidTr="00C4621C">
        <w:tc>
          <w:tcPr>
            <w:tcW w:w="540" w:type="dxa"/>
          </w:tcPr>
          <w:p w:rsidR="0017170F" w:rsidRPr="00155584" w:rsidRDefault="0017170F" w:rsidP="0017170F">
            <w:pPr>
              <w:pStyle w:val="ac"/>
              <w:ind w:firstLine="0"/>
              <w:contextualSpacing/>
              <w:rPr>
                <w:rFonts w:cs="Times New Roman"/>
                <w:szCs w:val="24"/>
              </w:rPr>
            </w:pPr>
            <w:r w:rsidRPr="00155584">
              <w:rPr>
                <w:rFonts w:cs="Times New Roman"/>
                <w:szCs w:val="24"/>
              </w:rPr>
              <w:t>1</w:t>
            </w:r>
          </w:p>
        </w:tc>
        <w:tc>
          <w:tcPr>
            <w:tcW w:w="1875" w:type="dxa"/>
          </w:tcPr>
          <w:p w:rsidR="0017170F" w:rsidRPr="00155584" w:rsidRDefault="0017170F" w:rsidP="00563A3C">
            <w:pPr>
              <w:pStyle w:val="ac"/>
              <w:ind w:firstLine="0"/>
              <w:contextualSpacing/>
              <w:rPr>
                <w:rFonts w:cs="Times New Roman"/>
                <w:szCs w:val="24"/>
                <w:lang w:val="ru-RU"/>
              </w:rPr>
            </w:pPr>
            <w:r w:rsidRPr="00155584">
              <w:rPr>
                <w:rFonts w:cs="Times New Roman"/>
                <w:szCs w:val="24"/>
                <w:lang w:val="ru-RU"/>
              </w:rPr>
              <w:t xml:space="preserve">Объекты, предназначенные для организации электро-, тепло- и водоснабжения, водоотведения </w:t>
            </w:r>
            <w:r w:rsidR="00563A3C" w:rsidRPr="00155584">
              <w:rPr>
                <w:rFonts w:cs="Times New Roman"/>
                <w:szCs w:val="24"/>
                <w:lang w:val="ru-RU"/>
              </w:rPr>
              <w:t>поселения</w:t>
            </w:r>
          </w:p>
        </w:tc>
        <w:tc>
          <w:tcPr>
            <w:tcW w:w="4781" w:type="dxa"/>
          </w:tcPr>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стимул для социально-экономического развития;</w:t>
            </w:r>
          </w:p>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рост промышленного и сельскохозяйственного производств за счет доступности инфраструктурного ресурса;</w:t>
            </w:r>
          </w:p>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улучшение условий труда и быта населения;</w:t>
            </w:r>
          </w:p>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создание благоприятных условий для развития бизнеса;</w:t>
            </w:r>
          </w:p>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соответствие возможностей потенциала электро-, тепло-, водоснабжения и водоотведения потребностям перспективного строительства объектов капитального строительства в соответствии с установленными требованиями надежности;</w:t>
            </w:r>
          </w:p>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энергетическая эффективность указанных систем;</w:t>
            </w:r>
          </w:p>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xml:space="preserve">– снижение негативного воздействия на окружающую среду и здоровье человека, повышение качества поставляемых для </w:t>
            </w:r>
            <w:r w:rsidRPr="00155584">
              <w:rPr>
                <w:rFonts w:cs="Times New Roman"/>
                <w:szCs w:val="24"/>
                <w:lang w:val="ru-RU"/>
              </w:rPr>
              <w:lastRenderedPageBreak/>
              <w:t>потребителей товаров, оказываемых услуг в сферах электро-, тепло-, водоснабжения и водоотведения, улучшение качества воды поверхностных водных объектов, что позволит использовать их для рекреационных целей (купания)</w:t>
            </w:r>
          </w:p>
        </w:tc>
        <w:tc>
          <w:tcPr>
            <w:tcW w:w="2722" w:type="dxa"/>
          </w:tcPr>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lastRenderedPageBreak/>
              <w:t>– создание комфортной и безопасной среды;</w:t>
            </w:r>
          </w:p>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повышение качества жизни населения за счет развития инфраструктуры;</w:t>
            </w:r>
          </w:p>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внедрение инновационных технологий на производственные предприятия.</w:t>
            </w:r>
          </w:p>
          <w:p w:rsidR="0017170F" w:rsidRPr="00155584" w:rsidRDefault="0017170F" w:rsidP="0017170F">
            <w:pPr>
              <w:pStyle w:val="ac"/>
              <w:ind w:firstLine="0"/>
              <w:contextualSpacing/>
              <w:jc w:val="left"/>
              <w:rPr>
                <w:rFonts w:cs="Times New Roman"/>
                <w:szCs w:val="24"/>
                <w:lang w:val="ru-RU"/>
              </w:rPr>
            </w:pPr>
          </w:p>
        </w:tc>
      </w:tr>
      <w:tr w:rsidR="0017170F" w:rsidRPr="00155584" w:rsidTr="00C4621C">
        <w:tc>
          <w:tcPr>
            <w:tcW w:w="540" w:type="dxa"/>
          </w:tcPr>
          <w:p w:rsidR="0017170F" w:rsidRPr="00155584" w:rsidRDefault="0017170F" w:rsidP="0017170F">
            <w:pPr>
              <w:pStyle w:val="ac"/>
              <w:ind w:firstLine="0"/>
              <w:contextualSpacing/>
              <w:rPr>
                <w:rFonts w:cs="Times New Roman"/>
                <w:szCs w:val="24"/>
              </w:rPr>
            </w:pPr>
            <w:r w:rsidRPr="00155584">
              <w:rPr>
                <w:rFonts w:cs="Times New Roman"/>
                <w:szCs w:val="24"/>
              </w:rPr>
              <w:lastRenderedPageBreak/>
              <w:t>2</w:t>
            </w:r>
          </w:p>
        </w:tc>
        <w:tc>
          <w:tcPr>
            <w:tcW w:w="1875" w:type="dxa"/>
          </w:tcPr>
          <w:p w:rsidR="0017170F" w:rsidRPr="00155584" w:rsidRDefault="0017170F" w:rsidP="0017170F">
            <w:pPr>
              <w:pStyle w:val="ac"/>
              <w:ind w:firstLine="0"/>
              <w:contextualSpacing/>
              <w:rPr>
                <w:rFonts w:cs="Times New Roman"/>
                <w:szCs w:val="24"/>
              </w:rPr>
            </w:pPr>
            <w:r w:rsidRPr="00155584">
              <w:rPr>
                <w:rFonts w:cs="Times New Roman"/>
                <w:szCs w:val="24"/>
              </w:rPr>
              <w:t>Автомобильные дороги местного значения</w:t>
            </w:r>
          </w:p>
        </w:tc>
        <w:tc>
          <w:tcPr>
            <w:tcW w:w="4781" w:type="dxa"/>
          </w:tcPr>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xml:space="preserve">– создание непрерывной системы улично-дорожной сети </w:t>
            </w:r>
            <w:r w:rsidR="006E0201" w:rsidRPr="00155584">
              <w:rPr>
                <w:rFonts w:cs="Times New Roman"/>
                <w:szCs w:val="24"/>
                <w:lang w:val="ru-RU"/>
              </w:rPr>
              <w:t>сельского поселения</w:t>
            </w:r>
            <w:r w:rsidRPr="00155584">
              <w:rPr>
                <w:rFonts w:cs="Times New Roman"/>
                <w:szCs w:val="24"/>
                <w:lang w:val="ru-RU"/>
              </w:rPr>
              <w:t xml:space="preserve"> с учетом категорий улиц и дорог, интенсивности транспортного и пешеходного движения;</w:t>
            </w:r>
          </w:p>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обеспечение сбалансированного, перспективного развития транспортной инфраструктуры городского поселения в соответствии с потребностями в строительстве, реконструкции объектов транспортной инфраструктуры местного значения и объектов капитального строительства;</w:t>
            </w:r>
          </w:p>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развитие полноценной досугово-рекреационной среды, благодаря строительным и организационным преобразованиям существующих транспортных сетей;</w:t>
            </w:r>
          </w:p>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–создание условий, способствующих развитию строительного, транспортно-логистического, туристического и других секторов экономики;</w:t>
            </w:r>
          </w:p>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повышение безопасности, за счет снижения вероятности возникновения ДТП</w:t>
            </w:r>
          </w:p>
        </w:tc>
        <w:tc>
          <w:tcPr>
            <w:tcW w:w="2722" w:type="dxa"/>
          </w:tcPr>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создание комфортной и безопасной среды;</w:t>
            </w:r>
          </w:p>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повышение качества жизни населения за счет развития инфраструктуры;</w:t>
            </w:r>
          </w:p>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внедрение инновационных технологий на производственные предприятия.</w:t>
            </w:r>
          </w:p>
          <w:p w:rsidR="0017170F" w:rsidRPr="00155584" w:rsidRDefault="0017170F" w:rsidP="0017170F">
            <w:pPr>
              <w:pStyle w:val="ac"/>
              <w:ind w:firstLine="0"/>
              <w:contextualSpacing/>
              <w:jc w:val="left"/>
              <w:rPr>
                <w:rFonts w:cs="Times New Roman"/>
                <w:szCs w:val="24"/>
                <w:lang w:val="ru-RU"/>
              </w:rPr>
            </w:pPr>
          </w:p>
        </w:tc>
      </w:tr>
      <w:tr w:rsidR="0017170F" w:rsidRPr="00155584" w:rsidTr="00C4621C">
        <w:tc>
          <w:tcPr>
            <w:tcW w:w="540" w:type="dxa"/>
          </w:tcPr>
          <w:p w:rsidR="0017170F" w:rsidRPr="00155584" w:rsidRDefault="0017170F" w:rsidP="0017170F">
            <w:pPr>
              <w:pStyle w:val="ac"/>
              <w:ind w:firstLine="0"/>
              <w:contextualSpacing/>
              <w:rPr>
                <w:rFonts w:cs="Times New Roman"/>
                <w:szCs w:val="24"/>
              </w:rPr>
            </w:pPr>
            <w:r w:rsidRPr="00155584">
              <w:rPr>
                <w:rFonts w:cs="Times New Roman"/>
                <w:szCs w:val="24"/>
              </w:rPr>
              <w:t>3</w:t>
            </w:r>
          </w:p>
        </w:tc>
        <w:tc>
          <w:tcPr>
            <w:tcW w:w="1875" w:type="dxa"/>
          </w:tcPr>
          <w:p w:rsidR="0017170F" w:rsidRPr="00155584" w:rsidRDefault="0017170F" w:rsidP="0017170F">
            <w:pPr>
              <w:pStyle w:val="ac"/>
              <w:ind w:firstLine="0"/>
              <w:contextualSpacing/>
              <w:rPr>
                <w:rFonts w:cs="Times New Roman"/>
                <w:strike/>
                <w:szCs w:val="24"/>
                <w:highlight w:val="cyan"/>
                <w:lang w:val="ru-RU"/>
              </w:rPr>
            </w:pPr>
            <w:r w:rsidRPr="00155584">
              <w:rPr>
                <w:rFonts w:cs="Times New Roman"/>
                <w:szCs w:val="24"/>
                <w:lang w:val="ru-RU"/>
              </w:rPr>
              <w:t xml:space="preserve">Объекты социальной инфраструктуры местного значения </w:t>
            </w:r>
          </w:p>
        </w:tc>
        <w:tc>
          <w:tcPr>
            <w:tcW w:w="4781" w:type="dxa"/>
          </w:tcPr>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xml:space="preserve">– обеспечение </w:t>
            </w:r>
            <w:r w:rsidRPr="00155584">
              <w:rPr>
                <w:rFonts w:cs="Times New Roman"/>
                <w:szCs w:val="24"/>
                <w:shd w:val="clear" w:color="auto" w:fill="FFFFFF"/>
                <w:lang w:val="ru-RU"/>
              </w:rPr>
              <w:t xml:space="preserve">минимально-допустимого уровня обеспеченности </w:t>
            </w:r>
            <w:r w:rsidRPr="00155584">
              <w:rPr>
                <w:rFonts w:cs="Times New Roman"/>
                <w:szCs w:val="24"/>
                <w:lang w:val="ru-RU"/>
              </w:rPr>
              <w:t xml:space="preserve">объектами социальной инфраструктуры местного значения и </w:t>
            </w:r>
            <w:r w:rsidRPr="00155584">
              <w:rPr>
                <w:rFonts w:cs="Times New Roman"/>
                <w:szCs w:val="24"/>
                <w:shd w:val="clear" w:color="auto" w:fill="FFFFFF"/>
                <w:lang w:val="ru-RU"/>
              </w:rPr>
              <w:t>максимально допустимого уровня их территориальной доступности;</w:t>
            </w:r>
          </w:p>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формирование комфортных условий проживания для местного населения;</w:t>
            </w:r>
          </w:p>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повышение качества и уровня жизни населения;</w:t>
            </w:r>
          </w:p>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создание условий для развития человеческого капитала, в том числе раскрытие креативного потенциала, способствующего развитию инновационных технологий и отраслей экономики;</w:t>
            </w:r>
          </w:p>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формирование среды, способствующей повышению демографических показателей населения, социально-экономических показателей и росту инвестиционной привлекательности территории;</w:t>
            </w:r>
          </w:p>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lastRenderedPageBreak/>
              <w:t xml:space="preserve">– создание условий, предоставляющих возможно регулярно занимающихся спортом большему числу желающих; </w:t>
            </w:r>
          </w:p>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повышение интереса населения к общественной жизни городского поселения благодаря возможности организации массовых спортивных мероприятий;</w:t>
            </w:r>
          </w:p>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увеличение продолжительности активной жизни населения;</w:t>
            </w:r>
          </w:p>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улучшение здоровья населения;</w:t>
            </w:r>
          </w:p>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вовлечение населения в культурно-досуговую жизнь городского поселения;</w:t>
            </w:r>
          </w:p>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предоставление возможности творческой реализации населения;</w:t>
            </w:r>
          </w:p>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обеспечение потребности населения в получении услуг ритуального обслуживания</w:t>
            </w:r>
          </w:p>
        </w:tc>
        <w:tc>
          <w:tcPr>
            <w:tcW w:w="2722" w:type="dxa"/>
          </w:tcPr>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lastRenderedPageBreak/>
              <w:t>– создание комфортной и безопасной среды;</w:t>
            </w:r>
          </w:p>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повышение качества жизни населения за счет развития инфраструктуры;</w:t>
            </w:r>
          </w:p>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внедрение инновационных технологий на производственные предприятия;</w:t>
            </w:r>
          </w:p>
          <w:p w:rsidR="0017170F" w:rsidRPr="00155584" w:rsidRDefault="0017170F" w:rsidP="0017170F">
            <w:pPr>
              <w:pStyle w:val="ac"/>
              <w:ind w:firstLine="0"/>
              <w:contextualSpacing/>
              <w:jc w:val="left"/>
              <w:rPr>
                <w:rFonts w:cs="Times New Roman"/>
                <w:szCs w:val="24"/>
                <w:lang w:val="ru-RU"/>
              </w:rPr>
            </w:pPr>
          </w:p>
        </w:tc>
      </w:tr>
      <w:tr w:rsidR="0017170F" w:rsidRPr="00155584" w:rsidTr="00C4621C">
        <w:tc>
          <w:tcPr>
            <w:tcW w:w="540" w:type="dxa"/>
          </w:tcPr>
          <w:p w:rsidR="0017170F" w:rsidRPr="00155584" w:rsidRDefault="0017170F" w:rsidP="0017170F">
            <w:pPr>
              <w:pStyle w:val="ac"/>
              <w:ind w:firstLine="0"/>
              <w:contextualSpacing/>
              <w:rPr>
                <w:rFonts w:cs="Times New Roman"/>
                <w:szCs w:val="24"/>
              </w:rPr>
            </w:pPr>
            <w:r w:rsidRPr="00155584">
              <w:rPr>
                <w:rFonts w:cs="Times New Roman"/>
                <w:szCs w:val="24"/>
              </w:rPr>
              <w:lastRenderedPageBreak/>
              <w:t>4</w:t>
            </w:r>
          </w:p>
        </w:tc>
        <w:tc>
          <w:tcPr>
            <w:tcW w:w="1875" w:type="dxa"/>
          </w:tcPr>
          <w:p w:rsidR="0017170F" w:rsidRPr="00155584" w:rsidRDefault="0017170F" w:rsidP="0017170F">
            <w:pPr>
              <w:pStyle w:val="ac"/>
              <w:ind w:firstLine="0"/>
              <w:contextualSpacing/>
              <w:rPr>
                <w:rFonts w:cs="Times New Roman"/>
                <w:szCs w:val="24"/>
              </w:rPr>
            </w:pPr>
            <w:r w:rsidRPr="00155584">
              <w:rPr>
                <w:rFonts w:cs="Times New Roman"/>
                <w:szCs w:val="24"/>
              </w:rPr>
              <w:t>Объекты благоустройства и озеленения</w:t>
            </w:r>
          </w:p>
        </w:tc>
        <w:tc>
          <w:tcPr>
            <w:tcW w:w="4781" w:type="dxa"/>
          </w:tcPr>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формирование природно-экологического каркаса;</w:t>
            </w:r>
          </w:p>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xml:space="preserve">– создания благоприятных условий для отдыха населения; </w:t>
            </w:r>
          </w:p>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улучшение микроклимата;</w:t>
            </w:r>
          </w:p>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повышение качества среды;</w:t>
            </w:r>
          </w:p>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рост демографических показателей;</w:t>
            </w:r>
          </w:p>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рост социально-экономических показателей;</w:t>
            </w:r>
          </w:p>
          <w:p w:rsidR="0017170F" w:rsidRPr="00155584" w:rsidRDefault="0017170F" w:rsidP="0017170F">
            <w:pPr>
              <w:pStyle w:val="ac"/>
              <w:ind w:firstLine="0"/>
              <w:contextualSpacing/>
              <w:jc w:val="left"/>
              <w:rPr>
                <w:rFonts w:cs="Times New Roman"/>
                <w:szCs w:val="24"/>
              </w:rPr>
            </w:pPr>
            <w:r w:rsidRPr="00155584">
              <w:rPr>
                <w:rFonts w:cs="Times New Roman"/>
                <w:szCs w:val="24"/>
              </w:rPr>
              <w:t>– рост инвестиционной привлекательности территории</w:t>
            </w:r>
          </w:p>
        </w:tc>
        <w:tc>
          <w:tcPr>
            <w:tcW w:w="2722" w:type="dxa"/>
          </w:tcPr>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создание комфортной и безопасной среды;</w:t>
            </w:r>
          </w:p>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повышение качества жизни населения за счет развития инфраструктуры;</w:t>
            </w:r>
          </w:p>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внедрение инновационных технологий на производственные предприятия;</w:t>
            </w:r>
          </w:p>
          <w:p w:rsidR="0017170F" w:rsidRPr="00155584" w:rsidRDefault="0017170F" w:rsidP="0017170F">
            <w:pPr>
              <w:pStyle w:val="ac"/>
              <w:ind w:firstLine="0"/>
              <w:contextualSpacing/>
              <w:rPr>
                <w:rFonts w:cs="Times New Roman"/>
                <w:szCs w:val="24"/>
                <w:lang w:val="ru-RU"/>
              </w:rPr>
            </w:pPr>
          </w:p>
        </w:tc>
      </w:tr>
      <w:tr w:rsidR="0017170F" w:rsidRPr="00155584" w:rsidTr="00C4621C">
        <w:tc>
          <w:tcPr>
            <w:tcW w:w="540" w:type="dxa"/>
          </w:tcPr>
          <w:p w:rsidR="0017170F" w:rsidRPr="00155584" w:rsidRDefault="0017170F" w:rsidP="0017170F">
            <w:pPr>
              <w:pStyle w:val="ac"/>
              <w:ind w:firstLine="0"/>
              <w:contextualSpacing/>
              <w:rPr>
                <w:rFonts w:cs="Times New Roman"/>
                <w:szCs w:val="24"/>
              </w:rPr>
            </w:pPr>
            <w:r w:rsidRPr="00155584">
              <w:rPr>
                <w:rFonts w:cs="Times New Roman"/>
                <w:szCs w:val="24"/>
              </w:rPr>
              <w:t>5</w:t>
            </w:r>
          </w:p>
        </w:tc>
        <w:tc>
          <w:tcPr>
            <w:tcW w:w="1875" w:type="dxa"/>
          </w:tcPr>
          <w:p w:rsidR="0017170F" w:rsidRPr="00155584" w:rsidRDefault="0017170F" w:rsidP="0017170F">
            <w:pPr>
              <w:pStyle w:val="ac"/>
              <w:ind w:firstLine="0"/>
              <w:contextualSpacing/>
              <w:rPr>
                <w:rFonts w:cs="Times New Roman"/>
                <w:szCs w:val="24"/>
                <w:lang w:val="ru-RU"/>
              </w:rPr>
            </w:pPr>
            <w:r w:rsidRPr="00155584">
              <w:rPr>
                <w:rFonts w:cs="Times New Roman"/>
                <w:szCs w:val="24"/>
                <w:lang w:val="ru-RU"/>
              </w:rPr>
              <w:t>Объекты в области особо охраняемых природных территории</w:t>
            </w:r>
          </w:p>
        </w:tc>
        <w:tc>
          <w:tcPr>
            <w:tcW w:w="4781" w:type="dxa"/>
          </w:tcPr>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формирование природно-экологического каркаса;</w:t>
            </w:r>
          </w:p>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повышение качества среды;</w:t>
            </w:r>
          </w:p>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сохранение участков природных ландшафтов и культурных ландшафтов, представляющих собой особую эстетическую, научную и культурную ценность;</w:t>
            </w:r>
          </w:p>
          <w:p w:rsidR="0017170F" w:rsidRPr="00155584" w:rsidRDefault="0017170F" w:rsidP="0017170F">
            <w:pPr>
              <w:pStyle w:val="ac"/>
              <w:ind w:firstLine="0"/>
              <w:contextualSpacing/>
              <w:jc w:val="left"/>
              <w:rPr>
                <w:rFonts w:cs="Times New Roman"/>
                <w:szCs w:val="24"/>
                <w:lang w:val="ru-RU"/>
              </w:rPr>
            </w:pPr>
          </w:p>
        </w:tc>
        <w:tc>
          <w:tcPr>
            <w:tcW w:w="2722" w:type="dxa"/>
          </w:tcPr>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создание комфортной и безопасной среды;</w:t>
            </w:r>
          </w:p>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повышение качества жизни населения за счет развития инфраструктуры;</w:t>
            </w:r>
          </w:p>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внедрение инновационных технологий на производственные предприятия;</w:t>
            </w:r>
          </w:p>
        </w:tc>
      </w:tr>
      <w:tr w:rsidR="0017170F" w:rsidRPr="00155584" w:rsidTr="00C4621C">
        <w:tc>
          <w:tcPr>
            <w:tcW w:w="540" w:type="dxa"/>
          </w:tcPr>
          <w:p w:rsidR="0017170F" w:rsidRPr="00155584" w:rsidRDefault="0017170F" w:rsidP="0017170F">
            <w:pPr>
              <w:pStyle w:val="ac"/>
              <w:ind w:firstLine="0"/>
              <w:contextualSpacing/>
              <w:rPr>
                <w:rFonts w:cs="Times New Roman"/>
                <w:szCs w:val="24"/>
              </w:rPr>
            </w:pPr>
            <w:r w:rsidRPr="00155584">
              <w:rPr>
                <w:rFonts w:cs="Times New Roman"/>
                <w:szCs w:val="24"/>
              </w:rPr>
              <w:t>6</w:t>
            </w:r>
          </w:p>
        </w:tc>
        <w:tc>
          <w:tcPr>
            <w:tcW w:w="1875" w:type="dxa"/>
          </w:tcPr>
          <w:p w:rsidR="0017170F" w:rsidRPr="00155584" w:rsidRDefault="0017170F" w:rsidP="0017170F">
            <w:pPr>
              <w:pStyle w:val="ac"/>
              <w:ind w:firstLine="0"/>
              <w:contextualSpacing/>
              <w:rPr>
                <w:rFonts w:cs="Times New Roman"/>
                <w:szCs w:val="24"/>
                <w:lang w:val="ru-RU"/>
              </w:rPr>
            </w:pPr>
            <w:r w:rsidRPr="00155584">
              <w:rPr>
                <w:rFonts w:cs="Times New Roman"/>
                <w:szCs w:val="24"/>
                <w:lang w:val="ru-RU"/>
              </w:rPr>
              <w:t>Объекты инженерной защиты и гидротехнические сооружения</w:t>
            </w:r>
          </w:p>
        </w:tc>
        <w:tc>
          <w:tcPr>
            <w:tcW w:w="4781" w:type="dxa"/>
          </w:tcPr>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обеспечение безопасности населения и территории в случае возникновения чрезвычайных ситуаций природного и техногенного характера;</w:t>
            </w:r>
          </w:p>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увеличение территориальных ресурсов для развития функциональных зон и размещения планируемых объектов местного значения</w:t>
            </w:r>
          </w:p>
        </w:tc>
        <w:tc>
          <w:tcPr>
            <w:tcW w:w="2722" w:type="dxa"/>
          </w:tcPr>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создание комфортной и безопасной среды;</w:t>
            </w:r>
          </w:p>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повышение качества жизни населения за счет развития инфраструктуры;</w:t>
            </w:r>
          </w:p>
          <w:p w:rsidR="0017170F" w:rsidRPr="00155584" w:rsidRDefault="0017170F" w:rsidP="0017170F">
            <w:pPr>
              <w:pStyle w:val="ac"/>
              <w:ind w:firstLine="0"/>
              <w:contextualSpacing/>
              <w:jc w:val="left"/>
              <w:rPr>
                <w:rFonts w:cs="Times New Roman"/>
                <w:szCs w:val="24"/>
                <w:lang w:val="ru-RU"/>
              </w:rPr>
            </w:pPr>
            <w:r w:rsidRPr="00155584">
              <w:rPr>
                <w:rFonts w:cs="Times New Roman"/>
                <w:szCs w:val="24"/>
                <w:lang w:val="ru-RU"/>
              </w:rPr>
              <w:t xml:space="preserve">– внедрение инновационных технологий на </w:t>
            </w:r>
            <w:r w:rsidRPr="00155584">
              <w:rPr>
                <w:rFonts w:cs="Times New Roman"/>
                <w:szCs w:val="24"/>
                <w:lang w:val="ru-RU"/>
              </w:rPr>
              <w:lastRenderedPageBreak/>
              <w:t>производственные предприятия;</w:t>
            </w:r>
          </w:p>
          <w:p w:rsidR="0017170F" w:rsidRPr="00155584" w:rsidRDefault="0017170F" w:rsidP="0017170F">
            <w:pPr>
              <w:pStyle w:val="ac"/>
              <w:ind w:firstLine="0"/>
              <w:contextualSpacing/>
              <w:jc w:val="left"/>
              <w:rPr>
                <w:rFonts w:cs="Times New Roman"/>
                <w:szCs w:val="24"/>
                <w:lang w:val="ru-RU"/>
              </w:rPr>
            </w:pPr>
          </w:p>
        </w:tc>
      </w:tr>
    </w:tbl>
    <w:p w:rsidR="0017170F" w:rsidRPr="00155584" w:rsidRDefault="0017170F" w:rsidP="0017170F">
      <w:pPr>
        <w:contextualSpacing/>
        <w:rPr>
          <w:color w:val="000000" w:themeColor="text1"/>
          <w:sz w:val="24"/>
          <w:szCs w:val="24"/>
        </w:rPr>
      </w:pPr>
      <w:r w:rsidRPr="00155584">
        <w:rPr>
          <w:color w:val="000000" w:themeColor="text1"/>
          <w:sz w:val="24"/>
          <w:szCs w:val="24"/>
        </w:rPr>
        <w:lastRenderedPageBreak/>
        <w:t xml:space="preserve"> </w:t>
      </w:r>
    </w:p>
    <w:p w:rsidR="0017170F" w:rsidRPr="00155584" w:rsidRDefault="0017170F" w:rsidP="0017170F">
      <w:pPr>
        <w:pStyle w:val="aa"/>
        <w:tabs>
          <w:tab w:val="left" w:pos="993"/>
        </w:tabs>
        <w:spacing w:after="0"/>
        <w:ind w:left="993" w:hanging="284"/>
        <w:contextualSpacing/>
        <w:rPr>
          <w:b/>
          <w:sz w:val="24"/>
          <w:szCs w:val="24"/>
        </w:rPr>
      </w:pPr>
      <w:r w:rsidRPr="00155584">
        <w:rPr>
          <w:rStyle w:val="ab"/>
          <w:b/>
          <w:sz w:val="24"/>
          <w:szCs w:val="24"/>
        </w:rPr>
        <w:br w:type="column"/>
      </w:r>
      <w:bookmarkStart w:id="20" w:name="_Toc138761117"/>
      <w:r w:rsidRPr="00155584">
        <w:rPr>
          <w:b/>
          <w:sz w:val="24"/>
          <w:szCs w:val="24"/>
        </w:rPr>
        <w:lastRenderedPageBreak/>
        <w:t xml:space="preserve">7 </w:t>
      </w:r>
      <w:r w:rsidRPr="00155584">
        <w:rPr>
          <w:b/>
          <w:sz w:val="24"/>
          <w:szCs w:val="24"/>
        </w:rPr>
        <w:tab/>
        <w:t xml:space="preserve">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ТЕРРИТОРИИ </w:t>
      </w:r>
      <w:r w:rsidR="00B63820" w:rsidRPr="00155584">
        <w:rPr>
          <w:b/>
          <w:sz w:val="24"/>
          <w:szCs w:val="24"/>
        </w:rPr>
        <w:t>ЛУКАШКИН - ЯРСКОГО СЕЛЬСКОГО ПОСЕЛЕНИЯ</w:t>
      </w:r>
      <w:r w:rsidRPr="00155584">
        <w:rPr>
          <w:b/>
          <w:sz w:val="24"/>
          <w:szCs w:val="24"/>
        </w:rPr>
        <w:t xml:space="preserve">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ОБОСНОВАНИЕ ВЫБРАННОГО ВАРИАНТА РАЗМЕЩЕНИЯ, ВОЗМОЖНЫХ Н</w:t>
      </w:r>
      <w:r w:rsidR="00AB397D" w:rsidRPr="00155584">
        <w:rPr>
          <w:b/>
          <w:sz w:val="24"/>
          <w:szCs w:val="24"/>
        </w:rPr>
        <w:t>АПР</w:t>
      </w:r>
      <w:r w:rsidRPr="00155584">
        <w:rPr>
          <w:b/>
          <w:sz w:val="24"/>
          <w:szCs w:val="24"/>
        </w:rPr>
        <w:t>АВЛЕНИЙ ИХ РАЗВИТИЯ И ПРОГНОЗИРУЕМЫХ ОГРАНИЧЕНИЙ ИХ ИСПОЛЬЗОВАНИЯ</w:t>
      </w:r>
      <w:bookmarkEnd w:id="20"/>
    </w:p>
    <w:p w:rsidR="0017170F" w:rsidRPr="00155584" w:rsidRDefault="0017170F" w:rsidP="0017170F">
      <w:pPr>
        <w:ind w:firstLine="709"/>
        <w:contextualSpacing/>
        <w:jc w:val="both"/>
        <w:rPr>
          <w:sz w:val="24"/>
          <w:szCs w:val="24"/>
          <w:lang w:eastAsia="ru-RU"/>
        </w:rPr>
      </w:pPr>
    </w:p>
    <w:p w:rsidR="00B63820" w:rsidRPr="00155584" w:rsidRDefault="0017170F" w:rsidP="00B63820">
      <w:pPr>
        <w:ind w:firstLine="709"/>
        <w:contextualSpacing/>
        <w:jc w:val="both"/>
        <w:rPr>
          <w:sz w:val="24"/>
          <w:szCs w:val="24"/>
        </w:rPr>
      </w:pPr>
      <w:r w:rsidRPr="00155584">
        <w:rPr>
          <w:sz w:val="24"/>
          <w:szCs w:val="24"/>
        </w:rPr>
        <w:t>Н</w:t>
      </w:r>
      <w:r w:rsidRPr="00155584">
        <w:rPr>
          <w:sz w:val="24"/>
          <w:szCs w:val="24"/>
          <w:lang w:eastAsia="ru-RU"/>
        </w:rPr>
        <w:t xml:space="preserve">а территории </w:t>
      </w:r>
      <w:r w:rsidR="00B63820" w:rsidRPr="00155584">
        <w:rPr>
          <w:sz w:val="24"/>
          <w:szCs w:val="24"/>
        </w:rPr>
        <w:t>Лукашкин - Ярского сельского  поселения</w:t>
      </w:r>
      <w:r w:rsidR="00B63820" w:rsidRPr="00155584">
        <w:rPr>
          <w:sz w:val="24"/>
          <w:szCs w:val="24"/>
          <w:lang w:eastAsia="ru-RU"/>
        </w:rPr>
        <w:t xml:space="preserve">  не </w:t>
      </w:r>
      <w:r w:rsidRPr="00155584">
        <w:rPr>
          <w:sz w:val="24"/>
          <w:szCs w:val="24"/>
          <w:lang w:eastAsia="ru-RU"/>
        </w:rPr>
        <w:t>планируется разме</w:t>
      </w:r>
      <w:r w:rsidR="00B63820" w:rsidRPr="00155584">
        <w:rPr>
          <w:sz w:val="24"/>
          <w:szCs w:val="24"/>
          <w:lang w:eastAsia="ru-RU"/>
        </w:rPr>
        <w:t>щение объектов</w:t>
      </w:r>
      <w:r w:rsidRPr="00155584">
        <w:rPr>
          <w:sz w:val="24"/>
          <w:szCs w:val="24"/>
          <w:lang w:eastAsia="ru-RU"/>
        </w:rPr>
        <w:t xml:space="preserve"> федерального и регионального значения</w:t>
      </w:r>
    </w:p>
    <w:p w:rsidR="00B55B4D" w:rsidRPr="00155584" w:rsidRDefault="00B55B4D" w:rsidP="00B63820">
      <w:pPr>
        <w:pStyle w:val="a6"/>
        <w:tabs>
          <w:tab w:val="left" w:pos="993"/>
        </w:tabs>
        <w:adjustRightInd w:val="0"/>
        <w:ind w:left="644" w:firstLine="0"/>
        <w:contextualSpacing/>
        <w:rPr>
          <w:rStyle w:val="ab"/>
          <w:b/>
          <w:sz w:val="24"/>
          <w:szCs w:val="24"/>
        </w:rPr>
      </w:pPr>
    </w:p>
    <w:p w:rsidR="00B55B4D" w:rsidRPr="00155584" w:rsidRDefault="00B55B4D" w:rsidP="0017170F">
      <w:pPr>
        <w:tabs>
          <w:tab w:val="left" w:pos="993"/>
        </w:tabs>
        <w:ind w:left="993" w:hanging="284"/>
        <w:contextualSpacing/>
        <w:jc w:val="both"/>
        <w:rPr>
          <w:rStyle w:val="ab"/>
          <w:b/>
          <w:sz w:val="24"/>
          <w:szCs w:val="24"/>
        </w:rPr>
      </w:pPr>
    </w:p>
    <w:p w:rsidR="00B55B4D" w:rsidRPr="00155584" w:rsidRDefault="00B55B4D" w:rsidP="0017170F">
      <w:pPr>
        <w:tabs>
          <w:tab w:val="left" w:pos="993"/>
        </w:tabs>
        <w:ind w:left="993" w:hanging="284"/>
        <w:contextualSpacing/>
        <w:jc w:val="both"/>
        <w:rPr>
          <w:rStyle w:val="ab"/>
          <w:b/>
          <w:sz w:val="24"/>
          <w:szCs w:val="24"/>
        </w:rPr>
      </w:pPr>
    </w:p>
    <w:p w:rsidR="00B55B4D" w:rsidRPr="00155584" w:rsidRDefault="00B55B4D" w:rsidP="0017170F">
      <w:pPr>
        <w:tabs>
          <w:tab w:val="left" w:pos="993"/>
        </w:tabs>
        <w:ind w:left="993" w:hanging="284"/>
        <w:contextualSpacing/>
        <w:jc w:val="both"/>
        <w:rPr>
          <w:rStyle w:val="ab"/>
          <w:b/>
          <w:sz w:val="24"/>
          <w:szCs w:val="24"/>
        </w:rPr>
      </w:pPr>
    </w:p>
    <w:p w:rsidR="0017170F" w:rsidRPr="00155584" w:rsidRDefault="0017170F" w:rsidP="0017170F">
      <w:pPr>
        <w:tabs>
          <w:tab w:val="left" w:pos="993"/>
        </w:tabs>
        <w:ind w:left="993" w:hanging="284"/>
        <w:contextualSpacing/>
        <w:jc w:val="both"/>
        <w:rPr>
          <w:rStyle w:val="ab"/>
          <w:b/>
          <w:sz w:val="24"/>
          <w:szCs w:val="24"/>
        </w:rPr>
      </w:pPr>
      <w:bookmarkStart w:id="21" w:name="_Toc138761118"/>
      <w:r w:rsidRPr="00155584">
        <w:rPr>
          <w:rStyle w:val="ab"/>
          <w:b/>
          <w:sz w:val="24"/>
          <w:szCs w:val="24"/>
        </w:rPr>
        <w:t>8</w:t>
      </w:r>
      <w:r w:rsidRPr="00155584">
        <w:rPr>
          <w:rStyle w:val="ab"/>
          <w:b/>
          <w:sz w:val="24"/>
          <w:szCs w:val="24"/>
        </w:rPr>
        <w:tab/>
        <w:t xml:space="preserve">УТВЕРЖДЕННЫЕ ДОКУМЕНТОМ ТЕРРИТОРИАЛЬНОГО ПЛАНИРОВАНИЯ </w:t>
      </w:r>
      <w:r w:rsidR="00B41822" w:rsidRPr="00155584">
        <w:rPr>
          <w:rStyle w:val="ab"/>
          <w:b/>
          <w:sz w:val="24"/>
          <w:szCs w:val="24"/>
        </w:rPr>
        <w:t>АЛЕКСАНДРОВСКОГО</w:t>
      </w:r>
      <w:r w:rsidRPr="00155584">
        <w:rPr>
          <w:rStyle w:val="ab"/>
          <w:b/>
          <w:sz w:val="24"/>
          <w:szCs w:val="24"/>
        </w:rPr>
        <w:t xml:space="preserve"> РАЙОНА СВЕДЕНИЯ О ВИДАХ, НАЗНАЧЕНИИ И НАИМЕНОВАНИЯХ, ПЛАНИРУЕМЫХ ДЛЯ РАЗМЕЩЕНИЯ НА ТЕРРИТОРИИ</w:t>
      </w:r>
      <w:bookmarkEnd w:id="21"/>
      <w:r w:rsidRPr="00155584">
        <w:rPr>
          <w:rStyle w:val="ab"/>
          <w:b/>
          <w:sz w:val="24"/>
          <w:szCs w:val="24"/>
        </w:rPr>
        <w:t xml:space="preserve"> </w:t>
      </w:r>
      <w:r w:rsidR="00B63820" w:rsidRPr="00155584">
        <w:rPr>
          <w:b/>
          <w:sz w:val="24"/>
          <w:szCs w:val="24"/>
        </w:rPr>
        <w:t>ЛУКАШКИН -</w:t>
      </w:r>
      <w:r w:rsidR="00B41822" w:rsidRPr="00155584">
        <w:rPr>
          <w:b/>
          <w:sz w:val="24"/>
          <w:szCs w:val="24"/>
        </w:rPr>
        <w:t xml:space="preserve"> ЯРСКОГО СЕЛЬСКОГО ПОСЕЛЕНИЯ </w:t>
      </w:r>
      <w:r w:rsidRPr="00155584">
        <w:rPr>
          <w:b/>
          <w:sz w:val="24"/>
          <w:szCs w:val="24"/>
        </w:rPr>
        <w:t xml:space="preserve"> </w:t>
      </w:r>
      <w:r w:rsidRPr="00155584">
        <w:rPr>
          <w:rStyle w:val="ab"/>
          <w:b/>
          <w:sz w:val="24"/>
          <w:szCs w:val="24"/>
        </w:rPr>
        <w:t xml:space="preserve">ОБЪЕКТОВ МЕСТНОГО ЗНАЧЕНИЯ </w:t>
      </w:r>
      <w:r w:rsidR="00B41822" w:rsidRPr="00155584">
        <w:rPr>
          <w:rStyle w:val="ab"/>
          <w:b/>
          <w:sz w:val="24"/>
          <w:szCs w:val="24"/>
        </w:rPr>
        <w:t>АЛЕКСАНДРОВСКОГО</w:t>
      </w:r>
      <w:r w:rsidRPr="00155584">
        <w:rPr>
          <w:rStyle w:val="ab"/>
          <w:b/>
          <w:sz w:val="24"/>
          <w:szCs w:val="24"/>
        </w:rPr>
        <w:t xml:space="preserve">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17170F" w:rsidRPr="00155584" w:rsidRDefault="0017170F" w:rsidP="0017170F">
      <w:pPr>
        <w:contextualSpacing/>
        <w:rPr>
          <w:sz w:val="24"/>
          <w:szCs w:val="24"/>
          <w:lang w:eastAsia="ru-RU"/>
        </w:rPr>
      </w:pPr>
    </w:p>
    <w:p w:rsidR="0017170F" w:rsidRPr="00155584" w:rsidRDefault="0017170F" w:rsidP="0017170F">
      <w:pPr>
        <w:ind w:firstLine="709"/>
        <w:contextualSpacing/>
        <w:jc w:val="both"/>
        <w:rPr>
          <w:sz w:val="24"/>
          <w:szCs w:val="24"/>
          <w:lang w:eastAsia="ru-RU"/>
        </w:rPr>
      </w:pPr>
      <w:r w:rsidRPr="00155584">
        <w:rPr>
          <w:sz w:val="24"/>
          <w:szCs w:val="24"/>
        </w:rPr>
        <w:t>Н</w:t>
      </w:r>
      <w:r w:rsidRPr="00155584">
        <w:rPr>
          <w:sz w:val="24"/>
          <w:szCs w:val="24"/>
          <w:lang w:eastAsia="ru-RU"/>
        </w:rPr>
        <w:t xml:space="preserve">а территории </w:t>
      </w:r>
      <w:r w:rsidR="00B41822" w:rsidRPr="00155584">
        <w:rPr>
          <w:sz w:val="24"/>
          <w:szCs w:val="24"/>
        </w:rPr>
        <w:t>Лукашкин - Ярского сельского  поселения</w:t>
      </w:r>
      <w:r w:rsidR="00B41822" w:rsidRPr="00155584">
        <w:rPr>
          <w:sz w:val="24"/>
          <w:szCs w:val="24"/>
          <w:lang w:eastAsia="ru-RU"/>
        </w:rPr>
        <w:t xml:space="preserve"> </w:t>
      </w:r>
      <w:r w:rsidRPr="00155584">
        <w:rPr>
          <w:sz w:val="24"/>
          <w:szCs w:val="24"/>
          <w:lang w:eastAsia="ru-RU"/>
        </w:rPr>
        <w:t xml:space="preserve">планируется разместить объекты местного значения </w:t>
      </w:r>
      <w:r w:rsidR="00B41822" w:rsidRPr="00155584">
        <w:rPr>
          <w:sz w:val="24"/>
          <w:szCs w:val="24"/>
          <w:lang w:eastAsia="ru-RU"/>
        </w:rPr>
        <w:t>Александровского</w:t>
      </w:r>
      <w:r w:rsidRPr="00155584">
        <w:rPr>
          <w:sz w:val="24"/>
          <w:szCs w:val="24"/>
          <w:lang w:eastAsia="ru-RU"/>
        </w:rPr>
        <w:t xml:space="preserve">  района, представленные в таблице 2</w:t>
      </w:r>
      <w:r w:rsidR="00B60EB6" w:rsidRPr="00155584">
        <w:rPr>
          <w:sz w:val="24"/>
          <w:szCs w:val="24"/>
          <w:lang w:eastAsia="ru-RU"/>
        </w:rPr>
        <w:t>4</w:t>
      </w:r>
      <w:r w:rsidRPr="00155584">
        <w:rPr>
          <w:sz w:val="24"/>
          <w:szCs w:val="24"/>
          <w:lang w:eastAsia="ru-RU"/>
        </w:rPr>
        <w:t>.</w:t>
      </w:r>
    </w:p>
    <w:p w:rsidR="0017170F" w:rsidRPr="00155584" w:rsidRDefault="0017170F" w:rsidP="0017170F">
      <w:pPr>
        <w:contextualSpacing/>
        <w:jc w:val="both"/>
        <w:rPr>
          <w:sz w:val="24"/>
          <w:szCs w:val="24"/>
          <w:lang w:eastAsia="ru-RU"/>
        </w:rPr>
      </w:pPr>
      <w:r w:rsidRPr="00155584">
        <w:rPr>
          <w:sz w:val="24"/>
          <w:szCs w:val="24"/>
          <w:lang w:eastAsia="ru-RU"/>
        </w:rPr>
        <w:t>Таблица 2</w:t>
      </w:r>
      <w:r w:rsidR="00B60EB6" w:rsidRPr="00155584">
        <w:rPr>
          <w:sz w:val="24"/>
          <w:szCs w:val="24"/>
          <w:lang w:eastAsia="ru-RU"/>
        </w:rPr>
        <w:t>4</w:t>
      </w:r>
      <w:r w:rsidRPr="00155584">
        <w:rPr>
          <w:sz w:val="24"/>
          <w:szCs w:val="24"/>
          <w:lang w:eastAsia="ru-RU"/>
        </w:rPr>
        <w:t xml:space="preserve"> – Объекты местного значения </w:t>
      </w:r>
      <w:r w:rsidR="00B41822" w:rsidRPr="00155584">
        <w:rPr>
          <w:sz w:val="24"/>
          <w:szCs w:val="24"/>
          <w:lang w:eastAsia="ru-RU"/>
        </w:rPr>
        <w:t>Александровского района</w:t>
      </w:r>
      <w:r w:rsidRPr="00155584">
        <w:rPr>
          <w:sz w:val="24"/>
          <w:szCs w:val="24"/>
          <w:lang w:eastAsia="ru-RU"/>
        </w:rPr>
        <w:t xml:space="preserve">, планируемые для размещения на территории </w:t>
      </w:r>
      <w:r w:rsidR="00B41822" w:rsidRPr="00155584">
        <w:rPr>
          <w:sz w:val="24"/>
          <w:szCs w:val="24"/>
        </w:rPr>
        <w:t>Лукашкин</w:t>
      </w:r>
      <w:r w:rsidR="001D7722" w:rsidRPr="00155584">
        <w:rPr>
          <w:sz w:val="24"/>
          <w:szCs w:val="24"/>
        </w:rPr>
        <w:t xml:space="preserve"> </w:t>
      </w:r>
      <w:r w:rsidR="00B41822" w:rsidRPr="00155584">
        <w:rPr>
          <w:sz w:val="24"/>
          <w:szCs w:val="24"/>
        </w:rPr>
        <w:t>- Ярского сельского  поселения</w:t>
      </w:r>
      <w:r w:rsidRPr="00155584">
        <w:rPr>
          <w:color w:val="000000" w:themeColor="text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
        <w:gridCol w:w="2966"/>
        <w:gridCol w:w="1995"/>
        <w:gridCol w:w="2583"/>
        <w:gridCol w:w="2117"/>
      </w:tblGrid>
      <w:tr w:rsidR="0017170F" w:rsidRPr="00155584" w:rsidTr="002B06A7">
        <w:trPr>
          <w:tblHeader/>
        </w:trPr>
        <w:tc>
          <w:tcPr>
            <w:tcW w:w="235" w:type="pct"/>
            <w:vAlign w:val="center"/>
          </w:tcPr>
          <w:p w:rsidR="0017170F" w:rsidRPr="00155584" w:rsidRDefault="0017170F" w:rsidP="0017170F">
            <w:pPr>
              <w:keepNext/>
              <w:contextualSpacing/>
              <w:jc w:val="center"/>
              <w:rPr>
                <w:sz w:val="24"/>
                <w:szCs w:val="24"/>
              </w:rPr>
            </w:pPr>
            <w:r w:rsidRPr="00155584">
              <w:rPr>
                <w:sz w:val="24"/>
                <w:szCs w:val="24"/>
              </w:rPr>
              <w:t>№</w:t>
            </w:r>
          </w:p>
        </w:tc>
        <w:tc>
          <w:tcPr>
            <w:tcW w:w="1463" w:type="pct"/>
            <w:vAlign w:val="center"/>
          </w:tcPr>
          <w:p w:rsidR="0017170F" w:rsidRPr="00155584" w:rsidRDefault="0017170F" w:rsidP="0017170F">
            <w:pPr>
              <w:keepNext/>
              <w:contextualSpacing/>
              <w:jc w:val="center"/>
              <w:rPr>
                <w:sz w:val="24"/>
                <w:szCs w:val="24"/>
              </w:rPr>
            </w:pPr>
            <w:r w:rsidRPr="00155584">
              <w:rPr>
                <w:sz w:val="24"/>
                <w:szCs w:val="24"/>
              </w:rPr>
              <w:t>Наименование объекта</w:t>
            </w:r>
          </w:p>
        </w:tc>
        <w:tc>
          <w:tcPr>
            <w:tcW w:w="984" w:type="pct"/>
            <w:vAlign w:val="center"/>
          </w:tcPr>
          <w:p w:rsidR="0017170F" w:rsidRPr="00155584" w:rsidRDefault="0017170F" w:rsidP="0017170F">
            <w:pPr>
              <w:keepNext/>
              <w:contextualSpacing/>
              <w:jc w:val="center"/>
              <w:rPr>
                <w:sz w:val="24"/>
                <w:szCs w:val="24"/>
              </w:rPr>
            </w:pPr>
            <w:r w:rsidRPr="00155584">
              <w:rPr>
                <w:sz w:val="24"/>
                <w:szCs w:val="24"/>
              </w:rPr>
              <w:t>Основные характеристики</w:t>
            </w:r>
          </w:p>
        </w:tc>
        <w:tc>
          <w:tcPr>
            <w:tcW w:w="1274" w:type="pct"/>
            <w:vAlign w:val="center"/>
          </w:tcPr>
          <w:p w:rsidR="0017170F" w:rsidRPr="00155584" w:rsidRDefault="0017170F" w:rsidP="0017170F">
            <w:pPr>
              <w:keepNext/>
              <w:contextualSpacing/>
              <w:jc w:val="center"/>
              <w:rPr>
                <w:sz w:val="24"/>
                <w:szCs w:val="24"/>
              </w:rPr>
            </w:pPr>
            <w:r w:rsidRPr="00155584">
              <w:rPr>
                <w:sz w:val="24"/>
                <w:szCs w:val="24"/>
              </w:rPr>
              <w:t>Местоположение</w:t>
            </w:r>
          </w:p>
        </w:tc>
        <w:tc>
          <w:tcPr>
            <w:tcW w:w="1044" w:type="pct"/>
            <w:vAlign w:val="center"/>
          </w:tcPr>
          <w:p w:rsidR="0017170F" w:rsidRPr="00155584" w:rsidRDefault="0017170F" w:rsidP="0017170F">
            <w:pPr>
              <w:keepNext/>
              <w:contextualSpacing/>
              <w:jc w:val="center"/>
              <w:rPr>
                <w:sz w:val="24"/>
                <w:szCs w:val="24"/>
              </w:rPr>
            </w:pPr>
            <w:r w:rsidRPr="00155584">
              <w:rPr>
                <w:sz w:val="24"/>
                <w:szCs w:val="24"/>
              </w:rPr>
              <w:t>Характеристика зоны с особыми условиями использования территории</w:t>
            </w:r>
          </w:p>
        </w:tc>
      </w:tr>
      <w:tr w:rsidR="0017170F" w:rsidRPr="00155584" w:rsidTr="002B06A7">
        <w:tblPrEx>
          <w:tblLook w:val="04A0" w:firstRow="1" w:lastRow="0" w:firstColumn="1" w:lastColumn="0" w:noHBand="0" w:noVBand="1"/>
        </w:tblPrEx>
        <w:tc>
          <w:tcPr>
            <w:tcW w:w="235" w:type="pct"/>
            <w:shd w:val="clear" w:color="auto" w:fill="auto"/>
          </w:tcPr>
          <w:p w:rsidR="0017170F" w:rsidRPr="00155584" w:rsidRDefault="0017170F" w:rsidP="0017170F">
            <w:pPr>
              <w:pStyle w:val="af9"/>
              <w:spacing w:before="0" w:beforeAutospacing="0" w:after="0" w:afterAutospacing="0"/>
              <w:contextualSpacing/>
              <w:jc w:val="center"/>
            </w:pPr>
            <w:r w:rsidRPr="00155584">
              <w:t>1</w:t>
            </w:r>
          </w:p>
        </w:tc>
        <w:tc>
          <w:tcPr>
            <w:tcW w:w="1463" w:type="pct"/>
            <w:shd w:val="clear" w:color="auto" w:fill="auto"/>
          </w:tcPr>
          <w:p w:rsidR="0017170F" w:rsidRPr="00155584" w:rsidRDefault="00563A3C" w:rsidP="0017170F">
            <w:pPr>
              <w:pStyle w:val="af9"/>
              <w:spacing w:before="0" w:beforeAutospacing="0" w:after="0" w:afterAutospacing="0"/>
              <w:contextualSpacing/>
            </w:pPr>
            <w:r w:rsidRPr="00155584">
              <w:t xml:space="preserve">Приобретение коммунальной техники </w:t>
            </w:r>
          </w:p>
        </w:tc>
        <w:tc>
          <w:tcPr>
            <w:tcW w:w="984" w:type="pct"/>
            <w:shd w:val="clear" w:color="auto" w:fill="auto"/>
          </w:tcPr>
          <w:p w:rsidR="0017170F" w:rsidRPr="00155584" w:rsidRDefault="0017170F" w:rsidP="0017170F">
            <w:pPr>
              <w:pStyle w:val="af9"/>
              <w:spacing w:before="0" w:beforeAutospacing="0" w:after="0" w:afterAutospacing="0"/>
              <w:contextualSpacing/>
            </w:pPr>
            <w:r w:rsidRPr="00155584">
              <w:t>Оборудование для замены, ремонт</w:t>
            </w:r>
          </w:p>
        </w:tc>
        <w:tc>
          <w:tcPr>
            <w:tcW w:w="1274" w:type="pct"/>
            <w:shd w:val="clear" w:color="auto" w:fill="auto"/>
          </w:tcPr>
          <w:p w:rsidR="0017170F" w:rsidRPr="00155584" w:rsidRDefault="00563A3C" w:rsidP="0017170F">
            <w:pPr>
              <w:contextualSpacing/>
              <w:rPr>
                <w:sz w:val="24"/>
                <w:szCs w:val="24"/>
              </w:rPr>
            </w:pPr>
            <w:r w:rsidRPr="00155584">
              <w:rPr>
                <w:sz w:val="24"/>
                <w:szCs w:val="24"/>
              </w:rPr>
              <w:t>Лукашкин- Ярское сельское  поселение</w:t>
            </w:r>
          </w:p>
        </w:tc>
        <w:tc>
          <w:tcPr>
            <w:tcW w:w="1044" w:type="pct"/>
            <w:shd w:val="clear" w:color="auto" w:fill="auto"/>
          </w:tcPr>
          <w:p w:rsidR="0017170F" w:rsidRPr="00155584" w:rsidRDefault="0017170F" w:rsidP="0017170F">
            <w:pPr>
              <w:pStyle w:val="af9"/>
              <w:spacing w:before="0" w:beforeAutospacing="0" w:after="0" w:afterAutospacing="0"/>
              <w:contextualSpacing/>
            </w:pPr>
            <w:r w:rsidRPr="00155584">
              <w:t>Не устанавливается</w:t>
            </w:r>
          </w:p>
        </w:tc>
      </w:tr>
      <w:tr w:rsidR="0017170F" w:rsidRPr="00155584" w:rsidTr="002B06A7">
        <w:tblPrEx>
          <w:tblLook w:val="04A0" w:firstRow="1" w:lastRow="0" w:firstColumn="1" w:lastColumn="0" w:noHBand="0" w:noVBand="1"/>
        </w:tblPrEx>
        <w:tc>
          <w:tcPr>
            <w:tcW w:w="235" w:type="pct"/>
            <w:shd w:val="clear" w:color="auto" w:fill="auto"/>
          </w:tcPr>
          <w:p w:rsidR="0017170F" w:rsidRPr="00155584" w:rsidRDefault="0017170F" w:rsidP="0017170F">
            <w:pPr>
              <w:pStyle w:val="af9"/>
              <w:spacing w:before="0" w:beforeAutospacing="0" w:after="0" w:afterAutospacing="0"/>
              <w:contextualSpacing/>
              <w:jc w:val="center"/>
            </w:pPr>
            <w:r w:rsidRPr="00155584">
              <w:t>2</w:t>
            </w:r>
          </w:p>
        </w:tc>
        <w:tc>
          <w:tcPr>
            <w:tcW w:w="1463" w:type="pct"/>
            <w:shd w:val="clear" w:color="auto" w:fill="auto"/>
          </w:tcPr>
          <w:p w:rsidR="0017170F" w:rsidRPr="00155584" w:rsidRDefault="00563A3C" w:rsidP="0017170F">
            <w:pPr>
              <w:pStyle w:val="af9"/>
              <w:spacing w:before="0" w:beforeAutospacing="0" w:after="0" w:afterAutospacing="0"/>
              <w:contextualSpacing/>
            </w:pPr>
            <w:r w:rsidRPr="00155584">
              <w:t>Приобретение котельного оборудования и дизель-генераторов</w:t>
            </w:r>
          </w:p>
        </w:tc>
        <w:tc>
          <w:tcPr>
            <w:tcW w:w="984" w:type="pct"/>
            <w:shd w:val="clear" w:color="auto" w:fill="auto"/>
          </w:tcPr>
          <w:p w:rsidR="0017170F" w:rsidRPr="00155584" w:rsidRDefault="00673CFE" w:rsidP="0017170F">
            <w:pPr>
              <w:pStyle w:val="af9"/>
              <w:spacing w:before="0" w:beforeAutospacing="0" w:after="0" w:afterAutospacing="0"/>
              <w:contextualSpacing/>
            </w:pPr>
            <w:r w:rsidRPr="00155584">
              <w:t>Оборудование для замены</w:t>
            </w:r>
          </w:p>
        </w:tc>
        <w:tc>
          <w:tcPr>
            <w:tcW w:w="1274" w:type="pct"/>
            <w:shd w:val="clear" w:color="auto" w:fill="auto"/>
          </w:tcPr>
          <w:p w:rsidR="0017170F" w:rsidRPr="00155584" w:rsidRDefault="0017170F" w:rsidP="0017170F">
            <w:pPr>
              <w:contextualSpacing/>
              <w:rPr>
                <w:sz w:val="24"/>
                <w:szCs w:val="24"/>
              </w:rPr>
            </w:pPr>
            <w:r w:rsidRPr="00155584">
              <w:rPr>
                <w:sz w:val="24"/>
                <w:szCs w:val="24"/>
              </w:rPr>
              <w:t xml:space="preserve"> </w:t>
            </w:r>
            <w:r w:rsidR="00B41822" w:rsidRPr="00155584">
              <w:rPr>
                <w:sz w:val="24"/>
                <w:szCs w:val="24"/>
              </w:rPr>
              <w:t>Лукашкин- Ярское сельское  поселение</w:t>
            </w:r>
          </w:p>
        </w:tc>
        <w:tc>
          <w:tcPr>
            <w:tcW w:w="1044" w:type="pct"/>
            <w:shd w:val="clear" w:color="auto" w:fill="auto"/>
          </w:tcPr>
          <w:p w:rsidR="0017170F" w:rsidRPr="00155584" w:rsidRDefault="0017170F" w:rsidP="0017170F">
            <w:pPr>
              <w:pStyle w:val="af9"/>
              <w:spacing w:before="0" w:beforeAutospacing="0" w:after="0" w:afterAutospacing="0"/>
              <w:contextualSpacing/>
            </w:pPr>
            <w:r w:rsidRPr="00155584">
              <w:t>Не устанавливается</w:t>
            </w:r>
          </w:p>
        </w:tc>
      </w:tr>
      <w:tr w:rsidR="0017170F" w:rsidRPr="00155584" w:rsidTr="002B06A7">
        <w:tblPrEx>
          <w:tblLook w:val="04A0" w:firstRow="1" w:lastRow="0" w:firstColumn="1" w:lastColumn="0" w:noHBand="0" w:noVBand="1"/>
        </w:tblPrEx>
        <w:tc>
          <w:tcPr>
            <w:tcW w:w="235" w:type="pct"/>
            <w:shd w:val="clear" w:color="auto" w:fill="auto"/>
          </w:tcPr>
          <w:p w:rsidR="0017170F" w:rsidRPr="00155584" w:rsidRDefault="0017170F" w:rsidP="0017170F">
            <w:pPr>
              <w:pStyle w:val="af9"/>
              <w:spacing w:before="0" w:beforeAutospacing="0" w:after="0" w:afterAutospacing="0"/>
              <w:contextualSpacing/>
              <w:jc w:val="center"/>
            </w:pPr>
            <w:r w:rsidRPr="00155584">
              <w:t>3</w:t>
            </w:r>
          </w:p>
        </w:tc>
        <w:tc>
          <w:tcPr>
            <w:tcW w:w="1463" w:type="pct"/>
            <w:shd w:val="clear" w:color="auto" w:fill="auto"/>
          </w:tcPr>
          <w:p w:rsidR="0017170F" w:rsidRPr="00155584" w:rsidRDefault="00563A3C" w:rsidP="0017170F">
            <w:pPr>
              <w:pStyle w:val="af9"/>
              <w:spacing w:before="0" w:beforeAutospacing="0" w:after="0" w:afterAutospacing="0"/>
              <w:contextualSpacing/>
            </w:pPr>
            <w:r w:rsidRPr="00155584">
              <w:t>Строительство площадки временного накопления ТКО</w:t>
            </w:r>
          </w:p>
        </w:tc>
        <w:tc>
          <w:tcPr>
            <w:tcW w:w="984" w:type="pct"/>
            <w:shd w:val="clear" w:color="auto" w:fill="auto"/>
          </w:tcPr>
          <w:p w:rsidR="0017170F" w:rsidRPr="00155584" w:rsidRDefault="00B41822" w:rsidP="0017170F">
            <w:pPr>
              <w:pStyle w:val="af9"/>
              <w:spacing w:before="0" w:beforeAutospacing="0" w:after="0" w:afterAutospacing="0"/>
              <w:contextualSpacing/>
            </w:pPr>
            <w:r w:rsidRPr="00155584">
              <w:t>Строительство 1 площадки временного накопления ТКО</w:t>
            </w:r>
          </w:p>
        </w:tc>
        <w:tc>
          <w:tcPr>
            <w:tcW w:w="1274" w:type="pct"/>
            <w:shd w:val="clear" w:color="auto" w:fill="auto"/>
          </w:tcPr>
          <w:p w:rsidR="0017170F" w:rsidRPr="00155584" w:rsidRDefault="00B41822" w:rsidP="0017170F">
            <w:pPr>
              <w:contextualSpacing/>
              <w:rPr>
                <w:sz w:val="24"/>
                <w:szCs w:val="24"/>
              </w:rPr>
            </w:pPr>
            <w:r w:rsidRPr="00155584">
              <w:rPr>
                <w:sz w:val="24"/>
                <w:szCs w:val="24"/>
              </w:rPr>
              <w:t>Лукашкин- Ярское сельское  поселение</w:t>
            </w:r>
          </w:p>
        </w:tc>
        <w:tc>
          <w:tcPr>
            <w:tcW w:w="1044" w:type="pct"/>
            <w:shd w:val="clear" w:color="auto" w:fill="auto"/>
          </w:tcPr>
          <w:p w:rsidR="0017170F" w:rsidRPr="00155584" w:rsidRDefault="0017170F" w:rsidP="0017170F">
            <w:pPr>
              <w:pStyle w:val="af9"/>
              <w:spacing w:before="0" w:beforeAutospacing="0" w:after="0" w:afterAutospacing="0"/>
              <w:contextualSpacing/>
            </w:pPr>
            <w:r w:rsidRPr="00155584">
              <w:t>Не устанавливается</w:t>
            </w:r>
          </w:p>
        </w:tc>
      </w:tr>
      <w:tr w:rsidR="0017170F" w:rsidRPr="00155584" w:rsidTr="002B06A7">
        <w:tblPrEx>
          <w:tblLook w:val="04A0" w:firstRow="1" w:lastRow="0" w:firstColumn="1" w:lastColumn="0" w:noHBand="0" w:noVBand="1"/>
        </w:tblPrEx>
        <w:tc>
          <w:tcPr>
            <w:tcW w:w="235" w:type="pct"/>
            <w:shd w:val="clear" w:color="auto" w:fill="auto"/>
          </w:tcPr>
          <w:p w:rsidR="0017170F" w:rsidRPr="00155584" w:rsidRDefault="0017170F" w:rsidP="0017170F">
            <w:pPr>
              <w:pStyle w:val="af9"/>
              <w:spacing w:before="0" w:beforeAutospacing="0" w:after="0" w:afterAutospacing="0"/>
              <w:contextualSpacing/>
              <w:jc w:val="center"/>
            </w:pPr>
            <w:r w:rsidRPr="00155584">
              <w:t>4</w:t>
            </w:r>
          </w:p>
        </w:tc>
        <w:tc>
          <w:tcPr>
            <w:tcW w:w="1463" w:type="pct"/>
            <w:shd w:val="clear" w:color="auto" w:fill="auto"/>
          </w:tcPr>
          <w:p w:rsidR="0017170F" w:rsidRPr="00155584" w:rsidRDefault="00563A3C" w:rsidP="0017170F">
            <w:pPr>
              <w:pStyle w:val="af9"/>
              <w:spacing w:before="0" w:beforeAutospacing="0" w:after="0" w:afterAutospacing="0"/>
              <w:contextualSpacing/>
            </w:pPr>
            <w:r w:rsidRPr="00155584">
              <w:t xml:space="preserve">Модернизация дизельной </w:t>
            </w:r>
            <w:r w:rsidRPr="00155584">
              <w:lastRenderedPageBreak/>
              <w:t>электростанции</w:t>
            </w:r>
          </w:p>
        </w:tc>
        <w:tc>
          <w:tcPr>
            <w:tcW w:w="984" w:type="pct"/>
            <w:shd w:val="clear" w:color="auto" w:fill="auto"/>
          </w:tcPr>
          <w:p w:rsidR="0017170F" w:rsidRPr="00155584" w:rsidRDefault="00B41822" w:rsidP="0017170F">
            <w:pPr>
              <w:pStyle w:val="af9"/>
              <w:spacing w:before="0" w:beforeAutospacing="0" w:after="0" w:afterAutospacing="0"/>
              <w:contextualSpacing/>
            </w:pPr>
            <w:r w:rsidRPr="00155584">
              <w:lastRenderedPageBreak/>
              <w:t>Ремонт</w:t>
            </w:r>
          </w:p>
        </w:tc>
        <w:tc>
          <w:tcPr>
            <w:tcW w:w="1274" w:type="pct"/>
            <w:shd w:val="clear" w:color="auto" w:fill="auto"/>
          </w:tcPr>
          <w:p w:rsidR="0017170F" w:rsidRPr="00155584" w:rsidRDefault="00B41822" w:rsidP="0017170F">
            <w:pPr>
              <w:contextualSpacing/>
              <w:rPr>
                <w:sz w:val="24"/>
                <w:szCs w:val="24"/>
              </w:rPr>
            </w:pPr>
            <w:r w:rsidRPr="00155584">
              <w:rPr>
                <w:sz w:val="24"/>
                <w:szCs w:val="24"/>
              </w:rPr>
              <w:t xml:space="preserve">Лукашкин- Ярское </w:t>
            </w:r>
            <w:r w:rsidRPr="00155584">
              <w:rPr>
                <w:sz w:val="24"/>
                <w:szCs w:val="24"/>
              </w:rPr>
              <w:lastRenderedPageBreak/>
              <w:t>сельское  поселение</w:t>
            </w:r>
          </w:p>
        </w:tc>
        <w:tc>
          <w:tcPr>
            <w:tcW w:w="1044" w:type="pct"/>
            <w:shd w:val="clear" w:color="auto" w:fill="auto"/>
          </w:tcPr>
          <w:p w:rsidR="0017170F" w:rsidRPr="00155584" w:rsidRDefault="0017170F" w:rsidP="0017170F">
            <w:pPr>
              <w:pStyle w:val="af9"/>
              <w:spacing w:before="0" w:beforeAutospacing="0" w:after="0" w:afterAutospacing="0"/>
              <w:contextualSpacing/>
            </w:pPr>
            <w:r w:rsidRPr="00155584">
              <w:lastRenderedPageBreak/>
              <w:t xml:space="preserve">Не </w:t>
            </w:r>
            <w:r w:rsidRPr="00155584">
              <w:lastRenderedPageBreak/>
              <w:t>устанавливается</w:t>
            </w:r>
          </w:p>
        </w:tc>
      </w:tr>
      <w:tr w:rsidR="0017170F" w:rsidRPr="00155584" w:rsidTr="002B06A7">
        <w:tblPrEx>
          <w:tblLook w:val="04A0" w:firstRow="1" w:lastRow="0" w:firstColumn="1" w:lastColumn="0" w:noHBand="0" w:noVBand="1"/>
        </w:tblPrEx>
        <w:tc>
          <w:tcPr>
            <w:tcW w:w="235" w:type="pct"/>
            <w:shd w:val="clear" w:color="auto" w:fill="auto"/>
          </w:tcPr>
          <w:p w:rsidR="0017170F" w:rsidRPr="00155584" w:rsidRDefault="0017170F" w:rsidP="0017170F">
            <w:pPr>
              <w:pStyle w:val="af9"/>
              <w:spacing w:before="0" w:beforeAutospacing="0" w:after="0" w:afterAutospacing="0"/>
              <w:contextualSpacing/>
              <w:jc w:val="center"/>
            </w:pPr>
          </w:p>
          <w:p w:rsidR="0017170F" w:rsidRPr="00155584" w:rsidRDefault="0017170F" w:rsidP="0017170F">
            <w:pPr>
              <w:pStyle w:val="af9"/>
              <w:spacing w:before="0" w:beforeAutospacing="0" w:after="0" w:afterAutospacing="0"/>
              <w:contextualSpacing/>
              <w:jc w:val="center"/>
            </w:pPr>
            <w:r w:rsidRPr="00155584">
              <w:t>5</w:t>
            </w:r>
          </w:p>
        </w:tc>
        <w:tc>
          <w:tcPr>
            <w:tcW w:w="1463" w:type="pct"/>
            <w:shd w:val="clear" w:color="auto" w:fill="auto"/>
          </w:tcPr>
          <w:p w:rsidR="00B41822" w:rsidRPr="00155584" w:rsidRDefault="00B41822" w:rsidP="00B41822">
            <w:pPr>
              <w:widowControl/>
              <w:adjustRightInd w:val="0"/>
              <w:rPr>
                <w:rFonts w:eastAsiaTheme="minorHAnsi"/>
                <w:sz w:val="24"/>
                <w:szCs w:val="24"/>
              </w:rPr>
            </w:pPr>
            <w:r w:rsidRPr="00155584">
              <w:rPr>
                <w:rFonts w:eastAsiaTheme="minorHAnsi"/>
                <w:sz w:val="24"/>
                <w:szCs w:val="24"/>
              </w:rPr>
              <w:t>Строительство подъезда к п. Лукашкин Яр от</w:t>
            </w:r>
          </w:p>
          <w:p w:rsidR="0017170F" w:rsidRPr="00155584" w:rsidRDefault="00B41822" w:rsidP="00B41822">
            <w:pPr>
              <w:pStyle w:val="af9"/>
              <w:spacing w:before="0" w:beforeAutospacing="0" w:after="0" w:afterAutospacing="0"/>
              <w:contextualSpacing/>
            </w:pPr>
            <w:r w:rsidRPr="00155584">
              <w:rPr>
                <w:rFonts w:eastAsiaTheme="minorHAnsi"/>
              </w:rPr>
              <w:t xml:space="preserve">автодороги Стрежевой </w:t>
            </w:r>
            <w:r w:rsidR="002B06A7" w:rsidRPr="00155584">
              <w:rPr>
                <w:rFonts w:eastAsiaTheme="minorHAnsi"/>
              </w:rPr>
              <w:t>–</w:t>
            </w:r>
            <w:r w:rsidRPr="00155584">
              <w:rPr>
                <w:rFonts w:eastAsiaTheme="minorHAnsi"/>
              </w:rPr>
              <w:t xml:space="preserve"> Молодежный</w:t>
            </w:r>
          </w:p>
        </w:tc>
        <w:tc>
          <w:tcPr>
            <w:tcW w:w="984" w:type="pct"/>
            <w:shd w:val="clear" w:color="auto" w:fill="auto"/>
          </w:tcPr>
          <w:p w:rsidR="0017170F" w:rsidRPr="00155584" w:rsidRDefault="00B41822" w:rsidP="0017170F">
            <w:pPr>
              <w:pStyle w:val="af9"/>
              <w:spacing w:before="0" w:beforeAutospacing="0" w:after="0" w:afterAutospacing="0"/>
              <w:contextualSpacing/>
            </w:pPr>
            <w:r w:rsidRPr="00155584">
              <w:t>строительство</w:t>
            </w:r>
          </w:p>
        </w:tc>
        <w:tc>
          <w:tcPr>
            <w:tcW w:w="1274" w:type="pct"/>
            <w:shd w:val="clear" w:color="auto" w:fill="auto"/>
          </w:tcPr>
          <w:p w:rsidR="0017170F" w:rsidRPr="00155584" w:rsidRDefault="00B41822" w:rsidP="0017170F">
            <w:pPr>
              <w:contextualSpacing/>
              <w:rPr>
                <w:sz w:val="24"/>
                <w:szCs w:val="24"/>
              </w:rPr>
            </w:pPr>
            <w:r w:rsidRPr="00155584">
              <w:rPr>
                <w:sz w:val="24"/>
                <w:szCs w:val="24"/>
              </w:rPr>
              <w:t>Лукашкин- Ярское сельское  поселение</w:t>
            </w:r>
          </w:p>
        </w:tc>
        <w:tc>
          <w:tcPr>
            <w:tcW w:w="1044" w:type="pct"/>
            <w:shd w:val="clear" w:color="auto" w:fill="auto"/>
          </w:tcPr>
          <w:p w:rsidR="0017170F" w:rsidRPr="00155584" w:rsidRDefault="0017170F" w:rsidP="0017170F">
            <w:pPr>
              <w:pStyle w:val="af9"/>
              <w:spacing w:before="0" w:beforeAutospacing="0" w:after="0" w:afterAutospacing="0"/>
              <w:contextualSpacing/>
            </w:pPr>
            <w:r w:rsidRPr="00155584">
              <w:t>Не устанавливается</w:t>
            </w:r>
          </w:p>
        </w:tc>
      </w:tr>
      <w:tr w:rsidR="0017170F" w:rsidRPr="00155584" w:rsidTr="002B06A7">
        <w:tblPrEx>
          <w:tblLook w:val="04A0" w:firstRow="1" w:lastRow="0" w:firstColumn="1" w:lastColumn="0" w:noHBand="0" w:noVBand="1"/>
        </w:tblPrEx>
        <w:tc>
          <w:tcPr>
            <w:tcW w:w="235" w:type="pct"/>
            <w:shd w:val="clear" w:color="auto" w:fill="auto"/>
          </w:tcPr>
          <w:p w:rsidR="0017170F" w:rsidRPr="00155584" w:rsidRDefault="0017170F" w:rsidP="0017170F">
            <w:pPr>
              <w:pStyle w:val="af9"/>
              <w:spacing w:before="0" w:beforeAutospacing="0" w:after="0" w:afterAutospacing="0"/>
              <w:contextualSpacing/>
              <w:jc w:val="center"/>
            </w:pPr>
          </w:p>
          <w:p w:rsidR="0017170F" w:rsidRPr="00155584" w:rsidRDefault="0017170F" w:rsidP="0017170F">
            <w:pPr>
              <w:pStyle w:val="af9"/>
              <w:spacing w:before="0" w:beforeAutospacing="0" w:after="0" w:afterAutospacing="0"/>
              <w:contextualSpacing/>
              <w:jc w:val="center"/>
            </w:pPr>
            <w:r w:rsidRPr="00155584">
              <w:t>6</w:t>
            </w:r>
          </w:p>
        </w:tc>
        <w:tc>
          <w:tcPr>
            <w:tcW w:w="1463" w:type="pct"/>
            <w:shd w:val="clear" w:color="auto" w:fill="auto"/>
          </w:tcPr>
          <w:p w:rsidR="0017170F" w:rsidRPr="00155584" w:rsidRDefault="00B41822" w:rsidP="0017170F">
            <w:pPr>
              <w:pStyle w:val="af9"/>
              <w:spacing w:before="0" w:beforeAutospacing="0" w:after="0" w:afterAutospacing="0"/>
              <w:contextualSpacing/>
            </w:pPr>
            <w:r w:rsidRPr="00155584">
              <w:rPr>
                <w:rFonts w:eastAsiaTheme="minorHAnsi"/>
              </w:rPr>
              <w:t>Очистные сооружения (модульные)</w:t>
            </w:r>
          </w:p>
        </w:tc>
        <w:tc>
          <w:tcPr>
            <w:tcW w:w="984" w:type="pct"/>
            <w:shd w:val="clear" w:color="auto" w:fill="auto"/>
          </w:tcPr>
          <w:p w:rsidR="0017170F" w:rsidRPr="00155584" w:rsidRDefault="00B63820" w:rsidP="0017170F">
            <w:pPr>
              <w:pStyle w:val="af9"/>
              <w:spacing w:before="0" w:beforeAutospacing="0" w:after="0" w:afterAutospacing="0"/>
              <w:contextualSpacing/>
            </w:pPr>
            <w:r w:rsidRPr="00155584">
              <w:t>строительство</w:t>
            </w:r>
          </w:p>
        </w:tc>
        <w:tc>
          <w:tcPr>
            <w:tcW w:w="1274" w:type="pct"/>
            <w:shd w:val="clear" w:color="auto" w:fill="auto"/>
          </w:tcPr>
          <w:p w:rsidR="0017170F" w:rsidRPr="00155584" w:rsidRDefault="00B63820" w:rsidP="0017170F">
            <w:pPr>
              <w:pStyle w:val="af9"/>
              <w:spacing w:before="0" w:beforeAutospacing="0" w:after="0" w:afterAutospacing="0"/>
              <w:contextualSpacing/>
            </w:pPr>
            <w:r w:rsidRPr="00155584">
              <w:t>Лукашкин- Ярское сельское  поселение</w:t>
            </w:r>
          </w:p>
        </w:tc>
        <w:tc>
          <w:tcPr>
            <w:tcW w:w="1044" w:type="pct"/>
            <w:shd w:val="clear" w:color="auto" w:fill="auto"/>
          </w:tcPr>
          <w:p w:rsidR="0017170F" w:rsidRPr="00155584" w:rsidRDefault="0017170F" w:rsidP="0017170F">
            <w:pPr>
              <w:pStyle w:val="af9"/>
              <w:spacing w:before="0" w:beforeAutospacing="0" w:after="0" w:afterAutospacing="0"/>
              <w:contextualSpacing/>
            </w:pPr>
            <w:r w:rsidRPr="00155584">
              <w:t>Не устанавливаются</w:t>
            </w:r>
          </w:p>
        </w:tc>
      </w:tr>
      <w:tr w:rsidR="002B06A7" w:rsidRPr="00155584" w:rsidTr="002B06A7">
        <w:tblPrEx>
          <w:tblLook w:val="04A0" w:firstRow="1" w:lastRow="0" w:firstColumn="1" w:lastColumn="0" w:noHBand="0" w:noVBand="1"/>
        </w:tblPrEx>
        <w:tc>
          <w:tcPr>
            <w:tcW w:w="235" w:type="pct"/>
            <w:shd w:val="clear" w:color="auto" w:fill="auto"/>
          </w:tcPr>
          <w:p w:rsidR="002B06A7" w:rsidRPr="00155584" w:rsidRDefault="002B06A7" w:rsidP="0017170F">
            <w:pPr>
              <w:pStyle w:val="af9"/>
              <w:spacing w:before="0" w:beforeAutospacing="0" w:after="0" w:afterAutospacing="0"/>
              <w:contextualSpacing/>
              <w:jc w:val="center"/>
            </w:pPr>
            <w:r w:rsidRPr="00155584">
              <w:t>7</w:t>
            </w:r>
          </w:p>
        </w:tc>
        <w:tc>
          <w:tcPr>
            <w:tcW w:w="1463" w:type="pct"/>
            <w:shd w:val="clear" w:color="auto" w:fill="auto"/>
          </w:tcPr>
          <w:p w:rsidR="002B06A7" w:rsidRPr="00155584" w:rsidRDefault="002B06A7" w:rsidP="0017170F">
            <w:pPr>
              <w:pStyle w:val="af9"/>
              <w:spacing w:before="0" w:beforeAutospacing="0" w:after="0" w:afterAutospacing="0"/>
              <w:contextualSpacing/>
              <w:rPr>
                <w:rFonts w:eastAsiaTheme="minorHAnsi"/>
              </w:rPr>
            </w:pPr>
            <w:r w:rsidRPr="00155584">
              <w:rPr>
                <w:rFonts w:eastAsiaTheme="minorHAnsi"/>
              </w:rPr>
              <w:t>Реконструкция наружных сетей водоснабжения</w:t>
            </w:r>
          </w:p>
        </w:tc>
        <w:tc>
          <w:tcPr>
            <w:tcW w:w="984" w:type="pct"/>
            <w:shd w:val="clear" w:color="auto" w:fill="auto"/>
          </w:tcPr>
          <w:p w:rsidR="002B06A7" w:rsidRPr="00155584" w:rsidRDefault="002B06A7" w:rsidP="0017170F">
            <w:pPr>
              <w:pStyle w:val="af9"/>
              <w:spacing w:before="0" w:beforeAutospacing="0" w:after="0" w:afterAutospacing="0"/>
              <w:contextualSpacing/>
            </w:pPr>
            <w:r w:rsidRPr="00155584">
              <w:t>Реконструкция</w:t>
            </w:r>
          </w:p>
        </w:tc>
        <w:tc>
          <w:tcPr>
            <w:tcW w:w="1274" w:type="pct"/>
            <w:shd w:val="clear" w:color="auto" w:fill="auto"/>
          </w:tcPr>
          <w:p w:rsidR="002B06A7" w:rsidRPr="00155584" w:rsidRDefault="002B06A7" w:rsidP="0061340D">
            <w:pPr>
              <w:pStyle w:val="af9"/>
              <w:spacing w:before="0" w:beforeAutospacing="0" w:after="0" w:afterAutospacing="0"/>
              <w:contextualSpacing/>
            </w:pPr>
            <w:r w:rsidRPr="00155584">
              <w:t>Лукашкин- Ярское сельское  поселение</w:t>
            </w:r>
          </w:p>
        </w:tc>
        <w:tc>
          <w:tcPr>
            <w:tcW w:w="1044" w:type="pct"/>
            <w:shd w:val="clear" w:color="auto" w:fill="auto"/>
          </w:tcPr>
          <w:p w:rsidR="002B06A7" w:rsidRPr="00155584" w:rsidRDefault="002B06A7" w:rsidP="0061340D">
            <w:pPr>
              <w:pStyle w:val="af9"/>
              <w:spacing w:before="0" w:beforeAutospacing="0" w:after="0" w:afterAutospacing="0"/>
              <w:contextualSpacing/>
            </w:pPr>
            <w:r w:rsidRPr="00155584">
              <w:t>Не устанавливаются</w:t>
            </w:r>
          </w:p>
        </w:tc>
      </w:tr>
      <w:tr w:rsidR="002B06A7" w:rsidRPr="00155584" w:rsidTr="002B06A7">
        <w:tblPrEx>
          <w:tblLook w:val="04A0" w:firstRow="1" w:lastRow="0" w:firstColumn="1" w:lastColumn="0" w:noHBand="0" w:noVBand="1"/>
        </w:tblPrEx>
        <w:tc>
          <w:tcPr>
            <w:tcW w:w="235" w:type="pct"/>
            <w:shd w:val="clear" w:color="auto" w:fill="auto"/>
          </w:tcPr>
          <w:p w:rsidR="002B06A7" w:rsidRPr="00155584" w:rsidRDefault="002B06A7" w:rsidP="0017170F">
            <w:pPr>
              <w:pStyle w:val="af9"/>
              <w:spacing w:before="0" w:beforeAutospacing="0" w:after="0" w:afterAutospacing="0"/>
              <w:contextualSpacing/>
              <w:jc w:val="center"/>
            </w:pPr>
            <w:r w:rsidRPr="00155584">
              <w:t>8</w:t>
            </w:r>
          </w:p>
        </w:tc>
        <w:tc>
          <w:tcPr>
            <w:tcW w:w="1463" w:type="pct"/>
            <w:shd w:val="clear" w:color="auto" w:fill="auto"/>
          </w:tcPr>
          <w:p w:rsidR="002B06A7" w:rsidRPr="00155584" w:rsidRDefault="002B06A7" w:rsidP="002B06A7">
            <w:pPr>
              <w:pStyle w:val="af9"/>
              <w:spacing w:before="0" w:beforeAutospacing="0" w:after="0" w:afterAutospacing="0"/>
              <w:contextualSpacing/>
              <w:rPr>
                <w:rFonts w:eastAsiaTheme="minorHAnsi"/>
              </w:rPr>
            </w:pPr>
            <w:r w:rsidRPr="00155584">
              <w:rPr>
                <w:rFonts w:eastAsiaTheme="minorHAnsi"/>
              </w:rPr>
              <w:t>Реконструкция наружных сетей теплоснабжения</w:t>
            </w:r>
          </w:p>
        </w:tc>
        <w:tc>
          <w:tcPr>
            <w:tcW w:w="984" w:type="pct"/>
            <w:shd w:val="clear" w:color="auto" w:fill="auto"/>
          </w:tcPr>
          <w:p w:rsidR="002B06A7" w:rsidRPr="00155584" w:rsidRDefault="002B06A7" w:rsidP="0017170F">
            <w:pPr>
              <w:pStyle w:val="af9"/>
              <w:spacing w:before="0" w:beforeAutospacing="0" w:after="0" w:afterAutospacing="0"/>
              <w:contextualSpacing/>
            </w:pPr>
            <w:r w:rsidRPr="00155584">
              <w:t>Реконструкция</w:t>
            </w:r>
          </w:p>
        </w:tc>
        <w:tc>
          <w:tcPr>
            <w:tcW w:w="1274" w:type="pct"/>
            <w:shd w:val="clear" w:color="auto" w:fill="auto"/>
          </w:tcPr>
          <w:p w:rsidR="002B06A7" w:rsidRPr="00155584" w:rsidRDefault="002B06A7" w:rsidP="0061340D">
            <w:pPr>
              <w:pStyle w:val="af9"/>
              <w:spacing w:before="0" w:beforeAutospacing="0" w:after="0" w:afterAutospacing="0"/>
              <w:contextualSpacing/>
            </w:pPr>
            <w:r w:rsidRPr="00155584">
              <w:t>Лукашкин- Ярское сельское  поселение</w:t>
            </w:r>
          </w:p>
        </w:tc>
        <w:tc>
          <w:tcPr>
            <w:tcW w:w="1044" w:type="pct"/>
            <w:shd w:val="clear" w:color="auto" w:fill="auto"/>
          </w:tcPr>
          <w:p w:rsidR="002B06A7" w:rsidRPr="00155584" w:rsidRDefault="002B06A7" w:rsidP="0061340D">
            <w:pPr>
              <w:pStyle w:val="af9"/>
              <w:spacing w:before="0" w:beforeAutospacing="0" w:after="0" w:afterAutospacing="0"/>
              <w:contextualSpacing/>
            </w:pPr>
            <w:r w:rsidRPr="00155584">
              <w:t>Не устанавливаются</w:t>
            </w:r>
          </w:p>
        </w:tc>
      </w:tr>
      <w:tr w:rsidR="00C4621C" w:rsidRPr="00155584" w:rsidTr="002B06A7">
        <w:tblPrEx>
          <w:tblLook w:val="04A0" w:firstRow="1" w:lastRow="0" w:firstColumn="1" w:lastColumn="0" w:noHBand="0" w:noVBand="1"/>
        </w:tblPrEx>
        <w:tc>
          <w:tcPr>
            <w:tcW w:w="235" w:type="pct"/>
            <w:shd w:val="clear" w:color="auto" w:fill="auto"/>
          </w:tcPr>
          <w:p w:rsidR="00C4621C" w:rsidRPr="00155584" w:rsidRDefault="00C4621C" w:rsidP="0017170F">
            <w:pPr>
              <w:pStyle w:val="af9"/>
              <w:spacing w:before="0" w:beforeAutospacing="0" w:after="0" w:afterAutospacing="0"/>
              <w:contextualSpacing/>
              <w:jc w:val="center"/>
            </w:pPr>
            <w:r w:rsidRPr="00155584">
              <w:t>9</w:t>
            </w:r>
          </w:p>
        </w:tc>
        <w:tc>
          <w:tcPr>
            <w:tcW w:w="1463" w:type="pct"/>
            <w:shd w:val="clear" w:color="auto" w:fill="auto"/>
          </w:tcPr>
          <w:p w:rsidR="00C4621C" w:rsidRPr="00155584" w:rsidRDefault="00C4621C" w:rsidP="002B06A7">
            <w:pPr>
              <w:pStyle w:val="af9"/>
              <w:spacing w:before="0" w:beforeAutospacing="0" w:after="0" w:afterAutospacing="0"/>
              <w:contextualSpacing/>
              <w:rPr>
                <w:rFonts w:eastAsiaTheme="minorHAnsi"/>
              </w:rPr>
            </w:pPr>
            <w:r w:rsidRPr="00155584">
              <w:t>Капитальный ремонт водонапорной башни</w:t>
            </w:r>
          </w:p>
        </w:tc>
        <w:tc>
          <w:tcPr>
            <w:tcW w:w="984" w:type="pct"/>
            <w:shd w:val="clear" w:color="auto" w:fill="auto"/>
          </w:tcPr>
          <w:p w:rsidR="00C4621C" w:rsidRPr="00155584" w:rsidRDefault="00C4621C" w:rsidP="0017170F">
            <w:pPr>
              <w:pStyle w:val="af9"/>
              <w:spacing w:before="0" w:beforeAutospacing="0" w:after="0" w:afterAutospacing="0"/>
              <w:contextualSpacing/>
            </w:pPr>
            <w:r w:rsidRPr="00155584">
              <w:t>Ремонт</w:t>
            </w:r>
          </w:p>
        </w:tc>
        <w:tc>
          <w:tcPr>
            <w:tcW w:w="1274" w:type="pct"/>
            <w:shd w:val="clear" w:color="auto" w:fill="auto"/>
          </w:tcPr>
          <w:p w:rsidR="00C4621C" w:rsidRPr="00155584" w:rsidRDefault="00C4621C" w:rsidP="0061340D">
            <w:pPr>
              <w:pStyle w:val="af9"/>
              <w:spacing w:before="0" w:beforeAutospacing="0" w:after="0" w:afterAutospacing="0"/>
              <w:contextualSpacing/>
            </w:pPr>
            <w:r w:rsidRPr="00155584">
              <w:t>Лукашкин- Ярское сельское  поселение</w:t>
            </w:r>
          </w:p>
        </w:tc>
        <w:tc>
          <w:tcPr>
            <w:tcW w:w="1044" w:type="pct"/>
            <w:shd w:val="clear" w:color="auto" w:fill="auto"/>
          </w:tcPr>
          <w:p w:rsidR="00C4621C" w:rsidRPr="00155584" w:rsidRDefault="00C4621C" w:rsidP="0061340D">
            <w:pPr>
              <w:pStyle w:val="af9"/>
              <w:spacing w:before="0" w:beforeAutospacing="0" w:after="0" w:afterAutospacing="0"/>
              <w:contextualSpacing/>
            </w:pPr>
            <w:r w:rsidRPr="00155584">
              <w:t>Не устанавливаются</w:t>
            </w:r>
          </w:p>
        </w:tc>
      </w:tr>
    </w:tbl>
    <w:p w:rsidR="0017170F" w:rsidRPr="00155584" w:rsidRDefault="0017170F" w:rsidP="0017170F">
      <w:pPr>
        <w:pStyle w:val="TimesNewRoman14125"/>
        <w:ind w:right="0" w:firstLine="0"/>
        <w:contextualSpacing/>
        <w:rPr>
          <w:sz w:val="24"/>
          <w:szCs w:val="24"/>
          <w:lang w:eastAsia="ru-RU"/>
        </w:rPr>
      </w:pPr>
    </w:p>
    <w:p w:rsidR="0017170F" w:rsidRPr="00155584" w:rsidRDefault="0017170F" w:rsidP="0017170F">
      <w:pPr>
        <w:contextualSpacing/>
        <w:jc w:val="both"/>
        <w:rPr>
          <w:sz w:val="24"/>
          <w:szCs w:val="24"/>
          <w:lang w:eastAsia="ru-RU"/>
        </w:rPr>
      </w:pPr>
    </w:p>
    <w:p w:rsidR="0017170F" w:rsidRPr="00155584" w:rsidRDefault="0017170F" w:rsidP="0017170F">
      <w:pPr>
        <w:tabs>
          <w:tab w:val="left" w:pos="993"/>
        </w:tabs>
        <w:ind w:firstLine="709"/>
        <w:contextualSpacing/>
        <w:jc w:val="both"/>
        <w:rPr>
          <w:sz w:val="24"/>
          <w:szCs w:val="24"/>
          <w:lang w:eastAsia="ru-RU"/>
        </w:rPr>
      </w:pPr>
      <w:r w:rsidRPr="00155584">
        <w:rPr>
          <w:sz w:val="24"/>
          <w:szCs w:val="24"/>
          <w:lang w:eastAsia="ru-RU"/>
        </w:rPr>
        <w:t>.</w:t>
      </w:r>
    </w:p>
    <w:p w:rsidR="0017170F" w:rsidRPr="00155584" w:rsidRDefault="0017170F" w:rsidP="0017170F">
      <w:pPr>
        <w:ind w:firstLine="709"/>
        <w:contextualSpacing/>
        <w:jc w:val="both"/>
        <w:rPr>
          <w:sz w:val="24"/>
          <w:szCs w:val="24"/>
        </w:rPr>
      </w:pPr>
    </w:p>
    <w:p w:rsidR="0017170F" w:rsidRPr="00155584" w:rsidRDefault="0017170F" w:rsidP="0017170F">
      <w:pPr>
        <w:tabs>
          <w:tab w:val="left" w:pos="993"/>
        </w:tabs>
        <w:ind w:left="993" w:hanging="284"/>
        <w:contextualSpacing/>
        <w:jc w:val="both"/>
        <w:rPr>
          <w:rStyle w:val="ab"/>
          <w:b/>
          <w:sz w:val="24"/>
          <w:szCs w:val="24"/>
        </w:rPr>
      </w:pPr>
      <w:r w:rsidRPr="00155584">
        <w:rPr>
          <w:sz w:val="24"/>
          <w:szCs w:val="24"/>
        </w:rPr>
        <w:br w:type="column"/>
      </w:r>
      <w:bookmarkStart w:id="22" w:name="_Toc138761119"/>
      <w:r w:rsidRPr="00155584">
        <w:rPr>
          <w:rStyle w:val="ab"/>
          <w:b/>
          <w:sz w:val="24"/>
          <w:szCs w:val="24"/>
        </w:rPr>
        <w:lastRenderedPageBreak/>
        <w:t>9</w:t>
      </w:r>
      <w:r w:rsidRPr="00155584">
        <w:rPr>
          <w:rStyle w:val="ab"/>
          <w:b/>
          <w:sz w:val="24"/>
          <w:szCs w:val="24"/>
        </w:rPr>
        <w:tab/>
        <w:t>ПЕРЕЧЕНЬ И ХАРАКТЕРИСТИКА ОСНОВНЫХ ФАКТОРОВ РИСКА ВОЗНИКНОВЕНИЯ ЧРЕЗВЫЧАЙНЫХ СИТУАЦИЙ ПРИРОДНОГО И ТЕХНОГЕННОГО ХАРАКТЕРА</w:t>
      </w:r>
      <w:bookmarkEnd w:id="22"/>
      <w:r w:rsidRPr="00155584">
        <w:rPr>
          <w:rStyle w:val="ab"/>
          <w:b/>
          <w:sz w:val="24"/>
          <w:szCs w:val="24"/>
        </w:rPr>
        <w:t xml:space="preserve"> </w:t>
      </w:r>
    </w:p>
    <w:p w:rsidR="0017170F" w:rsidRPr="00155584" w:rsidRDefault="0017170F" w:rsidP="0017170F">
      <w:pPr>
        <w:tabs>
          <w:tab w:val="left" w:pos="993"/>
        </w:tabs>
        <w:ind w:firstLine="709"/>
        <w:contextualSpacing/>
        <w:jc w:val="both"/>
        <w:rPr>
          <w:sz w:val="24"/>
          <w:szCs w:val="24"/>
          <w:lang w:eastAsia="ru-RU"/>
        </w:rPr>
      </w:pPr>
    </w:p>
    <w:p w:rsidR="0017170F" w:rsidRPr="00155584" w:rsidRDefault="0017170F" w:rsidP="0017170F">
      <w:pPr>
        <w:pStyle w:val="aa"/>
        <w:tabs>
          <w:tab w:val="left" w:pos="993"/>
          <w:tab w:val="left" w:pos="1134"/>
        </w:tabs>
        <w:spacing w:after="0"/>
        <w:contextualSpacing/>
        <w:rPr>
          <w:rStyle w:val="ab"/>
          <w:b/>
          <w:sz w:val="24"/>
          <w:szCs w:val="24"/>
        </w:rPr>
      </w:pPr>
      <w:bookmarkStart w:id="23" w:name="_Toc138761120"/>
      <w:r w:rsidRPr="00155584">
        <w:rPr>
          <w:b/>
          <w:sz w:val="24"/>
          <w:szCs w:val="24"/>
        </w:rPr>
        <w:t>9.1</w:t>
      </w:r>
      <w:r w:rsidRPr="00155584">
        <w:rPr>
          <w:rStyle w:val="ab"/>
          <w:b/>
          <w:sz w:val="24"/>
          <w:szCs w:val="24"/>
        </w:rPr>
        <w:tab/>
        <w:t>Основные понятия</w:t>
      </w:r>
      <w:bookmarkEnd w:id="23"/>
    </w:p>
    <w:p w:rsidR="0017170F" w:rsidRPr="00155584" w:rsidRDefault="0017170F" w:rsidP="0017170F">
      <w:pPr>
        <w:tabs>
          <w:tab w:val="left" w:pos="993"/>
        </w:tabs>
        <w:ind w:firstLine="709"/>
        <w:contextualSpacing/>
        <w:rPr>
          <w:sz w:val="24"/>
          <w:szCs w:val="24"/>
          <w:lang w:eastAsia="ru-RU"/>
        </w:rPr>
      </w:pPr>
    </w:p>
    <w:p w:rsidR="0017170F" w:rsidRPr="00155584" w:rsidRDefault="0091344D" w:rsidP="0017170F">
      <w:pPr>
        <w:tabs>
          <w:tab w:val="left" w:pos="993"/>
        </w:tabs>
        <w:ind w:firstLine="709"/>
        <w:contextualSpacing/>
        <w:jc w:val="both"/>
        <w:rPr>
          <w:sz w:val="24"/>
          <w:szCs w:val="24"/>
        </w:rPr>
      </w:pPr>
      <w:r w:rsidRPr="00155584">
        <w:rPr>
          <w:sz w:val="24"/>
          <w:szCs w:val="24"/>
        </w:rPr>
        <w:t xml:space="preserve">Данный раздел подготовлен в соответствии с </w:t>
      </w:r>
      <w:r w:rsidR="0017170F" w:rsidRPr="00155584">
        <w:rPr>
          <w:sz w:val="24"/>
          <w:szCs w:val="24"/>
        </w:rPr>
        <w:t>ФЗ № 68-ФЗ «О защите населения и территорий от чрезвычайных ситуаций природного и техногенного характера».</w:t>
      </w:r>
    </w:p>
    <w:p w:rsidR="0017170F" w:rsidRPr="00155584" w:rsidRDefault="0017170F" w:rsidP="0017170F">
      <w:pPr>
        <w:ind w:firstLine="709"/>
        <w:contextualSpacing/>
        <w:jc w:val="both"/>
        <w:rPr>
          <w:sz w:val="24"/>
          <w:szCs w:val="24"/>
        </w:rPr>
      </w:pPr>
      <w:r w:rsidRPr="00155584">
        <w:rPr>
          <w:sz w:val="24"/>
          <w:szCs w:val="24"/>
        </w:rPr>
        <w:t>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17170F" w:rsidRPr="00155584" w:rsidRDefault="0017170F" w:rsidP="0017170F">
      <w:pPr>
        <w:ind w:firstLine="709"/>
        <w:contextualSpacing/>
        <w:jc w:val="both"/>
        <w:rPr>
          <w:sz w:val="24"/>
          <w:szCs w:val="24"/>
        </w:rPr>
      </w:pPr>
      <w:r w:rsidRPr="00155584">
        <w:rPr>
          <w:sz w:val="24"/>
          <w:szCs w:val="24"/>
        </w:rPr>
        <w:t>Предупреждение чрезвычайных ситуаций – это комплекс мероприятий, проводимых заблаговременно и н</w:t>
      </w:r>
      <w:r w:rsidR="00D4469E" w:rsidRPr="00155584">
        <w:rPr>
          <w:sz w:val="24"/>
          <w:szCs w:val="24"/>
        </w:rPr>
        <w:t>апр</w:t>
      </w:r>
      <w:r w:rsidRPr="00155584">
        <w:rPr>
          <w:sz w:val="24"/>
          <w:szCs w:val="24"/>
        </w:rPr>
        <w:t>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rsidR="0017170F" w:rsidRPr="00155584" w:rsidRDefault="0017170F" w:rsidP="0017170F">
      <w:pPr>
        <w:ind w:firstLine="709"/>
        <w:contextualSpacing/>
        <w:jc w:val="both"/>
        <w:rPr>
          <w:sz w:val="24"/>
          <w:szCs w:val="24"/>
        </w:rPr>
      </w:pPr>
      <w:r w:rsidRPr="00155584">
        <w:rPr>
          <w:sz w:val="24"/>
          <w:szCs w:val="24"/>
        </w:rPr>
        <w:t>Ликвидация чрезвычайных ситуаций – это аварийно-спасательные и другие неотложные работы, проводимые при возникновении чрезвычайных ситуаций, н</w:t>
      </w:r>
      <w:r w:rsidR="00AB397D" w:rsidRPr="00155584">
        <w:rPr>
          <w:sz w:val="24"/>
          <w:szCs w:val="24"/>
        </w:rPr>
        <w:t>апр</w:t>
      </w:r>
      <w:r w:rsidRPr="00155584">
        <w:rPr>
          <w:sz w:val="24"/>
          <w:szCs w:val="24"/>
        </w:rPr>
        <w:t>авленные на спасение жизни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факторов.</w:t>
      </w:r>
    </w:p>
    <w:p w:rsidR="0017170F" w:rsidRPr="00155584" w:rsidRDefault="0017170F" w:rsidP="0017170F">
      <w:pPr>
        <w:ind w:firstLine="709"/>
        <w:contextualSpacing/>
        <w:jc w:val="both"/>
        <w:rPr>
          <w:sz w:val="24"/>
          <w:szCs w:val="24"/>
        </w:rPr>
      </w:pPr>
      <w:r w:rsidRPr="00155584">
        <w:rPr>
          <w:sz w:val="24"/>
          <w:szCs w:val="24"/>
        </w:rPr>
        <w:t>Зона чрезвычайной ситуации – это территория, на которой сложилась чрезвычайная ситуация.</w:t>
      </w:r>
    </w:p>
    <w:p w:rsidR="0017170F" w:rsidRPr="00155584" w:rsidRDefault="0017170F" w:rsidP="0017170F">
      <w:pPr>
        <w:ind w:firstLine="709"/>
        <w:contextualSpacing/>
        <w:jc w:val="both"/>
        <w:rPr>
          <w:sz w:val="24"/>
          <w:szCs w:val="24"/>
        </w:rPr>
      </w:pPr>
      <w:r w:rsidRPr="00155584">
        <w:rPr>
          <w:sz w:val="24"/>
          <w:szCs w:val="24"/>
        </w:rPr>
        <w:t xml:space="preserve">Специализированные технические средства оповещения и информирования населения в местах массового пребывания людей – это специально созданные технические устройства, осуществляющие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w:t>
      </w:r>
    </w:p>
    <w:p w:rsidR="0017170F" w:rsidRPr="00155584" w:rsidRDefault="0017170F" w:rsidP="0017170F">
      <w:pPr>
        <w:ind w:firstLine="709"/>
        <w:contextualSpacing/>
        <w:jc w:val="both"/>
        <w:rPr>
          <w:sz w:val="24"/>
          <w:szCs w:val="24"/>
        </w:rPr>
      </w:pPr>
      <w:r w:rsidRPr="00155584">
        <w:rPr>
          <w:sz w:val="24"/>
          <w:szCs w:val="24"/>
        </w:rPr>
        <w:t>Подготовка населения в области защиты от чрезвычайных ситуаций –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w:t>
      </w:r>
    </w:p>
    <w:p w:rsidR="0017170F" w:rsidRPr="00155584" w:rsidRDefault="0017170F" w:rsidP="0017170F">
      <w:pPr>
        <w:ind w:firstLine="709"/>
        <w:contextualSpacing/>
        <w:jc w:val="both"/>
        <w:rPr>
          <w:sz w:val="24"/>
          <w:szCs w:val="24"/>
        </w:rPr>
      </w:pPr>
    </w:p>
    <w:p w:rsidR="0017170F" w:rsidRPr="00155584" w:rsidRDefault="0017170F" w:rsidP="0017170F">
      <w:pPr>
        <w:pStyle w:val="aa"/>
        <w:tabs>
          <w:tab w:val="left" w:pos="1134"/>
        </w:tabs>
        <w:spacing w:after="0"/>
        <w:ind w:left="1134" w:hanging="425"/>
        <w:contextualSpacing/>
        <w:rPr>
          <w:rStyle w:val="ab"/>
          <w:b/>
          <w:sz w:val="24"/>
          <w:szCs w:val="24"/>
        </w:rPr>
      </w:pPr>
      <w:bookmarkStart w:id="24" w:name="_Toc138761121"/>
      <w:r w:rsidRPr="00155584">
        <w:rPr>
          <w:b/>
          <w:sz w:val="24"/>
          <w:szCs w:val="24"/>
        </w:rPr>
        <w:t>9.2</w:t>
      </w:r>
      <w:r w:rsidRPr="00155584">
        <w:rPr>
          <w:rStyle w:val="ab"/>
          <w:b/>
          <w:sz w:val="24"/>
          <w:szCs w:val="24"/>
        </w:rPr>
        <w:tab/>
        <w:t>Перечень возможных источников чрезвычайных ситуаций природного характера</w:t>
      </w:r>
      <w:bookmarkEnd w:id="24"/>
    </w:p>
    <w:p w:rsidR="0017170F" w:rsidRPr="00155584" w:rsidRDefault="0017170F" w:rsidP="0017170F">
      <w:pPr>
        <w:contextualSpacing/>
        <w:rPr>
          <w:sz w:val="24"/>
          <w:szCs w:val="24"/>
          <w:lang w:eastAsia="ru-RU"/>
        </w:rPr>
      </w:pPr>
    </w:p>
    <w:p w:rsidR="0017170F" w:rsidRPr="00155584" w:rsidRDefault="0017170F" w:rsidP="0017170F">
      <w:pPr>
        <w:pStyle w:val="a4"/>
        <w:ind w:left="0" w:firstLine="709"/>
        <w:contextualSpacing/>
      </w:pPr>
      <w:r w:rsidRPr="00155584">
        <w:t xml:space="preserve">К чрезвычайным ситуациям природного метеорологического и биолого-социального характера в </w:t>
      </w:r>
      <w:r w:rsidR="00B63820" w:rsidRPr="00155584">
        <w:t>Лукашкин- Ярском сельском  поселении</w:t>
      </w:r>
      <w:r w:rsidRPr="00155584">
        <w:t xml:space="preserve"> относятся:</w:t>
      </w:r>
    </w:p>
    <w:p w:rsidR="0017170F" w:rsidRPr="00155584" w:rsidRDefault="0017170F" w:rsidP="0017170F">
      <w:pPr>
        <w:pStyle w:val="a4"/>
        <w:tabs>
          <w:tab w:val="left" w:pos="993"/>
        </w:tabs>
        <w:ind w:left="0" w:firstLine="709"/>
        <w:contextualSpacing/>
      </w:pPr>
      <w:r w:rsidRPr="00155584">
        <w:t xml:space="preserve">1) </w:t>
      </w:r>
      <w:r w:rsidRPr="00155584">
        <w:tab/>
      </w:r>
      <w:r w:rsidRPr="00155584">
        <w:rPr>
          <w:i/>
        </w:rPr>
        <w:t>Бури,</w:t>
      </w:r>
      <w:r w:rsidRPr="00155584">
        <w:rPr>
          <w:i/>
          <w:spacing w:val="21"/>
        </w:rPr>
        <w:t xml:space="preserve"> </w:t>
      </w:r>
      <w:r w:rsidRPr="00155584">
        <w:rPr>
          <w:i/>
        </w:rPr>
        <w:t>ураганы,</w:t>
      </w:r>
      <w:r w:rsidRPr="00155584">
        <w:rPr>
          <w:i/>
          <w:spacing w:val="24"/>
        </w:rPr>
        <w:t xml:space="preserve"> </w:t>
      </w:r>
      <w:r w:rsidRPr="00155584">
        <w:rPr>
          <w:i/>
        </w:rPr>
        <w:t>природные</w:t>
      </w:r>
      <w:r w:rsidRPr="00155584">
        <w:rPr>
          <w:i/>
          <w:spacing w:val="20"/>
        </w:rPr>
        <w:t xml:space="preserve"> </w:t>
      </w:r>
      <w:r w:rsidRPr="00155584">
        <w:rPr>
          <w:i/>
        </w:rPr>
        <w:t>явления</w:t>
      </w:r>
      <w:r w:rsidRPr="00155584">
        <w:rPr>
          <w:i/>
          <w:spacing w:val="22"/>
        </w:rPr>
        <w:t xml:space="preserve"> </w:t>
      </w:r>
      <w:r w:rsidRPr="00155584">
        <w:rPr>
          <w:i/>
        </w:rPr>
        <w:t>возникающие,</w:t>
      </w:r>
      <w:r w:rsidRPr="00155584">
        <w:rPr>
          <w:i/>
          <w:spacing w:val="22"/>
        </w:rPr>
        <w:t xml:space="preserve"> </w:t>
      </w:r>
      <w:r w:rsidRPr="00155584">
        <w:rPr>
          <w:i/>
        </w:rPr>
        <w:t>при</w:t>
      </w:r>
      <w:r w:rsidRPr="00155584">
        <w:rPr>
          <w:i/>
          <w:spacing w:val="22"/>
        </w:rPr>
        <w:t xml:space="preserve"> </w:t>
      </w:r>
      <w:r w:rsidRPr="00155584">
        <w:rPr>
          <w:i/>
        </w:rPr>
        <w:t>скорости</w:t>
      </w:r>
      <w:r w:rsidRPr="00155584">
        <w:rPr>
          <w:i/>
          <w:spacing w:val="23"/>
        </w:rPr>
        <w:t xml:space="preserve"> </w:t>
      </w:r>
      <w:r w:rsidRPr="00155584">
        <w:rPr>
          <w:i/>
        </w:rPr>
        <w:t>ветра</w:t>
      </w:r>
      <w:r w:rsidRPr="00155584">
        <w:rPr>
          <w:i/>
          <w:spacing w:val="20"/>
        </w:rPr>
        <w:t xml:space="preserve"> </w:t>
      </w:r>
      <w:r w:rsidRPr="00155584">
        <w:rPr>
          <w:i/>
        </w:rPr>
        <w:t>более</w:t>
      </w:r>
      <w:r w:rsidRPr="00155584">
        <w:rPr>
          <w:i/>
          <w:spacing w:val="21"/>
        </w:rPr>
        <w:t xml:space="preserve"> </w:t>
      </w:r>
      <w:r w:rsidRPr="00155584">
        <w:rPr>
          <w:i/>
        </w:rPr>
        <w:t xml:space="preserve">30 м/с. </w:t>
      </w:r>
      <w:r w:rsidRPr="00155584">
        <w:t>Возможные последствия: частичное или полное разрушение строений, обрыв линий связи, электропередач, что может привести к поражению людей электрическим током и летящими предметами разрушенных строений;</w:t>
      </w:r>
    </w:p>
    <w:p w:rsidR="0017170F" w:rsidRPr="00155584" w:rsidRDefault="0017170F" w:rsidP="0017170F">
      <w:pPr>
        <w:pStyle w:val="a4"/>
        <w:tabs>
          <w:tab w:val="left" w:pos="993"/>
        </w:tabs>
        <w:ind w:left="0" w:firstLine="709"/>
        <w:contextualSpacing/>
      </w:pPr>
      <w:r w:rsidRPr="00155584">
        <w:t>2)</w:t>
      </w:r>
      <w:r w:rsidRPr="00155584">
        <w:rPr>
          <w:i/>
        </w:rPr>
        <w:t xml:space="preserve"> </w:t>
      </w:r>
      <w:r w:rsidRPr="00155584">
        <w:rPr>
          <w:i/>
        </w:rPr>
        <w:tab/>
        <w:t>Сильные ветры с температурой воздуха от (- 40</w:t>
      </w:r>
      <w:r w:rsidRPr="00155584">
        <w:rPr>
          <w:i/>
          <w:vertAlign w:val="superscript"/>
        </w:rPr>
        <w:t>о</w:t>
      </w:r>
      <w:r w:rsidRPr="00155584">
        <w:rPr>
          <w:i/>
        </w:rPr>
        <w:t xml:space="preserve">С) и ниже и продолжительностью более двух суток. </w:t>
      </w:r>
      <w:r w:rsidRPr="00155584">
        <w:t>Возможные последствия: резкое увеличение потребления тепловой энергии, что может привести к аварийным ситуациям на тепловых сетях, а также на сетях водоснабжения и канализации, нарушение движения транспорта, увеличение числа обмороженных, возможны разрывы проводов линий связи;</w:t>
      </w:r>
    </w:p>
    <w:p w:rsidR="0017170F" w:rsidRPr="00155584" w:rsidRDefault="0017170F" w:rsidP="0017170F">
      <w:pPr>
        <w:pStyle w:val="a4"/>
        <w:tabs>
          <w:tab w:val="left" w:pos="993"/>
        </w:tabs>
        <w:ind w:left="0" w:firstLine="709"/>
        <w:contextualSpacing/>
      </w:pPr>
      <w:r w:rsidRPr="00155584">
        <w:t xml:space="preserve">3) </w:t>
      </w:r>
      <w:r w:rsidRPr="00155584">
        <w:tab/>
      </w:r>
      <w:r w:rsidRPr="00155584">
        <w:rPr>
          <w:i/>
        </w:rPr>
        <w:t>Сильные морозы, обильные снегопады, сопровождающиеся резким перепадом температур, наиболее опасные ранней весной и поздней</w:t>
      </w:r>
      <w:r w:rsidRPr="00155584">
        <w:rPr>
          <w:i/>
          <w:spacing w:val="-6"/>
        </w:rPr>
        <w:t xml:space="preserve"> </w:t>
      </w:r>
      <w:r w:rsidRPr="00155584">
        <w:rPr>
          <w:i/>
        </w:rPr>
        <w:t xml:space="preserve">осенью. </w:t>
      </w:r>
      <w:r w:rsidRPr="00155584">
        <w:t xml:space="preserve">Возможные последствия: в результате явления, происходит налипание мокрого снега на деревья, угловые части многоэтажных зданий, провода линий связи и электропередач, что может вызвать многочисленные обрывы и разрушения опор и траверс. Возможно поражение людей </w:t>
      </w:r>
      <w:r w:rsidRPr="00155584">
        <w:lastRenderedPageBreak/>
        <w:t>электротоком, нарушение движения транспорта, осуществления связи, энергоснабжения, и проводного</w:t>
      </w:r>
      <w:r w:rsidRPr="00155584">
        <w:rPr>
          <w:spacing w:val="-3"/>
        </w:rPr>
        <w:t xml:space="preserve"> </w:t>
      </w:r>
      <w:r w:rsidRPr="00155584">
        <w:t>радиовещания.</w:t>
      </w:r>
    </w:p>
    <w:p w:rsidR="0017170F" w:rsidRPr="00155584" w:rsidRDefault="0017170F" w:rsidP="0017170F">
      <w:pPr>
        <w:pStyle w:val="a4"/>
        <w:tabs>
          <w:tab w:val="left" w:pos="993"/>
        </w:tabs>
        <w:ind w:left="0" w:firstLine="709"/>
        <w:contextualSpacing/>
      </w:pPr>
      <w:r w:rsidRPr="00155584">
        <w:t xml:space="preserve">4) </w:t>
      </w:r>
      <w:r w:rsidRPr="00155584">
        <w:tab/>
      </w:r>
      <w:r w:rsidRPr="00155584">
        <w:rPr>
          <w:i/>
        </w:rPr>
        <w:t>Сильная метель – непогода продолжительностью более 12 часов при скорости ветра 15 м/с и более, видимости менее 500 м за 12 часов и более, вызывающая снежные заносы, прекращение движения</w:t>
      </w:r>
      <w:r w:rsidRPr="00155584">
        <w:rPr>
          <w:i/>
          <w:spacing w:val="-2"/>
        </w:rPr>
        <w:t xml:space="preserve"> </w:t>
      </w:r>
      <w:r w:rsidRPr="00155584">
        <w:rPr>
          <w:i/>
        </w:rPr>
        <w:t xml:space="preserve">транспорта. </w:t>
      </w:r>
      <w:r w:rsidRPr="00155584">
        <w:t>Возможные последствия: может привести к человеческим жертвам, а именно лиц, застигнутых непогодой в пути.</w:t>
      </w:r>
    </w:p>
    <w:p w:rsidR="0091344D" w:rsidRPr="00155584" w:rsidRDefault="0017170F" w:rsidP="0091344D">
      <w:pPr>
        <w:suppressAutoHyphens/>
        <w:ind w:firstLine="708"/>
        <w:jc w:val="both"/>
        <w:rPr>
          <w:sz w:val="24"/>
          <w:szCs w:val="24"/>
          <w:lang w:eastAsia="ar-SA"/>
        </w:rPr>
      </w:pPr>
      <w:r w:rsidRPr="00155584">
        <w:rPr>
          <w:sz w:val="24"/>
          <w:szCs w:val="24"/>
        </w:rPr>
        <w:t xml:space="preserve">5) </w:t>
      </w:r>
      <w:r w:rsidRPr="00155584">
        <w:rPr>
          <w:sz w:val="24"/>
          <w:szCs w:val="24"/>
        </w:rPr>
        <w:tab/>
      </w:r>
      <w:r w:rsidRPr="00155584">
        <w:rPr>
          <w:i/>
          <w:sz w:val="24"/>
          <w:szCs w:val="24"/>
        </w:rPr>
        <w:t>Лесные пожары</w:t>
      </w:r>
      <w:r w:rsidRPr="00155584">
        <w:rPr>
          <w:sz w:val="24"/>
          <w:szCs w:val="24"/>
        </w:rPr>
        <w:t xml:space="preserve">. </w:t>
      </w:r>
      <w:r w:rsidR="0091344D" w:rsidRPr="00155584">
        <w:rPr>
          <w:sz w:val="24"/>
          <w:szCs w:val="24"/>
          <w:lang w:eastAsia="ar-SA"/>
        </w:rPr>
        <w:t xml:space="preserve">Основными причинами возникновения пожаров на территории </w:t>
      </w:r>
    </w:p>
    <w:p w:rsidR="0091344D" w:rsidRPr="00155584" w:rsidRDefault="00B63820" w:rsidP="0091344D">
      <w:pPr>
        <w:suppressAutoHyphens/>
        <w:ind w:left="67"/>
        <w:jc w:val="both"/>
        <w:rPr>
          <w:sz w:val="24"/>
          <w:szCs w:val="24"/>
          <w:lang w:eastAsia="ar-SA"/>
        </w:rPr>
      </w:pPr>
      <w:r w:rsidRPr="00155584">
        <w:rPr>
          <w:sz w:val="24"/>
          <w:szCs w:val="24"/>
        </w:rPr>
        <w:t>Лукашкин</w:t>
      </w:r>
      <w:r w:rsidR="00C4621C" w:rsidRPr="00155584">
        <w:rPr>
          <w:sz w:val="24"/>
          <w:szCs w:val="24"/>
        </w:rPr>
        <w:t xml:space="preserve"> </w:t>
      </w:r>
      <w:r w:rsidRPr="00155584">
        <w:rPr>
          <w:sz w:val="24"/>
          <w:szCs w:val="24"/>
        </w:rPr>
        <w:t>- Ярского сельского  поселения</w:t>
      </w:r>
      <w:r w:rsidRPr="00155584">
        <w:rPr>
          <w:sz w:val="24"/>
          <w:szCs w:val="24"/>
          <w:lang w:eastAsia="ar-SA"/>
        </w:rPr>
        <w:t xml:space="preserve"> </w:t>
      </w:r>
      <w:r w:rsidR="0091344D" w:rsidRPr="00155584">
        <w:rPr>
          <w:sz w:val="24"/>
          <w:szCs w:val="24"/>
          <w:lang w:eastAsia="ar-SA"/>
        </w:rPr>
        <w:t>являются: несоблюдение правил пожарной безопасности населением при нахождении в лесу и проведение сельскохозяйственных палов.</w:t>
      </w:r>
    </w:p>
    <w:p w:rsidR="0017170F" w:rsidRPr="00155584" w:rsidRDefault="0017170F" w:rsidP="0017170F">
      <w:pPr>
        <w:pStyle w:val="a4"/>
        <w:tabs>
          <w:tab w:val="left" w:pos="993"/>
        </w:tabs>
        <w:ind w:left="0" w:firstLine="709"/>
        <w:contextualSpacing/>
      </w:pPr>
      <w:r w:rsidRPr="00155584">
        <w:t>Возможные последствия: уничтожение лесной растительности, сжигание ее органической части, потребление кислорода, выделение углекислого газа, задымление атмосферы, при приближении к населенным пунктам уничтожение объектов, нарушение хозяйственной деятельности, поражения людей.</w:t>
      </w:r>
    </w:p>
    <w:p w:rsidR="00A06926" w:rsidRPr="00155584" w:rsidRDefault="00A06926" w:rsidP="0017170F">
      <w:pPr>
        <w:pStyle w:val="aa"/>
        <w:tabs>
          <w:tab w:val="left" w:pos="1134"/>
        </w:tabs>
        <w:spacing w:after="0"/>
        <w:ind w:left="1134" w:hanging="425"/>
        <w:contextualSpacing/>
        <w:rPr>
          <w:b/>
          <w:sz w:val="24"/>
          <w:szCs w:val="24"/>
        </w:rPr>
      </w:pPr>
    </w:p>
    <w:p w:rsidR="0017170F" w:rsidRPr="00155584" w:rsidRDefault="0017170F" w:rsidP="0017170F">
      <w:pPr>
        <w:pStyle w:val="aa"/>
        <w:tabs>
          <w:tab w:val="left" w:pos="1134"/>
        </w:tabs>
        <w:spacing w:after="0"/>
        <w:ind w:left="1134" w:hanging="425"/>
        <w:contextualSpacing/>
        <w:rPr>
          <w:rStyle w:val="ab"/>
          <w:b/>
          <w:sz w:val="24"/>
          <w:szCs w:val="24"/>
        </w:rPr>
      </w:pPr>
      <w:bookmarkStart w:id="25" w:name="_Toc138761122"/>
      <w:r w:rsidRPr="00155584">
        <w:rPr>
          <w:b/>
          <w:sz w:val="24"/>
          <w:szCs w:val="24"/>
        </w:rPr>
        <w:t>9.3</w:t>
      </w:r>
      <w:r w:rsidRPr="00155584">
        <w:rPr>
          <w:rStyle w:val="ab"/>
          <w:b/>
          <w:sz w:val="24"/>
          <w:szCs w:val="24"/>
        </w:rPr>
        <w:tab/>
        <w:t>Перечень возможных источников чрезвычайных ситуаций техногенного характера</w:t>
      </w:r>
      <w:bookmarkEnd w:id="25"/>
    </w:p>
    <w:p w:rsidR="0017170F" w:rsidRPr="00155584" w:rsidRDefault="0017170F" w:rsidP="0017170F">
      <w:pPr>
        <w:contextualSpacing/>
        <w:rPr>
          <w:sz w:val="24"/>
          <w:szCs w:val="24"/>
          <w:lang w:eastAsia="ru-RU"/>
        </w:rPr>
      </w:pPr>
    </w:p>
    <w:p w:rsidR="0017170F" w:rsidRPr="00155584" w:rsidRDefault="0017170F" w:rsidP="0017170F">
      <w:pPr>
        <w:ind w:firstLine="709"/>
        <w:contextualSpacing/>
        <w:jc w:val="both"/>
        <w:rPr>
          <w:sz w:val="24"/>
          <w:szCs w:val="24"/>
          <w:lang w:eastAsia="ru-RU"/>
        </w:rPr>
      </w:pPr>
      <w:r w:rsidRPr="00155584">
        <w:rPr>
          <w:sz w:val="24"/>
          <w:szCs w:val="24"/>
          <w:lang w:eastAsia="ru-RU"/>
        </w:rPr>
        <w:t xml:space="preserve">Источником техногенной чрезвычайной ситуации является опасное техногенное происшествие, в результате которого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 </w:t>
      </w:r>
    </w:p>
    <w:p w:rsidR="00E358DC" w:rsidRPr="00155584" w:rsidRDefault="00E358DC" w:rsidP="00E358DC">
      <w:pPr>
        <w:pStyle w:val="af4"/>
        <w:rPr>
          <w:rFonts w:eastAsia="Calibri"/>
        </w:rPr>
      </w:pPr>
      <w:r w:rsidRPr="00155584">
        <w:rPr>
          <w:rFonts w:eastAsia="Calibri"/>
        </w:rPr>
        <w:t>Техногенные чрезвычайные ситуации могут возникать на основе событий техногенного характера вследствие конструктивных недостатков объекта (сооружения, комплекса, системы, агрегата и т.д.), изношенности оборудования, низкой квалификации персонала, нарушения техники безопасности в ходе эксплуатации объекта.</w:t>
      </w:r>
    </w:p>
    <w:p w:rsidR="0017170F" w:rsidRPr="00155584" w:rsidRDefault="0017170F" w:rsidP="0017170F">
      <w:pPr>
        <w:ind w:firstLine="709"/>
        <w:contextualSpacing/>
        <w:jc w:val="both"/>
        <w:rPr>
          <w:sz w:val="24"/>
          <w:szCs w:val="24"/>
          <w:lang w:eastAsia="ru-RU"/>
        </w:rPr>
      </w:pPr>
      <w:r w:rsidRPr="00155584">
        <w:rPr>
          <w:sz w:val="24"/>
          <w:szCs w:val="24"/>
          <w:lang w:eastAsia="ru-RU"/>
        </w:rPr>
        <w:t>Основными источниками техногенной опасности являются:</w:t>
      </w:r>
    </w:p>
    <w:p w:rsidR="0017170F" w:rsidRPr="00155584" w:rsidRDefault="0017170F" w:rsidP="0017170F">
      <w:pPr>
        <w:tabs>
          <w:tab w:val="left" w:pos="993"/>
        </w:tabs>
        <w:ind w:firstLine="709"/>
        <w:contextualSpacing/>
        <w:jc w:val="both"/>
        <w:rPr>
          <w:sz w:val="24"/>
          <w:szCs w:val="24"/>
          <w:lang w:eastAsia="ru-RU"/>
        </w:rPr>
      </w:pPr>
      <w:r w:rsidRPr="00155584">
        <w:rPr>
          <w:sz w:val="24"/>
          <w:szCs w:val="24"/>
          <w:lang w:eastAsia="ru-RU"/>
        </w:rPr>
        <w:t>–</w:t>
      </w:r>
      <w:r w:rsidRPr="00155584">
        <w:rPr>
          <w:sz w:val="24"/>
          <w:szCs w:val="24"/>
          <w:lang w:eastAsia="ru-RU"/>
        </w:rPr>
        <w:tab/>
        <w:t>хозяйственная деятельность человека, н</w:t>
      </w:r>
      <w:r w:rsidR="00D4469E" w:rsidRPr="00155584">
        <w:rPr>
          <w:sz w:val="24"/>
          <w:szCs w:val="24"/>
          <w:lang w:eastAsia="ru-RU"/>
        </w:rPr>
        <w:t>апр</w:t>
      </w:r>
      <w:r w:rsidRPr="00155584">
        <w:rPr>
          <w:sz w:val="24"/>
          <w:szCs w:val="24"/>
          <w:lang w:eastAsia="ru-RU"/>
        </w:rPr>
        <w:t>авленная на получение энергии, развитие энергетических, промышленных, транспортных и других комплексов;</w:t>
      </w:r>
    </w:p>
    <w:p w:rsidR="0017170F" w:rsidRPr="00155584" w:rsidRDefault="0017170F" w:rsidP="0017170F">
      <w:pPr>
        <w:tabs>
          <w:tab w:val="left" w:pos="993"/>
        </w:tabs>
        <w:ind w:firstLine="709"/>
        <w:contextualSpacing/>
        <w:jc w:val="both"/>
        <w:rPr>
          <w:sz w:val="24"/>
          <w:szCs w:val="24"/>
          <w:lang w:eastAsia="ru-RU"/>
        </w:rPr>
      </w:pPr>
      <w:r w:rsidRPr="00155584">
        <w:rPr>
          <w:sz w:val="24"/>
          <w:szCs w:val="24"/>
          <w:lang w:eastAsia="ru-RU"/>
        </w:rPr>
        <w:t>–</w:t>
      </w:r>
      <w:r w:rsidRPr="00155584">
        <w:rPr>
          <w:sz w:val="24"/>
          <w:szCs w:val="24"/>
          <w:lang w:eastAsia="ru-RU"/>
        </w:rPr>
        <w:tab/>
        <w:t>объективный рост сложности производства с применением новых технологий, требующих высоких концентраций энергии, опасных для жизни человека веществ и оказывающих ощутимое воздействие на компоненты окружающей среды;</w:t>
      </w:r>
    </w:p>
    <w:p w:rsidR="0017170F" w:rsidRPr="00155584" w:rsidRDefault="0017170F" w:rsidP="0017170F">
      <w:pPr>
        <w:tabs>
          <w:tab w:val="left" w:pos="993"/>
        </w:tabs>
        <w:ind w:firstLine="709"/>
        <w:contextualSpacing/>
        <w:jc w:val="both"/>
        <w:rPr>
          <w:sz w:val="24"/>
          <w:szCs w:val="24"/>
          <w:lang w:eastAsia="ru-RU"/>
        </w:rPr>
      </w:pPr>
      <w:r w:rsidRPr="00155584">
        <w:rPr>
          <w:sz w:val="24"/>
          <w:szCs w:val="24"/>
          <w:lang w:eastAsia="ru-RU"/>
        </w:rPr>
        <w:t>–</w:t>
      </w:r>
      <w:r w:rsidRPr="00155584">
        <w:rPr>
          <w:sz w:val="24"/>
          <w:szCs w:val="24"/>
          <w:lang w:eastAsia="ru-RU"/>
        </w:rPr>
        <w:tab/>
        <w:t>накопление отходов производства, представляющих угрозу распространения вредных веществ;</w:t>
      </w:r>
    </w:p>
    <w:p w:rsidR="0017170F" w:rsidRPr="00155584" w:rsidRDefault="0017170F" w:rsidP="0017170F">
      <w:pPr>
        <w:tabs>
          <w:tab w:val="left" w:pos="993"/>
        </w:tabs>
        <w:ind w:firstLine="709"/>
        <w:contextualSpacing/>
        <w:jc w:val="both"/>
        <w:rPr>
          <w:sz w:val="24"/>
          <w:szCs w:val="24"/>
          <w:lang w:eastAsia="ru-RU"/>
        </w:rPr>
      </w:pPr>
      <w:r w:rsidRPr="00155584">
        <w:rPr>
          <w:sz w:val="24"/>
          <w:szCs w:val="24"/>
          <w:lang w:eastAsia="ru-RU"/>
        </w:rPr>
        <w:t>–</w:t>
      </w:r>
      <w:r w:rsidRPr="00155584">
        <w:rPr>
          <w:sz w:val="24"/>
          <w:szCs w:val="24"/>
          <w:lang w:eastAsia="ru-RU"/>
        </w:rPr>
        <w:tab/>
        <w:t>снижение требовательности и эффективности работы надзорных органов и государственных инспекций;</w:t>
      </w:r>
    </w:p>
    <w:p w:rsidR="0017170F" w:rsidRPr="00155584" w:rsidRDefault="0017170F" w:rsidP="0017170F">
      <w:pPr>
        <w:tabs>
          <w:tab w:val="left" w:pos="993"/>
        </w:tabs>
        <w:ind w:firstLine="709"/>
        <w:contextualSpacing/>
        <w:jc w:val="both"/>
        <w:rPr>
          <w:sz w:val="24"/>
          <w:szCs w:val="24"/>
          <w:lang w:eastAsia="ru-RU"/>
        </w:rPr>
      </w:pPr>
      <w:r w:rsidRPr="00155584">
        <w:rPr>
          <w:sz w:val="24"/>
          <w:szCs w:val="24"/>
          <w:lang w:eastAsia="ru-RU"/>
        </w:rPr>
        <w:t>–</w:t>
      </w:r>
      <w:r w:rsidRPr="00155584">
        <w:rPr>
          <w:sz w:val="24"/>
          <w:szCs w:val="24"/>
          <w:lang w:eastAsia="ru-RU"/>
        </w:rPr>
        <w:tab/>
        <w:t>утраченная надежность производственного оборудования, транспортных средств, несовершенство и устарелость технологий, снижение технологической и трудовой дисциплины;</w:t>
      </w:r>
    </w:p>
    <w:p w:rsidR="0017170F" w:rsidRPr="00155584" w:rsidRDefault="0017170F" w:rsidP="0017170F">
      <w:pPr>
        <w:tabs>
          <w:tab w:val="left" w:pos="993"/>
        </w:tabs>
        <w:ind w:firstLine="709"/>
        <w:contextualSpacing/>
        <w:jc w:val="both"/>
        <w:rPr>
          <w:sz w:val="24"/>
          <w:szCs w:val="24"/>
          <w:lang w:eastAsia="ru-RU"/>
        </w:rPr>
      </w:pPr>
      <w:r w:rsidRPr="00155584">
        <w:rPr>
          <w:sz w:val="24"/>
          <w:szCs w:val="24"/>
          <w:lang w:eastAsia="ru-RU"/>
        </w:rPr>
        <w:t>–</w:t>
      </w:r>
      <w:r w:rsidRPr="00155584">
        <w:rPr>
          <w:sz w:val="24"/>
          <w:szCs w:val="24"/>
          <w:lang w:eastAsia="ru-RU"/>
        </w:rPr>
        <w:tab/>
        <w:t>опасные природные процессы и явления, способные вызвать аварии и катастрофы на промышленных и других объектах;</w:t>
      </w:r>
    </w:p>
    <w:p w:rsidR="0017170F" w:rsidRPr="00155584" w:rsidRDefault="0017170F" w:rsidP="0017170F">
      <w:pPr>
        <w:tabs>
          <w:tab w:val="left" w:pos="993"/>
        </w:tabs>
        <w:ind w:firstLine="709"/>
        <w:contextualSpacing/>
        <w:jc w:val="both"/>
        <w:rPr>
          <w:sz w:val="24"/>
          <w:szCs w:val="24"/>
          <w:lang w:eastAsia="ru-RU"/>
        </w:rPr>
      </w:pPr>
      <w:r w:rsidRPr="00155584">
        <w:rPr>
          <w:sz w:val="24"/>
          <w:szCs w:val="24"/>
          <w:lang w:eastAsia="ru-RU"/>
        </w:rPr>
        <w:t>–</w:t>
      </w:r>
      <w:r w:rsidRPr="00155584">
        <w:rPr>
          <w:sz w:val="24"/>
          <w:szCs w:val="24"/>
          <w:lang w:eastAsia="ru-RU"/>
        </w:rPr>
        <w:tab/>
        <w:t>отсутствие или недостаточный уровень предупредительных мероприятий по уменьшению масштабов чрезвычайных ситуаций и снижению риска их возникновения.</w:t>
      </w:r>
    </w:p>
    <w:p w:rsidR="0017170F" w:rsidRPr="00155584" w:rsidRDefault="0017170F" w:rsidP="0017170F">
      <w:pPr>
        <w:pStyle w:val="a4"/>
        <w:ind w:left="0" w:firstLine="709"/>
        <w:contextualSpacing/>
      </w:pPr>
      <w:r w:rsidRPr="00155584">
        <w:t xml:space="preserve">К возникновению чрезвычайных ситуаций техногенного характера на территории </w:t>
      </w:r>
      <w:r w:rsidR="00B63820" w:rsidRPr="00155584">
        <w:t>Лукашкин- Ярского сельского  поселения</w:t>
      </w:r>
      <w:r w:rsidRPr="00155584">
        <w:t xml:space="preserve"> могут привести аварии (технические инциденты) на линиях электроснабжения, тепловых и водопроводных сетях, взрывы на взрывопожароопасных</w:t>
      </w:r>
      <w:r w:rsidRPr="00155584">
        <w:rPr>
          <w:spacing w:val="-4"/>
        </w:rPr>
        <w:t xml:space="preserve"> </w:t>
      </w:r>
      <w:r w:rsidRPr="00155584">
        <w:t>объектах</w:t>
      </w:r>
      <w:r w:rsidR="002E5C73" w:rsidRPr="00155584">
        <w:t xml:space="preserve"> систем жизнеобеспечения</w:t>
      </w:r>
      <w:r w:rsidR="006834AB" w:rsidRPr="00155584">
        <w:t xml:space="preserve"> (объекты газораспределительных систем)</w:t>
      </w:r>
      <w:r w:rsidR="00261E41" w:rsidRPr="00155584">
        <w:t>, аварии на автомобильном, водном и воздушном транспорте</w:t>
      </w:r>
      <w:r w:rsidRPr="00155584">
        <w:t>.</w:t>
      </w:r>
    </w:p>
    <w:p w:rsidR="00DD0F7F" w:rsidRPr="00155584" w:rsidRDefault="00DD0F7F" w:rsidP="00DD0F7F">
      <w:pPr>
        <w:pStyle w:val="af4"/>
      </w:pPr>
      <w:r w:rsidRPr="00155584">
        <w:t>Аварии на электроэнергетических системах могут возникнуть вследствие опасных природных явлений таких как:</w:t>
      </w:r>
    </w:p>
    <w:p w:rsidR="00DD0F7F" w:rsidRPr="00155584" w:rsidRDefault="00DD0F7F" w:rsidP="00DD0F7F">
      <w:pPr>
        <w:pStyle w:val="a"/>
        <w:rPr>
          <w:rFonts w:ascii="Times New Roman" w:hAnsi="Times New Roman"/>
          <w:szCs w:val="24"/>
        </w:rPr>
      </w:pPr>
      <w:r w:rsidRPr="00155584">
        <w:rPr>
          <w:rFonts w:ascii="Times New Roman" w:hAnsi="Times New Roman"/>
          <w:szCs w:val="24"/>
        </w:rPr>
        <w:t>сильный порывистый ветер (ветер со скоростью 33 м/сек и более приводит к обрыву проводов и повреждению опор линий электропередач напряжением 110 кВ, 220 кВ, 500 кВ);</w:t>
      </w:r>
    </w:p>
    <w:p w:rsidR="00DD0F7F" w:rsidRPr="00155584" w:rsidRDefault="00DD0F7F" w:rsidP="00DD0F7F">
      <w:pPr>
        <w:pStyle w:val="a"/>
        <w:rPr>
          <w:rFonts w:ascii="Times New Roman" w:hAnsi="Times New Roman"/>
          <w:szCs w:val="24"/>
        </w:rPr>
      </w:pPr>
      <w:r w:rsidRPr="00155584">
        <w:rPr>
          <w:rFonts w:ascii="Times New Roman" w:hAnsi="Times New Roman"/>
          <w:szCs w:val="24"/>
        </w:rPr>
        <w:lastRenderedPageBreak/>
        <w:t>сильный гололед (снижается надежность работы энергосистемы в районах гололеда из-за «пляски» и обрыва проводов линий электропередач);</w:t>
      </w:r>
    </w:p>
    <w:p w:rsidR="00DD0F7F" w:rsidRPr="00155584" w:rsidRDefault="00DD0F7F" w:rsidP="00DD0F7F">
      <w:pPr>
        <w:pStyle w:val="a"/>
        <w:rPr>
          <w:rFonts w:ascii="Times New Roman" w:hAnsi="Times New Roman"/>
          <w:szCs w:val="24"/>
        </w:rPr>
      </w:pPr>
      <w:r w:rsidRPr="00155584">
        <w:rPr>
          <w:rFonts w:ascii="Times New Roman" w:hAnsi="Times New Roman"/>
          <w:szCs w:val="24"/>
        </w:rPr>
        <w:t>продолжительные ливневые дожди, продолжительное затопление талыми (снеговыми) водами (приводят к снижению плотности грунта на глубину 0,5 м и более и повреждению опор линий электропередач);</w:t>
      </w:r>
    </w:p>
    <w:p w:rsidR="00DD0F7F" w:rsidRPr="00155584" w:rsidRDefault="00DD0F7F" w:rsidP="00DD0F7F">
      <w:pPr>
        <w:pStyle w:val="a"/>
        <w:rPr>
          <w:rFonts w:ascii="Times New Roman" w:hAnsi="Times New Roman"/>
          <w:szCs w:val="24"/>
        </w:rPr>
      </w:pPr>
      <w:r w:rsidRPr="00155584">
        <w:rPr>
          <w:rFonts w:ascii="Times New Roman" w:hAnsi="Times New Roman"/>
          <w:szCs w:val="24"/>
        </w:rPr>
        <w:t>лесные пожары (могут привести к нарушению в электроснабжении из-за сгорания опор линий электропередач).</w:t>
      </w:r>
    </w:p>
    <w:p w:rsidR="00DD0F7F" w:rsidRPr="00155584" w:rsidRDefault="00DD0F7F" w:rsidP="00DD0F7F">
      <w:pPr>
        <w:pStyle w:val="af4"/>
      </w:pPr>
      <w:r w:rsidRPr="00155584">
        <w:t>Помимо опасных природных явлений причиной возникновения аварий на электроэнергетических системах может стать износ оборудования, несоблюдение сроков и невыполнение в требуемых объемах технического обслуживания и ремонта оборудования и устройств, отсутствие мероприятий по замене физически и морально устаревшей аппаратуры, механические повреждения в результате строительных и ремонтных работ, техногенные пожары и др.</w:t>
      </w:r>
    </w:p>
    <w:p w:rsidR="00DD0F7F" w:rsidRPr="00155584" w:rsidRDefault="00DD0F7F" w:rsidP="00DD0F7F">
      <w:pPr>
        <w:pStyle w:val="af4"/>
      </w:pPr>
      <w:r w:rsidRPr="00155584">
        <w:t>Аварии на электроэнергетических системах приводят к перерывам электроснабжения потребителей, выходу из строя установок, обеспечивающих жизнедеятельность населенных пунктов и производственных объектов. Возможными последствиями серьезных аварий для крупных населенных пунктов могут стать нарушение дорожного движения, отсутствие освещения в темное время суток, нарушение работы предприятий системы жизнеобеспечения и промышленных объектов с непрерывным циклом производства, отсутствие связи, бытовые неудобства и др.</w:t>
      </w:r>
    </w:p>
    <w:p w:rsidR="002E5C73" w:rsidRPr="00155584" w:rsidRDefault="00DD0F7F" w:rsidP="00EC51B5">
      <w:pPr>
        <w:pStyle w:val="af4"/>
        <w:contextualSpacing/>
      </w:pPr>
      <w:r w:rsidRPr="00155584">
        <w:t>Аварии на взрывопожароопасных</w:t>
      </w:r>
      <w:r w:rsidRPr="00155584">
        <w:rPr>
          <w:spacing w:val="-4"/>
        </w:rPr>
        <w:t xml:space="preserve"> </w:t>
      </w:r>
      <w:r w:rsidRPr="00155584">
        <w:t xml:space="preserve">объектах </w:t>
      </w:r>
      <w:r w:rsidR="002E5C73" w:rsidRPr="00155584">
        <w:t xml:space="preserve">систем жизнеобеспечения </w:t>
      </w:r>
      <w:r w:rsidRPr="00155584">
        <w:t>(объекты газораспределительных систем)</w:t>
      </w:r>
      <w:r w:rsidR="002E5C73" w:rsidRPr="00155584">
        <w:t xml:space="preserve"> могут возникнуть по причине:</w:t>
      </w:r>
    </w:p>
    <w:p w:rsidR="002E5C73" w:rsidRPr="00155584" w:rsidRDefault="002E5C73" w:rsidP="00EC51B5">
      <w:pPr>
        <w:pStyle w:val="a"/>
        <w:contextualSpacing/>
        <w:rPr>
          <w:rFonts w:ascii="Times New Roman" w:hAnsi="Times New Roman"/>
          <w:szCs w:val="24"/>
        </w:rPr>
      </w:pPr>
      <w:r w:rsidRPr="00155584">
        <w:rPr>
          <w:rFonts w:ascii="Times New Roman" w:hAnsi="Times New Roman"/>
          <w:szCs w:val="24"/>
        </w:rPr>
        <w:t>физического износа основного и вспомогательного оборудования;</w:t>
      </w:r>
    </w:p>
    <w:p w:rsidR="002E5C73" w:rsidRPr="00155584" w:rsidRDefault="002E5C73" w:rsidP="00EC51B5">
      <w:pPr>
        <w:pStyle w:val="a"/>
        <w:contextualSpacing/>
        <w:rPr>
          <w:rFonts w:ascii="Times New Roman" w:hAnsi="Times New Roman"/>
          <w:szCs w:val="24"/>
        </w:rPr>
      </w:pPr>
      <w:r w:rsidRPr="00155584">
        <w:rPr>
          <w:rFonts w:ascii="Times New Roman" w:hAnsi="Times New Roman"/>
          <w:szCs w:val="24"/>
        </w:rPr>
        <w:t>превышением гарантийного срока эксплуатации оборудования;</w:t>
      </w:r>
    </w:p>
    <w:p w:rsidR="002E5C73" w:rsidRPr="00155584" w:rsidRDefault="002E5C73" w:rsidP="00EC51B5">
      <w:pPr>
        <w:pStyle w:val="a"/>
        <w:contextualSpacing/>
        <w:rPr>
          <w:rFonts w:ascii="Times New Roman" w:hAnsi="Times New Roman"/>
          <w:szCs w:val="24"/>
        </w:rPr>
      </w:pPr>
      <w:r w:rsidRPr="00155584">
        <w:rPr>
          <w:rFonts w:ascii="Times New Roman" w:hAnsi="Times New Roman"/>
          <w:szCs w:val="24"/>
        </w:rPr>
        <w:t>ветхости сетей;</w:t>
      </w:r>
    </w:p>
    <w:p w:rsidR="002E5C73" w:rsidRPr="00155584" w:rsidRDefault="002E5C73" w:rsidP="00EC51B5">
      <w:pPr>
        <w:pStyle w:val="a"/>
        <w:contextualSpacing/>
        <w:rPr>
          <w:rFonts w:ascii="Times New Roman" w:hAnsi="Times New Roman"/>
          <w:szCs w:val="24"/>
        </w:rPr>
      </w:pPr>
      <w:r w:rsidRPr="00155584">
        <w:rPr>
          <w:rFonts w:ascii="Times New Roman" w:hAnsi="Times New Roman"/>
          <w:szCs w:val="24"/>
        </w:rPr>
        <w:t>халатности персонала, обслуживающего коммунальные системы жизнеобеспечения;</w:t>
      </w:r>
    </w:p>
    <w:p w:rsidR="002E5C73" w:rsidRPr="00155584" w:rsidRDefault="002E5C73" w:rsidP="00EC51B5">
      <w:pPr>
        <w:pStyle w:val="a"/>
        <w:contextualSpacing/>
        <w:rPr>
          <w:rFonts w:ascii="Times New Roman" w:hAnsi="Times New Roman"/>
          <w:szCs w:val="24"/>
        </w:rPr>
      </w:pPr>
      <w:r w:rsidRPr="00155584">
        <w:rPr>
          <w:rFonts w:ascii="Times New Roman" w:hAnsi="Times New Roman"/>
          <w:szCs w:val="24"/>
        </w:rPr>
        <w:t>низкого качества ремонтных работ;</w:t>
      </w:r>
    </w:p>
    <w:p w:rsidR="002E5C73" w:rsidRPr="00155584" w:rsidRDefault="002E5C73" w:rsidP="00EC51B5">
      <w:pPr>
        <w:pStyle w:val="a"/>
        <w:contextualSpacing/>
        <w:rPr>
          <w:rFonts w:ascii="Times New Roman" w:hAnsi="Times New Roman"/>
          <w:szCs w:val="24"/>
        </w:rPr>
      </w:pPr>
      <w:r w:rsidRPr="00155584">
        <w:rPr>
          <w:rFonts w:ascii="Times New Roman" w:hAnsi="Times New Roman"/>
          <w:szCs w:val="24"/>
        </w:rPr>
        <w:t>опасных природных явлений.</w:t>
      </w:r>
    </w:p>
    <w:p w:rsidR="002E5C73" w:rsidRPr="00155584" w:rsidRDefault="002E5C73" w:rsidP="00EC51B5">
      <w:pPr>
        <w:pStyle w:val="af4"/>
        <w:contextualSpacing/>
      </w:pPr>
      <w:r w:rsidRPr="00155584">
        <w:t>Выход из строя коммунальных систем жизнеобеспечения может привести к сбою в системах электросвязи, водоснабжения, водоотведения, теплоснабжения, что значительно ухудшает условия жизнедеятельности населения.</w:t>
      </w:r>
    </w:p>
    <w:p w:rsidR="00345BD6" w:rsidRPr="00155584" w:rsidRDefault="00345BD6" w:rsidP="00EC51B5">
      <w:pPr>
        <w:ind w:firstLine="567"/>
        <w:contextualSpacing/>
        <w:jc w:val="both"/>
        <w:rPr>
          <w:sz w:val="24"/>
          <w:szCs w:val="24"/>
        </w:rPr>
      </w:pPr>
      <w:r w:rsidRPr="00155584">
        <w:rPr>
          <w:sz w:val="24"/>
          <w:szCs w:val="24"/>
        </w:rPr>
        <w:t xml:space="preserve">Основными причинами возникновения дорожно-транспортных происшествий </w:t>
      </w:r>
      <w:r w:rsidR="006834AB" w:rsidRPr="00155584">
        <w:rPr>
          <w:sz w:val="24"/>
          <w:szCs w:val="24"/>
        </w:rPr>
        <w:t xml:space="preserve">на автомобильном транспорте </w:t>
      </w:r>
      <w:r w:rsidRPr="00155584">
        <w:rPr>
          <w:sz w:val="24"/>
          <w:szCs w:val="24"/>
        </w:rPr>
        <w:t>в городском поселении являются:</w:t>
      </w:r>
    </w:p>
    <w:p w:rsidR="00345BD6" w:rsidRPr="00155584" w:rsidRDefault="00345BD6" w:rsidP="00EC51B5">
      <w:pPr>
        <w:tabs>
          <w:tab w:val="num" w:pos="1080"/>
        </w:tabs>
        <w:ind w:firstLine="567"/>
        <w:contextualSpacing/>
        <w:jc w:val="both"/>
        <w:rPr>
          <w:sz w:val="24"/>
          <w:szCs w:val="24"/>
        </w:rPr>
      </w:pPr>
      <w:r w:rsidRPr="00155584">
        <w:rPr>
          <w:sz w:val="24"/>
          <w:szCs w:val="24"/>
        </w:rPr>
        <w:t>- нарушение правил дорожного движения;</w:t>
      </w:r>
    </w:p>
    <w:p w:rsidR="00345BD6" w:rsidRPr="00155584" w:rsidRDefault="00DD0F7F" w:rsidP="00EC51B5">
      <w:pPr>
        <w:tabs>
          <w:tab w:val="num" w:pos="1080"/>
        </w:tabs>
        <w:ind w:firstLine="567"/>
        <w:contextualSpacing/>
        <w:jc w:val="both"/>
        <w:rPr>
          <w:sz w:val="24"/>
          <w:szCs w:val="24"/>
        </w:rPr>
      </w:pPr>
      <w:r w:rsidRPr="00155584">
        <w:rPr>
          <w:rFonts w:eastAsia="Calibri"/>
          <w:sz w:val="24"/>
          <w:szCs w:val="24"/>
        </w:rPr>
        <w:t xml:space="preserve">- </w:t>
      </w:r>
      <w:r w:rsidR="006834AB" w:rsidRPr="00155584">
        <w:rPr>
          <w:rFonts w:eastAsia="Calibri"/>
          <w:sz w:val="24"/>
          <w:szCs w:val="24"/>
        </w:rPr>
        <w:t>неисправность транспортных средств,</w:t>
      </w:r>
      <w:r w:rsidR="00345BD6" w:rsidRPr="00155584">
        <w:rPr>
          <w:sz w:val="24"/>
          <w:szCs w:val="24"/>
        </w:rPr>
        <w:t>;</w:t>
      </w:r>
    </w:p>
    <w:p w:rsidR="00345BD6" w:rsidRPr="00155584" w:rsidRDefault="00345BD6" w:rsidP="00EC51B5">
      <w:pPr>
        <w:tabs>
          <w:tab w:val="num" w:pos="1080"/>
        </w:tabs>
        <w:ind w:firstLine="567"/>
        <w:contextualSpacing/>
        <w:jc w:val="both"/>
        <w:rPr>
          <w:sz w:val="24"/>
          <w:szCs w:val="24"/>
        </w:rPr>
      </w:pPr>
      <w:r w:rsidRPr="00155584">
        <w:rPr>
          <w:sz w:val="24"/>
          <w:szCs w:val="24"/>
        </w:rPr>
        <w:t>- недостаточное освещение дорог;</w:t>
      </w:r>
    </w:p>
    <w:p w:rsidR="00345BD6" w:rsidRPr="00155584" w:rsidRDefault="00345BD6" w:rsidP="00EC51B5">
      <w:pPr>
        <w:tabs>
          <w:tab w:val="num" w:pos="1080"/>
        </w:tabs>
        <w:ind w:firstLine="567"/>
        <w:contextualSpacing/>
        <w:jc w:val="both"/>
        <w:rPr>
          <w:sz w:val="24"/>
          <w:szCs w:val="24"/>
        </w:rPr>
      </w:pPr>
      <w:r w:rsidRPr="00155584">
        <w:rPr>
          <w:sz w:val="24"/>
          <w:szCs w:val="24"/>
        </w:rPr>
        <w:t xml:space="preserve">- </w:t>
      </w:r>
      <w:r w:rsidR="006834AB" w:rsidRPr="00155584">
        <w:rPr>
          <w:rFonts w:eastAsia="Calibri"/>
          <w:sz w:val="24"/>
          <w:szCs w:val="24"/>
        </w:rPr>
        <w:t>неудовлетворительное техническое состояние автомобильных дорог</w:t>
      </w:r>
      <w:r w:rsidRPr="00155584">
        <w:rPr>
          <w:sz w:val="24"/>
          <w:szCs w:val="24"/>
        </w:rPr>
        <w:t>.</w:t>
      </w:r>
    </w:p>
    <w:p w:rsidR="006834AB" w:rsidRPr="00155584" w:rsidRDefault="006834AB" w:rsidP="00EC51B5">
      <w:pPr>
        <w:ind w:firstLine="567"/>
        <w:contextualSpacing/>
        <w:jc w:val="both"/>
        <w:rPr>
          <w:sz w:val="24"/>
          <w:szCs w:val="24"/>
        </w:rPr>
      </w:pPr>
      <w:r w:rsidRPr="00155584">
        <w:rPr>
          <w:sz w:val="24"/>
          <w:szCs w:val="24"/>
        </w:rPr>
        <w:t>Основными причинами возникновения транспортных происшествий на железнодорожном транспорте в городском поселении являются:</w:t>
      </w:r>
    </w:p>
    <w:p w:rsidR="006834AB" w:rsidRPr="00155584" w:rsidRDefault="006834AB" w:rsidP="006834AB">
      <w:pPr>
        <w:ind w:firstLine="567"/>
        <w:jc w:val="both"/>
        <w:rPr>
          <w:sz w:val="24"/>
          <w:szCs w:val="24"/>
        </w:rPr>
      </w:pPr>
      <w:r w:rsidRPr="00155584">
        <w:rPr>
          <w:sz w:val="24"/>
          <w:szCs w:val="24"/>
        </w:rPr>
        <w:t>- техническая неисправность транспортных средств;</w:t>
      </w:r>
    </w:p>
    <w:p w:rsidR="006834AB" w:rsidRPr="00155584" w:rsidRDefault="006834AB" w:rsidP="006834AB">
      <w:pPr>
        <w:ind w:firstLine="567"/>
        <w:jc w:val="both"/>
        <w:rPr>
          <w:sz w:val="24"/>
          <w:szCs w:val="24"/>
        </w:rPr>
      </w:pPr>
      <w:r w:rsidRPr="00155584">
        <w:rPr>
          <w:sz w:val="24"/>
          <w:szCs w:val="24"/>
        </w:rPr>
        <w:t>- неудовлетворительное состояние дорожного хозяйства;</w:t>
      </w:r>
    </w:p>
    <w:p w:rsidR="006834AB" w:rsidRPr="00155584" w:rsidRDefault="006834AB" w:rsidP="006834AB">
      <w:pPr>
        <w:ind w:firstLine="567"/>
        <w:jc w:val="both"/>
        <w:rPr>
          <w:sz w:val="24"/>
          <w:szCs w:val="24"/>
        </w:rPr>
      </w:pPr>
      <w:r w:rsidRPr="00155584">
        <w:rPr>
          <w:sz w:val="24"/>
          <w:szCs w:val="24"/>
        </w:rPr>
        <w:t>- нарушение правил эксплуатации транспортных средств и перевозки грузов;</w:t>
      </w:r>
    </w:p>
    <w:p w:rsidR="006834AB" w:rsidRPr="00155584" w:rsidRDefault="006834AB" w:rsidP="006834AB">
      <w:pPr>
        <w:ind w:firstLine="567"/>
        <w:jc w:val="both"/>
        <w:rPr>
          <w:sz w:val="24"/>
          <w:szCs w:val="24"/>
        </w:rPr>
      </w:pPr>
      <w:r w:rsidRPr="00155584">
        <w:rPr>
          <w:sz w:val="24"/>
          <w:szCs w:val="24"/>
        </w:rPr>
        <w:t>- неисправность средств сигнализации и блокировки;</w:t>
      </w:r>
    </w:p>
    <w:p w:rsidR="006834AB" w:rsidRPr="00155584" w:rsidRDefault="006834AB" w:rsidP="006834AB">
      <w:pPr>
        <w:ind w:firstLine="567"/>
        <w:jc w:val="both"/>
        <w:rPr>
          <w:sz w:val="24"/>
          <w:szCs w:val="24"/>
        </w:rPr>
      </w:pPr>
      <w:r w:rsidRPr="00155584">
        <w:rPr>
          <w:sz w:val="24"/>
          <w:szCs w:val="24"/>
        </w:rPr>
        <w:t>-  ошибки диспетчеров;</w:t>
      </w:r>
    </w:p>
    <w:p w:rsidR="006834AB" w:rsidRPr="00155584" w:rsidRDefault="006834AB" w:rsidP="006834AB">
      <w:pPr>
        <w:ind w:firstLine="567"/>
        <w:jc w:val="both"/>
        <w:rPr>
          <w:sz w:val="24"/>
          <w:szCs w:val="24"/>
        </w:rPr>
      </w:pPr>
      <w:r w:rsidRPr="00155584">
        <w:rPr>
          <w:sz w:val="24"/>
          <w:szCs w:val="24"/>
        </w:rPr>
        <w:t>-  невнимательность и халатность машинистов;</w:t>
      </w:r>
    </w:p>
    <w:p w:rsidR="006834AB" w:rsidRPr="00155584" w:rsidRDefault="006834AB" w:rsidP="006834AB">
      <w:pPr>
        <w:ind w:firstLine="567"/>
        <w:jc w:val="both"/>
        <w:rPr>
          <w:sz w:val="24"/>
          <w:szCs w:val="24"/>
        </w:rPr>
      </w:pPr>
      <w:r w:rsidRPr="00155584">
        <w:rPr>
          <w:sz w:val="24"/>
          <w:szCs w:val="24"/>
        </w:rPr>
        <w:t>- неблагоприятные погодные условия.</w:t>
      </w:r>
    </w:p>
    <w:p w:rsidR="006834AB" w:rsidRPr="00155584" w:rsidRDefault="006834AB" w:rsidP="006834AB">
      <w:pPr>
        <w:ind w:firstLine="567"/>
        <w:jc w:val="both"/>
        <w:rPr>
          <w:sz w:val="24"/>
          <w:szCs w:val="24"/>
        </w:rPr>
      </w:pPr>
    </w:p>
    <w:p w:rsidR="0017170F" w:rsidRPr="00155584" w:rsidRDefault="0017170F" w:rsidP="0017170F">
      <w:pPr>
        <w:pStyle w:val="a4"/>
        <w:ind w:left="0" w:firstLine="709"/>
        <w:contextualSpacing/>
      </w:pPr>
      <w:r w:rsidRPr="00155584">
        <w:t xml:space="preserve">Основным следствием этих аварий является нарушение условий жизнедеятельности населения, материальный ущерб, ущерб здоровью граждан, нанесение ущерба природной среде. </w:t>
      </w:r>
    </w:p>
    <w:p w:rsidR="00E358DC" w:rsidRPr="00155584" w:rsidRDefault="00E358DC" w:rsidP="00E358DC">
      <w:pPr>
        <w:pStyle w:val="aa"/>
        <w:tabs>
          <w:tab w:val="left" w:pos="1134"/>
        </w:tabs>
        <w:spacing w:after="0"/>
        <w:ind w:left="1134" w:hanging="425"/>
        <w:contextualSpacing/>
        <w:rPr>
          <w:b/>
          <w:sz w:val="24"/>
          <w:szCs w:val="24"/>
        </w:rPr>
      </w:pPr>
    </w:p>
    <w:p w:rsidR="00E358DC" w:rsidRPr="00155584" w:rsidRDefault="00E358DC" w:rsidP="00E358DC">
      <w:pPr>
        <w:pStyle w:val="aa"/>
        <w:tabs>
          <w:tab w:val="left" w:pos="1134"/>
        </w:tabs>
        <w:spacing w:after="0"/>
        <w:ind w:left="1134" w:hanging="425"/>
        <w:contextualSpacing/>
        <w:rPr>
          <w:rStyle w:val="ab"/>
          <w:b/>
          <w:sz w:val="24"/>
          <w:szCs w:val="24"/>
        </w:rPr>
      </w:pPr>
      <w:bookmarkStart w:id="26" w:name="_Toc138761123"/>
      <w:r w:rsidRPr="00155584">
        <w:rPr>
          <w:b/>
          <w:sz w:val="24"/>
          <w:szCs w:val="24"/>
        </w:rPr>
        <w:t>9.2</w:t>
      </w:r>
      <w:r w:rsidRPr="00155584">
        <w:rPr>
          <w:rStyle w:val="ab"/>
          <w:b/>
          <w:sz w:val="24"/>
          <w:szCs w:val="24"/>
        </w:rPr>
        <w:tab/>
        <w:t>Перечень возможных источников чрезвычайных ситуаций биолого-</w:t>
      </w:r>
      <w:r w:rsidRPr="00155584">
        <w:rPr>
          <w:rStyle w:val="ab"/>
          <w:b/>
          <w:sz w:val="24"/>
          <w:szCs w:val="24"/>
        </w:rPr>
        <w:lastRenderedPageBreak/>
        <w:t>социального характера</w:t>
      </w:r>
      <w:bookmarkEnd w:id="26"/>
    </w:p>
    <w:p w:rsidR="00E358DC" w:rsidRPr="00155584" w:rsidRDefault="00E358DC" w:rsidP="00E358DC">
      <w:pPr>
        <w:pStyle w:val="af4"/>
      </w:pPr>
      <w:r w:rsidRPr="00155584">
        <w:t>Биолого-социальная чрезвычайная ситуация – это состояние, при котором в результате возникновения источника биолого-социальной чрезвычайной ситуации на определенной территории нарушаются нормальные условия жизни и деятельности людей, существования сельскохозяйственных животных и произрастания растений, возникает угроза жизни и здоровью людей, широкого распространения инфекционных болезней, потерь сельскохозяйственных животных и растений».</w:t>
      </w:r>
    </w:p>
    <w:p w:rsidR="00E358DC" w:rsidRPr="00155584" w:rsidRDefault="00E358DC" w:rsidP="00E358DC">
      <w:pPr>
        <w:pStyle w:val="af4"/>
      </w:pPr>
      <w:r w:rsidRPr="00155584">
        <w:t>К чрезвычайным ситуациям биолого-социального характера относятся:</w:t>
      </w:r>
    </w:p>
    <w:p w:rsidR="00E358DC" w:rsidRPr="00155584" w:rsidRDefault="00E358DC" w:rsidP="00E358DC">
      <w:pPr>
        <w:pStyle w:val="a"/>
        <w:rPr>
          <w:rFonts w:ascii="Times New Roman" w:hAnsi="Times New Roman"/>
          <w:szCs w:val="24"/>
        </w:rPr>
      </w:pPr>
      <w:r w:rsidRPr="00155584">
        <w:rPr>
          <w:rFonts w:ascii="Times New Roman" w:hAnsi="Times New Roman"/>
          <w:szCs w:val="24"/>
        </w:rPr>
        <w:t>инфекционные заболевания людей: единичные и групповые случаи экзотических и особо опасных инфекционных болезней; эпидемическая вспышка опасных инфекционных болезней; эпидемия, пандемия; инфекционные болезни людей невыясненной этиологии.</w:t>
      </w:r>
    </w:p>
    <w:p w:rsidR="00E358DC" w:rsidRPr="00155584" w:rsidRDefault="00E358DC" w:rsidP="00E358DC">
      <w:pPr>
        <w:pStyle w:val="a"/>
        <w:rPr>
          <w:rFonts w:ascii="Times New Roman" w:hAnsi="Times New Roman"/>
          <w:szCs w:val="24"/>
        </w:rPr>
      </w:pPr>
      <w:r w:rsidRPr="00155584">
        <w:rPr>
          <w:rFonts w:ascii="Times New Roman" w:hAnsi="Times New Roman"/>
          <w:szCs w:val="24"/>
        </w:rPr>
        <w:t>инфекционная заболеваемость сельскохозяйственных животных: единичные случаи экзотических и особо опасных инфекционных заболеваний; экзоотии, эпизоотии, панзоотии; инфекционные заболевания сельскохозяйственных животных невыявленной этиологии.</w:t>
      </w:r>
    </w:p>
    <w:p w:rsidR="00E358DC" w:rsidRPr="00155584" w:rsidRDefault="00E358DC" w:rsidP="00E358DC">
      <w:pPr>
        <w:pStyle w:val="a"/>
        <w:rPr>
          <w:rFonts w:ascii="Times New Roman" w:hAnsi="Times New Roman"/>
          <w:szCs w:val="24"/>
        </w:rPr>
      </w:pPr>
      <w:r w:rsidRPr="00155584">
        <w:rPr>
          <w:rFonts w:ascii="Times New Roman" w:hAnsi="Times New Roman"/>
          <w:szCs w:val="24"/>
        </w:rPr>
        <w:t>поражение сельскохозяйственных растений болезнями и вредителями: прогрессирующая эпифитопия; панфитотия; болезни растений невыявленной этиологии; массовые распространения вредителей растений.</w:t>
      </w:r>
    </w:p>
    <w:p w:rsidR="00E358DC" w:rsidRPr="00155584" w:rsidRDefault="00E358DC" w:rsidP="00E358DC">
      <w:pPr>
        <w:pStyle w:val="a4"/>
        <w:tabs>
          <w:tab w:val="left" w:pos="993"/>
        </w:tabs>
        <w:ind w:left="0" w:firstLine="709"/>
        <w:contextualSpacing/>
      </w:pPr>
      <w:r w:rsidRPr="00155584">
        <w:t xml:space="preserve">Территория </w:t>
      </w:r>
      <w:r w:rsidR="00A165FB" w:rsidRPr="00155584">
        <w:t>сельского</w:t>
      </w:r>
      <w:r w:rsidRPr="00155584">
        <w:t xml:space="preserve"> поселения является неблагополучной по клещевому энцефалиту. Кроме того, зарегистрированы случаи наиболее распространенных инфекционных заболеваний среди жителей района, таких как: ОРВИ, грипп, туберкулез, вирусные гепатиты, кожные заболевания, педикулез, гельминтозы, венерологические заболевания, кишечные инфекции и укусы животными.</w:t>
      </w:r>
    </w:p>
    <w:p w:rsidR="00E358DC" w:rsidRPr="00155584" w:rsidRDefault="00E358DC" w:rsidP="00E358DC">
      <w:pPr>
        <w:pStyle w:val="a4"/>
        <w:tabs>
          <w:tab w:val="left" w:pos="993"/>
        </w:tabs>
        <w:ind w:left="0" w:firstLine="709"/>
        <w:contextualSpacing/>
      </w:pPr>
      <w:r w:rsidRPr="00155584">
        <w:t>Заболевания сельскохозяйственных животных такой болезнью как птичий грипп, способной нанести значительный материальный ущерб, в результате их гибели и потери, получаемой от них продукции. Некоторые из болезней, такие как туберкулез, бешенство, бруцеллез, туляремия, способны вызвать заболевание среди</w:t>
      </w:r>
      <w:r w:rsidRPr="00155584">
        <w:rPr>
          <w:spacing w:val="-3"/>
        </w:rPr>
        <w:t xml:space="preserve"> </w:t>
      </w:r>
      <w:r w:rsidRPr="00155584">
        <w:t>людей.</w:t>
      </w:r>
    </w:p>
    <w:p w:rsidR="00E358DC" w:rsidRPr="00155584" w:rsidRDefault="00E358DC" w:rsidP="00E358DC">
      <w:pPr>
        <w:pStyle w:val="a4"/>
        <w:tabs>
          <w:tab w:val="left" w:pos="993"/>
        </w:tabs>
        <w:ind w:left="0" w:firstLine="709"/>
        <w:contextualSpacing/>
      </w:pPr>
      <w:r w:rsidRPr="00155584">
        <w:t>Появлении в большом количестве вредителей сельскохозяйственных растений может нанести сельхозпроизводству значительный материальный</w:t>
      </w:r>
      <w:r w:rsidRPr="00155584">
        <w:rPr>
          <w:spacing w:val="1"/>
        </w:rPr>
        <w:t xml:space="preserve"> </w:t>
      </w:r>
      <w:r w:rsidRPr="00155584">
        <w:t>ущерб. Из заболеваний основных сельскохозяйственных растений наибольшую опасность представляют собой колорадский жук, тля, клубеньковый долгоносик, крестоцветная блошка и серая зерновая совка. Из болезней: ржавчина, пыльная головка, мучнистая роса, кормовые гнили, септориоз.</w:t>
      </w:r>
    </w:p>
    <w:p w:rsidR="0017170F" w:rsidRPr="00155584" w:rsidRDefault="0017170F" w:rsidP="0017170F">
      <w:pPr>
        <w:pStyle w:val="a4"/>
        <w:ind w:left="0" w:firstLine="709"/>
        <w:contextualSpacing/>
      </w:pPr>
    </w:p>
    <w:p w:rsidR="00261E41" w:rsidRPr="00155584" w:rsidRDefault="0017170F" w:rsidP="00261E41">
      <w:pPr>
        <w:pStyle w:val="aa"/>
        <w:tabs>
          <w:tab w:val="left" w:pos="1134"/>
        </w:tabs>
        <w:spacing w:after="0"/>
        <w:ind w:left="1134" w:hanging="425"/>
        <w:contextualSpacing/>
        <w:rPr>
          <w:rStyle w:val="ab"/>
          <w:b/>
          <w:sz w:val="24"/>
          <w:szCs w:val="24"/>
        </w:rPr>
      </w:pPr>
      <w:bookmarkStart w:id="27" w:name="_Toc138761124"/>
      <w:r w:rsidRPr="00155584">
        <w:rPr>
          <w:b/>
          <w:sz w:val="24"/>
          <w:szCs w:val="24"/>
        </w:rPr>
        <w:t>9.4</w:t>
      </w:r>
      <w:r w:rsidRPr="00155584">
        <w:rPr>
          <w:rStyle w:val="ab"/>
          <w:b/>
          <w:sz w:val="24"/>
          <w:szCs w:val="24"/>
        </w:rPr>
        <w:tab/>
        <w:t xml:space="preserve"> Мероприятия по защите от чрезвычайных ситуаций природного </w:t>
      </w:r>
      <w:r w:rsidR="00261E41" w:rsidRPr="00155584">
        <w:rPr>
          <w:rStyle w:val="ab"/>
          <w:b/>
          <w:sz w:val="24"/>
          <w:szCs w:val="24"/>
        </w:rPr>
        <w:t>и биолого-социального характера</w:t>
      </w:r>
      <w:bookmarkEnd w:id="27"/>
    </w:p>
    <w:p w:rsidR="0017170F" w:rsidRPr="00155584" w:rsidRDefault="0017170F" w:rsidP="0017170F">
      <w:pPr>
        <w:contextualSpacing/>
        <w:rPr>
          <w:sz w:val="24"/>
          <w:szCs w:val="24"/>
          <w:lang w:eastAsia="ru-RU"/>
        </w:rPr>
      </w:pPr>
    </w:p>
    <w:p w:rsidR="0017170F" w:rsidRPr="00155584" w:rsidRDefault="0017170F" w:rsidP="0017170F">
      <w:pPr>
        <w:ind w:firstLine="709"/>
        <w:contextualSpacing/>
        <w:jc w:val="both"/>
        <w:rPr>
          <w:sz w:val="24"/>
          <w:szCs w:val="24"/>
        </w:rPr>
      </w:pPr>
      <w:r w:rsidRPr="00155584">
        <w:rPr>
          <w:sz w:val="24"/>
          <w:szCs w:val="24"/>
        </w:rPr>
        <w:t>Стихийные бедствия, аварии и катастрофы опасны своей внезапностью, что требует от администрации городского поселения и соответствующих органов проводить мероприятия по спасению людей, животных, материальных ценностей и оказанию помощи пострадавшим в максимально короткие сроки в любых условиях погоды и времени года. При необходимости может вводиться чрезвычайное положение.</w:t>
      </w:r>
    </w:p>
    <w:p w:rsidR="0017170F" w:rsidRPr="00155584" w:rsidRDefault="0017170F" w:rsidP="0017170F">
      <w:pPr>
        <w:ind w:firstLine="709"/>
        <w:contextualSpacing/>
        <w:jc w:val="both"/>
        <w:rPr>
          <w:sz w:val="24"/>
          <w:szCs w:val="24"/>
        </w:rPr>
      </w:pPr>
      <w:r w:rsidRPr="00155584">
        <w:rPr>
          <w:i/>
          <w:sz w:val="24"/>
          <w:szCs w:val="24"/>
        </w:rPr>
        <w:t>Мероприятия при снежных заносах и низких температурах</w:t>
      </w:r>
      <w:r w:rsidRPr="00155584">
        <w:rPr>
          <w:sz w:val="24"/>
          <w:szCs w:val="24"/>
        </w:rPr>
        <w:t>:</w:t>
      </w:r>
    </w:p>
    <w:p w:rsidR="0017170F" w:rsidRPr="00155584" w:rsidRDefault="0017170F" w:rsidP="0017170F">
      <w:pPr>
        <w:tabs>
          <w:tab w:val="left" w:pos="993"/>
        </w:tabs>
        <w:ind w:firstLine="709"/>
        <w:contextualSpacing/>
        <w:jc w:val="both"/>
        <w:rPr>
          <w:sz w:val="24"/>
          <w:szCs w:val="24"/>
        </w:rPr>
      </w:pPr>
      <w:r w:rsidRPr="00155584">
        <w:rPr>
          <w:sz w:val="24"/>
          <w:szCs w:val="24"/>
        </w:rPr>
        <w:t>–</w:t>
      </w:r>
      <w:r w:rsidRPr="00155584">
        <w:rPr>
          <w:sz w:val="24"/>
          <w:szCs w:val="24"/>
        </w:rPr>
        <w:tab/>
        <w:t>подготовка жилищно-коммунального хозяйства к работе в зимних условиях;</w:t>
      </w:r>
    </w:p>
    <w:p w:rsidR="0017170F" w:rsidRPr="00155584" w:rsidRDefault="0017170F" w:rsidP="0017170F">
      <w:pPr>
        <w:tabs>
          <w:tab w:val="left" w:pos="993"/>
        </w:tabs>
        <w:ind w:firstLine="709"/>
        <w:contextualSpacing/>
        <w:jc w:val="both"/>
        <w:rPr>
          <w:sz w:val="24"/>
          <w:szCs w:val="24"/>
        </w:rPr>
      </w:pPr>
      <w:r w:rsidRPr="00155584">
        <w:rPr>
          <w:sz w:val="24"/>
          <w:szCs w:val="24"/>
        </w:rPr>
        <w:t>–</w:t>
      </w:r>
      <w:r w:rsidRPr="00155584">
        <w:rPr>
          <w:sz w:val="24"/>
          <w:szCs w:val="24"/>
        </w:rPr>
        <w:tab/>
        <w:t>обеспечение необходимыми запасами топлива предприятий теплоснабжения;</w:t>
      </w:r>
    </w:p>
    <w:p w:rsidR="0017170F" w:rsidRPr="00155584" w:rsidRDefault="0017170F" w:rsidP="0017170F">
      <w:pPr>
        <w:tabs>
          <w:tab w:val="left" w:pos="993"/>
        </w:tabs>
        <w:ind w:firstLine="709"/>
        <w:contextualSpacing/>
        <w:jc w:val="both"/>
        <w:rPr>
          <w:sz w:val="24"/>
          <w:szCs w:val="24"/>
        </w:rPr>
      </w:pPr>
      <w:r w:rsidRPr="00155584">
        <w:rPr>
          <w:sz w:val="24"/>
          <w:szCs w:val="24"/>
        </w:rPr>
        <w:t>–</w:t>
      </w:r>
      <w:r w:rsidRPr="00155584">
        <w:rPr>
          <w:sz w:val="24"/>
          <w:szCs w:val="24"/>
        </w:rPr>
        <w:tab/>
        <w:t>создание резерва материально-технических ресурсов для оперативного устранения неисправностей и аварий на объектах;</w:t>
      </w:r>
    </w:p>
    <w:p w:rsidR="0017170F" w:rsidRPr="00155584" w:rsidRDefault="0017170F" w:rsidP="0017170F">
      <w:pPr>
        <w:tabs>
          <w:tab w:val="left" w:pos="993"/>
        </w:tabs>
        <w:ind w:firstLine="709"/>
        <w:contextualSpacing/>
        <w:jc w:val="both"/>
        <w:rPr>
          <w:sz w:val="24"/>
          <w:szCs w:val="24"/>
        </w:rPr>
      </w:pPr>
      <w:r w:rsidRPr="00155584">
        <w:rPr>
          <w:sz w:val="24"/>
          <w:szCs w:val="24"/>
        </w:rPr>
        <w:t>–</w:t>
      </w:r>
      <w:r w:rsidRPr="00155584">
        <w:rPr>
          <w:sz w:val="24"/>
          <w:szCs w:val="24"/>
        </w:rPr>
        <w:tab/>
        <w:t>создание резерва грубых кормов для сельскохозяйственных животных;</w:t>
      </w:r>
    </w:p>
    <w:p w:rsidR="0017170F" w:rsidRPr="00155584" w:rsidRDefault="0017170F" w:rsidP="0017170F">
      <w:pPr>
        <w:tabs>
          <w:tab w:val="left" w:pos="993"/>
        </w:tabs>
        <w:ind w:firstLine="709"/>
        <w:contextualSpacing/>
        <w:jc w:val="both"/>
        <w:rPr>
          <w:sz w:val="24"/>
          <w:szCs w:val="24"/>
        </w:rPr>
      </w:pPr>
      <w:r w:rsidRPr="00155584">
        <w:rPr>
          <w:sz w:val="24"/>
          <w:szCs w:val="24"/>
        </w:rPr>
        <w:t>–</w:t>
      </w:r>
      <w:r w:rsidRPr="00155584">
        <w:rPr>
          <w:sz w:val="24"/>
          <w:szCs w:val="24"/>
        </w:rPr>
        <w:tab/>
        <w:t>ликвидация последствий ураганов, снежных заносов и низких температур.</w:t>
      </w:r>
    </w:p>
    <w:p w:rsidR="0017170F" w:rsidRPr="00155584" w:rsidRDefault="0017170F" w:rsidP="0017170F">
      <w:pPr>
        <w:ind w:firstLine="709"/>
        <w:contextualSpacing/>
        <w:jc w:val="both"/>
        <w:rPr>
          <w:i/>
          <w:sz w:val="24"/>
          <w:szCs w:val="24"/>
        </w:rPr>
      </w:pPr>
      <w:r w:rsidRPr="00155584">
        <w:rPr>
          <w:i/>
          <w:sz w:val="24"/>
          <w:szCs w:val="24"/>
        </w:rPr>
        <w:t>Мероприятия при лесных пожарах:</w:t>
      </w:r>
    </w:p>
    <w:p w:rsidR="0017170F" w:rsidRPr="00155584" w:rsidRDefault="0017170F" w:rsidP="0017170F">
      <w:pPr>
        <w:tabs>
          <w:tab w:val="left" w:pos="993"/>
        </w:tabs>
        <w:ind w:firstLine="709"/>
        <w:contextualSpacing/>
        <w:jc w:val="both"/>
        <w:rPr>
          <w:sz w:val="24"/>
          <w:szCs w:val="24"/>
        </w:rPr>
      </w:pPr>
      <w:r w:rsidRPr="00155584">
        <w:rPr>
          <w:i/>
          <w:sz w:val="24"/>
          <w:szCs w:val="24"/>
        </w:rPr>
        <w:t>–</w:t>
      </w:r>
      <w:r w:rsidRPr="00155584">
        <w:rPr>
          <w:i/>
          <w:sz w:val="24"/>
          <w:szCs w:val="24"/>
        </w:rPr>
        <w:tab/>
      </w:r>
      <w:r w:rsidRPr="00155584">
        <w:rPr>
          <w:sz w:val="24"/>
          <w:szCs w:val="24"/>
        </w:rPr>
        <w:t>установка аншлагов;</w:t>
      </w:r>
    </w:p>
    <w:p w:rsidR="0017170F" w:rsidRPr="00155584" w:rsidRDefault="0017170F" w:rsidP="0017170F">
      <w:pPr>
        <w:tabs>
          <w:tab w:val="left" w:pos="993"/>
        </w:tabs>
        <w:ind w:firstLine="709"/>
        <w:contextualSpacing/>
        <w:jc w:val="both"/>
        <w:rPr>
          <w:sz w:val="24"/>
          <w:szCs w:val="24"/>
        </w:rPr>
      </w:pPr>
      <w:r w:rsidRPr="00155584">
        <w:rPr>
          <w:sz w:val="24"/>
          <w:szCs w:val="24"/>
        </w:rPr>
        <w:t>–</w:t>
      </w:r>
      <w:r w:rsidRPr="00155584">
        <w:rPr>
          <w:sz w:val="24"/>
          <w:szCs w:val="24"/>
        </w:rPr>
        <w:tab/>
        <w:t>устройство мест отдыха;</w:t>
      </w:r>
    </w:p>
    <w:p w:rsidR="0017170F" w:rsidRPr="00155584" w:rsidRDefault="0017170F" w:rsidP="0017170F">
      <w:pPr>
        <w:tabs>
          <w:tab w:val="left" w:pos="993"/>
        </w:tabs>
        <w:ind w:firstLine="709"/>
        <w:contextualSpacing/>
        <w:jc w:val="both"/>
        <w:rPr>
          <w:sz w:val="24"/>
          <w:szCs w:val="24"/>
        </w:rPr>
      </w:pPr>
      <w:r w:rsidRPr="00155584">
        <w:rPr>
          <w:sz w:val="24"/>
          <w:szCs w:val="24"/>
        </w:rPr>
        <w:t>–</w:t>
      </w:r>
      <w:r w:rsidRPr="00155584">
        <w:rPr>
          <w:sz w:val="24"/>
          <w:szCs w:val="24"/>
        </w:rPr>
        <w:tab/>
        <w:t>благоустройство территории;</w:t>
      </w:r>
    </w:p>
    <w:p w:rsidR="0017170F" w:rsidRPr="00155584" w:rsidRDefault="0017170F" w:rsidP="0017170F">
      <w:pPr>
        <w:tabs>
          <w:tab w:val="left" w:pos="993"/>
        </w:tabs>
        <w:ind w:firstLine="709"/>
        <w:contextualSpacing/>
        <w:jc w:val="both"/>
        <w:rPr>
          <w:sz w:val="24"/>
          <w:szCs w:val="24"/>
        </w:rPr>
      </w:pPr>
      <w:r w:rsidRPr="00155584">
        <w:rPr>
          <w:sz w:val="24"/>
          <w:szCs w:val="24"/>
        </w:rPr>
        <w:lastRenderedPageBreak/>
        <w:t>–</w:t>
      </w:r>
      <w:r w:rsidRPr="00155584">
        <w:rPr>
          <w:sz w:val="24"/>
          <w:szCs w:val="24"/>
        </w:rPr>
        <w:tab/>
        <w:t>устройство минерализованных полос и уход за ними;</w:t>
      </w:r>
    </w:p>
    <w:p w:rsidR="0017170F" w:rsidRPr="00155584" w:rsidRDefault="0017170F" w:rsidP="0017170F">
      <w:pPr>
        <w:tabs>
          <w:tab w:val="left" w:pos="993"/>
        </w:tabs>
        <w:ind w:firstLine="709"/>
        <w:contextualSpacing/>
        <w:jc w:val="both"/>
        <w:rPr>
          <w:sz w:val="24"/>
          <w:szCs w:val="24"/>
        </w:rPr>
      </w:pPr>
      <w:r w:rsidRPr="00155584">
        <w:rPr>
          <w:sz w:val="24"/>
          <w:szCs w:val="24"/>
        </w:rPr>
        <w:t>–</w:t>
      </w:r>
      <w:r w:rsidRPr="00155584">
        <w:rPr>
          <w:sz w:val="24"/>
          <w:szCs w:val="24"/>
        </w:rPr>
        <w:tab/>
        <w:t>строительство пожарно-наблюдательных вышек;</w:t>
      </w:r>
    </w:p>
    <w:p w:rsidR="0017170F" w:rsidRPr="00155584" w:rsidRDefault="0017170F" w:rsidP="0017170F">
      <w:pPr>
        <w:tabs>
          <w:tab w:val="left" w:pos="993"/>
        </w:tabs>
        <w:ind w:firstLine="709"/>
        <w:contextualSpacing/>
        <w:jc w:val="both"/>
        <w:rPr>
          <w:sz w:val="24"/>
          <w:szCs w:val="24"/>
        </w:rPr>
      </w:pPr>
      <w:r w:rsidRPr="00155584">
        <w:rPr>
          <w:sz w:val="24"/>
          <w:szCs w:val="24"/>
        </w:rPr>
        <w:t>–</w:t>
      </w:r>
      <w:r w:rsidRPr="00155584">
        <w:rPr>
          <w:sz w:val="24"/>
          <w:szCs w:val="24"/>
        </w:rPr>
        <w:tab/>
        <w:t>организация сосредоточения противопожарного инвентаря;</w:t>
      </w:r>
    </w:p>
    <w:p w:rsidR="0017170F" w:rsidRPr="00155584" w:rsidRDefault="0017170F" w:rsidP="0017170F">
      <w:pPr>
        <w:tabs>
          <w:tab w:val="left" w:pos="993"/>
        </w:tabs>
        <w:ind w:firstLine="709"/>
        <w:contextualSpacing/>
        <w:jc w:val="both"/>
        <w:rPr>
          <w:sz w:val="24"/>
          <w:szCs w:val="24"/>
        </w:rPr>
      </w:pPr>
      <w:r w:rsidRPr="00155584">
        <w:rPr>
          <w:sz w:val="24"/>
          <w:szCs w:val="24"/>
        </w:rPr>
        <w:t>–</w:t>
      </w:r>
      <w:r w:rsidRPr="00155584">
        <w:rPr>
          <w:sz w:val="24"/>
          <w:szCs w:val="24"/>
        </w:rPr>
        <w:tab/>
        <w:t>строительство и ремонт дорог противопожарного назначения;</w:t>
      </w:r>
    </w:p>
    <w:p w:rsidR="0017170F" w:rsidRPr="00155584" w:rsidRDefault="0017170F" w:rsidP="0017170F">
      <w:pPr>
        <w:tabs>
          <w:tab w:val="left" w:pos="993"/>
        </w:tabs>
        <w:ind w:firstLine="709"/>
        <w:contextualSpacing/>
        <w:jc w:val="both"/>
        <w:rPr>
          <w:sz w:val="24"/>
          <w:szCs w:val="24"/>
        </w:rPr>
      </w:pPr>
      <w:r w:rsidRPr="00155584">
        <w:rPr>
          <w:sz w:val="24"/>
          <w:szCs w:val="24"/>
        </w:rPr>
        <w:t>–</w:t>
      </w:r>
      <w:r w:rsidRPr="00155584">
        <w:rPr>
          <w:sz w:val="24"/>
          <w:szCs w:val="24"/>
        </w:rPr>
        <w:tab/>
        <w:t>строительство и ремонт мостов;</w:t>
      </w:r>
    </w:p>
    <w:p w:rsidR="0017170F" w:rsidRPr="00155584" w:rsidRDefault="0017170F" w:rsidP="0017170F">
      <w:pPr>
        <w:tabs>
          <w:tab w:val="left" w:pos="993"/>
        </w:tabs>
        <w:ind w:firstLine="709"/>
        <w:contextualSpacing/>
        <w:jc w:val="both"/>
        <w:rPr>
          <w:sz w:val="24"/>
          <w:szCs w:val="24"/>
        </w:rPr>
      </w:pPr>
      <w:r w:rsidRPr="00155584">
        <w:rPr>
          <w:sz w:val="24"/>
          <w:szCs w:val="24"/>
        </w:rPr>
        <w:t>–</w:t>
      </w:r>
      <w:r w:rsidRPr="00155584">
        <w:rPr>
          <w:sz w:val="24"/>
          <w:szCs w:val="24"/>
        </w:rPr>
        <w:tab/>
        <w:t>строительство противопожарных водоемов.</w:t>
      </w:r>
    </w:p>
    <w:p w:rsidR="0017170F" w:rsidRPr="00155584" w:rsidRDefault="0017170F" w:rsidP="0017170F">
      <w:pPr>
        <w:ind w:firstLine="709"/>
        <w:contextualSpacing/>
        <w:jc w:val="both"/>
        <w:rPr>
          <w:i/>
          <w:sz w:val="24"/>
          <w:szCs w:val="24"/>
        </w:rPr>
      </w:pPr>
      <w:r w:rsidRPr="00155584">
        <w:rPr>
          <w:i/>
          <w:sz w:val="24"/>
          <w:szCs w:val="24"/>
        </w:rPr>
        <w:t>Мероприятия при эпидемиях:</w:t>
      </w:r>
    </w:p>
    <w:p w:rsidR="0017170F" w:rsidRPr="00155584" w:rsidRDefault="0017170F" w:rsidP="0017170F">
      <w:pPr>
        <w:tabs>
          <w:tab w:val="left" w:pos="993"/>
        </w:tabs>
        <w:ind w:firstLine="709"/>
        <w:contextualSpacing/>
        <w:jc w:val="both"/>
        <w:rPr>
          <w:sz w:val="24"/>
          <w:szCs w:val="24"/>
        </w:rPr>
      </w:pPr>
      <w:r w:rsidRPr="00155584">
        <w:rPr>
          <w:i/>
          <w:sz w:val="24"/>
          <w:szCs w:val="24"/>
        </w:rPr>
        <w:t>–</w:t>
      </w:r>
      <w:r w:rsidRPr="00155584">
        <w:rPr>
          <w:i/>
          <w:sz w:val="24"/>
          <w:szCs w:val="24"/>
        </w:rPr>
        <w:tab/>
      </w:r>
      <w:r w:rsidRPr="00155584">
        <w:rPr>
          <w:sz w:val="24"/>
          <w:szCs w:val="24"/>
        </w:rPr>
        <w:t>предупредительно-надзорная работа за загрязнением окружающей среды и возможными последствиями введения свободной торговли продуктами питания;</w:t>
      </w:r>
    </w:p>
    <w:p w:rsidR="0017170F" w:rsidRPr="00155584" w:rsidRDefault="0017170F" w:rsidP="0017170F">
      <w:pPr>
        <w:tabs>
          <w:tab w:val="left" w:pos="993"/>
        </w:tabs>
        <w:ind w:firstLine="709"/>
        <w:contextualSpacing/>
        <w:jc w:val="both"/>
        <w:rPr>
          <w:sz w:val="24"/>
          <w:szCs w:val="24"/>
        </w:rPr>
      </w:pPr>
      <w:r w:rsidRPr="00155584">
        <w:rPr>
          <w:sz w:val="24"/>
          <w:szCs w:val="24"/>
        </w:rPr>
        <w:t>–</w:t>
      </w:r>
      <w:r w:rsidRPr="00155584">
        <w:rPr>
          <w:sz w:val="24"/>
          <w:szCs w:val="24"/>
        </w:rPr>
        <w:tab/>
        <w:t>внедрение</w:t>
      </w:r>
      <w:r w:rsidRPr="00155584">
        <w:rPr>
          <w:sz w:val="24"/>
          <w:szCs w:val="24"/>
        </w:rPr>
        <w:tab/>
        <w:t>комплексных</w:t>
      </w:r>
      <w:r w:rsidRPr="00155584">
        <w:rPr>
          <w:sz w:val="24"/>
          <w:szCs w:val="24"/>
        </w:rPr>
        <w:tab/>
        <w:t>программ по обеспечению санитарно-эпидемиологического благополучия населения;</w:t>
      </w:r>
    </w:p>
    <w:p w:rsidR="0017170F" w:rsidRPr="00155584" w:rsidRDefault="0017170F" w:rsidP="0017170F">
      <w:pPr>
        <w:tabs>
          <w:tab w:val="left" w:pos="993"/>
        </w:tabs>
        <w:ind w:firstLine="709"/>
        <w:contextualSpacing/>
        <w:jc w:val="both"/>
        <w:rPr>
          <w:sz w:val="24"/>
          <w:szCs w:val="24"/>
        </w:rPr>
      </w:pPr>
      <w:r w:rsidRPr="00155584">
        <w:rPr>
          <w:sz w:val="24"/>
          <w:szCs w:val="24"/>
        </w:rPr>
        <w:t>–</w:t>
      </w:r>
      <w:r w:rsidRPr="00155584">
        <w:rPr>
          <w:sz w:val="24"/>
          <w:szCs w:val="24"/>
        </w:rPr>
        <w:tab/>
        <w:t>бактериологическое обследование персонала, обслуживающего объекты торговли и животноводческие фермы;</w:t>
      </w:r>
    </w:p>
    <w:p w:rsidR="0017170F" w:rsidRPr="00155584" w:rsidRDefault="0017170F" w:rsidP="0017170F">
      <w:pPr>
        <w:tabs>
          <w:tab w:val="left" w:pos="993"/>
        </w:tabs>
        <w:ind w:firstLine="709"/>
        <w:contextualSpacing/>
        <w:jc w:val="both"/>
        <w:rPr>
          <w:sz w:val="24"/>
          <w:szCs w:val="24"/>
        </w:rPr>
      </w:pPr>
      <w:r w:rsidRPr="00155584">
        <w:rPr>
          <w:sz w:val="24"/>
          <w:szCs w:val="24"/>
        </w:rPr>
        <w:t>–</w:t>
      </w:r>
      <w:r w:rsidRPr="00155584">
        <w:rPr>
          <w:sz w:val="24"/>
          <w:szCs w:val="24"/>
        </w:rPr>
        <w:tab/>
        <w:t>выявление источников заболевания, их локализация и обезвреживание;</w:t>
      </w:r>
    </w:p>
    <w:p w:rsidR="0017170F" w:rsidRPr="00155584" w:rsidRDefault="0017170F" w:rsidP="0017170F">
      <w:pPr>
        <w:tabs>
          <w:tab w:val="left" w:pos="993"/>
        </w:tabs>
        <w:ind w:firstLine="709"/>
        <w:contextualSpacing/>
        <w:jc w:val="both"/>
        <w:rPr>
          <w:sz w:val="24"/>
          <w:szCs w:val="24"/>
        </w:rPr>
      </w:pPr>
      <w:r w:rsidRPr="00155584">
        <w:rPr>
          <w:sz w:val="24"/>
          <w:szCs w:val="24"/>
        </w:rPr>
        <w:t>–</w:t>
      </w:r>
      <w:r w:rsidRPr="00155584">
        <w:rPr>
          <w:sz w:val="24"/>
          <w:szCs w:val="24"/>
        </w:rPr>
        <w:tab/>
        <w:t>экстренная специфическая профилактика;</w:t>
      </w:r>
    </w:p>
    <w:p w:rsidR="0017170F" w:rsidRPr="00155584" w:rsidRDefault="0017170F" w:rsidP="0017170F">
      <w:pPr>
        <w:tabs>
          <w:tab w:val="left" w:pos="993"/>
        </w:tabs>
        <w:ind w:firstLine="709"/>
        <w:contextualSpacing/>
        <w:jc w:val="both"/>
        <w:rPr>
          <w:sz w:val="24"/>
          <w:szCs w:val="24"/>
        </w:rPr>
      </w:pPr>
      <w:r w:rsidRPr="00155584">
        <w:rPr>
          <w:sz w:val="24"/>
          <w:szCs w:val="24"/>
        </w:rPr>
        <w:t>–</w:t>
      </w:r>
      <w:r w:rsidRPr="00155584">
        <w:rPr>
          <w:sz w:val="24"/>
          <w:szCs w:val="24"/>
        </w:rPr>
        <w:tab/>
        <w:t>при необходимости установление карантина.</w:t>
      </w:r>
    </w:p>
    <w:p w:rsidR="0017170F" w:rsidRPr="00155584" w:rsidRDefault="0017170F" w:rsidP="0017170F">
      <w:pPr>
        <w:ind w:firstLine="709"/>
        <w:contextualSpacing/>
        <w:jc w:val="both"/>
        <w:rPr>
          <w:i/>
          <w:sz w:val="24"/>
          <w:szCs w:val="24"/>
        </w:rPr>
      </w:pPr>
      <w:r w:rsidRPr="00155584">
        <w:rPr>
          <w:i/>
          <w:sz w:val="24"/>
          <w:szCs w:val="24"/>
        </w:rPr>
        <w:t xml:space="preserve">Мероприятия при </w:t>
      </w:r>
      <w:r w:rsidR="00261E41" w:rsidRPr="00155584">
        <w:rPr>
          <w:i/>
          <w:sz w:val="24"/>
          <w:szCs w:val="24"/>
        </w:rPr>
        <w:t>заболевания сельскохозяйственных животных и сельскохозяйственных растений</w:t>
      </w:r>
    </w:p>
    <w:p w:rsidR="0017170F" w:rsidRPr="00155584" w:rsidRDefault="0017170F" w:rsidP="0017170F">
      <w:pPr>
        <w:tabs>
          <w:tab w:val="left" w:pos="993"/>
        </w:tabs>
        <w:ind w:firstLine="709"/>
        <w:contextualSpacing/>
        <w:jc w:val="both"/>
        <w:rPr>
          <w:sz w:val="24"/>
          <w:szCs w:val="24"/>
        </w:rPr>
      </w:pPr>
      <w:r w:rsidRPr="00155584">
        <w:rPr>
          <w:i/>
          <w:sz w:val="24"/>
          <w:szCs w:val="24"/>
        </w:rPr>
        <w:t>–</w:t>
      </w:r>
      <w:r w:rsidRPr="00155584">
        <w:rPr>
          <w:i/>
          <w:sz w:val="24"/>
          <w:szCs w:val="24"/>
        </w:rPr>
        <w:tab/>
      </w:r>
      <w:r w:rsidRPr="00155584">
        <w:rPr>
          <w:sz w:val="24"/>
          <w:szCs w:val="24"/>
        </w:rPr>
        <w:t>организация ветеринарного осмотра сельскохозяйственных животных;</w:t>
      </w:r>
    </w:p>
    <w:p w:rsidR="0017170F" w:rsidRPr="00155584" w:rsidRDefault="0017170F" w:rsidP="0017170F">
      <w:pPr>
        <w:tabs>
          <w:tab w:val="left" w:pos="993"/>
        </w:tabs>
        <w:ind w:firstLine="709"/>
        <w:contextualSpacing/>
        <w:jc w:val="both"/>
        <w:rPr>
          <w:sz w:val="24"/>
          <w:szCs w:val="24"/>
        </w:rPr>
      </w:pPr>
      <w:r w:rsidRPr="00155584">
        <w:rPr>
          <w:sz w:val="24"/>
          <w:szCs w:val="24"/>
        </w:rPr>
        <w:t>–</w:t>
      </w:r>
      <w:r w:rsidRPr="00155584">
        <w:rPr>
          <w:sz w:val="24"/>
          <w:szCs w:val="24"/>
        </w:rPr>
        <w:tab/>
        <w:t>обследование посевов сельскохозяйственных растений и леса;</w:t>
      </w:r>
    </w:p>
    <w:p w:rsidR="0017170F" w:rsidRPr="00155584" w:rsidRDefault="0017170F" w:rsidP="0017170F">
      <w:pPr>
        <w:tabs>
          <w:tab w:val="left" w:pos="993"/>
        </w:tabs>
        <w:ind w:firstLine="709"/>
        <w:contextualSpacing/>
        <w:jc w:val="both"/>
        <w:rPr>
          <w:sz w:val="24"/>
          <w:szCs w:val="24"/>
        </w:rPr>
      </w:pPr>
      <w:r w:rsidRPr="00155584">
        <w:rPr>
          <w:sz w:val="24"/>
          <w:szCs w:val="24"/>
        </w:rPr>
        <w:t>–</w:t>
      </w:r>
      <w:r w:rsidRPr="00155584">
        <w:rPr>
          <w:sz w:val="24"/>
          <w:szCs w:val="24"/>
        </w:rPr>
        <w:tab/>
        <w:t>создание необходимых запасов медикаментов, биопрепаратов, дезинфицирующих средств;</w:t>
      </w:r>
    </w:p>
    <w:p w:rsidR="0017170F" w:rsidRPr="00155584" w:rsidRDefault="0017170F" w:rsidP="0017170F">
      <w:pPr>
        <w:tabs>
          <w:tab w:val="left" w:pos="993"/>
        </w:tabs>
        <w:ind w:firstLine="709"/>
        <w:contextualSpacing/>
        <w:jc w:val="both"/>
        <w:rPr>
          <w:sz w:val="24"/>
          <w:szCs w:val="24"/>
        </w:rPr>
      </w:pPr>
      <w:r w:rsidRPr="00155584">
        <w:rPr>
          <w:sz w:val="24"/>
          <w:szCs w:val="24"/>
        </w:rPr>
        <w:t>–</w:t>
      </w:r>
      <w:r w:rsidRPr="00155584">
        <w:rPr>
          <w:sz w:val="24"/>
          <w:szCs w:val="24"/>
        </w:rPr>
        <w:tab/>
        <w:t>создание необходимых запасов средств борьбы с болезнями и вредителями сельскохозяйственных растений;</w:t>
      </w:r>
    </w:p>
    <w:p w:rsidR="0017170F" w:rsidRPr="00155584" w:rsidRDefault="0017170F" w:rsidP="0017170F">
      <w:pPr>
        <w:tabs>
          <w:tab w:val="left" w:pos="993"/>
        </w:tabs>
        <w:ind w:firstLine="709"/>
        <w:contextualSpacing/>
        <w:jc w:val="both"/>
        <w:rPr>
          <w:sz w:val="24"/>
          <w:szCs w:val="24"/>
        </w:rPr>
      </w:pPr>
      <w:r w:rsidRPr="00155584">
        <w:rPr>
          <w:sz w:val="24"/>
          <w:szCs w:val="24"/>
        </w:rPr>
        <w:t>–</w:t>
      </w:r>
      <w:r w:rsidRPr="00155584">
        <w:rPr>
          <w:sz w:val="24"/>
          <w:szCs w:val="24"/>
        </w:rPr>
        <w:tab/>
        <w:t>профилактическая вакцинация восприимчивого к заболеваниям поголовья сельскохозяйственных животных;</w:t>
      </w:r>
    </w:p>
    <w:p w:rsidR="0017170F" w:rsidRPr="00155584" w:rsidRDefault="0017170F" w:rsidP="0017170F">
      <w:pPr>
        <w:tabs>
          <w:tab w:val="left" w:pos="993"/>
        </w:tabs>
        <w:ind w:firstLine="709"/>
        <w:contextualSpacing/>
        <w:jc w:val="both"/>
        <w:rPr>
          <w:sz w:val="24"/>
          <w:szCs w:val="24"/>
        </w:rPr>
      </w:pPr>
      <w:r w:rsidRPr="00155584">
        <w:rPr>
          <w:sz w:val="24"/>
          <w:szCs w:val="24"/>
        </w:rPr>
        <w:t>–</w:t>
      </w:r>
      <w:r w:rsidRPr="00155584">
        <w:rPr>
          <w:sz w:val="24"/>
          <w:szCs w:val="24"/>
        </w:rPr>
        <w:tab/>
        <w:t>профилактическая обработка посевов сельскохозяйственных растений;</w:t>
      </w:r>
    </w:p>
    <w:p w:rsidR="0017170F" w:rsidRPr="00155584" w:rsidRDefault="0017170F" w:rsidP="0017170F">
      <w:pPr>
        <w:tabs>
          <w:tab w:val="left" w:pos="993"/>
        </w:tabs>
        <w:ind w:firstLine="709"/>
        <w:contextualSpacing/>
        <w:jc w:val="both"/>
        <w:rPr>
          <w:sz w:val="24"/>
          <w:szCs w:val="24"/>
        </w:rPr>
      </w:pPr>
      <w:r w:rsidRPr="00155584">
        <w:rPr>
          <w:sz w:val="24"/>
          <w:szCs w:val="24"/>
        </w:rPr>
        <w:t>–</w:t>
      </w:r>
      <w:r w:rsidRPr="00155584">
        <w:rPr>
          <w:sz w:val="24"/>
          <w:szCs w:val="24"/>
        </w:rPr>
        <w:tab/>
        <w:t>огораживание животноводческих ферм, оборудование ветеринарно-санитарных пропусков;</w:t>
      </w:r>
    </w:p>
    <w:p w:rsidR="0017170F" w:rsidRPr="00155584" w:rsidRDefault="0017170F" w:rsidP="0017170F">
      <w:pPr>
        <w:tabs>
          <w:tab w:val="left" w:pos="993"/>
        </w:tabs>
        <w:ind w:firstLine="709"/>
        <w:contextualSpacing/>
        <w:jc w:val="both"/>
        <w:rPr>
          <w:sz w:val="24"/>
          <w:szCs w:val="24"/>
        </w:rPr>
      </w:pPr>
      <w:r w:rsidRPr="00155584">
        <w:rPr>
          <w:sz w:val="24"/>
          <w:szCs w:val="24"/>
        </w:rPr>
        <w:t>–</w:t>
      </w:r>
      <w:r w:rsidRPr="00155584">
        <w:rPr>
          <w:sz w:val="24"/>
          <w:szCs w:val="24"/>
        </w:rPr>
        <w:tab/>
        <w:t>проведение дезинфекции, дезинсекции, дератизации;</w:t>
      </w:r>
    </w:p>
    <w:p w:rsidR="0017170F" w:rsidRPr="00155584" w:rsidRDefault="0017170F" w:rsidP="0017170F">
      <w:pPr>
        <w:tabs>
          <w:tab w:val="left" w:pos="993"/>
        </w:tabs>
        <w:ind w:firstLine="709"/>
        <w:contextualSpacing/>
        <w:jc w:val="both"/>
        <w:rPr>
          <w:sz w:val="24"/>
          <w:szCs w:val="24"/>
        </w:rPr>
      </w:pPr>
      <w:r w:rsidRPr="00155584">
        <w:rPr>
          <w:sz w:val="24"/>
          <w:szCs w:val="24"/>
        </w:rPr>
        <w:t>–</w:t>
      </w:r>
      <w:r w:rsidRPr="00155584">
        <w:rPr>
          <w:sz w:val="24"/>
          <w:szCs w:val="24"/>
        </w:rPr>
        <w:tab/>
        <w:t>при необходимости установление карантина.</w:t>
      </w:r>
    </w:p>
    <w:p w:rsidR="0017170F" w:rsidRPr="00155584" w:rsidRDefault="0017170F" w:rsidP="0017170F">
      <w:pPr>
        <w:tabs>
          <w:tab w:val="left" w:pos="993"/>
        </w:tabs>
        <w:ind w:firstLine="709"/>
        <w:contextualSpacing/>
        <w:jc w:val="both"/>
        <w:rPr>
          <w:i/>
          <w:sz w:val="24"/>
          <w:szCs w:val="24"/>
        </w:rPr>
      </w:pPr>
      <w:r w:rsidRPr="00155584">
        <w:rPr>
          <w:i/>
          <w:sz w:val="24"/>
          <w:szCs w:val="24"/>
        </w:rPr>
        <w:t>Мероприятия по защите сельскохозяйственных животных и растений:</w:t>
      </w:r>
    </w:p>
    <w:p w:rsidR="0017170F" w:rsidRPr="00155584" w:rsidRDefault="0017170F" w:rsidP="0017170F">
      <w:pPr>
        <w:tabs>
          <w:tab w:val="left" w:pos="993"/>
        </w:tabs>
        <w:ind w:firstLine="709"/>
        <w:contextualSpacing/>
        <w:jc w:val="both"/>
        <w:rPr>
          <w:sz w:val="24"/>
          <w:szCs w:val="24"/>
        </w:rPr>
      </w:pPr>
      <w:r w:rsidRPr="00155584">
        <w:rPr>
          <w:i/>
          <w:sz w:val="24"/>
          <w:szCs w:val="24"/>
        </w:rPr>
        <w:t>–</w:t>
      </w:r>
      <w:r w:rsidRPr="00155584">
        <w:rPr>
          <w:i/>
          <w:sz w:val="24"/>
          <w:szCs w:val="24"/>
        </w:rPr>
        <w:tab/>
      </w:r>
      <w:r w:rsidRPr="00155584">
        <w:rPr>
          <w:sz w:val="24"/>
          <w:szCs w:val="24"/>
        </w:rPr>
        <w:t>проведение герметизации животноводческих помещений и укрытие в них животных с созданием 5-7 суточного запаса кормов и воды из расчета 20-40 литров воды и 8-10 кормовых единиц (1 кормовая единица равна 1 кг овса) на 1 голову в день;</w:t>
      </w:r>
    </w:p>
    <w:p w:rsidR="0017170F" w:rsidRPr="00155584" w:rsidRDefault="0017170F" w:rsidP="0017170F">
      <w:pPr>
        <w:tabs>
          <w:tab w:val="left" w:pos="993"/>
        </w:tabs>
        <w:ind w:firstLine="709"/>
        <w:contextualSpacing/>
        <w:jc w:val="both"/>
        <w:rPr>
          <w:sz w:val="24"/>
          <w:szCs w:val="24"/>
        </w:rPr>
      </w:pPr>
      <w:r w:rsidRPr="00155584">
        <w:rPr>
          <w:sz w:val="24"/>
          <w:szCs w:val="24"/>
        </w:rPr>
        <w:t>–</w:t>
      </w:r>
      <w:r w:rsidRPr="00155584">
        <w:rPr>
          <w:sz w:val="24"/>
          <w:szCs w:val="24"/>
        </w:rPr>
        <w:tab/>
        <w:t>на территории ферм создание укрытого запаса грубых кормов, не менее чем на 7-10 суток;</w:t>
      </w:r>
    </w:p>
    <w:p w:rsidR="0017170F" w:rsidRPr="00155584" w:rsidRDefault="0017170F" w:rsidP="0017170F">
      <w:pPr>
        <w:tabs>
          <w:tab w:val="left" w:pos="993"/>
        </w:tabs>
        <w:ind w:firstLine="709"/>
        <w:contextualSpacing/>
        <w:jc w:val="both"/>
        <w:rPr>
          <w:sz w:val="24"/>
          <w:szCs w:val="24"/>
        </w:rPr>
      </w:pPr>
      <w:r w:rsidRPr="00155584">
        <w:rPr>
          <w:sz w:val="24"/>
          <w:szCs w:val="24"/>
        </w:rPr>
        <w:t>–</w:t>
      </w:r>
      <w:r w:rsidRPr="00155584">
        <w:rPr>
          <w:sz w:val="24"/>
          <w:szCs w:val="24"/>
        </w:rPr>
        <w:tab/>
        <w:t>перевод животных, находящихся на пастбищах, на стойловое содержание;</w:t>
      </w:r>
    </w:p>
    <w:p w:rsidR="0017170F" w:rsidRPr="00155584" w:rsidRDefault="0017170F" w:rsidP="0017170F">
      <w:pPr>
        <w:tabs>
          <w:tab w:val="left" w:pos="993"/>
        </w:tabs>
        <w:ind w:firstLine="709"/>
        <w:contextualSpacing/>
        <w:jc w:val="both"/>
        <w:rPr>
          <w:sz w:val="24"/>
          <w:szCs w:val="24"/>
        </w:rPr>
      </w:pPr>
      <w:r w:rsidRPr="00155584">
        <w:rPr>
          <w:sz w:val="24"/>
          <w:szCs w:val="24"/>
        </w:rPr>
        <w:t>–</w:t>
      </w:r>
      <w:r w:rsidRPr="00155584">
        <w:rPr>
          <w:sz w:val="24"/>
          <w:szCs w:val="24"/>
        </w:rPr>
        <w:tab/>
        <w:t>развертывание площадок для ветеринарной обработки и сортировки животных;</w:t>
      </w:r>
    </w:p>
    <w:p w:rsidR="0017170F" w:rsidRPr="00155584" w:rsidRDefault="0017170F" w:rsidP="0017170F">
      <w:pPr>
        <w:tabs>
          <w:tab w:val="left" w:pos="993"/>
        </w:tabs>
        <w:ind w:firstLine="709"/>
        <w:contextualSpacing/>
        <w:jc w:val="both"/>
        <w:rPr>
          <w:sz w:val="24"/>
          <w:szCs w:val="24"/>
        </w:rPr>
      </w:pPr>
      <w:r w:rsidRPr="00155584">
        <w:rPr>
          <w:sz w:val="24"/>
          <w:szCs w:val="24"/>
        </w:rPr>
        <w:t>–</w:t>
      </w:r>
      <w:r w:rsidRPr="00155584">
        <w:rPr>
          <w:sz w:val="24"/>
          <w:szCs w:val="24"/>
        </w:rPr>
        <w:tab/>
        <w:t>развертывание убойных пунктов для вынужденного убоя животных;</w:t>
      </w:r>
    </w:p>
    <w:p w:rsidR="0017170F" w:rsidRPr="00155584" w:rsidRDefault="0017170F" w:rsidP="0017170F">
      <w:pPr>
        <w:tabs>
          <w:tab w:val="left" w:pos="993"/>
        </w:tabs>
        <w:ind w:firstLine="709"/>
        <w:contextualSpacing/>
        <w:jc w:val="both"/>
        <w:rPr>
          <w:sz w:val="24"/>
          <w:szCs w:val="24"/>
        </w:rPr>
      </w:pPr>
      <w:r w:rsidRPr="00155584">
        <w:rPr>
          <w:sz w:val="24"/>
          <w:szCs w:val="24"/>
        </w:rPr>
        <w:t>–</w:t>
      </w:r>
      <w:r w:rsidRPr="00155584">
        <w:rPr>
          <w:sz w:val="24"/>
          <w:szCs w:val="24"/>
        </w:rPr>
        <w:tab/>
        <w:t>развертывание убойных пунктов для вынужденного убоя зараженных животных. Для проведения экспертизы мяса и мясопродуктов привлекаются ветеринарные специалисты хозяйств и районной ветеринарной лаборатории, для засолки мяса заготавливается тара и соль;</w:t>
      </w:r>
    </w:p>
    <w:p w:rsidR="0017170F" w:rsidRPr="00155584" w:rsidRDefault="0017170F" w:rsidP="0017170F">
      <w:pPr>
        <w:tabs>
          <w:tab w:val="left" w:pos="993"/>
        </w:tabs>
        <w:ind w:firstLine="709"/>
        <w:contextualSpacing/>
        <w:jc w:val="both"/>
        <w:rPr>
          <w:sz w:val="24"/>
          <w:szCs w:val="24"/>
        </w:rPr>
      </w:pPr>
      <w:r w:rsidRPr="00155584">
        <w:rPr>
          <w:sz w:val="24"/>
          <w:szCs w:val="24"/>
        </w:rPr>
        <w:t>–</w:t>
      </w:r>
      <w:r w:rsidRPr="00155584">
        <w:rPr>
          <w:sz w:val="24"/>
          <w:szCs w:val="24"/>
        </w:rPr>
        <w:tab/>
        <w:t>при необходимости проводится эвакуация животных и кормов;</w:t>
      </w:r>
    </w:p>
    <w:p w:rsidR="0017170F" w:rsidRPr="00155584" w:rsidRDefault="0017170F" w:rsidP="0017170F">
      <w:pPr>
        <w:tabs>
          <w:tab w:val="left" w:pos="993"/>
        </w:tabs>
        <w:ind w:firstLine="709"/>
        <w:contextualSpacing/>
        <w:jc w:val="both"/>
        <w:rPr>
          <w:sz w:val="24"/>
          <w:szCs w:val="24"/>
        </w:rPr>
      </w:pPr>
      <w:r w:rsidRPr="00155584">
        <w:rPr>
          <w:sz w:val="24"/>
          <w:szCs w:val="24"/>
        </w:rPr>
        <w:t>–</w:t>
      </w:r>
      <w:r w:rsidRPr="00155584">
        <w:rPr>
          <w:sz w:val="24"/>
          <w:szCs w:val="24"/>
        </w:rPr>
        <w:tab/>
        <w:t>герметизация складских помещений.</w:t>
      </w:r>
    </w:p>
    <w:p w:rsidR="0017170F" w:rsidRPr="00155584" w:rsidRDefault="0017170F" w:rsidP="0017170F">
      <w:pPr>
        <w:tabs>
          <w:tab w:val="left" w:pos="993"/>
        </w:tabs>
        <w:ind w:firstLine="709"/>
        <w:contextualSpacing/>
        <w:jc w:val="both"/>
        <w:rPr>
          <w:sz w:val="24"/>
          <w:szCs w:val="24"/>
        </w:rPr>
      </w:pPr>
    </w:p>
    <w:p w:rsidR="0017170F" w:rsidRPr="00155584" w:rsidRDefault="0017170F" w:rsidP="0017170F">
      <w:pPr>
        <w:pStyle w:val="aa"/>
        <w:tabs>
          <w:tab w:val="left" w:pos="1134"/>
        </w:tabs>
        <w:spacing w:after="0"/>
        <w:contextualSpacing/>
        <w:rPr>
          <w:rStyle w:val="ab"/>
          <w:b/>
          <w:sz w:val="24"/>
          <w:szCs w:val="24"/>
        </w:rPr>
      </w:pPr>
      <w:bookmarkStart w:id="28" w:name="_Toc138761125"/>
      <w:r w:rsidRPr="00155584">
        <w:rPr>
          <w:b/>
          <w:sz w:val="24"/>
          <w:szCs w:val="24"/>
        </w:rPr>
        <w:t>9.5</w:t>
      </w:r>
      <w:r w:rsidRPr="00155584">
        <w:rPr>
          <w:rStyle w:val="ab"/>
          <w:b/>
          <w:sz w:val="24"/>
          <w:szCs w:val="24"/>
        </w:rPr>
        <w:tab/>
        <w:t xml:space="preserve"> Мероприятия по защите от чрезвычайных ситуаций техногенного характера</w:t>
      </w:r>
      <w:bookmarkEnd w:id="28"/>
    </w:p>
    <w:p w:rsidR="0017170F" w:rsidRPr="00155584" w:rsidRDefault="0017170F" w:rsidP="0017170F">
      <w:pPr>
        <w:contextualSpacing/>
        <w:rPr>
          <w:sz w:val="24"/>
          <w:szCs w:val="24"/>
          <w:lang w:eastAsia="ru-RU"/>
        </w:rPr>
      </w:pPr>
    </w:p>
    <w:p w:rsidR="0017170F" w:rsidRPr="00155584" w:rsidRDefault="0017170F" w:rsidP="0017170F">
      <w:pPr>
        <w:ind w:firstLine="709"/>
        <w:contextualSpacing/>
        <w:jc w:val="both"/>
        <w:rPr>
          <w:sz w:val="24"/>
          <w:szCs w:val="24"/>
        </w:rPr>
      </w:pPr>
      <w:r w:rsidRPr="00155584">
        <w:rPr>
          <w:sz w:val="24"/>
          <w:szCs w:val="24"/>
        </w:rPr>
        <w:t xml:space="preserve">В техногенной сфере работа по предупреждению аварий должна проводиться на конкретных объектах и производствах. Для этого необходимо предусмотреть общие научные, инженерно-конструкторские, технологические меры, служащие методической базой для предотвращения аварий. В качестве таких мер могут быть названы: </w:t>
      </w:r>
    </w:p>
    <w:p w:rsidR="0017170F" w:rsidRPr="00155584" w:rsidRDefault="0017170F" w:rsidP="0017170F">
      <w:pPr>
        <w:tabs>
          <w:tab w:val="left" w:pos="993"/>
        </w:tabs>
        <w:ind w:firstLine="709"/>
        <w:contextualSpacing/>
        <w:jc w:val="both"/>
        <w:rPr>
          <w:sz w:val="24"/>
          <w:szCs w:val="24"/>
        </w:rPr>
      </w:pPr>
      <w:r w:rsidRPr="00155584">
        <w:rPr>
          <w:sz w:val="24"/>
          <w:szCs w:val="24"/>
        </w:rPr>
        <w:lastRenderedPageBreak/>
        <w:t>–</w:t>
      </w:r>
      <w:r w:rsidRPr="00155584">
        <w:rPr>
          <w:sz w:val="24"/>
          <w:szCs w:val="24"/>
        </w:rPr>
        <w:tab/>
        <w:t>совершенствование технологических процессов, повышение надежности технологического оборудования и эксплуатационной надежности систем, своевременное обновление основных фондов;</w:t>
      </w:r>
    </w:p>
    <w:p w:rsidR="0017170F" w:rsidRPr="00155584" w:rsidRDefault="0017170F" w:rsidP="0017170F">
      <w:pPr>
        <w:tabs>
          <w:tab w:val="left" w:pos="993"/>
        </w:tabs>
        <w:ind w:firstLine="709"/>
        <w:contextualSpacing/>
        <w:jc w:val="both"/>
        <w:rPr>
          <w:sz w:val="24"/>
          <w:szCs w:val="24"/>
        </w:rPr>
      </w:pPr>
      <w:r w:rsidRPr="00155584">
        <w:rPr>
          <w:sz w:val="24"/>
          <w:szCs w:val="24"/>
        </w:rPr>
        <w:t>–</w:t>
      </w:r>
      <w:r w:rsidRPr="00155584">
        <w:rPr>
          <w:sz w:val="24"/>
          <w:szCs w:val="24"/>
        </w:rPr>
        <w:tab/>
        <w:t xml:space="preserve">применение качественной конструкторской и технологической документации, высококачественного сырья, материалов, комплектующих изделий, использование квалифицированного персонала, создание и использование эффективных систем технологического контроля и технической диагностики, безаварийной остановки производства, локализации и подавления аварийных ситуаций. </w:t>
      </w:r>
    </w:p>
    <w:p w:rsidR="0017170F" w:rsidRPr="00155584" w:rsidRDefault="0017170F" w:rsidP="0017170F">
      <w:pPr>
        <w:ind w:firstLine="709"/>
        <w:contextualSpacing/>
        <w:jc w:val="both"/>
        <w:rPr>
          <w:sz w:val="24"/>
          <w:szCs w:val="24"/>
        </w:rPr>
      </w:pPr>
      <w:r w:rsidRPr="00155584">
        <w:rPr>
          <w:sz w:val="24"/>
          <w:szCs w:val="24"/>
        </w:rPr>
        <w:t>Работу по предотвращению аварий должны вести соответствующие технологические службы предприятий, их подразделения по технике безопасности.</w:t>
      </w:r>
    </w:p>
    <w:p w:rsidR="0017170F" w:rsidRPr="00155584" w:rsidRDefault="0017170F" w:rsidP="0017170F">
      <w:pPr>
        <w:ind w:firstLine="709"/>
        <w:contextualSpacing/>
        <w:jc w:val="both"/>
        <w:rPr>
          <w:i/>
          <w:sz w:val="24"/>
          <w:szCs w:val="24"/>
        </w:rPr>
      </w:pPr>
      <w:r w:rsidRPr="00155584">
        <w:rPr>
          <w:i/>
          <w:sz w:val="24"/>
          <w:szCs w:val="24"/>
        </w:rPr>
        <w:t>Мероприятия при авариях на объектах энергетики:</w:t>
      </w:r>
    </w:p>
    <w:p w:rsidR="0017170F" w:rsidRPr="00155584" w:rsidRDefault="0017170F" w:rsidP="0017170F">
      <w:pPr>
        <w:tabs>
          <w:tab w:val="left" w:pos="993"/>
        </w:tabs>
        <w:ind w:firstLine="709"/>
        <w:contextualSpacing/>
        <w:jc w:val="both"/>
        <w:rPr>
          <w:sz w:val="24"/>
          <w:szCs w:val="24"/>
        </w:rPr>
      </w:pPr>
      <w:r w:rsidRPr="00155584">
        <w:rPr>
          <w:i/>
          <w:sz w:val="24"/>
          <w:szCs w:val="24"/>
        </w:rPr>
        <w:t>–</w:t>
      </w:r>
      <w:r w:rsidRPr="00155584">
        <w:rPr>
          <w:i/>
          <w:sz w:val="24"/>
          <w:szCs w:val="24"/>
        </w:rPr>
        <w:tab/>
      </w:r>
      <w:r w:rsidRPr="00155584">
        <w:rPr>
          <w:sz w:val="24"/>
          <w:szCs w:val="24"/>
        </w:rPr>
        <w:t>оповещение населения и руководителей предприятий (учреждений) об отключении электроэнергии на указанный период;</w:t>
      </w:r>
    </w:p>
    <w:p w:rsidR="0017170F" w:rsidRPr="00155584" w:rsidRDefault="0017170F" w:rsidP="0017170F">
      <w:pPr>
        <w:tabs>
          <w:tab w:val="left" w:pos="993"/>
        </w:tabs>
        <w:ind w:firstLine="709"/>
        <w:contextualSpacing/>
        <w:jc w:val="both"/>
        <w:rPr>
          <w:sz w:val="24"/>
          <w:szCs w:val="24"/>
        </w:rPr>
      </w:pPr>
      <w:r w:rsidRPr="00155584">
        <w:rPr>
          <w:sz w:val="24"/>
          <w:szCs w:val="24"/>
        </w:rPr>
        <w:t>–</w:t>
      </w:r>
      <w:r w:rsidRPr="00155584">
        <w:rPr>
          <w:sz w:val="24"/>
          <w:szCs w:val="24"/>
        </w:rPr>
        <w:tab/>
        <w:t>подключение потребителей электроэнергии при необходимости от</w:t>
      </w:r>
      <w:r w:rsidR="00345BD6" w:rsidRPr="00155584">
        <w:rPr>
          <w:sz w:val="24"/>
          <w:szCs w:val="24"/>
        </w:rPr>
        <w:t xml:space="preserve"> запасных схем электроснабжения;</w:t>
      </w:r>
    </w:p>
    <w:p w:rsidR="00345BD6" w:rsidRPr="00155584" w:rsidRDefault="00345BD6" w:rsidP="0017170F">
      <w:pPr>
        <w:tabs>
          <w:tab w:val="left" w:pos="993"/>
        </w:tabs>
        <w:ind w:firstLine="709"/>
        <w:contextualSpacing/>
        <w:jc w:val="both"/>
        <w:rPr>
          <w:sz w:val="24"/>
          <w:szCs w:val="24"/>
        </w:rPr>
      </w:pPr>
      <w:r w:rsidRPr="00155584">
        <w:rPr>
          <w:sz w:val="24"/>
          <w:szCs w:val="24"/>
        </w:rPr>
        <w:t>- замена и модернизация морально устаревшего технологического оборудования;</w:t>
      </w:r>
    </w:p>
    <w:p w:rsidR="0017170F" w:rsidRPr="00155584" w:rsidRDefault="0017170F" w:rsidP="0017170F">
      <w:pPr>
        <w:ind w:firstLine="709"/>
        <w:contextualSpacing/>
        <w:jc w:val="both"/>
        <w:rPr>
          <w:sz w:val="24"/>
          <w:szCs w:val="24"/>
        </w:rPr>
      </w:pPr>
      <w:r w:rsidRPr="00155584">
        <w:rPr>
          <w:sz w:val="24"/>
          <w:szCs w:val="24"/>
        </w:rPr>
        <w:t>В целях предотвращения развития аварий на системах жизнеобеспечения, на потенциально-опасных объектах, угрозы жизни в лечебных учреждениях и на объектах социальной сферы при аварийном отключении энергоснабжения они обеспечиваются резервными (аварийными) источниками электроснабжения.</w:t>
      </w:r>
    </w:p>
    <w:p w:rsidR="00345BD6" w:rsidRPr="00155584" w:rsidRDefault="00345BD6" w:rsidP="00345BD6">
      <w:pPr>
        <w:ind w:firstLine="709"/>
        <w:contextualSpacing/>
        <w:jc w:val="both"/>
        <w:rPr>
          <w:i/>
          <w:sz w:val="24"/>
          <w:szCs w:val="24"/>
        </w:rPr>
      </w:pPr>
      <w:r w:rsidRPr="00155584">
        <w:rPr>
          <w:i/>
          <w:sz w:val="24"/>
          <w:szCs w:val="24"/>
        </w:rPr>
        <w:t>Мероприятия при авариях на автомобильных дорогах:</w:t>
      </w:r>
    </w:p>
    <w:p w:rsidR="002E5C73" w:rsidRPr="00155584" w:rsidRDefault="002E5C73" w:rsidP="002E5C73">
      <w:pPr>
        <w:pStyle w:val="a"/>
        <w:rPr>
          <w:rFonts w:ascii="Times New Roman" w:hAnsi="Times New Roman"/>
          <w:szCs w:val="24"/>
        </w:rPr>
      </w:pPr>
      <w:r w:rsidRPr="00155584">
        <w:rPr>
          <w:rFonts w:ascii="Times New Roman" w:hAnsi="Times New Roman"/>
          <w:szCs w:val="24"/>
        </w:rPr>
        <w:t>улучшение качества зимнего содержания дорог, в том числе очистка дорог;</w:t>
      </w:r>
    </w:p>
    <w:p w:rsidR="002E5C73" w:rsidRPr="00155584" w:rsidRDefault="002E5C73" w:rsidP="002E5C73">
      <w:pPr>
        <w:pStyle w:val="a"/>
        <w:rPr>
          <w:rFonts w:ascii="Times New Roman" w:hAnsi="Times New Roman"/>
          <w:szCs w:val="24"/>
        </w:rPr>
      </w:pPr>
      <w:r w:rsidRPr="00155584">
        <w:rPr>
          <w:rFonts w:ascii="Times New Roman" w:hAnsi="Times New Roman"/>
          <w:szCs w:val="24"/>
        </w:rPr>
        <w:t>устройство ограждений, разметка, установка дорожных знаков, улучшение освещения на автодорогах;</w:t>
      </w:r>
    </w:p>
    <w:p w:rsidR="002E5C73" w:rsidRPr="00155584" w:rsidRDefault="002E5C73" w:rsidP="002E5C73">
      <w:pPr>
        <w:pStyle w:val="a"/>
        <w:rPr>
          <w:rFonts w:ascii="Times New Roman" w:hAnsi="Times New Roman"/>
          <w:szCs w:val="24"/>
        </w:rPr>
      </w:pPr>
      <w:r w:rsidRPr="00155584">
        <w:rPr>
          <w:rFonts w:ascii="Times New Roman" w:hAnsi="Times New Roman"/>
          <w:szCs w:val="24"/>
        </w:rPr>
        <w:t>очистка дорог в зимнее время от снежных валов, сужающих проезжую часть и ограничивающих видимость.</w:t>
      </w:r>
    </w:p>
    <w:p w:rsidR="00D97B95" w:rsidRPr="00155584" w:rsidRDefault="00D97B95" w:rsidP="00D97B95">
      <w:pPr>
        <w:pStyle w:val="af4"/>
      </w:pPr>
      <w:r w:rsidRPr="00155584">
        <w:t>Еще одним методом предотвращения возникновения ЧС является прогнозирование ЧС.</w:t>
      </w:r>
    </w:p>
    <w:p w:rsidR="00D97B95" w:rsidRPr="00155584" w:rsidRDefault="00D97B95" w:rsidP="00D97B95">
      <w:pPr>
        <w:pStyle w:val="af4"/>
      </w:pPr>
      <w:r w:rsidRPr="00155584">
        <w:t>Целью прогнозирования техногенных чрезвычайных ситуаций является заблаговременное получение качественной и количественной информации о возможном времени и месте техногенных чрезвычайных ситуаций, характере и степени связанных с ними опасностей для населения и территорий и оценка возможных социально-экономических последствий чрезвычайных ситуаций.</w:t>
      </w:r>
    </w:p>
    <w:p w:rsidR="00D97B95" w:rsidRPr="00155584" w:rsidRDefault="00D97B95" w:rsidP="00D97B95">
      <w:pPr>
        <w:pStyle w:val="af4"/>
      </w:pPr>
      <w:r w:rsidRPr="00155584">
        <w:t xml:space="preserve">Для достижения указанной цели при прогнозировании решаются следующие основные задачи: </w:t>
      </w:r>
    </w:p>
    <w:p w:rsidR="00D97B95" w:rsidRPr="00155584" w:rsidRDefault="00D97B95" w:rsidP="00D97B95">
      <w:pPr>
        <w:pStyle w:val="a"/>
        <w:rPr>
          <w:rFonts w:ascii="Times New Roman" w:hAnsi="Times New Roman"/>
          <w:szCs w:val="24"/>
        </w:rPr>
      </w:pPr>
      <w:r w:rsidRPr="00155584">
        <w:rPr>
          <w:rFonts w:ascii="Times New Roman" w:hAnsi="Times New Roman"/>
          <w:szCs w:val="24"/>
        </w:rPr>
        <w:t>выявление и идентификация потенциально опасных зон с возможными источниками чрезвычайных ситуаций техногенного характера;</w:t>
      </w:r>
    </w:p>
    <w:p w:rsidR="00D97B95" w:rsidRPr="00155584" w:rsidRDefault="00D97B95" w:rsidP="00D97B95">
      <w:pPr>
        <w:pStyle w:val="a"/>
        <w:rPr>
          <w:rFonts w:ascii="Times New Roman" w:hAnsi="Times New Roman"/>
          <w:szCs w:val="24"/>
        </w:rPr>
      </w:pPr>
      <w:r w:rsidRPr="00155584">
        <w:rPr>
          <w:rFonts w:ascii="Times New Roman" w:hAnsi="Times New Roman"/>
          <w:szCs w:val="24"/>
        </w:rPr>
        <w:t>разработка возможных вариантов возникновения и развития чрезвычайной ситуации, моделирование развития чрезвычайной ситуации;</w:t>
      </w:r>
    </w:p>
    <w:p w:rsidR="00D97B95" w:rsidRPr="00155584" w:rsidRDefault="00D97B95" w:rsidP="00D97B95">
      <w:pPr>
        <w:pStyle w:val="a"/>
        <w:rPr>
          <w:rFonts w:ascii="Times New Roman" w:hAnsi="Times New Roman"/>
          <w:szCs w:val="24"/>
        </w:rPr>
      </w:pPr>
      <w:r w:rsidRPr="00155584">
        <w:rPr>
          <w:rFonts w:ascii="Times New Roman" w:hAnsi="Times New Roman"/>
          <w:szCs w:val="24"/>
        </w:rPr>
        <w:t>оценка вероятности (частоты) возникновения чрезвычайной ситуации по различным сценариям;</w:t>
      </w:r>
    </w:p>
    <w:p w:rsidR="00D97B95" w:rsidRPr="00155584" w:rsidRDefault="00D97B95" w:rsidP="00D97B95">
      <w:pPr>
        <w:pStyle w:val="a"/>
        <w:rPr>
          <w:rFonts w:ascii="Times New Roman" w:hAnsi="Times New Roman"/>
          <w:szCs w:val="24"/>
        </w:rPr>
      </w:pPr>
      <w:r w:rsidRPr="00155584">
        <w:rPr>
          <w:rFonts w:ascii="Times New Roman" w:hAnsi="Times New Roman"/>
          <w:szCs w:val="24"/>
        </w:rPr>
        <w:t>моделирование параметров полей поражающих факторов возможных источников чрезвычайной ситуации;</w:t>
      </w:r>
    </w:p>
    <w:p w:rsidR="00D97B95" w:rsidRPr="00155584" w:rsidRDefault="00D97B95" w:rsidP="00D97B95">
      <w:pPr>
        <w:pStyle w:val="a"/>
        <w:rPr>
          <w:rFonts w:ascii="Times New Roman" w:hAnsi="Times New Roman"/>
          <w:szCs w:val="24"/>
        </w:rPr>
      </w:pPr>
      <w:r w:rsidRPr="00155584">
        <w:rPr>
          <w:rFonts w:ascii="Times New Roman" w:hAnsi="Times New Roman"/>
          <w:szCs w:val="24"/>
        </w:rPr>
        <w:t>прогнозирование обстановки (инженерной, пожарной, медицинской и др.) в районе возможной чрезвычайной ситуации с целью планирования контрмер и необходимых сил и средств для проведения защитных мероприятий, и ликвидации чрезвычайной ситуации;</w:t>
      </w:r>
    </w:p>
    <w:p w:rsidR="00D97B95" w:rsidRPr="00155584" w:rsidRDefault="00D97B95" w:rsidP="00D97B95">
      <w:pPr>
        <w:pStyle w:val="a"/>
        <w:rPr>
          <w:rFonts w:ascii="Times New Roman" w:hAnsi="Times New Roman"/>
          <w:szCs w:val="24"/>
        </w:rPr>
      </w:pPr>
      <w:r w:rsidRPr="00155584">
        <w:rPr>
          <w:rFonts w:ascii="Times New Roman" w:hAnsi="Times New Roman"/>
          <w:szCs w:val="24"/>
        </w:rPr>
        <w:t>прогнозирование и оценка возможных социально-экономических и экологических последствий (потери, ущерб);</w:t>
      </w:r>
    </w:p>
    <w:p w:rsidR="00D97B95" w:rsidRPr="00155584" w:rsidRDefault="00D97B95" w:rsidP="00D97B95">
      <w:pPr>
        <w:pStyle w:val="a"/>
        <w:rPr>
          <w:rFonts w:ascii="Times New Roman" w:hAnsi="Times New Roman"/>
          <w:szCs w:val="24"/>
        </w:rPr>
      </w:pPr>
      <w:r w:rsidRPr="00155584">
        <w:rPr>
          <w:rFonts w:ascii="Times New Roman" w:hAnsi="Times New Roman"/>
          <w:szCs w:val="24"/>
        </w:rPr>
        <w:t>оценка параметров (показателей) риска и построение карт (полей) риска.</w:t>
      </w:r>
    </w:p>
    <w:p w:rsidR="00D97B95" w:rsidRPr="00155584" w:rsidRDefault="00D97B95" w:rsidP="00D97B95">
      <w:pPr>
        <w:pStyle w:val="af4"/>
      </w:pPr>
      <w:r w:rsidRPr="00155584">
        <w:lastRenderedPageBreak/>
        <w:t xml:space="preserve">Организация прогнозирования техногенных чрезвычайных ситуаций осуществляется на основе представляемой информации о всех имеющихся в регионе потенциально опасных объектах. </w:t>
      </w:r>
    </w:p>
    <w:p w:rsidR="00D97B95" w:rsidRPr="00155584" w:rsidRDefault="00D97B95" w:rsidP="00D97B95">
      <w:pPr>
        <w:pStyle w:val="af4"/>
      </w:pPr>
      <w:r w:rsidRPr="00155584">
        <w:t>Результаты прогнозирования техногенных чрезвычайных ситуаций учитываются при решении вопросов проектирования, строительства, эксплуатации и вывода из эксплуатации объектов, выдаче разрешений и лицензий на виды деятельности, связанные с повышенной опасностью.</w:t>
      </w:r>
    </w:p>
    <w:p w:rsidR="00345BD6" w:rsidRPr="00155584" w:rsidRDefault="00345BD6" w:rsidP="0017170F">
      <w:pPr>
        <w:ind w:firstLine="709"/>
        <w:contextualSpacing/>
        <w:jc w:val="both"/>
        <w:rPr>
          <w:sz w:val="24"/>
          <w:szCs w:val="24"/>
        </w:rPr>
      </w:pPr>
    </w:p>
    <w:p w:rsidR="0017170F" w:rsidRPr="00155584" w:rsidRDefault="0017170F" w:rsidP="0017170F">
      <w:pPr>
        <w:ind w:firstLine="709"/>
        <w:contextualSpacing/>
        <w:rPr>
          <w:sz w:val="24"/>
          <w:szCs w:val="24"/>
          <w:lang w:eastAsia="ru-RU"/>
        </w:rPr>
      </w:pPr>
    </w:p>
    <w:p w:rsidR="0017170F" w:rsidRPr="00155584" w:rsidRDefault="0017170F" w:rsidP="0017170F">
      <w:pPr>
        <w:pStyle w:val="aa"/>
        <w:tabs>
          <w:tab w:val="left" w:pos="1134"/>
        </w:tabs>
        <w:spacing w:after="0"/>
        <w:contextualSpacing/>
        <w:rPr>
          <w:rStyle w:val="ab"/>
          <w:b/>
          <w:sz w:val="24"/>
          <w:szCs w:val="24"/>
        </w:rPr>
      </w:pPr>
      <w:bookmarkStart w:id="29" w:name="_Toc138761126"/>
      <w:r w:rsidRPr="00155584">
        <w:rPr>
          <w:b/>
          <w:sz w:val="24"/>
          <w:szCs w:val="24"/>
        </w:rPr>
        <w:t>9.6</w:t>
      </w:r>
      <w:r w:rsidRPr="00155584">
        <w:rPr>
          <w:rStyle w:val="ab"/>
          <w:b/>
          <w:sz w:val="24"/>
          <w:szCs w:val="24"/>
        </w:rPr>
        <w:tab/>
        <w:t xml:space="preserve"> Мероприятия по обеспечению пожарной безопасности</w:t>
      </w:r>
      <w:bookmarkEnd w:id="29"/>
    </w:p>
    <w:p w:rsidR="0017170F" w:rsidRPr="00155584" w:rsidRDefault="0017170F" w:rsidP="0017170F">
      <w:pPr>
        <w:contextualSpacing/>
        <w:rPr>
          <w:sz w:val="24"/>
          <w:szCs w:val="24"/>
          <w:lang w:eastAsia="ru-RU"/>
        </w:rPr>
      </w:pPr>
    </w:p>
    <w:p w:rsidR="0017170F" w:rsidRPr="00155584" w:rsidRDefault="0017170F" w:rsidP="0017170F">
      <w:pPr>
        <w:pStyle w:val="a4"/>
        <w:ind w:left="0" w:firstLine="709"/>
        <w:contextualSpacing/>
      </w:pPr>
      <w:r w:rsidRPr="00155584">
        <w:t>Настоящий раздел выполнен в соответствии с требованиями ст. 65 ФЗ «Технический регламент о требованиях пожарной безопасности» № 123-ФЗ и нормами пожарной безопасности.</w:t>
      </w:r>
    </w:p>
    <w:p w:rsidR="0017170F" w:rsidRPr="00155584" w:rsidRDefault="0017170F" w:rsidP="0017170F">
      <w:pPr>
        <w:pStyle w:val="a4"/>
        <w:ind w:left="0" w:firstLine="709"/>
        <w:contextualSpacing/>
      </w:pPr>
      <w:r w:rsidRPr="00155584">
        <w:t>В соответствии с ФЗ № 123-ФЗ и № 69-ФЗ «О пожарной безопасности» основные мероприятия по обеспечению пожарной безопасности состоят в следующем:</w:t>
      </w:r>
    </w:p>
    <w:p w:rsidR="0017170F" w:rsidRPr="00155584" w:rsidRDefault="0017170F" w:rsidP="0017170F">
      <w:pPr>
        <w:pStyle w:val="a4"/>
        <w:ind w:left="0" w:firstLine="709"/>
        <w:contextualSpacing/>
        <w:rPr>
          <w:i/>
        </w:rPr>
      </w:pPr>
      <w:r w:rsidRPr="00155584">
        <w:rPr>
          <w:i/>
        </w:rPr>
        <w:t>1) Разработка и реализация мер пожарной безопасности</w:t>
      </w:r>
    </w:p>
    <w:p w:rsidR="0017170F" w:rsidRPr="00155584" w:rsidRDefault="0017170F" w:rsidP="0017170F">
      <w:pPr>
        <w:pStyle w:val="a4"/>
        <w:ind w:left="0" w:firstLine="709"/>
        <w:contextualSpacing/>
      </w:pPr>
      <w:r w:rsidRPr="00155584">
        <w:t>Меры пожарной безопасности разрабатываются в соответствии с законодательством РФ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17170F" w:rsidRPr="00155584" w:rsidRDefault="0017170F" w:rsidP="0017170F">
      <w:pPr>
        <w:pStyle w:val="a4"/>
        <w:ind w:left="0" w:firstLine="709"/>
        <w:contextualSpacing/>
      </w:pPr>
      <w:r w:rsidRPr="00155584">
        <w:t>Изготовители (поставщики) веществ, материалов, изделий и оборудования в обязательном порядке указывают в соответствующей технической документации показатели пожарной опасности этих веществ, материалов, изделий и оборудования, а также меры пожарной безопасности при обращении с ними.</w:t>
      </w:r>
    </w:p>
    <w:p w:rsidR="0017170F" w:rsidRPr="00155584" w:rsidRDefault="0017170F" w:rsidP="0017170F">
      <w:pPr>
        <w:pStyle w:val="a4"/>
        <w:ind w:left="0" w:firstLine="709"/>
        <w:contextualSpacing/>
      </w:pPr>
      <w:r w:rsidRPr="00155584">
        <w:t>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rsidR="0017170F" w:rsidRPr="00155584" w:rsidRDefault="0017170F" w:rsidP="0017170F">
      <w:pPr>
        <w:pStyle w:val="a4"/>
        <w:ind w:left="0" w:firstLine="709"/>
        <w:contextualSpacing/>
      </w:pPr>
      <w:r w:rsidRPr="00155584">
        <w:t>Для производств в обязательном порядке разрабатываются планы тушения пожаров, предусматривающие решения по обеспечению безопасности людей.</w:t>
      </w:r>
    </w:p>
    <w:p w:rsidR="0017170F" w:rsidRPr="00155584" w:rsidRDefault="0017170F" w:rsidP="0017170F">
      <w:pPr>
        <w:pStyle w:val="a4"/>
        <w:ind w:left="0" w:firstLine="709"/>
        <w:contextualSpacing/>
      </w:pPr>
      <w:r w:rsidRPr="00155584">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rsidR="0017170F" w:rsidRPr="00155584" w:rsidRDefault="0017170F" w:rsidP="0017170F">
      <w:pPr>
        <w:pStyle w:val="a4"/>
        <w:ind w:left="0" w:firstLine="709"/>
        <w:contextualSpacing/>
        <w:rPr>
          <w:i/>
        </w:rPr>
      </w:pPr>
      <w:r w:rsidRPr="00155584">
        <w:rPr>
          <w:i/>
        </w:rPr>
        <w:t>2) Выполнение работ и оказание услуг в области пожарной безопасности</w:t>
      </w:r>
    </w:p>
    <w:p w:rsidR="0017170F" w:rsidRPr="00155584" w:rsidRDefault="0017170F" w:rsidP="0017170F">
      <w:pPr>
        <w:pStyle w:val="a4"/>
        <w:ind w:left="0" w:firstLine="709"/>
        <w:contextualSpacing/>
      </w:pPr>
      <w:r w:rsidRPr="00155584">
        <w:t>Работы и услуги в области пожарной безопасности выполняются и оказываются в целях реализации требований пожарной безопасности, а также в целях обеспечения предупреждения и тушения пожаров. К работам и услугам в области пожарной безопасности относятся:</w:t>
      </w:r>
    </w:p>
    <w:p w:rsidR="0017170F" w:rsidRPr="00155584" w:rsidRDefault="0017170F" w:rsidP="0017170F">
      <w:pPr>
        <w:pStyle w:val="a4"/>
        <w:tabs>
          <w:tab w:val="left" w:pos="993"/>
        </w:tabs>
        <w:ind w:left="0" w:firstLine="709"/>
        <w:contextualSpacing/>
      </w:pPr>
      <w:r w:rsidRPr="00155584">
        <w:t>–</w:t>
      </w:r>
      <w:r w:rsidRPr="00155584">
        <w:tab/>
        <w:t>охрана от пожаров организаций и населенных пунктов на договорной основе;</w:t>
      </w:r>
    </w:p>
    <w:p w:rsidR="0017170F" w:rsidRPr="00155584" w:rsidRDefault="0017170F" w:rsidP="0017170F">
      <w:pPr>
        <w:pStyle w:val="a4"/>
        <w:tabs>
          <w:tab w:val="left" w:pos="993"/>
        </w:tabs>
        <w:ind w:left="0" w:firstLine="709"/>
        <w:contextualSpacing/>
      </w:pPr>
      <w:r w:rsidRPr="00155584">
        <w:t>–</w:t>
      </w:r>
      <w:r w:rsidRPr="00155584">
        <w:tab/>
        <w:t>производство, проведение испытаний, закупка и поставка пожарно-технической продукции;</w:t>
      </w:r>
    </w:p>
    <w:p w:rsidR="0017170F" w:rsidRPr="00155584" w:rsidRDefault="0017170F" w:rsidP="0017170F">
      <w:pPr>
        <w:pStyle w:val="a4"/>
        <w:tabs>
          <w:tab w:val="left" w:pos="993"/>
        </w:tabs>
        <w:ind w:left="0" w:firstLine="709"/>
        <w:contextualSpacing/>
      </w:pPr>
      <w:r w:rsidRPr="00155584">
        <w:t>–</w:t>
      </w:r>
      <w:r w:rsidRPr="00155584">
        <w:tab/>
        <w:t>выполнение проектных, изыскательских работ;</w:t>
      </w:r>
    </w:p>
    <w:p w:rsidR="0017170F" w:rsidRPr="00155584" w:rsidRDefault="0017170F" w:rsidP="0017170F">
      <w:pPr>
        <w:pStyle w:val="a4"/>
        <w:tabs>
          <w:tab w:val="left" w:pos="993"/>
        </w:tabs>
        <w:ind w:left="0" w:firstLine="709"/>
        <w:contextualSpacing/>
      </w:pPr>
      <w:r w:rsidRPr="00155584">
        <w:t>–</w:t>
      </w:r>
      <w:r w:rsidRPr="00155584">
        <w:tab/>
        <w:t>проведение научно-технического консультирования и экспертизы;</w:t>
      </w:r>
    </w:p>
    <w:p w:rsidR="0017170F" w:rsidRPr="00155584" w:rsidRDefault="0017170F" w:rsidP="0017170F">
      <w:pPr>
        <w:pStyle w:val="a4"/>
        <w:tabs>
          <w:tab w:val="left" w:pos="993"/>
        </w:tabs>
        <w:ind w:left="0" w:firstLine="709"/>
        <w:contextualSpacing/>
      </w:pPr>
      <w:r w:rsidRPr="00155584">
        <w:t>–</w:t>
      </w:r>
      <w:r w:rsidRPr="00155584">
        <w:tab/>
        <w:t>испытание веществ, материалов, изделий, оборудования и конструкций на пожарную безопасность;</w:t>
      </w:r>
    </w:p>
    <w:p w:rsidR="0017170F" w:rsidRPr="00155584" w:rsidRDefault="0017170F" w:rsidP="0017170F">
      <w:pPr>
        <w:pStyle w:val="a4"/>
        <w:tabs>
          <w:tab w:val="left" w:pos="993"/>
        </w:tabs>
        <w:ind w:left="0" w:firstLine="709"/>
        <w:contextualSpacing/>
      </w:pPr>
      <w:r w:rsidRPr="00155584">
        <w:t>–</w:t>
      </w:r>
      <w:r w:rsidRPr="00155584">
        <w:tab/>
        <w:t>обучение населения мерам пожарной безопасности;</w:t>
      </w:r>
    </w:p>
    <w:p w:rsidR="0017170F" w:rsidRPr="00155584" w:rsidRDefault="0017170F" w:rsidP="0017170F">
      <w:pPr>
        <w:pStyle w:val="a4"/>
        <w:tabs>
          <w:tab w:val="left" w:pos="993"/>
        </w:tabs>
        <w:ind w:left="0" w:firstLine="709"/>
        <w:contextualSpacing/>
      </w:pPr>
      <w:r w:rsidRPr="00155584">
        <w:t>–</w:t>
      </w:r>
      <w:r w:rsidRPr="00155584">
        <w:tab/>
        <w:t>осуществление противопожарной пропаганды, издание специальной литературы и рекламной продукции;</w:t>
      </w:r>
    </w:p>
    <w:p w:rsidR="0017170F" w:rsidRPr="00155584" w:rsidRDefault="0017170F" w:rsidP="0017170F">
      <w:pPr>
        <w:pStyle w:val="a4"/>
        <w:tabs>
          <w:tab w:val="left" w:pos="993"/>
        </w:tabs>
        <w:ind w:left="0" w:firstLine="709"/>
        <w:contextualSpacing/>
      </w:pPr>
      <w:r w:rsidRPr="00155584">
        <w:t>–</w:t>
      </w:r>
      <w:r w:rsidRPr="00155584">
        <w:tab/>
        <w:t>огнезащитные и трубо-печные работы;</w:t>
      </w:r>
    </w:p>
    <w:p w:rsidR="0017170F" w:rsidRPr="00155584" w:rsidRDefault="0017170F" w:rsidP="0017170F">
      <w:pPr>
        <w:pStyle w:val="a4"/>
        <w:tabs>
          <w:tab w:val="left" w:pos="993"/>
        </w:tabs>
        <w:ind w:left="0" w:firstLine="709"/>
        <w:contextualSpacing/>
      </w:pPr>
      <w:r w:rsidRPr="00155584">
        <w:t>–</w:t>
      </w:r>
      <w:r w:rsidRPr="00155584">
        <w:tab/>
        <w:t>монтаж, техническое обслуживание и ремонт систем и средств противопожарной защиты;</w:t>
      </w:r>
    </w:p>
    <w:p w:rsidR="0017170F" w:rsidRPr="00155584" w:rsidRDefault="0017170F" w:rsidP="0017170F">
      <w:pPr>
        <w:pStyle w:val="a4"/>
        <w:tabs>
          <w:tab w:val="left" w:pos="993"/>
        </w:tabs>
        <w:ind w:left="0" w:firstLine="709"/>
        <w:contextualSpacing/>
      </w:pPr>
      <w:r w:rsidRPr="00155584">
        <w:t>–</w:t>
      </w:r>
      <w:r w:rsidRPr="00155584">
        <w:tab/>
        <w:t>ремонт и обслуживание пожарного снаряжения, первичных средств тушения пожаров, восстановление качества огнетушащих средств;</w:t>
      </w:r>
    </w:p>
    <w:p w:rsidR="0017170F" w:rsidRPr="00155584" w:rsidRDefault="0017170F" w:rsidP="0017170F">
      <w:pPr>
        <w:pStyle w:val="a4"/>
        <w:tabs>
          <w:tab w:val="left" w:pos="993"/>
        </w:tabs>
        <w:ind w:left="0" w:firstLine="709"/>
        <w:contextualSpacing/>
      </w:pPr>
      <w:r w:rsidRPr="00155584">
        <w:lastRenderedPageBreak/>
        <w:t>–</w:t>
      </w:r>
      <w:r w:rsidRPr="00155584">
        <w:tab/>
        <w:t>строительство, реконструкция и ремонт зданий, сооружений, помещений пожарной охраны;</w:t>
      </w:r>
    </w:p>
    <w:p w:rsidR="0017170F" w:rsidRPr="00155584" w:rsidRDefault="0017170F" w:rsidP="0017170F">
      <w:pPr>
        <w:pStyle w:val="a4"/>
        <w:tabs>
          <w:tab w:val="left" w:pos="993"/>
        </w:tabs>
        <w:ind w:left="0" w:firstLine="709"/>
        <w:contextualSpacing/>
      </w:pPr>
      <w:r w:rsidRPr="00155584">
        <w:t>–</w:t>
      </w:r>
      <w:r w:rsidRPr="00155584">
        <w:tab/>
        <w:t>другие работы и услуги, н</w:t>
      </w:r>
      <w:r w:rsidR="00AB397D" w:rsidRPr="00155584">
        <w:t>апр</w:t>
      </w:r>
      <w:r w:rsidRPr="00155584">
        <w:t>авленные на обеспечение пожарной безопасности, перечень которых устанавливается федеральным органом исполнительной власти, уполномоченным на решение задач в области пожарной безопасности.</w:t>
      </w:r>
    </w:p>
    <w:p w:rsidR="0017170F" w:rsidRPr="00155584" w:rsidRDefault="0017170F" w:rsidP="0017170F">
      <w:pPr>
        <w:pStyle w:val="a4"/>
        <w:ind w:left="0" w:firstLine="709"/>
        <w:contextualSpacing/>
      </w:pPr>
      <w:r w:rsidRPr="00155584">
        <w:t>Работы и услуги в области пожарной безопасности, оказываемые договорными подразделениями федеральной противопожарной службы, осуществляются на возмездной основе в порядке, определяемом Правительством РФ.</w:t>
      </w:r>
    </w:p>
    <w:p w:rsidR="0017170F" w:rsidRPr="00155584" w:rsidRDefault="0017170F" w:rsidP="0017170F">
      <w:pPr>
        <w:pStyle w:val="a4"/>
        <w:ind w:left="0" w:firstLine="709"/>
        <w:contextualSpacing/>
      </w:pPr>
      <w:r w:rsidRPr="00155584">
        <w:t>Минимальный перечень оборудования, инструментов, технических средств, в том числе средств измерения, для выполнения работ и оказания услуг в области пожарной безопасности при осуществлении деятельности по монтажу, техническому обслуживанию и ремонту средств обеспечения пожарной безопасности зданий и сооружений определяется федеральным органом исполнительной власти, уполномоченным на решение задач в области пожарной безопасности.</w:t>
      </w:r>
    </w:p>
    <w:p w:rsidR="0017170F" w:rsidRPr="00155584" w:rsidRDefault="0017170F" w:rsidP="0017170F">
      <w:pPr>
        <w:pStyle w:val="a4"/>
        <w:ind w:left="0" w:firstLine="709"/>
        <w:contextualSpacing/>
        <w:rPr>
          <w:i/>
        </w:rPr>
      </w:pPr>
      <w:r w:rsidRPr="00155584">
        <w:t xml:space="preserve">3) </w:t>
      </w:r>
      <w:r w:rsidRPr="00155584">
        <w:rPr>
          <w:i/>
        </w:rPr>
        <w:t>Выполнение требований пожарной безопасности</w:t>
      </w:r>
    </w:p>
    <w:p w:rsidR="0017170F" w:rsidRPr="00155584" w:rsidRDefault="0017170F" w:rsidP="0017170F">
      <w:pPr>
        <w:pStyle w:val="a4"/>
        <w:ind w:left="0" w:firstLine="709"/>
        <w:contextualSpacing/>
      </w:pPr>
      <w:r w:rsidRPr="00155584">
        <w:t>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ФЗ и иными НПА РФ, а также нормативными документами по пожарной безопасности.</w:t>
      </w:r>
    </w:p>
    <w:p w:rsidR="0017170F" w:rsidRPr="00155584" w:rsidRDefault="0017170F" w:rsidP="0017170F">
      <w:pPr>
        <w:pStyle w:val="a4"/>
        <w:ind w:left="0" w:firstLine="709"/>
        <w:contextualSpacing/>
      </w:pPr>
      <w:r w:rsidRPr="00155584">
        <w:t>Выполнение требований пожарной безопасности при проектировании, строительстве и эксплуатации поселений включает в себя выполнение требований пожарной безопасности при градостроительной деятельности (ст. 65, 66, 68 ФЗ № 123-ФЗ).</w:t>
      </w:r>
    </w:p>
    <w:p w:rsidR="0017170F" w:rsidRPr="00155584" w:rsidRDefault="0017170F" w:rsidP="0017170F">
      <w:pPr>
        <w:pStyle w:val="a4"/>
        <w:tabs>
          <w:tab w:val="left" w:pos="993"/>
        </w:tabs>
        <w:ind w:left="0" w:firstLine="709"/>
        <w:contextualSpacing/>
        <w:rPr>
          <w:i/>
        </w:rPr>
      </w:pPr>
      <w:r w:rsidRPr="00155584">
        <w:rPr>
          <w:i/>
        </w:rPr>
        <w:t>4)</w:t>
      </w:r>
      <w:r w:rsidRPr="00155584">
        <w:rPr>
          <w:i/>
        </w:rPr>
        <w:tab/>
        <w:t>Первичные меры пожарной безопасности включают в себя:</w:t>
      </w:r>
    </w:p>
    <w:p w:rsidR="0017170F" w:rsidRPr="00155584" w:rsidRDefault="0017170F" w:rsidP="0017170F">
      <w:pPr>
        <w:pStyle w:val="a4"/>
        <w:tabs>
          <w:tab w:val="left" w:pos="709"/>
        </w:tabs>
        <w:ind w:left="0" w:firstLine="709"/>
        <w:contextualSpacing/>
      </w:pPr>
      <w:r w:rsidRPr="00155584">
        <w:rPr>
          <w:i/>
        </w:rPr>
        <w:t>–</w:t>
      </w:r>
      <w:r w:rsidRPr="00155584">
        <w:rPr>
          <w:i/>
        </w:rPr>
        <w:tab/>
      </w:r>
      <w:r w:rsidRPr="00155584">
        <w:t>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МО;</w:t>
      </w:r>
    </w:p>
    <w:p w:rsidR="0017170F" w:rsidRPr="00155584" w:rsidRDefault="0017170F" w:rsidP="0017170F">
      <w:pPr>
        <w:pStyle w:val="a4"/>
        <w:tabs>
          <w:tab w:val="left" w:pos="993"/>
          <w:tab w:val="left" w:pos="1276"/>
        </w:tabs>
        <w:ind w:left="0" w:firstLine="993"/>
        <w:contextualSpacing/>
      </w:pPr>
      <w:r w:rsidRPr="00155584">
        <w:t>–</w:t>
      </w:r>
      <w:r w:rsidRPr="00155584">
        <w:tab/>
        <w:t>разработку и осуществление мероприятий по обеспечению пожарной безопасности МО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17170F" w:rsidRPr="00155584" w:rsidRDefault="0017170F" w:rsidP="0017170F">
      <w:pPr>
        <w:pStyle w:val="a4"/>
        <w:tabs>
          <w:tab w:val="left" w:pos="993"/>
          <w:tab w:val="left" w:pos="1276"/>
        </w:tabs>
        <w:ind w:left="0" w:firstLine="993"/>
        <w:contextualSpacing/>
      </w:pPr>
      <w:r w:rsidRPr="00155584">
        <w:t>–</w:t>
      </w:r>
      <w:r w:rsidRPr="00155584">
        <w:tab/>
        <w:t>разработку и организацию выполнения муниципальных целевых программ по вопросам обеспечения пожарной безопасности;</w:t>
      </w:r>
    </w:p>
    <w:p w:rsidR="0017170F" w:rsidRPr="00155584" w:rsidRDefault="0017170F" w:rsidP="0017170F">
      <w:pPr>
        <w:pStyle w:val="a4"/>
        <w:tabs>
          <w:tab w:val="left" w:pos="993"/>
          <w:tab w:val="left" w:pos="1276"/>
        </w:tabs>
        <w:ind w:left="0" w:firstLine="993"/>
        <w:contextualSpacing/>
      </w:pPr>
      <w:r w:rsidRPr="00155584">
        <w:t>–</w:t>
      </w:r>
      <w:r w:rsidRPr="00155584">
        <w:tab/>
        <w:t>разработку плана привлечения сил и средств для тушения пожаров и проведения аварийно-спасательных работ на территории МО и контроль за его выполнением;</w:t>
      </w:r>
    </w:p>
    <w:p w:rsidR="0017170F" w:rsidRPr="00155584" w:rsidRDefault="0017170F" w:rsidP="0017170F">
      <w:pPr>
        <w:pStyle w:val="a4"/>
        <w:tabs>
          <w:tab w:val="left" w:pos="993"/>
          <w:tab w:val="left" w:pos="1276"/>
        </w:tabs>
        <w:ind w:left="0" w:firstLine="993"/>
        <w:contextualSpacing/>
      </w:pPr>
      <w:r w:rsidRPr="00155584">
        <w:t>–</w:t>
      </w:r>
      <w:r w:rsidRPr="00155584">
        <w:tab/>
        <w:t>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17170F" w:rsidRPr="00155584" w:rsidRDefault="0017170F" w:rsidP="0017170F">
      <w:pPr>
        <w:pStyle w:val="a4"/>
        <w:tabs>
          <w:tab w:val="left" w:pos="993"/>
          <w:tab w:val="left" w:pos="1276"/>
        </w:tabs>
        <w:ind w:left="0" w:firstLine="709"/>
        <w:contextualSpacing/>
      </w:pPr>
      <w:r w:rsidRPr="00155584">
        <w:t>–</w:t>
      </w:r>
      <w:r w:rsidRPr="00155584">
        <w:tab/>
        <w:t>обеспечение беспрепятственного проезда пожарной техники к месту пожара;</w:t>
      </w:r>
    </w:p>
    <w:p w:rsidR="0017170F" w:rsidRPr="00155584" w:rsidRDefault="0017170F" w:rsidP="0017170F">
      <w:pPr>
        <w:pStyle w:val="a4"/>
        <w:tabs>
          <w:tab w:val="left" w:pos="709"/>
          <w:tab w:val="left" w:pos="1276"/>
        </w:tabs>
        <w:ind w:left="0" w:firstLine="709"/>
        <w:contextualSpacing/>
      </w:pPr>
      <w:r w:rsidRPr="00155584">
        <w:t>–</w:t>
      </w:r>
      <w:r w:rsidRPr="00155584">
        <w:tab/>
        <w:t>обеспечение связи и оповещения населения о пожаре;</w:t>
      </w:r>
    </w:p>
    <w:p w:rsidR="0017170F" w:rsidRPr="00155584" w:rsidRDefault="0017170F" w:rsidP="0017170F">
      <w:pPr>
        <w:pStyle w:val="a4"/>
        <w:tabs>
          <w:tab w:val="left" w:pos="993"/>
          <w:tab w:val="left" w:pos="1276"/>
        </w:tabs>
        <w:ind w:left="0" w:firstLine="709"/>
        <w:contextualSpacing/>
      </w:pPr>
      <w:r w:rsidRPr="00155584">
        <w:t>–</w:t>
      </w:r>
      <w:r w:rsidRPr="00155584">
        <w:tab/>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17170F" w:rsidRPr="00155584" w:rsidRDefault="0017170F" w:rsidP="0017170F">
      <w:pPr>
        <w:pStyle w:val="a4"/>
        <w:tabs>
          <w:tab w:val="left" w:pos="993"/>
          <w:tab w:val="left" w:pos="1276"/>
        </w:tabs>
        <w:ind w:left="0" w:firstLine="709"/>
        <w:contextualSpacing/>
      </w:pPr>
      <w:r w:rsidRPr="00155584">
        <w:t>–</w:t>
      </w:r>
      <w:r w:rsidRPr="00155584">
        <w:tab/>
        <w:t>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17170F" w:rsidRPr="00155584" w:rsidRDefault="0017170F" w:rsidP="0017170F">
      <w:pPr>
        <w:ind w:firstLine="709"/>
        <w:contextualSpacing/>
        <w:jc w:val="both"/>
        <w:rPr>
          <w:i/>
          <w:sz w:val="24"/>
          <w:szCs w:val="24"/>
        </w:rPr>
      </w:pPr>
      <w:r w:rsidRPr="00155584">
        <w:rPr>
          <w:i/>
          <w:sz w:val="24"/>
          <w:szCs w:val="24"/>
        </w:rPr>
        <w:t>Мероприятия при пожарах:</w:t>
      </w:r>
    </w:p>
    <w:p w:rsidR="0017170F" w:rsidRPr="00155584" w:rsidRDefault="0017170F" w:rsidP="0017170F">
      <w:pPr>
        <w:tabs>
          <w:tab w:val="left" w:pos="993"/>
        </w:tabs>
        <w:ind w:firstLine="709"/>
        <w:contextualSpacing/>
        <w:jc w:val="both"/>
        <w:rPr>
          <w:sz w:val="24"/>
          <w:szCs w:val="24"/>
        </w:rPr>
      </w:pPr>
      <w:r w:rsidRPr="00155584">
        <w:rPr>
          <w:i/>
          <w:sz w:val="24"/>
          <w:szCs w:val="24"/>
        </w:rPr>
        <w:t>–</w:t>
      </w:r>
      <w:r w:rsidRPr="00155584">
        <w:rPr>
          <w:i/>
          <w:sz w:val="24"/>
          <w:szCs w:val="24"/>
        </w:rPr>
        <w:tab/>
      </w:r>
      <w:r w:rsidRPr="00155584">
        <w:rPr>
          <w:sz w:val="24"/>
          <w:szCs w:val="24"/>
        </w:rPr>
        <w:t>соблюдение требований инженерно-технических нормативов и пожарной охраны;</w:t>
      </w:r>
    </w:p>
    <w:p w:rsidR="0017170F" w:rsidRPr="00155584" w:rsidRDefault="0017170F" w:rsidP="0017170F">
      <w:pPr>
        <w:tabs>
          <w:tab w:val="left" w:pos="993"/>
        </w:tabs>
        <w:ind w:firstLine="709"/>
        <w:contextualSpacing/>
        <w:jc w:val="both"/>
        <w:rPr>
          <w:sz w:val="24"/>
          <w:szCs w:val="24"/>
        </w:rPr>
      </w:pPr>
      <w:r w:rsidRPr="00155584">
        <w:rPr>
          <w:sz w:val="24"/>
          <w:szCs w:val="24"/>
        </w:rPr>
        <w:t>–</w:t>
      </w:r>
      <w:r w:rsidRPr="00155584">
        <w:rPr>
          <w:sz w:val="24"/>
          <w:szCs w:val="24"/>
        </w:rPr>
        <w:tab/>
        <w:t>подготовка технических средств пожаротушения, спасательной техники;</w:t>
      </w:r>
    </w:p>
    <w:p w:rsidR="0017170F" w:rsidRPr="00155584" w:rsidRDefault="0017170F" w:rsidP="0017170F">
      <w:pPr>
        <w:tabs>
          <w:tab w:val="left" w:pos="993"/>
        </w:tabs>
        <w:ind w:firstLine="709"/>
        <w:contextualSpacing/>
        <w:jc w:val="both"/>
        <w:rPr>
          <w:sz w:val="24"/>
          <w:szCs w:val="24"/>
        </w:rPr>
      </w:pPr>
      <w:r w:rsidRPr="00155584">
        <w:rPr>
          <w:sz w:val="24"/>
          <w:szCs w:val="24"/>
        </w:rPr>
        <w:t>–</w:t>
      </w:r>
      <w:r w:rsidRPr="00155584">
        <w:rPr>
          <w:sz w:val="24"/>
          <w:szCs w:val="24"/>
        </w:rPr>
        <w:tab/>
        <w:t>поддержание в готовности сил и средств проведения мероприятий по защите населения и работ по локализации и ликвидации очагов поражения;</w:t>
      </w:r>
    </w:p>
    <w:p w:rsidR="0017170F" w:rsidRPr="00155584" w:rsidRDefault="0017170F" w:rsidP="0017170F">
      <w:pPr>
        <w:tabs>
          <w:tab w:val="left" w:pos="993"/>
        </w:tabs>
        <w:ind w:firstLine="709"/>
        <w:contextualSpacing/>
        <w:jc w:val="both"/>
        <w:rPr>
          <w:sz w:val="24"/>
          <w:szCs w:val="24"/>
        </w:rPr>
      </w:pPr>
      <w:r w:rsidRPr="00155584">
        <w:rPr>
          <w:sz w:val="24"/>
          <w:szCs w:val="24"/>
        </w:rPr>
        <w:t>–</w:t>
      </w:r>
      <w:r w:rsidRPr="00155584">
        <w:rPr>
          <w:sz w:val="24"/>
          <w:szCs w:val="24"/>
        </w:rPr>
        <w:tab/>
        <w:t>локализация, ликвидация и окарауливание пожара с целью нейтрализации и снижения интенсивности их поражающих факторов;</w:t>
      </w:r>
    </w:p>
    <w:p w:rsidR="0017170F" w:rsidRPr="00155584" w:rsidRDefault="0017170F" w:rsidP="0017170F">
      <w:pPr>
        <w:tabs>
          <w:tab w:val="left" w:pos="993"/>
        </w:tabs>
        <w:ind w:firstLine="709"/>
        <w:contextualSpacing/>
        <w:jc w:val="both"/>
        <w:rPr>
          <w:sz w:val="24"/>
          <w:szCs w:val="24"/>
        </w:rPr>
      </w:pPr>
      <w:r w:rsidRPr="00155584">
        <w:rPr>
          <w:sz w:val="24"/>
          <w:szCs w:val="24"/>
        </w:rPr>
        <w:t>–</w:t>
      </w:r>
      <w:r w:rsidRPr="00155584">
        <w:rPr>
          <w:sz w:val="24"/>
          <w:szCs w:val="24"/>
        </w:rPr>
        <w:tab/>
        <w:t>обучение населения действиям в условиях воздействия поражающих факторов пожара и его психологическая подготовка;</w:t>
      </w:r>
    </w:p>
    <w:p w:rsidR="0017170F" w:rsidRPr="00155584" w:rsidRDefault="0017170F" w:rsidP="0017170F">
      <w:pPr>
        <w:tabs>
          <w:tab w:val="left" w:pos="993"/>
        </w:tabs>
        <w:ind w:firstLine="709"/>
        <w:contextualSpacing/>
        <w:jc w:val="both"/>
        <w:rPr>
          <w:sz w:val="24"/>
          <w:szCs w:val="24"/>
        </w:rPr>
      </w:pPr>
      <w:r w:rsidRPr="00155584">
        <w:rPr>
          <w:sz w:val="24"/>
          <w:szCs w:val="24"/>
        </w:rPr>
        <w:lastRenderedPageBreak/>
        <w:t>–</w:t>
      </w:r>
      <w:r w:rsidRPr="00155584">
        <w:rPr>
          <w:sz w:val="24"/>
          <w:szCs w:val="24"/>
        </w:rPr>
        <w:tab/>
        <w:t>ведение пропагандистской и воспитательной работы с населением;</w:t>
      </w:r>
    </w:p>
    <w:p w:rsidR="0017170F" w:rsidRPr="00155584" w:rsidRDefault="0017170F" w:rsidP="0017170F">
      <w:pPr>
        <w:tabs>
          <w:tab w:val="left" w:pos="993"/>
        </w:tabs>
        <w:ind w:firstLine="709"/>
        <w:contextualSpacing/>
        <w:jc w:val="both"/>
        <w:rPr>
          <w:sz w:val="24"/>
          <w:szCs w:val="24"/>
        </w:rPr>
      </w:pPr>
      <w:r w:rsidRPr="00155584">
        <w:rPr>
          <w:sz w:val="24"/>
          <w:szCs w:val="24"/>
        </w:rPr>
        <w:t>–</w:t>
      </w:r>
      <w:r w:rsidRPr="00155584">
        <w:rPr>
          <w:sz w:val="24"/>
          <w:szCs w:val="24"/>
        </w:rPr>
        <w:tab/>
        <w:t>первоочередное жизнеобеспечение пострадавшего населения.</w:t>
      </w:r>
    </w:p>
    <w:p w:rsidR="0017170F" w:rsidRPr="00155584" w:rsidRDefault="0017170F" w:rsidP="0017170F">
      <w:pPr>
        <w:tabs>
          <w:tab w:val="left" w:pos="993"/>
        </w:tabs>
        <w:ind w:firstLine="709"/>
        <w:contextualSpacing/>
        <w:jc w:val="both"/>
        <w:rPr>
          <w:sz w:val="24"/>
          <w:szCs w:val="24"/>
        </w:rPr>
      </w:pPr>
    </w:p>
    <w:p w:rsidR="0017170F" w:rsidRPr="00155584" w:rsidRDefault="0017170F" w:rsidP="0017170F">
      <w:pPr>
        <w:pStyle w:val="aa"/>
        <w:tabs>
          <w:tab w:val="left" w:pos="1134"/>
        </w:tabs>
        <w:spacing w:after="0"/>
        <w:contextualSpacing/>
        <w:rPr>
          <w:rStyle w:val="ab"/>
          <w:b/>
          <w:sz w:val="24"/>
          <w:szCs w:val="24"/>
        </w:rPr>
      </w:pPr>
      <w:bookmarkStart w:id="30" w:name="_Toc138761127"/>
      <w:r w:rsidRPr="00155584">
        <w:rPr>
          <w:b/>
          <w:sz w:val="24"/>
          <w:szCs w:val="24"/>
        </w:rPr>
        <w:t>9.7</w:t>
      </w:r>
      <w:r w:rsidRPr="00155584">
        <w:rPr>
          <w:rStyle w:val="ab"/>
          <w:b/>
          <w:sz w:val="24"/>
          <w:szCs w:val="24"/>
        </w:rPr>
        <w:tab/>
        <w:t xml:space="preserve"> Мероприятия по эвакуации населения</w:t>
      </w:r>
      <w:bookmarkEnd w:id="30"/>
    </w:p>
    <w:p w:rsidR="0017170F" w:rsidRPr="00155584" w:rsidRDefault="0017170F" w:rsidP="0017170F">
      <w:pPr>
        <w:ind w:firstLine="709"/>
        <w:contextualSpacing/>
        <w:jc w:val="both"/>
        <w:rPr>
          <w:sz w:val="24"/>
          <w:szCs w:val="24"/>
        </w:rPr>
      </w:pPr>
    </w:p>
    <w:p w:rsidR="0017170F" w:rsidRPr="00155584" w:rsidRDefault="0017170F" w:rsidP="0017170F">
      <w:pPr>
        <w:pStyle w:val="a4"/>
        <w:ind w:left="0" w:firstLine="709"/>
        <w:contextualSpacing/>
      </w:pPr>
      <w:r w:rsidRPr="00155584">
        <w:t xml:space="preserve">При необходимости осуществляются </w:t>
      </w:r>
      <w:r w:rsidRPr="00155584">
        <w:rPr>
          <w:i/>
        </w:rPr>
        <w:t>мероприятия по эвакуации населения:</w:t>
      </w:r>
    </w:p>
    <w:p w:rsidR="0017170F" w:rsidRPr="00155584" w:rsidRDefault="0017170F" w:rsidP="0017170F">
      <w:pPr>
        <w:pStyle w:val="a4"/>
        <w:tabs>
          <w:tab w:val="left" w:pos="993"/>
        </w:tabs>
        <w:ind w:left="0" w:firstLine="709"/>
        <w:contextualSpacing/>
      </w:pPr>
      <w:r w:rsidRPr="00155584">
        <w:t>–</w:t>
      </w:r>
      <w:r w:rsidRPr="00155584">
        <w:tab/>
        <w:t>проверке готовности приемо-эвакуационных</w:t>
      </w:r>
      <w:r w:rsidRPr="00155584">
        <w:rPr>
          <w:spacing w:val="-3"/>
        </w:rPr>
        <w:t xml:space="preserve"> </w:t>
      </w:r>
      <w:r w:rsidRPr="00155584">
        <w:t>пунктов;</w:t>
      </w:r>
    </w:p>
    <w:p w:rsidR="0017170F" w:rsidRPr="00155584" w:rsidRDefault="0017170F" w:rsidP="0017170F">
      <w:pPr>
        <w:pStyle w:val="a4"/>
        <w:tabs>
          <w:tab w:val="left" w:pos="993"/>
        </w:tabs>
        <w:ind w:left="0" w:firstLine="709"/>
        <w:contextualSpacing/>
      </w:pPr>
      <w:r w:rsidRPr="00155584">
        <w:t>–</w:t>
      </w:r>
      <w:r w:rsidRPr="00155584">
        <w:tab/>
        <w:t>подготовке эвакоприемной комиссии и сельских администраций к приему и размещению эваконаселения, его трудоустройству, медицинскому обеспечению и обеспечению продовольствием и предметами первой</w:t>
      </w:r>
      <w:r w:rsidRPr="00155584">
        <w:rPr>
          <w:spacing w:val="-1"/>
        </w:rPr>
        <w:t xml:space="preserve"> </w:t>
      </w:r>
      <w:r w:rsidRPr="00155584">
        <w:t>необходимости;</w:t>
      </w:r>
    </w:p>
    <w:p w:rsidR="0017170F" w:rsidRPr="00155584" w:rsidRDefault="0017170F" w:rsidP="0017170F">
      <w:pPr>
        <w:pStyle w:val="a4"/>
        <w:tabs>
          <w:tab w:val="left" w:pos="993"/>
        </w:tabs>
        <w:ind w:left="0" w:firstLine="709"/>
        <w:contextualSpacing/>
      </w:pPr>
      <w:r w:rsidRPr="00155584">
        <w:t>–</w:t>
      </w:r>
      <w:r w:rsidRPr="00155584">
        <w:tab/>
        <w:t>организации упорядоченного процесса посадки и высадки</w:t>
      </w:r>
      <w:r w:rsidRPr="00155584">
        <w:rPr>
          <w:spacing w:val="-3"/>
        </w:rPr>
        <w:t xml:space="preserve"> </w:t>
      </w:r>
      <w:r w:rsidRPr="00155584">
        <w:t>людей;</w:t>
      </w:r>
    </w:p>
    <w:p w:rsidR="0017170F" w:rsidRPr="00155584" w:rsidRDefault="0017170F" w:rsidP="0017170F">
      <w:pPr>
        <w:pStyle w:val="a4"/>
        <w:tabs>
          <w:tab w:val="left" w:pos="993"/>
        </w:tabs>
        <w:ind w:left="0" w:firstLine="709"/>
        <w:contextualSpacing/>
      </w:pPr>
      <w:r w:rsidRPr="00155584">
        <w:t>–</w:t>
      </w:r>
      <w:r w:rsidRPr="00155584">
        <w:tab/>
        <w:t>укрытию эваконаселения в защитных сооружениях: в частном секторе, для этих целей используются погреба, подполья, в школах герметизация первого этажа и подвальных помещений, заглубленные</w:t>
      </w:r>
      <w:r w:rsidRPr="00155584">
        <w:rPr>
          <w:spacing w:val="-2"/>
        </w:rPr>
        <w:t xml:space="preserve"> </w:t>
      </w:r>
      <w:r w:rsidRPr="00155584">
        <w:t>помещения.</w:t>
      </w:r>
    </w:p>
    <w:p w:rsidR="0017170F" w:rsidRPr="00155584" w:rsidRDefault="0017170F" w:rsidP="0017170F">
      <w:pPr>
        <w:pStyle w:val="a4"/>
        <w:ind w:left="0" w:firstLine="709"/>
        <w:contextualSpacing/>
      </w:pPr>
      <w:r w:rsidRPr="00155584">
        <w:t xml:space="preserve">При угрозе возникновения чрезвычайной ситуации проводятся </w:t>
      </w:r>
      <w:r w:rsidRPr="00155584">
        <w:rPr>
          <w:i/>
        </w:rPr>
        <w:t>мероприятия по медицинской защите населения</w:t>
      </w:r>
      <w:r w:rsidRPr="00155584">
        <w:t>:</w:t>
      </w:r>
    </w:p>
    <w:p w:rsidR="0017170F" w:rsidRPr="00155584" w:rsidRDefault="0017170F" w:rsidP="0017170F">
      <w:pPr>
        <w:pStyle w:val="a4"/>
        <w:tabs>
          <w:tab w:val="left" w:pos="993"/>
        </w:tabs>
        <w:ind w:left="0" w:firstLine="709"/>
        <w:contextualSpacing/>
      </w:pPr>
      <w:r w:rsidRPr="00155584">
        <w:t>–</w:t>
      </w:r>
      <w:r w:rsidRPr="00155584">
        <w:tab/>
        <w:t>служба</w:t>
      </w:r>
      <w:r w:rsidRPr="00155584">
        <w:rPr>
          <w:spacing w:val="21"/>
        </w:rPr>
        <w:t xml:space="preserve"> </w:t>
      </w:r>
      <w:r w:rsidRPr="00155584">
        <w:t>медицины</w:t>
      </w:r>
      <w:r w:rsidRPr="00155584">
        <w:rPr>
          <w:spacing w:val="22"/>
        </w:rPr>
        <w:t xml:space="preserve"> </w:t>
      </w:r>
      <w:r w:rsidRPr="00155584">
        <w:t>катастроф,</w:t>
      </w:r>
      <w:r w:rsidRPr="00155584">
        <w:rPr>
          <w:spacing w:val="23"/>
        </w:rPr>
        <w:t xml:space="preserve"> </w:t>
      </w:r>
      <w:r w:rsidRPr="00155584">
        <w:t>штаб</w:t>
      </w:r>
      <w:r w:rsidRPr="00155584">
        <w:rPr>
          <w:spacing w:val="23"/>
        </w:rPr>
        <w:t xml:space="preserve"> </w:t>
      </w:r>
      <w:r w:rsidRPr="00155584">
        <w:t>организует</w:t>
      </w:r>
      <w:r w:rsidRPr="00155584">
        <w:rPr>
          <w:spacing w:val="23"/>
        </w:rPr>
        <w:t xml:space="preserve"> </w:t>
      </w:r>
      <w:r w:rsidRPr="00155584">
        <w:t>круглосуточное дежурство ответственных лиц;</w:t>
      </w:r>
    </w:p>
    <w:p w:rsidR="0017170F" w:rsidRPr="00155584" w:rsidRDefault="0017170F" w:rsidP="0017170F">
      <w:pPr>
        <w:pStyle w:val="a4"/>
        <w:tabs>
          <w:tab w:val="left" w:pos="993"/>
        </w:tabs>
        <w:ind w:left="0" w:firstLine="709"/>
        <w:contextualSpacing/>
      </w:pPr>
      <w:r w:rsidRPr="00155584">
        <w:t>–</w:t>
      </w:r>
      <w:r w:rsidRPr="00155584">
        <w:tab/>
        <w:t>усиливается дежурно-диспетчерская служба станций скорой медицинской</w:t>
      </w:r>
      <w:r w:rsidRPr="00155584">
        <w:rPr>
          <w:spacing w:val="-1"/>
        </w:rPr>
        <w:t xml:space="preserve"> </w:t>
      </w:r>
      <w:r w:rsidRPr="00155584">
        <w:t>помощи;</w:t>
      </w:r>
    </w:p>
    <w:p w:rsidR="0017170F" w:rsidRPr="00155584" w:rsidRDefault="0017170F" w:rsidP="0017170F">
      <w:pPr>
        <w:pStyle w:val="a4"/>
        <w:tabs>
          <w:tab w:val="left" w:pos="993"/>
        </w:tabs>
        <w:ind w:left="0" w:firstLine="709"/>
        <w:contextualSpacing/>
      </w:pPr>
      <w:r w:rsidRPr="00155584">
        <w:t>–</w:t>
      </w:r>
      <w:r w:rsidRPr="00155584">
        <w:tab/>
        <w:t>приводятся в готовность врачебно-сестринские бригады;</w:t>
      </w:r>
    </w:p>
    <w:p w:rsidR="0017170F" w:rsidRPr="00155584" w:rsidRDefault="0017170F" w:rsidP="0017170F">
      <w:pPr>
        <w:pStyle w:val="a4"/>
        <w:tabs>
          <w:tab w:val="left" w:pos="993"/>
        </w:tabs>
        <w:ind w:left="0" w:firstLine="709"/>
        <w:contextualSpacing/>
      </w:pPr>
      <w:r w:rsidRPr="00155584">
        <w:t>–</w:t>
      </w:r>
      <w:r w:rsidRPr="00155584">
        <w:tab/>
        <w:t>доукомплектовываются и пополняются укладки врачебно-сестринских бригад;</w:t>
      </w:r>
    </w:p>
    <w:p w:rsidR="0017170F" w:rsidRPr="00155584" w:rsidRDefault="0017170F" w:rsidP="0017170F">
      <w:pPr>
        <w:pStyle w:val="a4"/>
        <w:tabs>
          <w:tab w:val="left" w:pos="993"/>
        </w:tabs>
        <w:ind w:left="0" w:firstLine="709"/>
        <w:contextualSpacing/>
      </w:pPr>
      <w:r w:rsidRPr="00155584">
        <w:t>–</w:t>
      </w:r>
      <w:r w:rsidRPr="00155584">
        <w:tab/>
        <w:t>готовятся к выдаче запасы медикаментов и медицинского имущества в аптеках, аптеках лечебно-профилактических</w:t>
      </w:r>
      <w:r w:rsidRPr="00155584">
        <w:rPr>
          <w:spacing w:val="4"/>
        </w:rPr>
        <w:t xml:space="preserve"> </w:t>
      </w:r>
      <w:r w:rsidRPr="00155584">
        <w:t>учреждений;</w:t>
      </w:r>
    </w:p>
    <w:p w:rsidR="0017170F" w:rsidRPr="00155584" w:rsidRDefault="0017170F" w:rsidP="0017170F">
      <w:pPr>
        <w:pStyle w:val="a4"/>
        <w:tabs>
          <w:tab w:val="left" w:pos="993"/>
        </w:tabs>
        <w:ind w:left="0" w:firstLine="709"/>
        <w:contextualSpacing/>
      </w:pPr>
      <w:r w:rsidRPr="00155584">
        <w:t>–</w:t>
      </w:r>
      <w:r w:rsidRPr="00155584">
        <w:tab/>
        <w:t>лечебно-профилактические учреждения готовят к выписке на амбулаторное лечение до 50% больных, подготавливают приемные отделения к работе в условиях массового поступления</w:t>
      </w:r>
      <w:r w:rsidRPr="00155584">
        <w:rPr>
          <w:spacing w:val="3"/>
        </w:rPr>
        <w:t xml:space="preserve"> </w:t>
      </w:r>
      <w:r w:rsidRPr="00155584">
        <w:t>пострадавших.</w:t>
      </w:r>
    </w:p>
    <w:p w:rsidR="0017170F" w:rsidRPr="00155584" w:rsidRDefault="0017170F" w:rsidP="0017170F">
      <w:pPr>
        <w:pStyle w:val="a4"/>
        <w:ind w:left="0" w:firstLine="709"/>
        <w:contextualSpacing/>
      </w:pPr>
      <w:r w:rsidRPr="00155584">
        <w:t>Основным требованием системы оповещения является обеспечение своевременного доведения сигналов (распоряжений) и информации от органа потенциально-опасным и других объектам экономики, а также населению при введении военных действий или вследствие этих</w:t>
      </w:r>
      <w:r w:rsidRPr="00155584">
        <w:rPr>
          <w:spacing w:val="-19"/>
        </w:rPr>
        <w:t xml:space="preserve"> </w:t>
      </w:r>
      <w:r w:rsidRPr="00155584">
        <w:t>действий.</w:t>
      </w:r>
    </w:p>
    <w:p w:rsidR="0017170F" w:rsidRPr="00155584" w:rsidRDefault="0017170F" w:rsidP="0017170F">
      <w:pPr>
        <w:pStyle w:val="a4"/>
        <w:ind w:left="0" w:firstLine="709"/>
        <w:contextualSpacing/>
      </w:pPr>
      <w:r w:rsidRPr="00155584">
        <w:t>В мирное время система оповещения используется в целях реализации задач защиты населения и территорий от чрезвычайных ситуаций природного и техногенного характера.</w:t>
      </w:r>
    </w:p>
    <w:p w:rsidR="0017170F" w:rsidRPr="00155584" w:rsidRDefault="0017170F" w:rsidP="0017170F">
      <w:pPr>
        <w:pStyle w:val="a4"/>
        <w:ind w:left="0" w:firstLine="709"/>
        <w:contextualSpacing/>
      </w:pPr>
      <w:r w:rsidRPr="00155584">
        <w:rPr>
          <w:spacing w:val="-60"/>
          <w:u w:val="single"/>
        </w:rPr>
        <w:t xml:space="preserve"> </w:t>
      </w:r>
    </w:p>
    <w:p w:rsidR="00B60C45" w:rsidRPr="00155584" w:rsidRDefault="00B60C45" w:rsidP="0017170F">
      <w:pPr>
        <w:tabs>
          <w:tab w:val="left" w:pos="709"/>
          <w:tab w:val="left" w:pos="1134"/>
        </w:tabs>
        <w:ind w:left="1134" w:hanging="426"/>
        <w:contextualSpacing/>
        <w:jc w:val="both"/>
        <w:rPr>
          <w:rStyle w:val="ab"/>
          <w:b/>
          <w:sz w:val="24"/>
          <w:szCs w:val="24"/>
        </w:rPr>
      </w:pPr>
    </w:p>
    <w:p w:rsidR="0017170F" w:rsidRPr="00155584" w:rsidRDefault="0017170F" w:rsidP="0017170F">
      <w:pPr>
        <w:tabs>
          <w:tab w:val="left" w:pos="709"/>
          <w:tab w:val="left" w:pos="1134"/>
        </w:tabs>
        <w:ind w:left="1134" w:hanging="426"/>
        <w:contextualSpacing/>
        <w:jc w:val="both"/>
        <w:rPr>
          <w:rStyle w:val="ab"/>
          <w:b/>
          <w:sz w:val="24"/>
          <w:szCs w:val="24"/>
        </w:rPr>
      </w:pPr>
      <w:bookmarkStart w:id="31" w:name="_Toc138761128"/>
      <w:r w:rsidRPr="00155584">
        <w:rPr>
          <w:rStyle w:val="ab"/>
          <w:b/>
          <w:sz w:val="24"/>
          <w:szCs w:val="24"/>
        </w:rPr>
        <w:t xml:space="preserve">10  ПЕРЕЧЕНЬ ЗЕМЕЛЬНЫХ УЧАСТКОВ, КОТОРЫЕ ВКЛЮЧАЮТСЯ В ГРАНИЦЫ НАСЕЛЕННЫХ ПУНКТОВ, ВХОДЯЩИХ В СОСТАВ </w:t>
      </w:r>
      <w:r w:rsidR="00A165FB" w:rsidRPr="00155584">
        <w:rPr>
          <w:rStyle w:val="ab"/>
          <w:b/>
          <w:sz w:val="24"/>
          <w:szCs w:val="24"/>
        </w:rPr>
        <w:t>ЛУКАШКИН – ЯРСКОГО СЕЛЬСКОГО ПОСЕЛЕНИЯ</w:t>
      </w:r>
      <w:r w:rsidRPr="00155584">
        <w:rPr>
          <w:rStyle w:val="ab"/>
          <w:b/>
          <w:sz w:val="24"/>
          <w:szCs w:val="24"/>
        </w:rPr>
        <w:t>,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bookmarkEnd w:id="31"/>
    </w:p>
    <w:p w:rsidR="0017170F" w:rsidRPr="00155584" w:rsidRDefault="0017170F" w:rsidP="0017170F">
      <w:pPr>
        <w:contextualSpacing/>
        <w:rPr>
          <w:sz w:val="24"/>
          <w:szCs w:val="24"/>
          <w:lang w:eastAsia="ru-RU"/>
        </w:rPr>
      </w:pPr>
    </w:p>
    <w:p w:rsidR="0017170F" w:rsidRPr="00155584" w:rsidRDefault="0017170F" w:rsidP="0000280C">
      <w:pPr>
        <w:pStyle w:val="14"/>
        <w:spacing w:after="0" w:line="240" w:lineRule="auto"/>
        <w:ind w:left="142" w:firstLine="709"/>
        <w:contextualSpacing/>
        <w:jc w:val="both"/>
        <w:rPr>
          <w:rFonts w:ascii="Times New Roman" w:hAnsi="Times New Roman" w:cs="Times New Roman"/>
          <w:sz w:val="24"/>
          <w:szCs w:val="24"/>
          <w:lang w:eastAsia="ru-RU"/>
        </w:rPr>
      </w:pPr>
      <w:r w:rsidRPr="00155584">
        <w:rPr>
          <w:rFonts w:ascii="Times New Roman" w:hAnsi="Times New Roman" w:cs="Times New Roman"/>
          <w:sz w:val="24"/>
          <w:szCs w:val="24"/>
        </w:rPr>
        <w:t xml:space="preserve">При внесении изменений в генеральный план </w:t>
      </w:r>
      <w:r w:rsidR="00A165FB" w:rsidRPr="00155584">
        <w:rPr>
          <w:rFonts w:ascii="Times New Roman" w:hAnsi="Times New Roman" w:cs="Times New Roman"/>
          <w:sz w:val="24"/>
          <w:szCs w:val="24"/>
        </w:rPr>
        <w:t xml:space="preserve">Лукашкин – Ярского сельского поселения </w:t>
      </w:r>
      <w:r w:rsidRPr="00155584">
        <w:rPr>
          <w:rFonts w:ascii="Times New Roman" w:hAnsi="Times New Roman" w:cs="Times New Roman"/>
          <w:sz w:val="24"/>
          <w:szCs w:val="24"/>
        </w:rPr>
        <w:t xml:space="preserve"> границ</w:t>
      </w:r>
      <w:r w:rsidR="00673CFE" w:rsidRPr="00155584">
        <w:rPr>
          <w:rFonts w:ascii="Times New Roman" w:hAnsi="Times New Roman" w:cs="Times New Roman"/>
          <w:sz w:val="24"/>
          <w:szCs w:val="24"/>
        </w:rPr>
        <w:t>а</w:t>
      </w:r>
      <w:r w:rsidRPr="00155584">
        <w:rPr>
          <w:rFonts w:ascii="Times New Roman" w:hAnsi="Times New Roman" w:cs="Times New Roman"/>
          <w:sz w:val="24"/>
          <w:szCs w:val="24"/>
        </w:rPr>
        <w:t xml:space="preserve"> населенн</w:t>
      </w:r>
      <w:r w:rsidR="00A165FB" w:rsidRPr="00155584">
        <w:rPr>
          <w:rFonts w:ascii="Times New Roman" w:hAnsi="Times New Roman" w:cs="Times New Roman"/>
          <w:sz w:val="24"/>
          <w:szCs w:val="24"/>
        </w:rPr>
        <w:t xml:space="preserve">ого  пункта </w:t>
      </w:r>
      <w:r w:rsidRPr="00155584">
        <w:rPr>
          <w:rFonts w:ascii="Times New Roman" w:hAnsi="Times New Roman" w:cs="Times New Roman"/>
          <w:sz w:val="24"/>
          <w:szCs w:val="24"/>
        </w:rPr>
        <w:t xml:space="preserve"> </w:t>
      </w:r>
      <w:r w:rsidR="00A165FB" w:rsidRPr="00155584">
        <w:rPr>
          <w:rFonts w:ascii="Times New Roman" w:hAnsi="Times New Roman" w:cs="Times New Roman"/>
          <w:sz w:val="24"/>
          <w:szCs w:val="24"/>
        </w:rPr>
        <w:t xml:space="preserve">с. Лукашкин – Яр </w:t>
      </w:r>
      <w:r w:rsidRPr="00155584">
        <w:rPr>
          <w:rFonts w:ascii="Times New Roman" w:hAnsi="Times New Roman" w:cs="Times New Roman"/>
          <w:sz w:val="24"/>
          <w:szCs w:val="24"/>
        </w:rPr>
        <w:t xml:space="preserve"> </w:t>
      </w:r>
      <w:r w:rsidR="00673CFE" w:rsidRPr="00155584">
        <w:rPr>
          <w:rFonts w:ascii="Times New Roman" w:hAnsi="Times New Roman" w:cs="Times New Roman"/>
          <w:sz w:val="24"/>
          <w:szCs w:val="24"/>
        </w:rPr>
        <w:t xml:space="preserve">не изменяет и сведения о границе внесены в ЕГРН с реесровым номером  </w:t>
      </w:r>
      <w:r w:rsidR="00673CFE" w:rsidRPr="00155584">
        <w:rPr>
          <w:rFonts w:ascii="Times New Roman" w:hAnsi="Times New Roman" w:cs="Times New Roman"/>
          <w:sz w:val="24"/>
          <w:szCs w:val="24"/>
          <w:shd w:val="clear" w:color="auto" w:fill="F8F9FA"/>
        </w:rPr>
        <w:t>70:01-4.6.</w:t>
      </w:r>
      <w:r w:rsidR="00673CFE" w:rsidRPr="00155584">
        <w:rPr>
          <w:rFonts w:ascii="Times New Roman" w:hAnsi="Times New Roman" w:cs="Times New Roman"/>
          <w:sz w:val="24"/>
          <w:szCs w:val="24"/>
        </w:rPr>
        <w:t xml:space="preserve"> В границы включен</w:t>
      </w:r>
      <w:r w:rsidRPr="00155584">
        <w:rPr>
          <w:rFonts w:ascii="Times New Roman" w:hAnsi="Times New Roman" w:cs="Times New Roman"/>
          <w:sz w:val="24"/>
          <w:szCs w:val="24"/>
        </w:rPr>
        <w:t xml:space="preserve"> </w:t>
      </w:r>
      <w:r w:rsidRPr="00155584">
        <w:rPr>
          <w:rFonts w:ascii="Times New Roman" w:hAnsi="Times New Roman" w:cs="Times New Roman"/>
          <w:sz w:val="24"/>
          <w:szCs w:val="24"/>
          <w:lang w:eastAsia="ru-RU"/>
        </w:rPr>
        <w:t>земельны</w:t>
      </w:r>
      <w:r w:rsidR="00673CFE" w:rsidRPr="00155584">
        <w:rPr>
          <w:rFonts w:ascii="Times New Roman" w:hAnsi="Times New Roman" w:cs="Times New Roman"/>
          <w:sz w:val="24"/>
          <w:szCs w:val="24"/>
          <w:lang w:eastAsia="ru-RU"/>
        </w:rPr>
        <w:t>й</w:t>
      </w:r>
      <w:r w:rsidRPr="00155584">
        <w:rPr>
          <w:rFonts w:ascii="Times New Roman" w:hAnsi="Times New Roman" w:cs="Times New Roman"/>
          <w:sz w:val="24"/>
          <w:szCs w:val="24"/>
          <w:lang w:eastAsia="ru-RU"/>
        </w:rPr>
        <w:t xml:space="preserve"> участ</w:t>
      </w:r>
      <w:r w:rsidR="00673CFE" w:rsidRPr="00155584">
        <w:rPr>
          <w:rFonts w:ascii="Times New Roman" w:hAnsi="Times New Roman" w:cs="Times New Roman"/>
          <w:sz w:val="24"/>
          <w:szCs w:val="24"/>
          <w:lang w:eastAsia="ru-RU"/>
        </w:rPr>
        <w:t>ок с кадастровым</w:t>
      </w:r>
      <w:r w:rsidRPr="00155584">
        <w:rPr>
          <w:rFonts w:ascii="Times New Roman" w:hAnsi="Times New Roman" w:cs="Times New Roman"/>
          <w:sz w:val="24"/>
          <w:szCs w:val="24"/>
          <w:lang w:eastAsia="ru-RU"/>
        </w:rPr>
        <w:t xml:space="preserve"> номер</w:t>
      </w:r>
      <w:r w:rsidR="00673CFE" w:rsidRPr="00155584">
        <w:rPr>
          <w:rFonts w:ascii="Times New Roman" w:hAnsi="Times New Roman" w:cs="Times New Roman"/>
          <w:sz w:val="24"/>
          <w:szCs w:val="24"/>
          <w:lang w:eastAsia="ru-RU"/>
        </w:rPr>
        <w:t>ом</w:t>
      </w:r>
      <w:r w:rsidRPr="00155584">
        <w:rPr>
          <w:rFonts w:ascii="Times New Roman" w:hAnsi="Times New Roman" w:cs="Times New Roman"/>
          <w:sz w:val="24"/>
          <w:szCs w:val="24"/>
          <w:lang w:eastAsia="ru-RU"/>
        </w:rPr>
        <w:t>, приведенны</w:t>
      </w:r>
      <w:r w:rsidR="00673CFE" w:rsidRPr="00155584">
        <w:rPr>
          <w:rFonts w:ascii="Times New Roman" w:hAnsi="Times New Roman" w:cs="Times New Roman"/>
          <w:sz w:val="24"/>
          <w:szCs w:val="24"/>
          <w:lang w:eastAsia="ru-RU"/>
        </w:rPr>
        <w:t>й</w:t>
      </w:r>
      <w:r w:rsidRPr="00155584">
        <w:rPr>
          <w:rFonts w:ascii="Times New Roman" w:hAnsi="Times New Roman" w:cs="Times New Roman"/>
          <w:sz w:val="24"/>
          <w:szCs w:val="24"/>
          <w:lang w:eastAsia="ru-RU"/>
        </w:rPr>
        <w:t xml:space="preserve"> в Таблице 2</w:t>
      </w:r>
      <w:r w:rsidR="00B60EB6" w:rsidRPr="00155584">
        <w:rPr>
          <w:rFonts w:ascii="Times New Roman" w:hAnsi="Times New Roman" w:cs="Times New Roman"/>
          <w:sz w:val="24"/>
          <w:szCs w:val="24"/>
          <w:lang w:eastAsia="ru-RU"/>
        </w:rPr>
        <w:t>5</w:t>
      </w:r>
      <w:r w:rsidR="0000280C" w:rsidRPr="00155584">
        <w:rPr>
          <w:rFonts w:ascii="Times New Roman" w:hAnsi="Times New Roman" w:cs="Times New Roman"/>
          <w:sz w:val="24"/>
          <w:szCs w:val="24"/>
          <w:lang w:eastAsia="ru-RU"/>
        </w:rPr>
        <w:t>.</w:t>
      </w:r>
    </w:p>
    <w:p w:rsidR="0000280C" w:rsidRPr="00155584" w:rsidRDefault="0000280C" w:rsidP="0000280C">
      <w:pPr>
        <w:ind w:firstLine="709"/>
        <w:contextualSpacing/>
        <w:jc w:val="both"/>
        <w:rPr>
          <w:sz w:val="24"/>
          <w:szCs w:val="24"/>
        </w:rPr>
      </w:pPr>
      <w:r w:rsidRPr="00155584">
        <w:rPr>
          <w:sz w:val="24"/>
          <w:szCs w:val="24"/>
        </w:rPr>
        <w:t>Таблица 25</w:t>
      </w:r>
    </w:p>
    <w:p w:rsidR="0000280C" w:rsidRPr="00155584" w:rsidRDefault="0000280C" w:rsidP="0000280C">
      <w:pPr>
        <w:ind w:firstLine="709"/>
        <w:contextualSpacing/>
        <w:jc w:val="both"/>
        <w:rPr>
          <w:sz w:val="24"/>
          <w:szCs w:val="24"/>
        </w:rPr>
      </w:pPr>
    </w:p>
    <w:tbl>
      <w:tblPr>
        <w:tblW w:w="10760"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3"/>
        <w:gridCol w:w="2417"/>
        <w:gridCol w:w="2615"/>
        <w:gridCol w:w="2185"/>
        <w:gridCol w:w="1290"/>
      </w:tblGrid>
      <w:tr w:rsidR="0000280C" w:rsidRPr="00155584" w:rsidTr="00673CFE">
        <w:trPr>
          <w:trHeight w:val="851"/>
        </w:trPr>
        <w:tc>
          <w:tcPr>
            <w:tcW w:w="0" w:type="auto"/>
            <w:shd w:val="clear" w:color="auto" w:fill="auto"/>
            <w:noWrap/>
            <w:tcMar>
              <w:top w:w="15" w:type="dxa"/>
              <w:left w:w="15" w:type="dxa"/>
              <w:bottom w:w="0" w:type="dxa"/>
              <w:right w:w="15" w:type="dxa"/>
            </w:tcMar>
            <w:hideMark/>
          </w:tcPr>
          <w:p w:rsidR="0000280C" w:rsidRPr="00155584" w:rsidRDefault="00673CFE" w:rsidP="0000280C">
            <w:pPr>
              <w:contextualSpacing/>
              <w:rPr>
                <w:color w:val="000000"/>
                <w:sz w:val="24"/>
                <w:szCs w:val="24"/>
              </w:rPr>
            </w:pPr>
            <w:r w:rsidRPr="00155584">
              <w:rPr>
                <w:color w:val="000000"/>
                <w:sz w:val="24"/>
                <w:szCs w:val="24"/>
              </w:rPr>
              <w:t>70:01:0000002:3</w:t>
            </w:r>
          </w:p>
        </w:tc>
        <w:tc>
          <w:tcPr>
            <w:tcW w:w="2417" w:type="dxa"/>
            <w:shd w:val="clear" w:color="auto" w:fill="auto"/>
            <w:tcMar>
              <w:top w:w="15" w:type="dxa"/>
              <w:left w:w="15" w:type="dxa"/>
              <w:bottom w:w="0" w:type="dxa"/>
              <w:right w:w="15" w:type="dxa"/>
            </w:tcMar>
            <w:hideMark/>
          </w:tcPr>
          <w:p w:rsidR="0000280C" w:rsidRPr="00155584" w:rsidRDefault="00673CFE" w:rsidP="0000280C">
            <w:pPr>
              <w:contextualSpacing/>
              <w:rPr>
                <w:color w:val="000000"/>
                <w:sz w:val="24"/>
                <w:szCs w:val="24"/>
              </w:rPr>
            </w:pPr>
            <w:r w:rsidRPr="00155584">
              <w:rPr>
                <w:color w:val="000000"/>
                <w:sz w:val="24"/>
                <w:szCs w:val="24"/>
              </w:rPr>
              <w:t>Томская область, р-н Александровский, с. Лукашкин Яр, ул. Береговая, 5</w:t>
            </w:r>
          </w:p>
        </w:tc>
        <w:tc>
          <w:tcPr>
            <w:tcW w:w="2615" w:type="dxa"/>
            <w:shd w:val="clear" w:color="auto" w:fill="auto"/>
            <w:tcMar>
              <w:top w:w="15" w:type="dxa"/>
              <w:left w:w="15" w:type="dxa"/>
              <w:bottom w:w="0" w:type="dxa"/>
              <w:right w:w="15" w:type="dxa"/>
            </w:tcMar>
            <w:hideMark/>
          </w:tcPr>
          <w:p w:rsidR="0000280C" w:rsidRPr="00155584" w:rsidRDefault="00673CFE" w:rsidP="0000280C">
            <w:pPr>
              <w:contextualSpacing/>
              <w:rPr>
                <w:color w:val="000000"/>
                <w:sz w:val="24"/>
                <w:szCs w:val="24"/>
              </w:rPr>
            </w:pPr>
            <w:r w:rsidRPr="00155584">
              <w:rPr>
                <w:color w:val="000000"/>
                <w:sz w:val="24"/>
                <w:szCs w:val="24"/>
              </w:rPr>
              <w:t>Земли сельскохозяйственного назначения</w:t>
            </w:r>
          </w:p>
        </w:tc>
        <w:tc>
          <w:tcPr>
            <w:tcW w:w="2185" w:type="dxa"/>
            <w:shd w:val="clear" w:color="auto" w:fill="auto"/>
            <w:tcMar>
              <w:top w:w="15" w:type="dxa"/>
              <w:left w:w="15" w:type="dxa"/>
              <w:bottom w:w="0" w:type="dxa"/>
              <w:right w:w="15" w:type="dxa"/>
            </w:tcMar>
            <w:hideMark/>
          </w:tcPr>
          <w:p w:rsidR="0000280C" w:rsidRPr="00155584" w:rsidRDefault="00673CFE" w:rsidP="0000280C">
            <w:pPr>
              <w:contextualSpacing/>
              <w:rPr>
                <w:color w:val="000000"/>
                <w:sz w:val="24"/>
                <w:szCs w:val="24"/>
              </w:rPr>
            </w:pPr>
            <w:r w:rsidRPr="00155584">
              <w:rPr>
                <w:color w:val="000000"/>
                <w:sz w:val="24"/>
                <w:szCs w:val="24"/>
              </w:rPr>
              <w:t>Для ведения личного подсобного хозяйства</w:t>
            </w:r>
          </w:p>
        </w:tc>
        <w:tc>
          <w:tcPr>
            <w:tcW w:w="1290" w:type="dxa"/>
            <w:shd w:val="clear" w:color="auto" w:fill="auto"/>
            <w:noWrap/>
            <w:tcMar>
              <w:top w:w="15" w:type="dxa"/>
              <w:left w:w="15" w:type="dxa"/>
              <w:bottom w:w="0" w:type="dxa"/>
              <w:right w:w="15" w:type="dxa"/>
            </w:tcMar>
            <w:hideMark/>
          </w:tcPr>
          <w:p w:rsidR="0000280C" w:rsidRPr="00155584" w:rsidRDefault="00673CFE" w:rsidP="0000280C">
            <w:pPr>
              <w:contextualSpacing/>
              <w:rPr>
                <w:color w:val="000000"/>
                <w:sz w:val="24"/>
                <w:szCs w:val="24"/>
              </w:rPr>
            </w:pPr>
            <w:r w:rsidRPr="00155584">
              <w:rPr>
                <w:color w:val="000000"/>
                <w:sz w:val="24"/>
                <w:szCs w:val="24"/>
              </w:rPr>
              <w:t>2361</w:t>
            </w:r>
          </w:p>
        </w:tc>
      </w:tr>
    </w:tbl>
    <w:p w:rsidR="0000280C" w:rsidRPr="00155584" w:rsidRDefault="0000280C" w:rsidP="0000280C">
      <w:pPr>
        <w:pStyle w:val="14"/>
        <w:spacing w:after="0" w:line="240" w:lineRule="auto"/>
        <w:ind w:left="142" w:firstLine="709"/>
        <w:contextualSpacing/>
        <w:jc w:val="both"/>
        <w:rPr>
          <w:rFonts w:ascii="Times New Roman" w:hAnsi="Times New Roman" w:cs="Times New Roman"/>
          <w:sz w:val="24"/>
          <w:szCs w:val="24"/>
          <w:lang w:eastAsia="ru-RU"/>
        </w:rPr>
      </w:pPr>
    </w:p>
    <w:p w:rsidR="0017170F" w:rsidRPr="00155584" w:rsidRDefault="0017170F" w:rsidP="0017170F">
      <w:pPr>
        <w:pStyle w:val="aa"/>
        <w:tabs>
          <w:tab w:val="left" w:pos="1134"/>
        </w:tabs>
        <w:spacing w:after="0"/>
        <w:contextualSpacing/>
        <w:rPr>
          <w:sz w:val="24"/>
          <w:szCs w:val="24"/>
        </w:rPr>
      </w:pPr>
    </w:p>
    <w:p w:rsidR="0017170F" w:rsidRPr="00155584" w:rsidRDefault="00FD7EDD" w:rsidP="0017170F">
      <w:pPr>
        <w:pStyle w:val="aa"/>
        <w:tabs>
          <w:tab w:val="left" w:pos="1134"/>
        </w:tabs>
        <w:spacing w:after="0"/>
        <w:contextualSpacing/>
        <w:rPr>
          <w:rStyle w:val="ab"/>
          <w:b/>
          <w:sz w:val="24"/>
          <w:szCs w:val="24"/>
        </w:rPr>
      </w:pPr>
      <w:bookmarkStart w:id="32" w:name="_bookmark53"/>
      <w:bookmarkStart w:id="33" w:name="_Toc138761129"/>
      <w:bookmarkEnd w:id="32"/>
      <w:r w:rsidRPr="00155584">
        <w:rPr>
          <w:rStyle w:val="ab"/>
          <w:b/>
          <w:sz w:val="24"/>
          <w:szCs w:val="24"/>
        </w:rPr>
        <w:t>11</w:t>
      </w:r>
      <w:r w:rsidR="0017170F" w:rsidRPr="00155584">
        <w:rPr>
          <w:rStyle w:val="ab"/>
          <w:b/>
          <w:sz w:val="24"/>
          <w:szCs w:val="24"/>
        </w:rPr>
        <w:tab/>
        <w:t>ОСНОВНЫЕ ТЕХНИКО-ЭКОНОМИЧЕСКИЕ ПОКАЗАТЕЛИ</w:t>
      </w:r>
      <w:bookmarkEnd w:id="33"/>
      <w:r w:rsidR="0017170F" w:rsidRPr="00155584">
        <w:rPr>
          <w:rStyle w:val="ab"/>
          <w:b/>
          <w:sz w:val="24"/>
          <w:szCs w:val="24"/>
        </w:rPr>
        <w:t xml:space="preserve"> </w:t>
      </w:r>
    </w:p>
    <w:p w:rsidR="0017170F" w:rsidRPr="00155584" w:rsidRDefault="0017170F" w:rsidP="0017170F">
      <w:pPr>
        <w:contextualSpacing/>
        <w:rPr>
          <w:sz w:val="24"/>
          <w:szCs w:val="24"/>
          <w:lang w:eastAsia="ru-RU"/>
        </w:rPr>
      </w:pPr>
    </w:p>
    <w:p w:rsidR="0017170F" w:rsidRPr="00155584" w:rsidRDefault="0017170F" w:rsidP="0017170F">
      <w:pPr>
        <w:pStyle w:val="a4"/>
        <w:ind w:left="0"/>
        <w:contextualSpacing/>
      </w:pPr>
    </w:p>
    <w:p w:rsidR="0017170F" w:rsidRPr="00155584" w:rsidRDefault="0017170F" w:rsidP="0017170F">
      <w:pPr>
        <w:pStyle w:val="a4"/>
        <w:ind w:left="0"/>
        <w:contextualSpacing/>
      </w:pPr>
      <w:r w:rsidRPr="00155584">
        <w:t>Таблица 2</w:t>
      </w:r>
      <w:r w:rsidR="0000280C" w:rsidRPr="00155584">
        <w:t>6</w:t>
      </w:r>
      <w:r w:rsidRPr="00155584">
        <w:t xml:space="preserve"> – Основные технико-экономические</w:t>
      </w:r>
      <w:r w:rsidRPr="00155584">
        <w:rPr>
          <w:spacing w:val="-6"/>
        </w:rPr>
        <w:t xml:space="preserve"> </w:t>
      </w:r>
      <w:r w:rsidRPr="00155584">
        <w:t>показатели</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7087"/>
        <w:gridCol w:w="1843"/>
      </w:tblGrid>
      <w:tr w:rsidR="00BA461D" w:rsidRPr="00155584" w:rsidTr="002579C5">
        <w:trPr>
          <w:trHeight w:val="257"/>
        </w:trPr>
        <w:tc>
          <w:tcPr>
            <w:tcW w:w="993" w:type="dxa"/>
          </w:tcPr>
          <w:p w:rsidR="00BA461D" w:rsidRPr="00155584" w:rsidRDefault="00BA461D" w:rsidP="002579C5">
            <w:pPr>
              <w:pStyle w:val="TableParagraph"/>
              <w:ind w:left="107" w:right="151"/>
              <w:contextualSpacing/>
              <w:jc w:val="center"/>
              <w:rPr>
                <w:sz w:val="24"/>
                <w:szCs w:val="24"/>
              </w:rPr>
            </w:pPr>
            <w:r w:rsidRPr="00155584">
              <w:rPr>
                <w:sz w:val="24"/>
                <w:szCs w:val="24"/>
              </w:rPr>
              <w:t>№ п/п</w:t>
            </w:r>
          </w:p>
        </w:tc>
        <w:tc>
          <w:tcPr>
            <w:tcW w:w="7087" w:type="dxa"/>
          </w:tcPr>
          <w:p w:rsidR="00BA461D" w:rsidRPr="00155584" w:rsidRDefault="00BA461D" w:rsidP="002579C5">
            <w:pPr>
              <w:pStyle w:val="TableParagraph"/>
              <w:ind w:left="105"/>
              <w:contextualSpacing/>
              <w:jc w:val="center"/>
              <w:rPr>
                <w:sz w:val="24"/>
                <w:szCs w:val="24"/>
              </w:rPr>
            </w:pPr>
            <w:r w:rsidRPr="00155584">
              <w:rPr>
                <w:sz w:val="24"/>
                <w:szCs w:val="24"/>
              </w:rPr>
              <w:t>Категории земель</w:t>
            </w:r>
          </w:p>
        </w:tc>
        <w:tc>
          <w:tcPr>
            <w:tcW w:w="1843" w:type="dxa"/>
          </w:tcPr>
          <w:p w:rsidR="00BA461D" w:rsidRPr="00155584" w:rsidRDefault="00BA461D" w:rsidP="002579C5">
            <w:pPr>
              <w:pStyle w:val="TableParagraph"/>
              <w:ind w:left="107" w:right="103"/>
              <w:contextualSpacing/>
              <w:jc w:val="center"/>
              <w:rPr>
                <w:sz w:val="24"/>
                <w:szCs w:val="24"/>
              </w:rPr>
            </w:pPr>
            <w:r w:rsidRPr="00155584">
              <w:rPr>
                <w:sz w:val="24"/>
                <w:szCs w:val="24"/>
              </w:rPr>
              <w:t>Площадь сущ., га</w:t>
            </w:r>
          </w:p>
        </w:tc>
      </w:tr>
      <w:tr w:rsidR="00BA461D" w:rsidRPr="00155584" w:rsidTr="002579C5">
        <w:trPr>
          <w:trHeight w:val="313"/>
        </w:trPr>
        <w:tc>
          <w:tcPr>
            <w:tcW w:w="993" w:type="dxa"/>
          </w:tcPr>
          <w:p w:rsidR="00BA461D" w:rsidRPr="00155584" w:rsidRDefault="00BA461D" w:rsidP="002579C5">
            <w:pPr>
              <w:pStyle w:val="TableParagraph"/>
              <w:contextualSpacing/>
              <w:rPr>
                <w:sz w:val="24"/>
                <w:szCs w:val="24"/>
              </w:rPr>
            </w:pPr>
          </w:p>
        </w:tc>
        <w:tc>
          <w:tcPr>
            <w:tcW w:w="7087" w:type="dxa"/>
          </w:tcPr>
          <w:p w:rsidR="00BA461D" w:rsidRPr="00155584" w:rsidRDefault="00BA461D" w:rsidP="002579C5">
            <w:pPr>
              <w:pStyle w:val="TableParagraph"/>
              <w:ind w:left="105"/>
              <w:contextualSpacing/>
              <w:rPr>
                <w:b/>
                <w:sz w:val="24"/>
                <w:szCs w:val="24"/>
              </w:rPr>
            </w:pPr>
            <w:r w:rsidRPr="00155584">
              <w:rPr>
                <w:b/>
                <w:sz w:val="24"/>
                <w:szCs w:val="24"/>
              </w:rPr>
              <w:t>Лукашкин – Ярское сельское поселение</w:t>
            </w:r>
          </w:p>
        </w:tc>
        <w:tc>
          <w:tcPr>
            <w:tcW w:w="1843" w:type="dxa"/>
          </w:tcPr>
          <w:p w:rsidR="00BA461D" w:rsidRPr="00155584" w:rsidRDefault="00BA461D" w:rsidP="002579C5">
            <w:pPr>
              <w:pStyle w:val="TableParagraph"/>
              <w:ind w:left="107"/>
              <w:contextualSpacing/>
              <w:jc w:val="center"/>
              <w:rPr>
                <w:b/>
                <w:sz w:val="24"/>
                <w:szCs w:val="24"/>
              </w:rPr>
            </w:pPr>
            <w:r w:rsidRPr="00155584">
              <w:rPr>
                <w:bCs/>
                <w:sz w:val="24"/>
                <w:szCs w:val="24"/>
              </w:rPr>
              <w:t>139543</w:t>
            </w:r>
          </w:p>
        </w:tc>
      </w:tr>
      <w:tr w:rsidR="00BA461D" w:rsidRPr="00155584" w:rsidTr="002579C5">
        <w:trPr>
          <w:trHeight w:val="317"/>
        </w:trPr>
        <w:tc>
          <w:tcPr>
            <w:tcW w:w="993" w:type="dxa"/>
          </w:tcPr>
          <w:p w:rsidR="00BA461D" w:rsidRPr="00155584" w:rsidRDefault="00BA461D" w:rsidP="002579C5">
            <w:pPr>
              <w:pStyle w:val="TableParagraph"/>
              <w:ind w:left="107"/>
              <w:contextualSpacing/>
              <w:jc w:val="center"/>
              <w:rPr>
                <w:sz w:val="24"/>
                <w:szCs w:val="24"/>
              </w:rPr>
            </w:pPr>
            <w:r w:rsidRPr="00155584">
              <w:rPr>
                <w:sz w:val="24"/>
                <w:szCs w:val="24"/>
              </w:rPr>
              <w:t>1</w:t>
            </w:r>
          </w:p>
        </w:tc>
        <w:tc>
          <w:tcPr>
            <w:tcW w:w="7087" w:type="dxa"/>
          </w:tcPr>
          <w:p w:rsidR="00BA461D" w:rsidRPr="00155584" w:rsidRDefault="00BA461D" w:rsidP="002579C5">
            <w:pPr>
              <w:pStyle w:val="TableParagraph"/>
              <w:ind w:left="105"/>
              <w:contextualSpacing/>
              <w:jc w:val="both"/>
              <w:rPr>
                <w:sz w:val="24"/>
                <w:szCs w:val="24"/>
              </w:rPr>
            </w:pPr>
            <w:r w:rsidRPr="00155584">
              <w:rPr>
                <w:sz w:val="24"/>
                <w:szCs w:val="24"/>
              </w:rPr>
              <w:t>Земли сельскохозяйственного назначения</w:t>
            </w:r>
          </w:p>
        </w:tc>
        <w:tc>
          <w:tcPr>
            <w:tcW w:w="1843" w:type="dxa"/>
          </w:tcPr>
          <w:p w:rsidR="00BA461D" w:rsidRPr="00155584" w:rsidRDefault="00BA461D" w:rsidP="002579C5">
            <w:pPr>
              <w:pStyle w:val="TableParagraph"/>
              <w:ind w:left="107"/>
              <w:contextualSpacing/>
              <w:jc w:val="center"/>
              <w:rPr>
                <w:sz w:val="24"/>
                <w:szCs w:val="24"/>
              </w:rPr>
            </w:pPr>
          </w:p>
        </w:tc>
      </w:tr>
      <w:tr w:rsidR="00BA461D" w:rsidRPr="00155584" w:rsidTr="002579C5">
        <w:trPr>
          <w:trHeight w:val="313"/>
        </w:trPr>
        <w:tc>
          <w:tcPr>
            <w:tcW w:w="993" w:type="dxa"/>
          </w:tcPr>
          <w:p w:rsidR="00BA461D" w:rsidRPr="00155584" w:rsidRDefault="00BA461D" w:rsidP="002579C5">
            <w:pPr>
              <w:pStyle w:val="TableParagraph"/>
              <w:ind w:left="107"/>
              <w:contextualSpacing/>
              <w:jc w:val="center"/>
              <w:rPr>
                <w:sz w:val="24"/>
                <w:szCs w:val="24"/>
              </w:rPr>
            </w:pPr>
            <w:r w:rsidRPr="00155584">
              <w:rPr>
                <w:sz w:val="24"/>
                <w:szCs w:val="24"/>
              </w:rPr>
              <w:t>2</w:t>
            </w:r>
          </w:p>
        </w:tc>
        <w:tc>
          <w:tcPr>
            <w:tcW w:w="7087" w:type="dxa"/>
          </w:tcPr>
          <w:p w:rsidR="00BA461D" w:rsidRPr="00155584" w:rsidRDefault="00BA461D" w:rsidP="002579C5">
            <w:pPr>
              <w:pStyle w:val="TableParagraph"/>
              <w:ind w:left="105"/>
              <w:contextualSpacing/>
              <w:jc w:val="both"/>
              <w:rPr>
                <w:sz w:val="24"/>
                <w:szCs w:val="24"/>
              </w:rPr>
            </w:pPr>
            <w:r w:rsidRPr="00155584">
              <w:rPr>
                <w:sz w:val="24"/>
                <w:szCs w:val="24"/>
              </w:rPr>
              <w:t>Земли населенных пунктов, в том числе:</w:t>
            </w:r>
          </w:p>
        </w:tc>
        <w:tc>
          <w:tcPr>
            <w:tcW w:w="1843" w:type="dxa"/>
          </w:tcPr>
          <w:p w:rsidR="00BA461D" w:rsidRPr="00155584" w:rsidRDefault="004105A6" w:rsidP="002579C5">
            <w:pPr>
              <w:pStyle w:val="TableParagraph"/>
              <w:ind w:left="107"/>
              <w:contextualSpacing/>
              <w:jc w:val="center"/>
              <w:rPr>
                <w:sz w:val="24"/>
                <w:szCs w:val="24"/>
              </w:rPr>
            </w:pPr>
            <w:r w:rsidRPr="00155584">
              <w:rPr>
                <w:sz w:val="24"/>
                <w:szCs w:val="24"/>
              </w:rPr>
              <w:t>144,66</w:t>
            </w:r>
            <w:r w:rsidR="00BA461D" w:rsidRPr="00155584">
              <w:rPr>
                <w:sz w:val="24"/>
                <w:szCs w:val="24"/>
              </w:rPr>
              <w:t xml:space="preserve"> </w:t>
            </w:r>
          </w:p>
        </w:tc>
      </w:tr>
      <w:tr w:rsidR="00BA461D" w:rsidRPr="00155584" w:rsidTr="002579C5">
        <w:trPr>
          <w:trHeight w:val="314"/>
        </w:trPr>
        <w:tc>
          <w:tcPr>
            <w:tcW w:w="993" w:type="dxa"/>
          </w:tcPr>
          <w:p w:rsidR="00BA461D" w:rsidRPr="00155584" w:rsidRDefault="00BA461D" w:rsidP="002579C5">
            <w:pPr>
              <w:pStyle w:val="TableParagraph"/>
              <w:ind w:left="107"/>
              <w:contextualSpacing/>
              <w:jc w:val="center"/>
              <w:rPr>
                <w:sz w:val="24"/>
                <w:szCs w:val="24"/>
              </w:rPr>
            </w:pPr>
            <w:r w:rsidRPr="00155584">
              <w:rPr>
                <w:sz w:val="24"/>
                <w:szCs w:val="24"/>
              </w:rPr>
              <w:t>3</w:t>
            </w:r>
          </w:p>
        </w:tc>
        <w:tc>
          <w:tcPr>
            <w:tcW w:w="7087" w:type="dxa"/>
          </w:tcPr>
          <w:p w:rsidR="00BA461D" w:rsidRPr="00155584" w:rsidRDefault="00BA461D" w:rsidP="002579C5">
            <w:pPr>
              <w:pStyle w:val="TableParagraph"/>
              <w:ind w:left="105"/>
              <w:contextualSpacing/>
              <w:jc w:val="both"/>
              <w:rPr>
                <w:sz w:val="24"/>
                <w:szCs w:val="24"/>
              </w:rPr>
            </w:pPr>
            <w:r w:rsidRPr="00155584">
              <w:rPr>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843" w:type="dxa"/>
          </w:tcPr>
          <w:p w:rsidR="00BA461D" w:rsidRPr="00155584" w:rsidRDefault="00EC2835" w:rsidP="002579C5">
            <w:pPr>
              <w:pStyle w:val="TableParagraph"/>
              <w:ind w:left="107"/>
              <w:contextualSpacing/>
              <w:jc w:val="center"/>
              <w:rPr>
                <w:sz w:val="24"/>
                <w:szCs w:val="24"/>
              </w:rPr>
            </w:pPr>
            <w:r w:rsidRPr="00155584">
              <w:rPr>
                <w:sz w:val="24"/>
                <w:szCs w:val="24"/>
              </w:rPr>
              <w:t>408,34</w:t>
            </w:r>
          </w:p>
        </w:tc>
      </w:tr>
      <w:tr w:rsidR="00BA461D" w:rsidRPr="00155584" w:rsidTr="002579C5">
        <w:trPr>
          <w:trHeight w:val="313"/>
        </w:trPr>
        <w:tc>
          <w:tcPr>
            <w:tcW w:w="993" w:type="dxa"/>
          </w:tcPr>
          <w:p w:rsidR="00BA461D" w:rsidRPr="00155584" w:rsidRDefault="00BA461D" w:rsidP="002579C5">
            <w:pPr>
              <w:pStyle w:val="TableParagraph"/>
              <w:ind w:left="107"/>
              <w:contextualSpacing/>
              <w:jc w:val="center"/>
              <w:rPr>
                <w:sz w:val="24"/>
                <w:szCs w:val="24"/>
              </w:rPr>
            </w:pPr>
            <w:r w:rsidRPr="00155584">
              <w:rPr>
                <w:sz w:val="24"/>
                <w:szCs w:val="24"/>
              </w:rPr>
              <w:t>4</w:t>
            </w:r>
          </w:p>
        </w:tc>
        <w:tc>
          <w:tcPr>
            <w:tcW w:w="7087" w:type="dxa"/>
          </w:tcPr>
          <w:p w:rsidR="00BA461D" w:rsidRPr="00155584" w:rsidRDefault="00BA461D" w:rsidP="002579C5">
            <w:pPr>
              <w:pStyle w:val="TableParagraph"/>
              <w:ind w:left="105"/>
              <w:contextualSpacing/>
              <w:jc w:val="both"/>
              <w:rPr>
                <w:sz w:val="24"/>
                <w:szCs w:val="24"/>
              </w:rPr>
            </w:pPr>
            <w:r w:rsidRPr="00155584">
              <w:rPr>
                <w:sz w:val="24"/>
                <w:szCs w:val="24"/>
              </w:rPr>
              <w:t>Земли лесного фонда</w:t>
            </w:r>
          </w:p>
        </w:tc>
        <w:tc>
          <w:tcPr>
            <w:tcW w:w="1843" w:type="dxa"/>
          </w:tcPr>
          <w:p w:rsidR="00BA461D" w:rsidRPr="00155584" w:rsidRDefault="00BA461D" w:rsidP="002579C5">
            <w:pPr>
              <w:pStyle w:val="TableParagraph"/>
              <w:ind w:left="107"/>
              <w:contextualSpacing/>
              <w:jc w:val="center"/>
              <w:rPr>
                <w:sz w:val="24"/>
                <w:szCs w:val="24"/>
              </w:rPr>
            </w:pPr>
            <w:r w:rsidRPr="00155584">
              <w:rPr>
                <w:sz w:val="24"/>
                <w:szCs w:val="24"/>
                <w:lang w:eastAsia="ru-RU"/>
              </w:rPr>
              <w:t>68612</w:t>
            </w:r>
          </w:p>
        </w:tc>
      </w:tr>
      <w:tr w:rsidR="00BA461D" w:rsidRPr="00155584" w:rsidTr="002579C5">
        <w:trPr>
          <w:trHeight w:val="316"/>
        </w:trPr>
        <w:tc>
          <w:tcPr>
            <w:tcW w:w="993" w:type="dxa"/>
          </w:tcPr>
          <w:p w:rsidR="00BA461D" w:rsidRPr="00155584" w:rsidRDefault="00BA461D" w:rsidP="002579C5">
            <w:pPr>
              <w:pStyle w:val="TableParagraph"/>
              <w:ind w:left="107"/>
              <w:contextualSpacing/>
              <w:jc w:val="center"/>
              <w:rPr>
                <w:sz w:val="24"/>
                <w:szCs w:val="24"/>
              </w:rPr>
            </w:pPr>
            <w:r w:rsidRPr="00155584">
              <w:rPr>
                <w:sz w:val="24"/>
                <w:szCs w:val="24"/>
              </w:rPr>
              <w:t>5</w:t>
            </w:r>
          </w:p>
        </w:tc>
        <w:tc>
          <w:tcPr>
            <w:tcW w:w="7087" w:type="dxa"/>
          </w:tcPr>
          <w:p w:rsidR="00BA461D" w:rsidRPr="00155584" w:rsidRDefault="00BA461D" w:rsidP="002579C5">
            <w:pPr>
              <w:pStyle w:val="TableParagraph"/>
              <w:ind w:left="105"/>
              <w:contextualSpacing/>
              <w:jc w:val="both"/>
              <w:rPr>
                <w:sz w:val="24"/>
                <w:szCs w:val="24"/>
              </w:rPr>
            </w:pPr>
            <w:r w:rsidRPr="00155584">
              <w:rPr>
                <w:sz w:val="24"/>
                <w:szCs w:val="24"/>
              </w:rPr>
              <w:t>Земли водного фонда</w:t>
            </w:r>
          </w:p>
        </w:tc>
        <w:tc>
          <w:tcPr>
            <w:tcW w:w="1843" w:type="dxa"/>
          </w:tcPr>
          <w:p w:rsidR="00BA461D" w:rsidRPr="00155584" w:rsidRDefault="00BA461D" w:rsidP="002579C5">
            <w:pPr>
              <w:pStyle w:val="TableParagraph"/>
              <w:ind w:left="107"/>
              <w:contextualSpacing/>
              <w:jc w:val="center"/>
              <w:rPr>
                <w:sz w:val="24"/>
                <w:szCs w:val="24"/>
              </w:rPr>
            </w:pPr>
            <w:r w:rsidRPr="00155584">
              <w:rPr>
                <w:sz w:val="24"/>
                <w:szCs w:val="24"/>
              </w:rPr>
              <w:t>74,1</w:t>
            </w:r>
          </w:p>
        </w:tc>
      </w:tr>
      <w:tr w:rsidR="004105A6" w:rsidRPr="00155584" w:rsidTr="00A7095C">
        <w:trPr>
          <w:trHeight w:val="257"/>
        </w:trPr>
        <w:tc>
          <w:tcPr>
            <w:tcW w:w="993" w:type="dxa"/>
          </w:tcPr>
          <w:p w:rsidR="004105A6" w:rsidRPr="00155584" w:rsidRDefault="004105A6" w:rsidP="00A7095C">
            <w:pPr>
              <w:pStyle w:val="TableParagraph"/>
              <w:ind w:left="107" w:right="151"/>
              <w:contextualSpacing/>
              <w:jc w:val="center"/>
              <w:rPr>
                <w:sz w:val="24"/>
                <w:szCs w:val="24"/>
              </w:rPr>
            </w:pPr>
            <w:r w:rsidRPr="00155584">
              <w:rPr>
                <w:sz w:val="24"/>
                <w:szCs w:val="24"/>
              </w:rPr>
              <w:t>№ п/п</w:t>
            </w:r>
          </w:p>
        </w:tc>
        <w:tc>
          <w:tcPr>
            <w:tcW w:w="7087" w:type="dxa"/>
          </w:tcPr>
          <w:p w:rsidR="004105A6" w:rsidRPr="00155584" w:rsidRDefault="004105A6" w:rsidP="00A7095C">
            <w:pPr>
              <w:pStyle w:val="TableParagraph"/>
              <w:ind w:left="105"/>
              <w:contextualSpacing/>
              <w:jc w:val="center"/>
              <w:rPr>
                <w:sz w:val="24"/>
                <w:szCs w:val="24"/>
              </w:rPr>
            </w:pPr>
            <w:r w:rsidRPr="00155584">
              <w:rPr>
                <w:sz w:val="24"/>
                <w:szCs w:val="24"/>
              </w:rPr>
              <w:t>Категории земель</w:t>
            </w:r>
          </w:p>
        </w:tc>
        <w:tc>
          <w:tcPr>
            <w:tcW w:w="1843" w:type="dxa"/>
          </w:tcPr>
          <w:p w:rsidR="004105A6" w:rsidRPr="00155584" w:rsidRDefault="004105A6" w:rsidP="00A7095C">
            <w:pPr>
              <w:pStyle w:val="TableParagraph"/>
              <w:ind w:left="107" w:right="103"/>
              <w:contextualSpacing/>
              <w:jc w:val="center"/>
              <w:rPr>
                <w:sz w:val="24"/>
                <w:szCs w:val="24"/>
              </w:rPr>
            </w:pPr>
            <w:r w:rsidRPr="00155584">
              <w:rPr>
                <w:sz w:val="24"/>
                <w:szCs w:val="24"/>
              </w:rPr>
              <w:t>Площадь сущ., га</w:t>
            </w:r>
          </w:p>
        </w:tc>
      </w:tr>
      <w:tr w:rsidR="004105A6" w:rsidRPr="00155584" w:rsidTr="00A7095C">
        <w:trPr>
          <w:trHeight w:val="313"/>
        </w:trPr>
        <w:tc>
          <w:tcPr>
            <w:tcW w:w="993" w:type="dxa"/>
          </w:tcPr>
          <w:p w:rsidR="004105A6" w:rsidRPr="00155584" w:rsidRDefault="004105A6" w:rsidP="00A7095C">
            <w:pPr>
              <w:pStyle w:val="TableParagraph"/>
              <w:contextualSpacing/>
              <w:rPr>
                <w:sz w:val="24"/>
                <w:szCs w:val="24"/>
              </w:rPr>
            </w:pPr>
          </w:p>
        </w:tc>
        <w:tc>
          <w:tcPr>
            <w:tcW w:w="7087" w:type="dxa"/>
          </w:tcPr>
          <w:p w:rsidR="004105A6" w:rsidRPr="00155584" w:rsidRDefault="004105A6" w:rsidP="00A7095C">
            <w:pPr>
              <w:pStyle w:val="TableParagraph"/>
              <w:ind w:left="105"/>
              <w:contextualSpacing/>
              <w:rPr>
                <w:b/>
                <w:sz w:val="24"/>
                <w:szCs w:val="24"/>
              </w:rPr>
            </w:pPr>
            <w:r w:rsidRPr="00155584">
              <w:rPr>
                <w:b/>
                <w:sz w:val="24"/>
                <w:szCs w:val="24"/>
              </w:rPr>
              <w:t>Лукашкин – Ярское сельское поселение</w:t>
            </w:r>
          </w:p>
        </w:tc>
        <w:tc>
          <w:tcPr>
            <w:tcW w:w="1843" w:type="dxa"/>
          </w:tcPr>
          <w:p w:rsidR="004105A6" w:rsidRPr="00155584" w:rsidRDefault="004105A6" w:rsidP="00A7095C">
            <w:pPr>
              <w:pStyle w:val="TableParagraph"/>
              <w:ind w:left="107"/>
              <w:contextualSpacing/>
              <w:jc w:val="center"/>
              <w:rPr>
                <w:b/>
                <w:sz w:val="24"/>
                <w:szCs w:val="24"/>
              </w:rPr>
            </w:pPr>
            <w:r w:rsidRPr="00155584">
              <w:rPr>
                <w:bCs/>
                <w:sz w:val="24"/>
                <w:szCs w:val="24"/>
              </w:rPr>
              <w:t>139543</w:t>
            </w:r>
          </w:p>
        </w:tc>
      </w:tr>
      <w:tr w:rsidR="004105A6" w:rsidRPr="00155584" w:rsidTr="00A7095C">
        <w:trPr>
          <w:trHeight w:val="317"/>
        </w:trPr>
        <w:tc>
          <w:tcPr>
            <w:tcW w:w="993" w:type="dxa"/>
          </w:tcPr>
          <w:p w:rsidR="004105A6" w:rsidRPr="00155584" w:rsidRDefault="004105A6" w:rsidP="00A7095C">
            <w:pPr>
              <w:pStyle w:val="TableParagraph"/>
              <w:ind w:left="107"/>
              <w:contextualSpacing/>
              <w:jc w:val="center"/>
              <w:rPr>
                <w:sz w:val="24"/>
                <w:szCs w:val="24"/>
              </w:rPr>
            </w:pPr>
            <w:r w:rsidRPr="00155584">
              <w:rPr>
                <w:sz w:val="24"/>
                <w:szCs w:val="24"/>
              </w:rPr>
              <w:t>1</w:t>
            </w:r>
          </w:p>
        </w:tc>
        <w:tc>
          <w:tcPr>
            <w:tcW w:w="7087" w:type="dxa"/>
          </w:tcPr>
          <w:p w:rsidR="004105A6" w:rsidRPr="00155584" w:rsidRDefault="004105A6" w:rsidP="00A7095C">
            <w:pPr>
              <w:pStyle w:val="TableParagraph"/>
              <w:ind w:left="105"/>
              <w:contextualSpacing/>
              <w:jc w:val="both"/>
              <w:rPr>
                <w:sz w:val="24"/>
                <w:szCs w:val="24"/>
              </w:rPr>
            </w:pPr>
            <w:r w:rsidRPr="00155584">
              <w:rPr>
                <w:sz w:val="24"/>
                <w:szCs w:val="24"/>
              </w:rPr>
              <w:t>Земли сельскохозяйственного назначения</w:t>
            </w:r>
          </w:p>
        </w:tc>
        <w:tc>
          <w:tcPr>
            <w:tcW w:w="1843" w:type="dxa"/>
          </w:tcPr>
          <w:p w:rsidR="004105A6" w:rsidRPr="00155584" w:rsidRDefault="004105A6" w:rsidP="00A7095C">
            <w:pPr>
              <w:pStyle w:val="TableParagraph"/>
              <w:ind w:left="107"/>
              <w:contextualSpacing/>
              <w:jc w:val="center"/>
              <w:rPr>
                <w:sz w:val="24"/>
                <w:szCs w:val="24"/>
              </w:rPr>
            </w:pPr>
            <w:r w:rsidRPr="00155584">
              <w:rPr>
                <w:sz w:val="24"/>
                <w:szCs w:val="24"/>
              </w:rPr>
              <w:t>34,48</w:t>
            </w:r>
          </w:p>
        </w:tc>
      </w:tr>
      <w:tr w:rsidR="004105A6" w:rsidRPr="00155584" w:rsidTr="00A7095C">
        <w:trPr>
          <w:trHeight w:val="313"/>
        </w:trPr>
        <w:tc>
          <w:tcPr>
            <w:tcW w:w="993" w:type="dxa"/>
          </w:tcPr>
          <w:p w:rsidR="004105A6" w:rsidRPr="00155584" w:rsidRDefault="004105A6" w:rsidP="00A7095C">
            <w:pPr>
              <w:pStyle w:val="TableParagraph"/>
              <w:ind w:left="107"/>
              <w:contextualSpacing/>
              <w:jc w:val="center"/>
              <w:rPr>
                <w:sz w:val="24"/>
                <w:szCs w:val="24"/>
              </w:rPr>
            </w:pPr>
            <w:r w:rsidRPr="00155584">
              <w:rPr>
                <w:sz w:val="24"/>
                <w:szCs w:val="24"/>
              </w:rPr>
              <w:t>2</w:t>
            </w:r>
          </w:p>
        </w:tc>
        <w:tc>
          <w:tcPr>
            <w:tcW w:w="7087" w:type="dxa"/>
          </w:tcPr>
          <w:p w:rsidR="004105A6" w:rsidRPr="00155584" w:rsidRDefault="004105A6" w:rsidP="00A7095C">
            <w:pPr>
              <w:pStyle w:val="TableParagraph"/>
              <w:ind w:left="105"/>
              <w:contextualSpacing/>
              <w:jc w:val="both"/>
              <w:rPr>
                <w:sz w:val="24"/>
                <w:szCs w:val="24"/>
              </w:rPr>
            </w:pPr>
            <w:r w:rsidRPr="00155584">
              <w:rPr>
                <w:sz w:val="24"/>
                <w:szCs w:val="24"/>
              </w:rPr>
              <w:t>Земли населенных пунктов, в том числе:</w:t>
            </w:r>
          </w:p>
        </w:tc>
        <w:tc>
          <w:tcPr>
            <w:tcW w:w="1843" w:type="dxa"/>
          </w:tcPr>
          <w:p w:rsidR="004105A6" w:rsidRPr="00155584" w:rsidRDefault="004105A6" w:rsidP="00A7095C">
            <w:pPr>
              <w:pStyle w:val="TableParagraph"/>
              <w:ind w:left="107"/>
              <w:contextualSpacing/>
              <w:jc w:val="center"/>
              <w:rPr>
                <w:sz w:val="24"/>
                <w:szCs w:val="24"/>
              </w:rPr>
            </w:pPr>
            <w:r w:rsidRPr="00155584">
              <w:rPr>
                <w:sz w:val="24"/>
                <w:szCs w:val="24"/>
              </w:rPr>
              <w:t xml:space="preserve">144,66 </w:t>
            </w:r>
          </w:p>
        </w:tc>
      </w:tr>
      <w:tr w:rsidR="004105A6" w:rsidRPr="00155584" w:rsidTr="00A7095C">
        <w:trPr>
          <w:trHeight w:val="314"/>
        </w:trPr>
        <w:tc>
          <w:tcPr>
            <w:tcW w:w="993" w:type="dxa"/>
          </w:tcPr>
          <w:p w:rsidR="004105A6" w:rsidRPr="00155584" w:rsidRDefault="004105A6" w:rsidP="00A7095C">
            <w:pPr>
              <w:pStyle w:val="TableParagraph"/>
              <w:ind w:left="107"/>
              <w:contextualSpacing/>
              <w:jc w:val="center"/>
              <w:rPr>
                <w:sz w:val="24"/>
                <w:szCs w:val="24"/>
              </w:rPr>
            </w:pPr>
            <w:r w:rsidRPr="00155584">
              <w:rPr>
                <w:sz w:val="24"/>
                <w:szCs w:val="24"/>
              </w:rPr>
              <w:t>3</w:t>
            </w:r>
          </w:p>
        </w:tc>
        <w:tc>
          <w:tcPr>
            <w:tcW w:w="7087" w:type="dxa"/>
          </w:tcPr>
          <w:p w:rsidR="004105A6" w:rsidRPr="00155584" w:rsidRDefault="004105A6" w:rsidP="00A7095C">
            <w:pPr>
              <w:pStyle w:val="TableParagraph"/>
              <w:ind w:left="105"/>
              <w:contextualSpacing/>
              <w:jc w:val="both"/>
              <w:rPr>
                <w:sz w:val="24"/>
                <w:szCs w:val="24"/>
              </w:rPr>
            </w:pPr>
            <w:r w:rsidRPr="00155584">
              <w:rPr>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843" w:type="dxa"/>
          </w:tcPr>
          <w:p w:rsidR="004105A6" w:rsidRPr="00155584" w:rsidRDefault="004105A6" w:rsidP="00A7095C">
            <w:pPr>
              <w:pStyle w:val="TableParagraph"/>
              <w:ind w:left="107"/>
              <w:contextualSpacing/>
              <w:jc w:val="center"/>
              <w:rPr>
                <w:sz w:val="24"/>
                <w:szCs w:val="24"/>
              </w:rPr>
            </w:pPr>
            <w:r w:rsidRPr="00155584">
              <w:rPr>
                <w:sz w:val="24"/>
                <w:szCs w:val="24"/>
              </w:rPr>
              <w:t>323,4</w:t>
            </w:r>
          </w:p>
        </w:tc>
      </w:tr>
      <w:tr w:rsidR="004105A6" w:rsidRPr="00155584" w:rsidTr="00A7095C">
        <w:trPr>
          <w:trHeight w:val="313"/>
        </w:trPr>
        <w:tc>
          <w:tcPr>
            <w:tcW w:w="993" w:type="dxa"/>
          </w:tcPr>
          <w:p w:rsidR="004105A6" w:rsidRPr="00155584" w:rsidRDefault="004105A6" w:rsidP="00A7095C">
            <w:pPr>
              <w:pStyle w:val="TableParagraph"/>
              <w:ind w:left="107"/>
              <w:contextualSpacing/>
              <w:jc w:val="center"/>
              <w:rPr>
                <w:sz w:val="24"/>
                <w:szCs w:val="24"/>
              </w:rPr>
            </w:pPr>
            <w:r w:rsidRPr="00155584">
              <w:rPr>
                <w:sz w:val="24"/>
                <w:szCs w:val="24"/>
              </w:rPr>
              <w:t>4</w:t>
            </w:r>
          </w:p>
        </w:tc>
        <w:tc>
          <w:tcPr>
            <w:tcW w:w="7087" w:type="dxa"/>
          </w:tcPr>
          <w:p w:rsidR="004105A6" w:rsidRPr="00155584" w:rsidRDefault="004105A6" w:rsidP="00A7095C">
            <w:pPr>
              <w:pStyle w:val="TableParagraph"/>
              <w:ind w:left="105"/>
              <w:contextualSpacing/>
              <w:jc w:val="both"/>
              <w:rPr>
                <w:sz w:val="24"/>
                <w:szCs w:val="24"/>
              </w:rPr>
            </w:pPr>
            <w:r w:rsidRPr="00155584">
              <w:rPr>
                <w:sz w:val="24"/>
                <w:szCs w:val="24"/>
              </w:rPr>
              <w:t>Земли лесного фонда</w:t>
            </w:r>
          </w:p>
        </w:tc>
        <w:tc>
          <w:tcPr>
            <w:tcW w:w="1843" w:type="dxa"/>
          </w:tcPr>
          <w:p w:rsidR="004105A6" w:rsidRPr="00155584" w:rsidRDefault="004105A6" w:rsidP="00A7095C">
            <w:pPr>
              <w:pStyle w:val="TableParagraph"/>
              <w:ind w:left="107"/>
              <w:contextualSpacing/>
              <w:jc w:val="center"/>
              <w:rPr>
                <w:sz w:val="24"/>
                <w:szCs w:val="24"/>
              </w:rPr>
            </w:pPr>
            <w:r w:rsidRPr="00155584">
              <w:rPr>
                <w:sz w:val="24"/>
                <w:szCs w:val="24"/>
                <w:lang w:eastAsia="ru-RU"/>
              </w:rPr>
              <w:t>68612</w:t>
            </w:r>
          </w:p>
        </w:tc>
      </w:tr>
      <w:tr w:rsidR="004105A6" w:rsidRPr="00155584" w:rsidTr="00A7095C">
        <w:trPr>
          <w:trHeight w:val="316"/>
        </w:trPr>
        <w:tc>
          <w:tcPr>
            <w:tcW w:w="993" w:type="dxa"/>
          </w:tcPr>
          <w:p w:rsidR="004105A6" w:rsidRPr="00155584" w:rsidRDefault="004105A6" w:rsidP="00A7095C">
            <w:pPr>
              <w:pStyle w:val="TableParagraph"/>
              <w:ind w:left="107"/>
              <w:contextualSpacing/>
              <w:jc w:val="center"/>
              <w:rPr>
                <w:sz w:val="24"/>
                <w:szCs w:val="24"/>
              </w:rPr>
            </w:pPr>
            <w:r w:rsidRPr="00155584">
              <w:rPr>
                <w:sz w:val="24"/>
                <w:szCs w:val="24"/>
              </w:rPr>
              <w:t>5</w:t>
            </w:r>
          </w:p>
        </w:tc>
        <w:tc>
          <w:tcPr>
            <w:tcW w:w="7087" w:type="dxa"/>
          </w:tcPr>
          <w:p w:rsidR="004105A6" w:rsidRPr="00155584" w:rsidRDefault="004105A6" w:rsidP="00A7095C">
            <w:pPr>
              <w:pStyle w:val="TableParagraph"/>
              <w:ind w:left="105"/>
              <w:contextualSpacing/>
              <w:jc w:val="both"/>
              <w:rPr>
                <w:sz w:val="24"/>
                <w:szCs w:val="24"/>
              </w:rPr>
            </w:pPr>
            <w:r w:rsidRPr="00155584">
              <w:rPr>
                <w:sz w:val="24"/>
                <w:szCs w:val="24"/>
              </w:rPr>
              <w:t>Земли водного фонда</w:t>
            </w:r>
          </w:p>
        </w:tc>
        <w:tc>
          <w:tcPr>
            <w:tcW w:w="1843" w:type="dxa"/>
          </w:tcPr>
          <w:p w:rsidR="004105A6" w:rsidRPr="00155584" w:rsidRDefault="004105A6" w:rsidP="00A7095C">
            <w:pPr>
              <w:pStyle w:val="TableParagraph"/>
              <w:ind w:left="107"/>
              <w:contextualSpacing/>
              <w:jc w:val="center"/>
              <w:rPr>
                <w:sz w:val="24"/>
                <w:szCs w:val="24"/>
              </w:rPr>
            </w:pPr>
            <w:r w:rsidRPr="00155584">
              <w:rPr>
                <w:sz w:val="24"/>
                <w:szCs w:val="24"/>
              </w:rPr>
              <w:t>74,1</w:t>
            </w:r>
          </w:p>
        </w:tc>
      </w:tr>
    </w:tbl>
    <w:p w:rsidR="004105A6" w:rsidRPr="00155584" w:rsidRDefault="004105A6" w:rsidP="004105A6">
      <w:pPr>
        <w:pStyle w:val="a4"/>
        <w:ind w:left="0" w:firstLine="709"/>
        <w:contextualSpacing/>
      </w:pPr>
    </w:p>
    <w:p w:rsidR="004105A6" w:rsidRPr="00155584" w:rsidRDefault="004105A6" w:rsidP="004105A6">
      <w:pPr>
        <w:pStyle w:val="a4"/>
        <w:ind w:left="0" w:firstLine="709"/>
        <w:contextualSpacing/>
      </w:pPr>
      <w:r w:rsidRPr="00155584">
        <w:t>В таблице 17 представлен баланс территории функциональных зон населенного пункта с. Лукашкин Яр, составленный в результате обмера чертежа и дающий общее ориентировочное представление об изменении использования земель в результате проектных предложений генерального плана.</w:t>
      </w:r>
    </w:p>
    <w:p w:rsidR="004105A6" w:rsidRPr="00155584" w:rsidRDefault="004105A6" w:rsidP="004105A6">
      <w:pPr>
        <w:pStyle w:val="a4"/>
        <w:ind w:left="0" w:firstLine="709"/>
        <w:contextualSpacing/>
      </w:pPr>
    </w:p>
    <w:p w:rsidR="004105A6" w:rsidRPr="00155584" w:rsidRDefault="004105A6" w:rsidP="004105A6">
      <w:pPr>
        <w:pStyle w:val="a4"/>
        <w:ind w:left="0"/>
        <w:contextualSpacing/>
        <w:rPr>
          <w:b/>
        </w:rPr>
      </w:pPr>
      <w:r w:rsidRPr="00155584">
        <w:t xml:space="preserve">Таблица 17 – </w:t>
      </w:r>
      <w:r w:rsidRPr="00155584">
        <w:rPr>
          <w:b/>
        </w:rPr>
        <w:t>Баланс территорий функциональных зон с. Лукашкин Яр</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0"/>
        <w:gridCol w:w="6835"/>
        <w:gridCol w:w="2268"/>
      </w:tblGrid>
      <w:tr w:rsidR="004105A6" w:rsidRPr="00155584" w:rsidTr="00A7095C">
        <w:trPr>
          <w:trHeight w:val="275"/>
        </w:trPr>
        <w:tc>
          <w:tcPr>
            <w:tcW w:w="820" w:type="dxa"/>
            <w:vAlign w:val="center"/>
          </w:tcPr>
          <w:p w:rsidR="004105A6" w:rsidRPr="00155584" w:rsidRDefault="004105A6" w:rsidP="00A7095C">
            <w:pPr>
              <w:pStyle w:val="TableParagraph"/>
              <w:contextualSpacing/>
              <w:jc w:val="center"/>
              <w:rPr>
                <w:b/>
                <w:sz w:val="24"/>
                <w:szCs w:val="24"/>
              </w:rPr>
            </w:pPr>
            <w:r w:rsidRPr="00155584">
              <w:rPr>
                <w:b/>
                <w:sz w:val="24"/>
                <w:szCs w:val="24"/>
              </w:rPr>
              <w:t>1</w:t>
            </w:r>
          </w:p>
        </w:tc>
        <w:tc>
          <w:tcPr>
            <w:tcW w:w="6835" w:type="dxa"/>
          </w:tcPr>
          <w:p w:rsidR="004105A6" w:rsidRPr="00155584" w:rsidRDefault="004105A6" w:rsidP="00A7095C">
            <w:pPr>
              <w:pStyle w:val="TableParagraph"/>
              <w:contextualSpacing/>
              <w:jc w:val="both"/>
              <w:rPr>
                <w:b/>
                <w:sz w:val="24"/>
                <w:szCs w:val="24"/>
              </w:rPr>
            </w:pPr>
            <w:r w:rsidRPr="00155584">
              <w:rPr>
                <w:b/>
                <w:sz w:val="24"/>
                <w:szCs w:val="24"/>
              </w:rPr>
              <w:t>Земли населенного пункта с. Лукашкин Яр, в том числе га:</w:t>
            </w:r>
          </w:p>
        </w:tc>
        <w:tc>
          <w:tcPr>
            <w:tcW w:w="2268" w:type="dxa"/>
          </w:tcPr>
          <w:p w:rsidR="004105A6" w:rsidRPr="00155584" w:rsidRDefault="004105A6" w:rsidP="00A7095C">
            <w:pPr>
              <w:pStyle w:val="TableParagraph"/>
              <w:contextualSpacing/>
              <w:jc w:val="center"/>
              <w:rPr>
                <w:sz w:val="24"/>
                <w:szCs w:val="24"/>
                <w:highlight w:val="yellow"/>
              </w:rPr>
            </w:pPr>
            <w:r w:rsidRPr="00155584">
              <w:rPr>
                <w:sz w:val="24"/>
                <w:szCs w:val="24"/>
              </w:rPr>
              <w:t>144,65</w:t>
            </w:r>
          </w:p>
        </w:tc>
      </w:tr>
      <w:tr w:rsidR="004105A6" w:rsidRPr="00155584" w:rsidTr="00A7095C">
        <w:trPr>
          <w:trHeight w:val="275"/>
        </w:trPr>
        <w:tc>
          <w:tcPr>
            <w:tcW w:w="820" w:type="dxa"/>
            <w:vAlign w:val="center"/>
          </w:tcPr>
          <w:p w:rsidR="004105A6" w:rsidRPr="00155584" w:rsidRDefault="004105A6" w:rsidP="00A7095C">
            <w:pPr>
              <w:pStyle w:val="TableParagraph"/>
              <w:contextualSpacing/>
              <w:jc w:val="center"/>
              <w:rPr>
                <w:sz w:val="24"/>
                <w:szCs w:val="24"/>
              </w:rPr>
            </w:pPr>
            <w:r w:rsidRPr="00155584">
              <w:rPr>
                <w:sz w:val="24"/>
                <w:szCs w:val="24"/>
              </w:rPr>
              <w:t>1.1</w:t>
            </w:r>
          </w:p>
        </w:tc>
        <w:tc>
          <w:tcPr>
            <w:tcW w:w="6835" w:type="dxa"/>
          </w:tcPr>
          <w:p w:rsidR="004105A6" w:rsidRPr="00155584" w:rsidRDefault="004105A6" w:rsidP="00A7095C">
            <w:pPr>
              <w:pStyle w:val="TableParagraph"/>
              <w:contextualSpacing/>
              <w:jc w:val="both"/>
              <w:rPr>
                <w:sz w:val="24"/>
                <w:szCs w:val="24"/>
              </w:rPr>
            </w:pPr>
            <w:r w:rsidRPr="00155584">
              <w:rPr>
                <w:rFonts w:eastAsia="Calibri"/>
                <w:sz w:val="24"/>
                <w:szCs w:val="24"/>
              </w:rPr>
              <w:t xml:space="preserve">Жилая зона </w:t>
            </w:r>
          </w:p>
        </w:tc>
        <w:tc>
          <w:tcPr>
            <w:tcW w:w="2268" w:type="dxa"/>
          </w:tcPr>
          <w:p w:rsidR="004105A6" w:rsidRPr="00155584" w:rsidRDefault="004105A6" w:rsidP="00A7095C">
            <w:pPr>
              <w:pStyle w:val="TableParagraph"/>
              <w:contextualSpacing/>
              <w:jc w:val="center"/>
              <w:rPr>
                <w:sz w:val="24"/>
                <w:szCs w:val="24"/>
              </w:rPr>
            </w:pPr>
            <w:r w:rsidRPr="00155584">
              <w:rPr>
                <w:sz w:val="24"/>
                <w:szCs w:val="24"/>
              </w:rPr>
              <w:t>52,17</w:t>
            </w:r>
          </w:p>
        </w:tc>
      </w:tr>
      <w:tr w:rsidR="004105A6" w:rsidRPr="00155584" w:rsidTr="00A7095C">
        <w:trPr>
          <w:trHeight w:val="275"/>
        </w:trPr>
        <w:tc>
          <w:tcPr>
            <w:tcW w:w="820" w:type="dxa"/>
            <w:vAlign w:val="center"/>
          </w:tcPr>
          <w:p w:rsidR="004105A6" w:rsidRPr="00155584" w:rsidRDefault="004105A6" w:rsidP="00A7095C">
            <w:pPr>
              <w:pStyle w:val="TableParagraph"/>
              <w:contextualSpacing/>
              <w:jc w:val="center"/>
              <w:rPr>
                <w:sz w:val="24"/>
                <w:szCs w:val="24"/>
              </w:rPr>
            </w:pPr>
            <w:r w:rsidRPr="00155584">
              <w:rPr>
                <w:sz w:val="24"/>
                <w:szCs w:val="24"/>
              </w:rPr>
              <w:t>1.2</w:t>
            </w:r>
          </w:p>
        </w:tc>
        <w:tc>
          <w:tcPr>
            <w:tcW w:w="6835" w:type="dxa"/>
          </w:tcPr>
          <w:p w:rsidR="004105A6" w:rsidRPr="00155584" w:rsidRDefault="004105A6" w:rsidP="00A7095C">
            <w:pPr>
              <w:pStyle w:val="TableParagraph"/>
              <w:contextualSpacing/>
              <w:jc w:val="both"/>
              <w:rPr>
                <w:sz w:val="24"/>
                <w:szCs w:val="24"/>
              </w:rPr>
            </w:pPr>
            <w:r w:rsidRPr="00155584">
              <w:rPr>
                <w:rFonts w:eastAsia="Calibri"/>
                <w:sz w:val="24"/>
                <w:szCs w:val="24"/>
              </w:rPr>
              <w:t>Общественно – деловая зона</w:t>
            </w:r>
          </w:p>
        </w:tc>
        <w:tc>
          <w:tcPr>
            <w:tcW w:w="2268" w:type="dxa"/>
          </w:tcPr>
          <w:p w:rsidR="004105A6" w:rsidRPr="00155584" w:rsidRDefault="004105A6" w:rsidP="00A7095C">
            <w:pPr>
              <w:pStyle w:val="TableParagraph"/>
              <w:tabs>
                <w:tab w:val="left" w:pos="703"/>
                <w:tab w:val="center" w:pos="1026"/>
              </w:tabs>
              <w:contextualSpacing/>
              <w:jc w:val="center"/>
              <w:rPr>
                <w:sz w:val="24"/>
                <w:szCs w:val="24"/>
              </w:rPr>
            </w:pPr>
            <w:r w:rsidRPr="00155584">
              <w:rPr>
                <w:sz w:val="24"/>
                <w:szCs w:val="24"/>
              </w:rPr>
              <w:t>4,74</w:t>
            </w:r>
          </w:p>
        </w:tc>
      </w:tr>
      <w:tr w:rsidR="004105A6" w:rsidRPr="00155584" w:rsidTr="00A7095C">
        <w:trPr>
          <w:trHeight w:val="275"/>
        </w:trPr>
        <w:tc>
          <w:tcPr>
            <w:tcW w:w="820" w:type="dxa"/>
            <w:vAlign w:val="center"/>
          </w:tcPr>
          <w:p w:rsidR="004105A6" w:rsidRPr="00155584" w:rsidRDefault="004105A6" w:rsidP="00A7095C">
            <w:pPr>
              <w:pStyle w:val="TableParagraph"/>
              <w:contextualSpacing/>
              <w:jc w:val="center"/>
              <w:rPr>
                <w:sz w:val="24"/>
                <w:szCs w:val="24"/>
              </w:rPr>
            </w:pPr>
            <w:r w:rsidRPr="00155584">
              <w:rPr>
                <w:sz w:val="24"/>
                <w:szCs w:val="24"/>
              </w:rPr>
              <w:t>1.3</w:t>
            </w:r>
          </w:p>
        </w:tc>
        <w:tc>
          <w:tcPr>
            <w:tcW w:w="6835" w:type="dxa"/>
          </w:tcPr>
          <w:p w:rsidR="004105A6" w:rsidRPr="00155584" w:rsidRDefault="004105A6" w:rsidP="00A7095C">
            <w:pPr>
              <w:pStyle w:val="TableParagraph"/>
              <w:contextualSpacing/>
              <w:jc w:val="both"/>
              <w:rPr>
                <w:sz w:val="24"/>
                <w:szCs w:val="24"/>
              </w:rPr>
            </w:pPr>
            <w:r w:rsidRPr="00155584">
              <w:rPr>
                <w:rFonts w:eastAsia="Calibri"/>
                <w:sz w:val="24"/>
                <w:szCs w:val="24"/>
              </w:rPr>
              <w:t>Производственная зона</w:t>
            </w:r>
          </w:p>
        </w:tc>
        <w:tc>
          <w:tcPr>
            <w:tcW w:w="2268" w:type="dxa"/>
          </w:tcPr>
          <w:p w:rsidR="004105A6" w:rsidRPr="00155584" w:rsidRDefault="004105A6" w:rsidP="00A7095C">
            <w:pPr>
              <w:pStyle w:val="TableParagraph"/>
              <w:contextualSpacing/>
              <w:jc w:val="center"/>
              <w:rPr>
                <w:sz w:val="24"/>
                <w:szCs w:val="24"/>
              </w:rPr>
            </w:pPr>
            <w:r w:rsidRPr="00155584">
              <w:rPr>
                <w:sz w:val="24"/>
                <w:szCs w:val="24"/>
              </w:rPr>
              <w:t>5,70</w:t>
            </w:r>
          </w:p>
        </w:tc>
      </w:tr>
      <w:tr w:rsidR="004105A6" w:rsidRPr="00155584" w:rsidTr="00A7095C">
        <w:trPr>
          <w:trHeight w:val="275"/>
        </w:trPr>
        <w:tc>
          <w:tcPr>
            <w:tcW w:w="820" w:type="dxa"/>
            <w:vAlign w:val="center"/>
          </w:tcPr>
          <w:p w:rsidR="004105A6" w:rsidRPr="00155584" w:rsidRDefault="004105A6" w:rsidP="00A7095C">
            <w:pPr>
              <w:pStyle w:val="TableParagraph"/>
              <w:contextualSpacing/>
              <w:jc w:val="center"/>
              <w:rPr>
                <w:sz w:val="24"/>
                <w:szCs w:val="24"/>
              </w:rPr>
            </w:pPr>
            <w:r w:rsidRPr="00155584">
              <w:rPr>
                <w:sz w:val="24"/>
                <w:szCs w:val="24"/>
              </w:rPr>
              <w:t>1.4</w:t>
            </w:r>
          </w:p>
        </w:tc>
        <w:tc>
          <w:tcPr>
            <w:tcW w:w="6835" w:type="dxa"/>
          </w:tcPr>
          <w:p w:rsidR="004105A6" w:rsidRPr="00155584" w:rsidRDefault="004105A6" w:rsidP="00A7095C">
            <w:pPr>
              <w:pStyle w:val="TableParagraph"/>
              <w:contextualSpacing/>
              <w:jc w:val="both"/>
              <w:rPr>
                <w:sz w:val="24"/>
                <w:szCs w:val="24"/>
              </w:rPr>
            </w:pPr>
            <w:r w:rsidRPr="00155584">
              <w:rPr>
                <w:rFonts w:eastAsia="Calibri"/>
                <w:sz w:val="24"/>
                <w:szCs w:val="24"/>
              </w:rPr>
              <w:t>Зона инженерной инфраструктуры</w:t>
            </w:r>
          </w:p>
        </w:tc>
        <w:tc>
          <w:tcPr>
            <w:tcW w:w="2268" w:type="dxa"/>
          </w:tcPr>
          <w:p w:rsidR="004105A6" w:rsidRPr="00155584" w:rsidRDefault="004105A6" w:rsidP="00A7095C">
            <w:pPr>
              <w:pStyle w:val="TableParagraph"/>
              <w:contextualSpacing/>
              <w:jc w:val="center"/>
              <w:rPr>
                <w:sz w:val="24"/>
                <w:szCs w:val="24"/>
              </w:rPr>
            </w:pPr>
            <w:r w:rsidRPr="00155584">
              <w:rPr>
                <w:sz w:val="24"/>
                <w:szCs w:val="24"/>
              </w:rPr>
              <w:t>0,57</w:t>
            </w:r>
          </w:p>
        </w:tc>
      </w:tr>
      <w:tr w:rsidR="004105A6" w:rsidRPr="00155584" w:rsidTr="00A7095C">
        <w:trPr>
          <w:trHeight w:val="275"/>
        </w:trPr>
        <w:tc>
          <w:tcPr>
            <w:tcW w:w="820" w:type="dxa"/>
            <w:vAlign w:val="center"/>
          </w:tcPr>
          <w:p w:rsidR="004105A6" w:rsidRPr="00155584" w:rsidRDefault="004105A6" w:rsidP="00A7095C">
            <w:pPr>
              <w:pStyle w:val="TableParagraph"/>
              <w:contextualSpacing/>
              <w:jc w:val="center"/>
              <w:rPr>
                <w:sz w:val="24"/>
                <w:szCs w:val="24"/>
              </w:rPr>
            </w:pPr>
            <w:r w:rsidRPr="00155584">
              <w:rPr>
                <w:sz w:val="24"/>
                <w:szCs w:val="24"/>
              </w:rPr>
              <w:t>1.5</w:t>
            </w:r>
          </w:p>
        </w:tc>
        <w:tc>
          <w:tcPr>
            <w:tcW w:w="6835" w:type="dxa"/>
          </w:tcPr>
          <w:p w:rsidR="004105A6" w:rsidRPr="00155584" w:rsidRDefault="004105A6" w:rsidP="00A7095C">
            <w:pPr>
              <w:pStyle w:val="TableParagraph"/>
              <w:contextualSpacing/>
              <w:jc w:val="both"/>
              <w:rPr>
                <w:rFonts w:eastAsia="Calibri"/>
                <w:sz w:val="24"/>
                <w:szCs w:val="24"/>
              </w:rPr>
            </w:pPr>
            <w:r w:rsidRPr="00155584">
              <w:rPr>
                <w:rFonts w:eastAsia="Calibri"/>
                <w:sz w:val="24"/>
                <w:szCs w:val="24"/>
              </w:rPr>
              <w:t>Зона транспортной инфраструктур</w:t>
            </w:r>
          </w:p>
        </w:tc>
        <w:tc>
          <w:tcPr>
            <w:tcW w:w="2268" w:type="dxa"/>
          </w:tcPr>
          <w:p w:rsidR="004105A6" w:rsidRPr="00155584" w:rsidRDefault="004105A6" w:rsidP="00A7095C">
            <w:pPr>
              <w:pStyle w:val="TableParagraph"/>
              <w:contextualSpacing/>
              <w:jc w:val="center"/>
              <w:rPr>
                <w:sz w:val="24"/>
                <w:szCs w:val="24"/>
              </w:rPr>
            </w:pPr>
            <w:r w:rsidRPr="00155584">
              <w:rPr>
                <w:sz w:val="24"/>
                <w:szCs w:val="24"/>
              </w:rPr>
              <w:t>9,65</w:t>
            </w:r>
          </w:p>
        </w:tc>
      </w:tr>
      <w:tr w:rsidR="004105A6" w:rsidRPr="00155584" w:rsidTr="00A7095C">
        <w:trPr>
          <w:trHeight w:val="275"/>
        </w:trPr>
        <w:tc>
          <w:tcPr>
            <w:tcW w:w="820" w:type="dxa"/>
            <w:vAlign w:val="center"/>
          </w:tcPr>
          <w:p w:rsidR="004105A6" w:rsidRPr="00155584" w:rsidRDefault="004105A6" w:rsidP="00A7095C">
            <w:pPr>
              <w:pStyle w:val="TableParagraph"/>
              <w:contextualSpacing/>
              <w:jc w:val="center"/>
              <w:rPr>
                <w:sz w:val="24"/>
                <w:szCs w:val="24"/>
              </w:rPr>
            </w:pPr>
            <w:r w:rsidRPr="00155584">
              <w:rPr>
                <w:sz w:val="24"/>
                <w:szCs w:val="24"/>
              </w:rPr>
              <w:t>1.6</w:t>
            </w:r>
          </w:p>
        </w:tc>
        <w:tc>
          <w:tcPr>
            <w:tcW w:w="6835" w:type="dxa"/>
          </w:tcPr>
          <w:p w:rsidR="004105A6" w:rsidRPr="00155584" w:rsidRDefault="004105A6" w:rsidP="00A7095C">
            <w:pPr>
              <w:pStyle w:val="TableParagraph"/>
              <w:contextualSpacing/>
              <w:jc w:val="both"/>
              <w:rPr>
                <w:rFonts w:eastAsia="Calibri"/>
                <w:sz w:val="24"/>
                <w:szCs w:val="24"/>
              </w:rPr>
            </w:pPr>
            <w:r w:rsidRPr="00155584">
              <w:rPr>
                <w:rFonts w:eastAsia="Calibri"/>
                <w:sz w:val="24"/>
                <w:szCs w:val="24"/>
              </w:rPr>
              <w:t>Зона рекреационного назначения</w:t>
            </w:r>
          </w:p>
        </w:tc>
        <w:tc>
          <w:tcPr>
            <w:tcW w:w="2268" w:type="dxa"/>
          </w:tcPr>
          <w:p w:rsidR="004105A6" w:rsidRPr="00155584" w:rsidRDefault="004105A6" w:rsidP="00A7095C">
            <w:pPr>
              <w:pStyle w:val="TableParagraph"/>
              <w:contextualSpacing/>
              <w:jc w:val="center"/>
              <w:rPr>
                <w:sz w:val="24"/>
                <w:szCs w:val="24"/>
              </w:rPr>
            </w:pPr>
            <w:r w:rsidRPr="00155584">
              <w:rPr>
                <w:sz w:val="24"/>
                <w:szCs w:val="24"/>
              </w:rPr>
              <w:t>36,38</w:t>
            </w:r>
          </w:p>
        </w:tc>
      </w:tr>
      <w:tr w:rsidR="004105A6" w:rsidRPr="00155584" w:rsidTr="00A7095C">
        <w:trPr>
          <w:trHeight w:val="275"/>
        </w:trPr>
        <w:tc>
          <w:tcPr>
            <w:tcW w:w="820" w:type="dxa"/>
            <w:vAlign w:val="center"/>
          </w:tcPr>
          <w:p w:rsidR="004105A6" w:rsidRPr="00155584" w:rsidRDefault="004105A6" w:rsidP="00A7095C">
            <w:pPr>
              <w:pStyle w:val="TableParagraph"/>
              <w:contextualSpacing/>
              <w:jc w:val="center"/>
              <w:rPr>
                <w:sz w:val="24"/>
                <w:szCs w:val="24"/>
              </w:rPr>
            </w:pPr>
            <w:r w:rsidRPr="00155584">
              <w:rPr>
                <w:sz w:val="24"/>
                <w:szCs w:val="24"/>
              </w:rPr>
              <w:t>1.7</w:t>
            </w:r>
          </w:p>
        </w:tc>
        <w:tc>
          <w:tcPr>
            <w:tcW w:w="6835" w:type="dxa"/>
          </w:tcPr>
          <w:p w:rsidR="004105A6" w:rsidRPr="00155584" w:rsidRDefault="004105A6" w:rsidP="00A7095C">
            <w:pPr>
              <w:pStyle w:val="TableParagraph"/>
              <w:contextualSpacing/>
              <w:jc w:val="both"/>
              <w:rPr>
                <w:sz w:val="24"/>
                <w:szCs w:val="24"/>
              </w:rPr>
            </w:pPr>
            <w:r w:rsidRPr="00155584">
              <w:rPr>
                <w:sz w:val="24"/>
                <w:szCs w:val="24"/>
              </w:rPr>
              <w:t xml:space="preserve">Зона </w:t>
            </w:r>
            <w:r w:rsidRPr="00155584">
              <w:rPr>
                <w:rFonts w:eastAsia="Calibri"/>
                <w:sz w:val="24"/>
                <w:szCs w:val="24"/>
              </w:rPr>
              <w:t>кладбищ</w:t>
            </w:r>
          </w:p>
        </w:tc>
        <w:tc>
          <w:tcPr>
            <w:tcW w:w="2268" w:type="dxa"/>
          </w:tcPr>
          <w:p w:rsidR="004105A6" w:rsidRPr="00155584" w:rsidRDefault="004105A6" w:rsidP="00A7095C">
            <w:pPr>
              <w:pStyle w:val="TableParagraph"/>
              <w:contextualSpacing/>
              <w:jc w:val="center"/>
              <w:rPr>
                <w:sz w:val="24"/>
                <w:szCs w:val="24"/>
              </w:rPr>
            </w:pPr>
            <w:r w:rsidRPr="00155584">
              <w:rPr>
                <w:sz w:val="24"/>
                <w:szCs w:val="24"/>
              </w:rPr>
              <w:t>0,96</w:t>
            </w:r>
          </w:p>
        </w:tc>
      </w:tr>
      <w:tr w:rsidR="004105A6" w:rsidRPr="00155584" w:rsidTr="00A7095C">
        <w:trPr>
          <w:trHeight w:val="275"/>
        </w:trPr>
        <w:tc>
          <w:tcPr>
            <w:tcW w:w="820" w:type="dxa"/>
            <w:vAlign w:val="center"/>
          </w:tcPr>
          <w:p w:rsidR="004105A6" w:rsidRPr="00155584" w:rsidRDefault="004105A6" w:rsidP="00A7095C">
            <w:pPr>
              <w:pStyle w:val="TableParagraph"/>
              <w:contextualSpacing/>
              <w:jc w:val="center"/>
              <w:rPr>
                <w:sz w:val="24"/>
                <w:szCs w:val="24"/>
              </w:rPr>
            </w:pPr>
            <w:r w:rsidRPr="00155584">
              <w:rPr>
                <w:sz w:val="24"/>
                <w:szCs w:val="24"/>
              </w:rPr>
              <w:t>1.8</w:t>
            </w:r>
          </w:p>
        </w:tc>
        <w:tc>
          <w:tcPr>
            <w:tcW w:w="6835" w:type="dxa"/>
          </w:tcPr>
          <w:p w:rsidR="004105A6" w:rsidRPr="00155584" w:rsidRDefault="004105A6" w:rsidP="00A7095C">
            <w:pPr>
              <w:pStyle w:val="TableParagraph"/>
              <w:contextualSpacing/>
              <w:jc w:val="both"/>
              <w:rPr>
                <w:sz w:val="24"/>
                <w:szCs w:val="24"/>
              </w:rPr>
            </w:pPr>
            <w:r w:rsidRPr="00155584">
              <w:rPr>
                <w:sz w:val="24"/>
                <w:szCs w:val="24"/>
              </w:rPr>
              <w:t>Зона сельскохозяйственного использования</w:t>
            </w:r>
          </w:p>
        </w:tc>
        <w:tc>
          <w:tcPr>
            <w:tcW w:w="2268" w:type="dxa"/>
          </w:tcPr>
          <w:p w:rsidR="004105A6" w:rsidRPr="00155584" w:rsidRDefault="004105A6" w:rsidP="00A7095C">
            <w:pPr>
              <w:pStyle w:val="TableParagraph"/>
              <w:contextualSpacing/>
              <w:jc w:val="center"/>
              <w:rPr>
                <w:sz w:val="24"/>
                <w:szCs w:val="24"/>
              </w:rPr>
            </w:pPr>
            <w:r w:rsidRPr="00155584">
              <w:rPr>
                <w:sz w:val="24"/>
                <w:szCs w:val="24"/>
              </w:rPr>
              <w:t>34,48</w:t>
            </w:r>
          </w:p>
        </w:tc>
      </w:tr>
      <w:tr w:rsidR="004105A6" w:rsidRPr="00155584" w:rsidTr="00A7095C">
        <w:trPr>
          <w:trHeight w:val="275"/>
        </w:trPr>
        <w:tc>
          <w:tcPr>
            <w:tcW w:w="820" w:type="dxa"/>
            <w:vAlign w:val="center"/>
          </w:tcPr>
          <w:p w:rsidR="004105A6" w:rsidRPr="00155584" w:rsidRDefault="004105A6" w:rsidP="00A7095C">
            <w:pPr>
              <w:pStyle w:val="TableParagraph"/>
              <w:contextualSpacing/>
              <w:jc w:val="center"/>
              <w:rPr>
                <w:sz w:val="24"/>
                <w:szCs w:val="24"/>
              </w:rPr>
            </w:pPr>
            <w:r w:rsidRPr="00155584">
              <w:rPr>
                <w:b/>
                <w:sz w:val="24"/>
                <w:szCs w:val="24"/>
              </w:rPr>
              <w:t>2</w:t>
            </w:r>
          </w:p>
        </w:tc>
        <w:tc>
          <w:tcPr>
            <w:tcW w:w="6835" w:type="dxa"/>
          </w:tcPr>
          <w:p w:rsidR="004105A6" w:rsidRPr="00155584" w:rsidRDefault="004105A6" w:rsidP="00A7095C">
            <w:pPr>
              <w:pStyle w:val="TableParagraph"/>
              <w:contextualSpacing/>
              <w:jc w:val="both"/>
              <w:rPr>
                <w:sz w:val="24"/>
                <w:szCs w:val="24"/>
              </w:rPr>
            </w:pPr>
            <w:r w:rsidRPr="00155584">
              <w:rPr>
                <w:b/>
                <w:sz w:val="24"/>
                <w:szCs w:val="24"/>
              </w:rPr>
              <w:t xml:space="preserve">  На  карте функциональных зон Лукашкин – Ярского сельского поселения выделены зоны вне границ населенного пункта:</w:t>
            </w:r>
          </w:p>
        </w:tc>
        <w:tc>
          <w:tcPr>
            <w:tcW w:w="2268" w:type="dxa"/>
          </w:tcPr>
          <w:p w:rsidR="004105A6" w:rsidRPr="00155584" w:rsidRDefault="004105A6" w:rsidP="00A7095C">
            <w:pPr>
              <w:pStyle w:val="TableParagraph"/>
              <w:contextualSpacing/>
              <w:jc w:val="center"/>
              <w:rPr>
                <w:sz w:val="24"/>
                <w:szCs w:val="24"/>
              </w:rPr>
            </w:pPr>
          </w:p>
        </w:tc>
      </w:tr>
      <w:tr w:rsidR="004105A6" w:rsidRPr="00155584" w:rsidTr="00A7095C">
        <w:trPr>
          <w:trHeight w:val="407"/>
        </w:trPr>
        <w:tc>
          <w:tcPr>
            <w:tcW w:w="820" w:type="dxa"/>
            <w:vAlign w:val="center"/>
          </w:tcPr>
          <w:p w:rsidR="004105A6" w:rsidRPr="00155584" w:rsidRDefault="004105A6" w:rsidP="00A7095C">
            <w:pPr>
              <w:pStyle w:val="TableParagraph"/>
              <w:contextualSpacing/>
              <w:jc w:val="center"/>
              <w:rPr>
                <w:sz w:val="24"/>
                <w:szCs w:val="24"/>
              </w:rPr>
            </w:pPr>
            <w:r w:rsidRPr="00155584">
              <w:rPr>
                <w:sz w:val="24"/>
                <w:szCs w:val="24"/>
              </w:rPr>
              <w:t>2.1</w:t>
            </w:r>
          </w:p>
        </w:tc>
        <w:tc>
          <w:tcPr>
            <w:tcW w:w="6835" w:type="dxa"/>
          </w:tcPr>
          <w:p w:rsidR="004105A6" w:rsidRPr="00155584" w:rsidRDefault="004105A6" w:rsidP="00A7095C">
            <w:pPr>
              <w:pStyle w:val="TableParagraph"/>
              <w:contextualSpacing/>
              <w:jc w:val="both"/>
              <w:rPr>
                <w:sz w:val="24"/>
                <w:szCs w:val="24"/>
              </w:rPr>
            </w:pPr>
            <w:r w:rsidRPr="00155584">
              <w:rPr>
                <w:rFonts w:eastAsia="Calibri"/>
                <w:sz w:val="24"/>
                <w:szCs w:val="24"/>
              </w:rPr>
              <w:t xml:space="preserve">Производственная зона </w:t>
            </w:r>
          </w:p>
        </w:tc>
        <w:tc>
          <w:tcPr>
            <w:tcW w:w="2268" w:type="dxa"/>
          </w:tcPr>
          <w:p w:rsidR="004105A6" w:rsidRPr="00155584" w:rsidRDefault="004105A6" w:rsidP="00A7095C">
            <w:pPr>
              <w:pStyle w:val="TableParagraph"/>
              <w:contextualSpacing/>
              <w:jc w:val="center"/>
              <w:rPr>
                <w:sz w:val="24"/>
                <w:szCs w:val="24"/>
              </w:rPr>
            </w:pPr>
            <w:r w:rsidRPr="00155584">
              <w:rPr>
                <w:sz w:val="24"/>
                <w:szCs w:val="24"/>
              </w:rPr>
              <w:t>226,69</w:t>
            </w:r>
          </w:p>
        </w:tc>
      </w:tr>
      <w:tr w:rsidR="004105A6" w:rsidRPr="00155584" w:rsidTr="00A7095C">
        <w:trPr>
          <w:trHeight w:val="275"/>
        </w:trPr>
        <w:tc>
          <w:tcPr>
            <w:tcW w:w="820" w:type="dxa"/>
            <w:vAlign w:val="center"/>
          </w:tcPr>
          <w:p w:rsidR="004105A6" w:rsidRPr="00155584" w:rsidRDefault="004105A6" w:rsidP="00A7095C">
            <w:pPr>
              <w:pStyle w:val="TableParagraph"/>
              <w:contextualSpacing/>
              <w:jc w:val="center"/>
              <w:rPr>
                <w:sz w:val="24"/>
                <w:szCs w:val="24"/>
              </w:rPr>
            </w:pPr>
            <w:r w:rsidRPr="00155584">
              <w:rPr>
                <w:sz w:val="24"/>
                <w:szCs w:val="24"/>
              </w:rPr>
              <w:t>2.2</w:t>
            </w:r>
          </w:p>
        </w:tc>
        <w:tc>
          <w:tcPr>
            <w:tcW w:w="6835" w:type="dxa"/>
          </w:tcPr>
          <w:p w:rsidR="004105A6" w:rsidRPr="00155584" w:rsidRDefault="004105A6" w:rsidP="00A7095C">
            <w:pPr>
              <w:pStyle w:val="TableParagraph"/>
              <w:contextualSpacing/>
              <w:jc w:val="both"/>
              <w:rPr>
                <w:rFonts w:eastAsia="Calibri"/>
                <w:sz w:val="24"/>
                <w:szCs w:val="24"/>
              </w:rPr>
            </w:pPr>
            <w:r w:rsidRPr="00155584">
              <w:rPr>
                <w:rFonts w:eastAsia="Calibri"/>
                <w:sz w:val="24"/>
                <w:szCs w:val="24"/>
              </w:rPr>
              <w:t>Зона транспортной инфраструктур</w:t>
            </w:r>
          </w:p>
        </w:tc>
        <w:tc>
          <w:tcPr>
            <w:tcW w:w="2268" w:type="dxa"/>
          </w:tcPr>
          <w:p w:rsidR="004105A6" w:rsidRPr="00155584" w:rsidRDefault="004105A6" w:rsidP="00A7095C">
            <w:pPr>
              <w:pStyle w:val="TableParagraph"/>
              <w:contextualSpacing/>
              <w:jc w:val="center"/>
              <w:rPr>
                <w:sz w:val="24"/>
                <w:szCs w:val="24"/>
              </w:rPr>
            </w:pPr>
            <w:r w:rsidRPr="00155584">
              <w:rPr>
                <w:sz w:val="24"/>
                <w:szCs w:val="24"/>
              </w:rPr>
              <w:t>165,73</w:t>
            </w:r>
          </w:p>
        </w:tc>
      </w:tr>
      <w:tr w:rsidR="004105A6" w:rsidRPr="00155584" w:rsidTr="00A7095C">
        <w:trPr>
          <w:trHeight w:val="275"/>
        </w:trPr>
        <w:tc>
          <w:tcPr>
            <w:tcW w:w="820" w:type="dxa"/>
            <w:vAlign w:val="center"/>
          </w:tcPr>
          <w:p w:rsidR="004105A6" w:rsidRPr="00155584" w:rsidRDefault="004105A6" w:rsidP="00A7095C">
            <w:pPr>
              <w:pStyle w:val="TableParagraph"/>
              <w:contextualSpacing/>
              <w:jc w:val="center"/>
              <w:rPr>
                <w:sz w:val="24"/>
                <w:szCs w:val="24"/>
              </w:rPr>
            </w:pPr>
            <w:r w:rsidRPr="00155584">
              <w:rPr>
                <w:sz w:val="24"/>
                <w:szCs w:val="24"/>
              </w:rPr>
              <w:t>2.3</w:t>
            </w:r>
          </w:p>
        </w:tc>
        <w:tc>
          <w:tcPr>
            <w:tcW w:w="6835" w:type="dxa"/>
          </w:tcPr>
          <w:p w:rsidR="004105A6" w:rsidRPr="00155584" w:rsidRDefault="004105A6" w:rsidP="00A7095C">
            <w:pPr>
              <w:pStyle w:val="TableParagraph"/>
              <w:contextualSpacing/>
              <w:jc w:val="both"/>
              <w:rPr>
                <w:rFonts w:eastAsia="Calibri"/>
                <w:sz w:val="24"/>
                <w:szCs w:val="24"/>
              </w:rPr>
            </w:pPr>
            <w:r w:rsidRPr="00155584">
              <w:rPr>
                <w:rFonts w:eastAsia="Calibri"/>
                <w:sz w:val="24"/>
                <w:szCs w:val="24"/>
              </w:rPr>
              <w:t>Зона сельскохозяйственных угодий</w:t>
            </w:r>
          </w:p>
        </w:tc>
        <w:tc>
          <w:tcPr>
            <w:tcW w:w="2268" w:type="dxa"/>
          </w:tcPr>
          <w:p w:rsidR="004105A6" w:rsidRPr="00155584" w:rsidRDefault="004105A6" w:rsidP="00A7095C">
            <w:pPr>
              <w:pStyle w:val="TableParagraph"/>
              <w:contextualSpacing/>
              <w:jc w:val="center"/>
              <w:rPr>
                <w:sz w:val="24"/>
                <w:szCs w:val="24"/>
              </w:rPr>
            </w:pPr>
            <w:r w:rsidRPr="00155584">
              <w:rPr>
                <w:sz w:val="24"/>
                <w:szCs w:val="24"/>
              </w:rPr>
              <w:t>-</w:t>
            </w:r>
          </w:p>
        </w:tc>
      </w:tr>
      <w:tr w:rsidR="004105A6" w:rsidRPr="00155584" w:rsidTr="00A7095C">
        <w:trPr>
          <w:trHeight w:val="275"/>
        </w:trPr>
        <w:tc>
          <w:tcPr>
            <w:tcW w:w="820" w:type="dxa"/>
            <w:vAlign w:val="center"/>
          </w:tcPr>
          <w:p w:rsidR="004105A6" w:rsidRPr="00155584" w:rsidRDefault="004105A6" w:rsidP="00A7095C">
            <w:pPr>
              <w:pStyle w:val="TableParagraph"/>
              <w:contextualSpacing/>
              <w:jc w:val="center"/>
              <w:rPr>
                <w:sz w:val="24"/>
                <w:szCs w:val="24"/>
              </w:rPr>
            </w:pPr>
            <w:r w:rsidRPr="00155584">
              <w:rPr>
                <w:sz w:val="24"/>
                <w:szCs w:val="24"/>
              </w:rPr>
              <w:lastRenderedPageBreak/>
              <w:t>2.4</w:t>
            </w:r>
          </w:p>
        </w:tc>
        <w:tc>
          <w:tcPr>
            <w:tcW w:w="6835" w:type="dxa"/>
          </w:tcPr>
          <w:p w:rsidR="004105A6" w:rsidRPr="00155584" w:rsidRDefault="004105A6" w:rsidP="00A7095C">
            <w:pPr>
              <w:pStyle w:val="TableParagraph"/>
              <w:contextualSpacing/>
              <w:jc w:val="both"/>
              <w:rPr>
                <w:rFonts w:eastAsia="Calibri"/>
                <w:sz w:val="24"/>
                <w:szCs w:val="24"/>
              </w:rPr>
            </w:pPr>
            <w:r w:rsidRPr="00155584">
              <w:rPr>
                <w:rFonts w:eastAsia="Calibri"/>
                <w:sz w:val="24"/>
                <w:szCs w:val="24"/>
              </w:rPr>
              <w:t>Зона лесов</w:t>
            </w:r>
          </w:p>
        </w:tc>
        <w:tc>
          <w:tcPr>
            <w:tcW w:w="2268" w:type="dxa"/>
          </w:tcPr>
          <w:p w:rsidR="004105A6" w:rsidRPr="00155584" w:rsidRDefault="004105A6" w:rsidP="00A7095C">
            <w:pPr>
              <w:pStyle w:val="TableParagraph"/>
              <w:contextualSpacing/>
              <w:jc w:val="center"/>
              <w:rPr>
                <w:sz w:val="24"/>
                <w:szCs w:val="24"/>
              </w:rPr>
            </w:pPr>
            <w:r w:rsidRPr="00155584">
              <w:rPr>
                <w:sz w:val="24"/>
                <w:szCs w:val="24"/>
                <w:lang w:eastAsia="ru-RU"/>
              </w:rPr>
              <w:t>68612</w:t>
            </w:r>
          </w:p>
        </w:tc>
      </w:tr>
      <w:tr w:rsidR="004105A6" w:rsidRPr="00155584" w:rsidTr="00A7095C">
        <w:trPr>
          <w:trHeight w:val="275"/>
        </w:trPr>
        <w:tc>
          <w:tcPr>
            <w:tcW w:w="820" w:type="dxa"/>
            <w:vAlign w:val="center"/>
          </w:tcPr>
          <w:p w:rsidR="004105A6" w:rsidRPr="00155584" w:rsidRDefault="004105A6" w:rsidP="00A7095C">
            <w:pPr>
              <w:pStyle w:val="TableParagraph"/>
              <w:contextualSpacing/>
              <w:jc w:val="center"/>
              <w:rPr>
                <w:sz w:val="24"/>
                <w:szCs w:val="24"/>
              </w:rPr>
            </w:pPr>
            <w:r w:rsidRPr="00155584">
              <w:rPr>
                <w:sz w:val="24"/>
                <w:szCs w:val="24"/>
              </w:rPr>
              <w:t>2.5</w:t>
            </w:r>
          </w:p>
        </w:tc>
        <w:tc>
          <w:tcPr>
            <w:tcW w:w="6835" w:type="dxa"/>
          </w:tcPr>
          <w:p w:rsidR="004105A6" w:rsidRPr="00155584" w:rsidRDefault="004105A6" w:rsidP="00A7095C">
            <w:pPr>
              <w:pStyle w:val="TableParagraph"/>
              <w:contextualSpacing/>
              <w:jc w:val="both"/>
              <w:rPr>
                <w:sz w:val="24"/>
                <w:szCs w:val="24"/>
              </w:rPr>
            </w:pPr>
            <w:r w:rsidRPr="00155584">
              <w:rPr>
                <w:sz w:val="24"/>
                <w:szCs w:val="24"/>
              </w:rPr>
              <w:t>Зона складирования и захоронения отходов</w:t>
            </w:r>
          </w:p>
        </w:tc>
        <w:tc>
          <w:tcPr>
            <w:tcW w:w="2268" w:type="dxa"/>
          </w:tcPr>
          <w:p w:rsidR="004105A6" w:rsidRPr="00155584" w:rsidRDefault="004105A6" w:rsidP="00A7095C">
            <w:pPr>
              <w:pStyle w:val="TableParagraph"/>
              <w:contextualSpacing/>
              <w:jc w:val="center"/>
              <w:rPr>
                <w:sz w:val="24"/>
                <w:szCs w:val="24"/>
              </w:rPr>
            </w:pPr>
            <w:r w:rsidRPr="00155584">
              <w:rPr>
                <w:sz w:val="24"/>
                <w:szCs w:val="24"/>
              </w:rPr>
              <w:t>1,5</w:t>
            </w:r>
          </w:p>
        </w:tc>
      </w:tr>
    </w:tbl>
    <w:p w:rsidR="00AD0289" w:rsidRPr="00155584" w:rsidRDefault="00AD0289" w:rsidP="0017170F">
      <w:pPr>
        <w:pStyle w:val="a4"/>
        <w:ind w:left="0"/>
        <w:contextualSpacing/>
      </w:pPr>
    </w:p>
    <w:p w:rsidR="0017170F" w:rsidRPr="00155584" w:rsidRDefault="0017170F" w:rsidP="0017170F">
      <w:pPr>
        <w:pStyle w:val="a4"/>
        <w:ind w:left="0"/>
        <w:contextualSpacing/>
      </w:pPr>
    </w:p>
    <w:tbl>
      <w:tblPr>
        <w:tblStyle w:val="a7"/>
        <w:tblW w:w="0" w:type="auto"/>
        <w:jc w:val="center"/>
        <w:tblLayout w:type="fixed"/>
        <w:tblLook w:val="04A0" w:firstRow="1" w:lastRow="0" w:firstColumn="1" w:lastColumn="0" w:noHBand="0" w:noVBand="1"/>
      </w:tblPr>
      <w:tblGrid>
        <w:gridCol w:w="988"/>
        <w:gridCol w:w="3118"/>
        <w:gridCol w:w="1276"/>
        <w:gridCol w:w="1440"/>
        <w:gridCol w:w="1537"/>
        <w:gridCol w:w="1552"/>
      </w:tblGrid>
      <w:tr w:rsidR="00073274" w:rsidRPr="00155584" w:rsidTr="0000280C">
        <w:trPr>
          <w:jc w:val="center"/>
        </w:trPr>
        <w:tc>
          <w:tcPr>
            <w:tcW w:w="988" w:type="dxa"/>
            <w:vAlign w:val="center"/>
          </w:tcPr>
          <w:p w:rsidR="00073274" w:rsidRPr="00155584" w:rsidRDefault="00073274" w:rsidP="0000280C">
            <w:pPr>
              <w:pStyle w:val="TableParagraph"/>
              <w:contextualSpacing/>
              <w:jc w:val="center"/>
              <w:rPr>
                <w:sz w:val="24"/>
                <w:szCs w:val="24"/>
              </w:rPr>
            </w:pPr>
            <w:bookmarkStart w:id="34" w:name="_bookmark33"/>
            <w:bookmarkStart w:id="35" w:name="_bookmark54"/>
            <w:bookmarkStart w:id="36" w:name="_bookmark55"/>
            <w:bookmarkStart w:id="37" w:name="_bookmark56"/>
            <w:bookmarkEnd w:id="34"/>
            <w:bookmarkEnd w:id="35"/>
            <w:bookmarkEnd w:id="36"/>
            <w:bookmarkEnd w:id="37"/>
            <w:r w:rsidRPr="00155584">
              <w:rPr>
                <w:sz w:val="24"/>
                <w:szCs w:val="24"/>
              </w:rPr>
              <w:t>№</w:t>
            </w:r>
          </w:p>
          <w:p w:rsidR="00073274" w:rsidRPr="00155584" w:rsidRDefault="00073274" w:rsidP="0000280C">
            <w:pPr>
              <w:pStyle w:val="TableParagraph"/>
              <w:contextualSpacing/>
              <w:jc w:val="center"/>
              <w:rPr>
                <w:sz w:val="24"/>
                <w:szCs w:val="24"/>
              </w:rPr>
            </w:pPr>
            <w:r w:rsidRPr="00155584">
              <w:rPr>
                <w:sz w:val="24"/>
                <w:szCs w:val="24"/>
              </w:rPr>
              <w:t>п/п</w:t>
            </w:r>
          </w:p>
        </w:tc>
        <w:tc>
          <w:tcPr>
            <w:tcW w:w="3118" w:type="dxa"/>
            <w:vAlign w:val="center"/>
          </w:tcPr>
          <w:p w:rsidR="00073274" w:rsidRPr="00155584" w:rsidRDefault="00073274" w:rsidP="0000280C">
            <w:pPr>
              <w:pStyle w:val="TableParagraph"/>
              <w:contextualSpacing/>
              <w:jc w:val="center"/>
              <w:rPr>
                <w:sz w:val="24"/>
                <w:szCs w:val="24"/>
              </w:rPr>
            </w:pPr>
            <w:r w:rsidRPr="00155584">
              <w:rPr>
                <w:sz w:val="24"/>
                <w:szCs w:val="24"/>
              </w:rPr>
              <w:t>Показатели</w:t>
            </w:r>
          </w:p>
        </w:tc>
        <w:tc>
          <w:tcPr>
            <w:tcW w:w="1276" w:type="dxa"/>
            <w:vAlign w:val="center"/>
          </w:tcPr>
          <w:p w:rsidR="00073274" w:rsidRPr="00155584" w:rsidRDefault="00073274" w:rsidP="0000280C">
            <w:pPr>
              <w:pStyle w:val="TableParagraph"/>
              <w:contextualSpacing/>
              <w:jc w:val="center"/>
              <w:rPr>
                <w:sz w:val="24"/>
                <w:szCs w:val="24"/>
              </w:rPr>
            </w:pPr>
            <w:r w:rsidRPr="00155584">
              <w:rPr>
                <w:sz w:val="24"/>
                <w:szCs w:val="24"/>
              </w:rPr>
              <w:t>Единица измерения</w:t>
            </w:r>
          </w:p>
        </w:tc>
        <w:tc>
          <w:tcPr>
            <w:tcW w:w="1440" w:type="dxa"/>
            <w:vAlign w:val="center"/>
          </w:tcPr>
          <w:p w:rsidR="00073274" w:rsidRPr="00155584" w:rsidRDefault="00073274" w:rsidP="0000280C">
            <w:pPr>
              <w:pStyle w:val="TableParagraph"/>
              <w:contextualSpacing/>
              <w:jc w:val="center"/>
              <w:rPr>
                <w:sz w:val="24"/>
                <w:szCs w:val="24"/>
              </w:rPr>
            </w:pPr>
            <w:r w:rsidRPr="00155584">
              <w:rPr>
                <w:sz w:val="24"/>
                <w:szCs w:val="24"/>
              </w:rPr>
              <w:t>Современное состояние</w:t>
            </w:r>
          </w:p>
          <w:p w:rsidR="00073274" w:rsidRPr="00155584" w:rsidRDefault="00073274" w:rsidP="0000280C">
            <w:pPr>
              <w:pStyle w:val="TableParagraph"/>
              <w:contextualSpacing/>
              <w:jc w:val="center"/>
              <w:rPr>
                <w:sz w:val="24"/>
                <w:szCs w:val="24"/>
              </w:rPr>
            </w:pPr>
            <w:r w:rsidRPr="00155584">
              <w:rPr>
                <w:sz w:val="24"/>
                <w:szCs w:val="24"/>
              </w:rPr>
              <w:t>на 202</w:t>
            </w:r>
            <w:r w:rsidR="008E00A9" w:rsidRPr="00155584">
              <w:rPr>
                <w:sz w:val="24"/>
                <w:szCs w:val="24"/>
              </w:rPr>
              <w:t>3</w:t>
            </w:r>
            <w:r w:rsidRPr="00155584">
              <w:rPr>
                <w:sz w:val="24"/>
                <w:szCs w:val="24"/>
              </w:rPr>
              <w:t xml:space="preserve"> год</w:t>
            </w:r>
          </w:p>
        </w:tc>
        <w:tc>
          <w:tcPr>
            <w:tcW w:w="1537" w:type="dxa"/>
            <w:vAlign w:val="center"/>
          </w:tcPr>
          <w:p w:rsidR="00073274" w:rsidRPr="00155584" w:rsidRDefault="00073274" w:rsidP="008E00A9">
            <w:pPr>
              <w:pStyle w:val="TableParagraph"/>
              <w:contextualSpacing/>
              <w:jc w:val="center"/>
              <w:rPr>
                <w:sz w:val="24"/>
                <w:szCs w:val="24"/>
              </w:rPr>
            </w:pPr>
            <w:r w:rsidRPr="00155584">
              <w:rPr>
                <w:sz w:val="24"/>
                <w:szCs w:val="24"/>
              </w:rPr>
              <w:t>I-ая очередь (203</w:t>
            </w:r>
            <w:r w:rsidR="008E00A9" w:rsidRPr="00155584">
              <w:rPr>
                <w:sz w:val="24"/>
                <w:szCs w:val="24"/>
              </w:rPr>
              <w:t>3</w:t>
            </w:r>
            <w:r w:rsidRPr="00155584">
              <w:rPr>
                <w:sz w:val="24"/>
                <w:szCs w:val="24"/>
              </w:rPr>
              <w:t>г.)</w:t>
            </w:r>
          </w:p>
        </w:tc>
        <w:tc>
          <w:tcPr>
            <w:tcW w:w="1552" w:type="dxa"/>
            <w:vAlign w:val="center"/>
          </w:tcPr>
          <w:p w:rsidR="00073274" w:rsidRPr="00155584" w:rsidRDefault="00073274" w:rsidP="0000280C">
            <w:pPr>
              <w:pStyle w:val="TableParagraph"/>
              <w:contextualSpacing/>
              <w:jc w:val="center"/>
              <w:rPr>
                <w:sz w:val="24"/>
                <w:szCs w:val="24"/>
              </w:rPr>
            </w:pPr>
            <w:r w:rsidRPr="00155584">
              <w:rPr>
                <w:sz w:val="24"/>
                <w:szCs w:val="24"/>
              </w:rPr>
              <w:t>Расчетный срок</w:t>
            </w:r>
          </w:p>
          <w:p w:rsidR="00073274" w:rsidRPr="00155584" w:rsidRDefault="00073274" w:rsidP="008E00A9">
            <w:pPr>
              <w:pStyle w:val="TableParagraph"/>
              <w:contextualSpacing/>
              <w:jc w:val="center"/>
              <w:rPr>
                <w:sz w:val="24"/>
                <w:szCs w:val="24"/>
              </w:rPr>
            </w:pPr>
            <w:r w:rsidRPr="00155584">
              <w:rPr>
                <w:sz w:val="24"/>
                <w:szCs w:val="24"/>
              </w:rPr>
              <w:t>(204</w:t>
            </w:r>
            <w:r w:rsidR="008E00A9" w:rsidRPr="00155584">
              <w:rPr>
                <w:sz w:val="24"/>
                <w:szCs w:val="24"/>
              </w:rPr>
              <w:t>3</w:t>
            </w:r>
            <w:r w:rsidRPr="00155584">
              <w:rPr>
                <w:sz w:val="24"/>
                <w:szCs w:val="24"/>
              </w:rPr>
              <w:t xml:space="preserve"> г.)</w:t>
            </w:r>
          </w:p>
        </w:tc>
      </w:tr>
      <w:tr w:rsidR="00073274" w:rsidRPr="00155584" w:rsidTr="0000280C">
        <w:trPr>
          <w:jc w:val="center"/>
        </w:trPr>
        <w:tc>
          <w:tcPr>
            <w:tcW w:w="988" w:type="dxa"/>
            <w:vAlign w:val="center"/>
          </w:tcPr>
          <w:p w:rsidR="00073274" w:rsidRPr="00155584" w:rsidRDefault="00073274" w:rsidP="0000280C">
            <w:pPr>
              <w:pStyle w:val="TableParagraph"/>
              <w:contextualSpacing/>
              <w:jc w:val="center"/>
              <w:rPr>
                <w:b/>
                <w:sz w:val="24"/>
                <w:szCs w:val="24"/>
              </w:rPr>
            </w:pPr>
            <w:r w:rsidRPr="00155584">
              <w:rPr>
                <w:b/>
                <w:sz w:val="24"/>
                <w:szCs w:val="24"/>
              </w:rPr>
              <w:t>1</w:t>
            </w:r>
          </w:p>
        </w:tc>
        <w:tc>
          <w:tcPr>
            <w:tcW w:w="3118" w:type="dxa"/>
            <w:vAlign w:val="center"/>
          </w:tcPr>
          <w:p w:rsidR="00073274" w:rsidRPr="00155584" w:rsidRDefault="00073274" w:rsidP="0000280C">
            <w:pPr>
              <w:pStyle w:val="TableParagraph"/>
              <w:contextualSpacing/>
              <w:jc w:val="both"/>
              <w:rPr>
                <w:b/>
                <w:sz w:val="24"/>
                <w:szCs w:val="24"/>
              </w:rPr>
            </w:pPr>
            <w:r w:rsidRPr="00155584">
              <w:rPr>
                <w:b/>
                <w:sz w:val="24"/>
                <w:szCs w:val="24"/>
              </w:rPr>
              <w:t>Территория</w:t>
            </w:r>
          </w:p>
        </w:tc>
        <w:tc>
          <w:tcPr>
            <w:tcW w:w="1276" w:type="dxa"/>
            <w:vAlign w:val="center"/>
          </w:tcPr>
          <w:p w:rsidR="00073274" w:rsidRPr="00155584" w:rsidRDefault="00073274" w:rsidP="0000280C">
            <w:pPr>
              <w:pStyle w:val="TableParagraph"/>
              <w:contextualSpacing/>
              <w:jc w:val="center"/>
              <w:rPr>
                <w:sz w:val="24"/>
                <w:szCs w:val="24"/>
              </w:rPr>
            </w:pPr>
          </w:p>
        </w:tc>
        <w:tc>
          <w:tcPr>
            <w:tcW w:w="1440" w:type="dxa"/>
            <w:vAlign w:val="center"/>
          </w:tcPr>
          <w:p w:rsidR="00073274" w:rsidRPr="00155584" w:rsidRDefault="00073274" w:rsidP="0000280C">
            <w:pPr>
              <w:pStyle w:val="TableParagraph"/>
              <w:contextualSpacing/>
              <w:jc w:val="center"/>
              <w:rPr>
                <w:sz w:val="24"/>
                <w:szCs w:val="24"/>
              </w:rPr>
            </w:pPr>
          </w:p>
        </w:tc>
        <w:tc>
          <w:tcPr>
            <w:tcW w:w="1537" w:type="dxa"/>
            <w:vAlign w:val="center"/>
          </w:tcPr>
          <w:p w:rsidR="00073274" w:rsidRPr="00155584" w:rsidRDefault="00073274" w:rsidP="0000280C">
            <w:pPr>
              <w:pStyle w:val="TableParagraph"/>
              <w:contextualSpacing/>
              <w:jc w:val="center"/>
              <w:rPr>
                <w:sz w:val="24"/>
                <w:szCs w:val="24"/>
              </w:rPr>
            </w:pPr>
          </w:p>
        </w:tc>
        <w:tc>
          <w:tcPr>
            <w:tcW w:w="1552" w:type="dxa"/>
            <w:vAlign w:val="center"/>
          </w:tcPr>
          <w:p w:rsidR="00073274" w:rsidRPr="00155584" w:rsidRDefault="00073274" w:rsidP="0000280C">
            <w:pPr>
              <w:pStyle w:val="TableParagraph"/>
              <w:contextualSpacing/>
              <w:jc w:val="center"/>
              <w:rPr>
                <w:sz w:val="24"/>
                <w:szCs w:val="24"/>
              </w:rPr>
            </w:pPr>
          </w:p>
        </w:tc>
      </w:tr>
      <w:tr w:rsidR="00BA461D" w:rsidRPr="00155584" w:rsidTr="002579C5">
        <w:trPr>
          <w:jc w:val="center"/>
        </w:trPr>
        <w:tc>
          <w:tcPr>
            <w:tcW w:w="988" w:type="dxa"/>
            <w:vAlign w:val="center"/>
          </w:tcPr>
          <w:p w:rsidR="00BA461D" w:rsidRPr="00155584" w:rsidRDefault="00BA461D" w:rsidP="0000280C">
            <w:pPr>
              <w:pStyle w:val="TableParagraph"/>
              <w:contextualSpacing/>
              <w:jc w:val="center"/>
              <w:rPr>
                <w:sz w:val="24"/>
                <w:szCs w:val="24"/>
              </w:rPr>
            </w:pPr>
          </w:p>
        </w:tc>
        <w:tc>
          <w:tcPr>
            <w:tcW w:w="3118" w:type="dxa"/>
            <w:vAlign w:val="center"/>
          </w:tcPr>
          <w:p w:rsidR="00BA461D" w:rsidRPr="00155584" w:rsidRDefault="00BA461D" w:rsidP="00A165FB">
            <w:pPr>
              <w:pStyle w:val="TableParagraph"/>
              <w:contextualSpacing/>
              <w:jc w:val="both"/>
              <w:rPr>
                <w:sz w:val="24"/>
                <w:szCs w:val="24"/>
              </w:rPr>
            </w:pPr>
            <w:r w:rsidRPr="00155584">
              <w:rPr>
                <w:sz w:val="24"/>
                <w:szCs w:val="24"/>
              </w:rPr>
              <w:t xml:space="preserve">Общая площадь Лукашкин – Ярского сельского поселения </w:t>
            </w:r>
          </w:p>
        </w:tc>
        <w:tc>
          <w:tcPr>
            <w:tcW w:w="1276" w:type="dxa"/>
            <w:vAlign w:val="center"/>
          </w:tcPr>
          <w:p w:rsidR="00BA461D" w:rsidRPr="00155584" w:rsidRDefault="00BA461D" w:rsidP="0000280C">
            <w:pPr>
              <w:pStyle w:val="TableParagraph"/>
              <w:contextualSpacing/>
              <w:jc w:val="center"/>
              <w:rPr>
                <w:sz w:val="24"/>
                <w:szCs w:val="24"/>
              </w:rPr>
            </w:pPr>
            <w:r w:rsidRPr="00155584">
              <w:rPr>
                <w:sz w:val="24"/>
                <w:szCs w:val="24"/>
              </w:rPr>
              <w:t>га</w:t>
            </w:r>
          </w:p>
        </w:tc>
        <w:tc>
          <w:tcPr>
            <w:tcW w:w="1440" w:type="dxa"/>
          </w:tcPr>
          <w:p w:rsidR="00BA461D" w:rsidRPr="00155584" w:rsidRDefault="00BA461D" w:rsidP="00BA461D">
            <w:pPr>
              <w:jc w:val="center"/>
              <w:rPr>
                <w:sz w:val="24"/>
                <w:szCs w:val="24"/>
              </w:rPr>
            </w:pPr>
            <w:r w:rsidRPr="00155584">
              <w:rPr>
                <w:bCs/>
                <w:sz w:val="24"/>
                <w:szCs w:val="24"/>
              </w:rPr>
              <w:t>139543</w:t>
            </w:r>
          </w:p>
        </w:tc>
        <w:tc>
          <w:tcPr>
            <w:tcW w:w="1537" w:type="dxa"/>
          </w:tcPr>
          <w:p w:rsidR="00BA461D" w:rsidRPr="00155584" w:rsidRDefault="00BA461D" w:rsidP="00BA461D">
            <w:pPr>
              <w:jc w:val="center"/>
              <w:rPr>
                <w:sz w:val="24"/>
                <w:szCs w:val="24"/>
              </w:rPr>
            </w:pPr>
            <w:r w:rsidRPr="00155584">
              <w:rPr>
                <w:bCs/>
                <w:sz w:val="24"/>
                <w:szCs w:val="24"/>
              </w:rPr>
              <w:t>139543</w:t>
            </w:r>
          </w:p>
        </w:tc>
        <w:tc>
          <w:tcPr>
            <w:tcW w:w="1552" w:type="dxa"/>
          </w:tcPr>
          <w:p w:rsidR="00BA461D" w:rsidRPr="00155584" w:rsidRDefault="00BA461D" w:rsidP="00BA461D">
            <w:pPr>
              <w:jc w:val="center"/>
              <w:rPr>
                <w:sz w:val="24"/>
                <w:szCs w:val="24"/>
              </w:rPr>
            </w:pPr>
            <w:r w:rsidRPr="00155584">
              <w:rPr>
                <w:bCs/>
                <w:sz w:val="24"/>
                <w:szCs w:val="24"/>
              </w:rPr>
              <w:t>139543</w:t>
            </w:r>
          </w:p>
        </w:tc>
      </w:tr>
      <w:tr w:rsidR="00073274" w:rsidRPr="00155584" w:rsidTr="0000280C">
        <w:trPr>
          <w:jc w:val="center"/>
        </w:trPr>
        <w:tc>
          <w:tcPr>
            <w:tcW w:w="988" w:type="dxa"/>
            <w:vAlign w:val="center"/>
          </w:tcPr>
          <w:p w:rsidR="00073274" w:rsidRPr="00155584" w:rsidRDefault="00073274" w:rsidP="0000280C">
            <w:pPr>
              <w:pStyle w:val="TableParagraph"/>
              <w:contextualSpacing/>
              <w:jc w:val="center"/>
              <w:rPr>
                <w:b/>
                <w:sz w:val="24"/>
                <w:szCs w:val="24"/>
              </w:rPr>
            </w:pPr>
            <w:r w:rsidRPr="00155584">
              <w:rPr>
                <w:b/>
                <w:sz w:val="24"/>
                <w:szCs w:val="24"/>
              </w:rPr>
              <w:t>1.1</w:t>
            </w:r>
          </w:p>
        </w:tc>
        <w:tc>
          <w:tcPr>
            <w:tcW w:w="3118" w:type="dxa"/>
            <w:vAlign w:val="center"/>
          </w:tcPr>
          <w:p w:rsidR="00073274" w:rsidRPr="00155584" w:rsidRDefault="00073274" w:rsidP="0000280C">
            <w:pPr>
              <w:pStyle w:val="TableParagraph"/>
              <w:contextualSpacing/>
              <w:jc w:val="both"/>
              <w:rPr>
                <w:b/>
                <w:sz w:val="24"/>
                <w:szCs w:val="24"/>
              </w:rPr>
            </w:pPr>
            <w:r w:rsidRPr="00155584">
              <w:rPr>
                <w:b/>
                <w:sz w:val="24"/>
                <w:szCs w:val="24"/>
              </w:rPr>
              <w:t>Площадь в границах населенных пунктов</w:t>
            </w:r>
          </w:p>
        </w:tc>
        <w:tc>
          <w:tcPr>
            <w:tcW w:w="1276" w:type="dxa"/>
            <w:vAlign w:val="center"/>
          </w:tcPr>
          <w:p w:rsidR="00073274" w:rsidRPr="00155584" w:rsidRDefault="00073274" w:rsidP="0000280C">
            <w:pPr>
              <w:pStyle w:val="TableParagraph"/>
              <w:contextualSpacing/>
              <w:jc w:val="center"/>
              <w:rPr>
                <w:sz w:val="24"/>
                <w:szCs w:val="24"/>
              </w:rPr>
            </w:pPr>
            <w:r w:rsidRPr="00155584">
              <w:rPr>
                <w:sz w:val="24"/>
                <w:szCs w:val="24"/>
              </w:rPr>
              <w:t>га</w:t>
            </w:r>
          </w:p>
        </w:tc>
        <w:tc>
          <w:tcPr>
            <w:tcW w:w="1440" w:type="dxa"/>
            <w:vAlign w:val="center"/>
          </w:tcPr>
          <w:p w:rsidR="00073274" w:rsidRPr="00155584" w:rsidRDefault="00BC5C2A" w:rsidP="0000280C">
            <w:pPr>
              <w:pStyle w:val="TableParagraph"/>
              <w:contextualSpacing/>
              <w:jc w:val="center"/>
              <w:rPr>
                <w:b/>
                <w:sz w:val="24"/>
                <w:szCs w:val="24"/>
              </w:rPr>
            </w:pPr>
            <w:r w:rsidRPr="00155584">
              <w:rPr>
                <w:sz w:val="24"/>
                <w:szCs w:val="24"/>
              </w:rPr>
              <w:t>144,66</w:t>
            </w:r>
          </w:p>
        </w:tc>
        <w:tc>
          <w:tcPr>
            <w:tcW w:w="1537" w:type="dxa"/>
            <w:vAlign w:val="center"/>
          </w:tcPr>
          <w:p w:rsidR="00073274" w:rsidRPr="00155584" w:rsidRDefault="00BC5C2A" w:rsidP="0000280C">
            <w:pPr>
              <w:pStyle w:val="TableParagraph"/>
              <w:contextualSpacing/>
              <w:jc w:val="center"/>
              <w:rPr>
                <w:b/>
                <w:sz w:val="24"/>
                <w:szCs w:val="24"/>
              </w:rPr>
            </w:pPr>
            <w:r w:rsidRPr="00155584">
              <w:rPr>
                <w:sz w:val="24"/>
                <w:szCs w:val="24"/>
              </w:rPr>
              <w:t>144,66</w:t>
            </w:r>
          </w:p>
        </w:tc>
        <w:tc>
          <w:tcPr>
            <w:tcW w:w="1552" w:type="dxa"/>
            <w:vAlign w:val="center"/>
          </w:tcPr>
          <w:p w:rsidR="00073274" w:rsidRPr="00155584" w:rsidRDefault="00BC5C2A" w:rsidP="0000280C">
            <w:pPr>
              <w:pStyle w:val="TableParagraph"/>
              <w:contextualSpacing/>
              <w:jc w:val="center"/>
              <w:rPr>
                <w:b/>
                <w:sz w:val="24"/>
                <w:szCs w:val="24"/>
              </w:rPr>
            </w:pPr>
            <w:r w:rsidRPr="00155584">
              <w:rPr>
                <w:sz w:val="24"/>
                <w:szCs w:val="24"/>
              </w:rPr>
              <w:t>144,66</w:t>
            </w:r>
          </w:p>
        </w:tc>
      </w:tr>
      <w:tr w:rsidR="00AD0289" w:rsidRPr="00155584" w:rsidTr="002579C5">
        <w:trPr>
          <w:jc w:val="center"/>
        </w:trPr>
        <w:tc>
          <w:tcPr>
            <w:tcW w:w="988" w:type="dxa"/>
            <w:vAlign w:val="center"/>
          </w:tcPr>
          <w:p w:rsidR="00AD0289" w:rsidRPr="00155584" w:rsidRDefault="00AD0289" w:rsidP="0000280C">
            <w:pPr>
              <w:pStyle w:val="TableParagraph"/>
              <w:contextualSpacing/>
              <w:jc w:val="center"/>
              <w:rPr>
                <w:sz w:val="24"/>
                <w:szCs w:val="24"/>
              </w:rPr>
            </w:pPr>
            <w:r w:rsidRPr="00155584">
              <w:rPr>
                <w:sz w:val="24"/>
                <w:szCs w:val="24"/>
              </w:rPr>
              <w:t>1.1.1</w:t>
            </w:r>
          </w:p>
        </w:tc>
        <w:tc>
          <w:tcPr>
            <w:tcW w:w="3118" w:type="dxa"/>
            <w:vAlign w:val="center"/>
          </w:tcPr>
          <w:p w:rsidR="00AD0289" w:rsidRPr="00155584" w:rsidRDefault="00AD0289" w:rsidP="00BC5C2A">
            <w:pPr>
              <w:pStyle w:val="TableParagraph"/>
              <w:contextualSpacing/>
              <w:jc w:val="both"/>
              <w:rPr>
                <w:sz w:val="24"/>
                <w:szCs w:val="24"/>
              </w:rPr>
            </w:pPr>
            <w:r w:rsidRPr="00155584">
              <w:rPr>
                <w:rFonts w:eastAsia="Calibri"/>
                <w:sz w:val="24"/>
                <w:szCs w:val="24"/>
              </w:rPr>
              <w:t>Жил</w:t>
            </w:r>
            <w:r w:rsidR="00BC5C2A" w:rsidRPr="00155584">
              <w:rPr>
                <w:rFonts w:eastAsia="Calibri"/>
                <w:sz w:val="24"/>
                <w:szCs w:val="24"/>
              </w:rPr>
              <w:t>ая зона</w:t>
            </w:r>
          </w:p>
        </w:tc>
        <w:tc>
          <w:tcPr>
            <w:tcW w:w="1276" w:type="dxa"/>
            <w:vAlign w:val="center"/>
          </w:tcPr>
          <w:p w:rsidR="00AD0289" w:rsidRPr="00155584" w:rsidRDefault="00AD0289" w:rsidP="0000280C">
            <w:pPr>
              <w:pStyle w:val="TableParagraph"/>
              <w:contextualSpacing/>
              <w:jc w:val="center"/>
              <w:rPr>
                <w:sz w:val="24"/>
                <w:szCs w:val="24"/>
              </w:rPr>
            </w:pPr>
            <w:r w:rsidRPr="00155584">
              <w:rPr>
                <w:sz w:val="24"/>
                <w:szCs w:val="24"/>
              </w:rPr>
              <w:t>га</w:t>
            </w:r>
          </w:p>
        </w:tc>
        <w:tc>
          <w:tcPr>
            <w:tcW w:w="1440" w:type="dxa"/>
            <w:vAlign w:val="center"/>
          </w:tcPr>
          <w:p w:rsidR="00AD0289" w:rsidRPr="00155584" w:rsidRDefault="00AD0289" w:rsidP="0000280C">
            <w:pPr>
              <w:pStyle w:val="TableParagraph"/>
              <w:contextualSpacing/>
              <w:jc w:val="center"/>
              <w:rPr>
                <w:sz w:val="24"/>
                <w:szCs w:val="24"/>
              </w:rPr>
            </w:pPr>
            <w:r w:rsidRPr="00155584">
              <w:rPr>
                <w:sz w:val="24"/>
                <w:szCs w:val="24"/>
              </w:rPr>
              <w:t>52,17</w:t>
            </w:r>
          </w:p>
        </w:tc>
        <w:tc>
          <w:tcPr>
            <w:tcW w:w="1537" w:type="dxa"/>
          </w:tcPr>
          <w:p w:rsidR="00AD0289" w:rsidRPr="00155584" w:rsidRDefault="00AD0289" w:rsidP="00AD0289">
            <w:pPr>
              <w:jc w:val="center"/>
              <w:rPr>
                <w:sz w:val="24"/>
                <w:szCs w:val="24"/>
              </w:rPr>
            </w:pPr>
            <w:r w:rsidRPr="00155584">
              <w:rPr>
                <w:sz w:val="24"/>
                <w:szCs w:val="24"/>
              </w:rPr>
              <w:t>52,17</w:t>
            </w:r>
          </w:p>
        </w:tc>
        <w:tc>
          <w:tcPr>
            <w:tcW w:w="1552" w:type="dxa"/>
          </w:tcPr>
          <w:p w:rsidR="00AD0289" w:rsidRPr="00155584" w:rsidRDefault="00AD0289" w:rsidP="00AD0289">
            <w:pPr>
              <w:jc w:val="center"/>
              <w:rPr>
                <w:sz w:val="24"/>
                <w:szCs w:val="24"/>
              </w:rPr>
            </w:pPr>
            <w:r w:rsidRPr="00155584">
              <w:rPr>
                <w:sz w:val="24"/>
                <w:szCs w:val="24"/>
              </w:rPr>
              <w:t>52,17</w:t>
            </w:r>
          </w:p>
        </w:tc>
      </w:tr>
      <w:tr w:rsidR="00D46006" w:rsidRPr="00155584" w:rsidTr="002579C5">
        <w:trPr>
          <w:jc w:val="center"/>
        </w:trPr>
        <w:tc>
          <w:tcPr>
            <w:tcW w:w="988" w:type="dxa"/>
            <w:vAlign w:val="center"/>
          </w:tcPr>
          <w:p w:rsidR="00D46006" w:rsidRPr="00155584" w:rsidRDefault="00D46006" w:rsidP="0000280C">
            <w:pPr>
              <w:pStyle w:val="TableParagraph"/>
              <w:contextualSpacing/>
              <w:jc w:val="center"/>
              <w:rPr>
                <w:sz w:val="24"/>
                <w:szCs w:val="24"/>
              </w:rPr>
            </w:pPr>
            <w:r w:rsidRPr="00155584">
              <w:rPr>
                <w:sz w:val="24"/>
                <w:szCs w:val="24"/>
              </w:rPr>
              <w:t>1.1.2</w:t>
            </w:r>
          </w:p>
        </w:tc>
        <w:tc>
          <w:tcPr>
            <w:tcW w:w="3118" w:type="dxa"/>
            <w:vAlign w:val="center"/>
          </w:tcPr>
          <w:p w:rsidR="00D46006" w:rsidRPr="00155584" w:rsidRDefault="00D46006" w:rsidP="00BC5C2A">
            <w:pPr>
              <w:pStyle w:val="TableParagraph"/>
              <w:contextualSpacing/>
              <w:jc w:val="both"/>
              <w:rPr>
                <w:sz w:val="24"/>
                <w:szCs w:val="24"/>
              </w:rPr>
            </w:pPr>
            <w:r w:rsidRPr="00155584">
              <w:rPr>
                <w:sz w:val="24"/>
                <w:szCs w:val="24"/>
              </w:rPr>
              <w:t>Общественно-делов</w:t>
            </w:r>
            <w:r w:rsidR="00BC5C2A" w:rsidRPr="00155584">
              <w:rPr>
                <w:sz w:val="24"/>
                <w:szCs w:val="24"/>
              </w:rPr>
              <w:t>ая</w:t>
            </w:r>
            <w:r w:rsidRPr="00155584">
              <w:rPr>
                <w:sz w:val="24"/>
                <w:szCs w:val="24"/>
              </w:rPr>
              <w:t xml:space="preserve"> зон</w:t>
            </w:r>
            <w:r w:rsidR="00BC5C2A" w:rsidRPr="00155584">
              <w:rPr>
                <w:sz w:val="24"/>
                <w:szCs w:val="24"/>
              </w:rPr>
              <w:t>а</w:t>
            </w:r>
          </w:p>
        </w:tc>
        <w:tc>
          <w:tcPr>
            <w:tcW w:w="1276" w:type="dxa"/>
            <w:vAlign w:val="center"/>
          </w:tcPr>
          <w:p w:rsidR="00D46006" w:rsidRPr="00155584" w:rsidRDefault="00D46006" w:rsidP="0000280C">
            <w:pPr>
              <w:pStyle w:val="TableParagraph"/>
              <w:contextualSpacing/>
              <w:jc w:val="center"/>
              <w:rPr>
                <w:sz w:val="24"/>
                <w:szCs w:val="24"/>
              </w:rPr>
            </w:pPr>
            <w:r w:rsidRPr="00155584">
              <w:rPr>
                <w:sz w:val="24"/>
                <w:szCs w:val="24"/>
              </w:rPr>
              <w:t>га</w:t>
            </w:r>
          </w:p>
        </w:tc>
        <w:tc>
          <w:tcPr>
            <w:tcW w:w="1440" w:type="dxa"/>
          </w:tcPr>
          <w:p w:rsidR="00D46006" w:rsidRPr="00155584" w:rsidRDefault="00D46006" w:rsidP="00D46006">
            <w:pPr>
              <w:jc w:val="center"/>
              <w:rPr>
                <w:sz w:val="24"/>
                <w:szCs w:val="24"/>
              </w:rPr>
            </w:pPr>
            <w:r w:rsidRPr="00155584">
              <w:rPr>
                <w:sz w:val="24"/>
                <w:szCs w:val="24"/>
              </w:rPr>
              <w:t>4,74</w:t>
            </w:r>
          </w:p>
        </w:tc>
        <w:tc>
          <w:tcPr>
            <w:tcW w:w="1537" w:type="dxa"/>
          </w:tcPr>
          <w:p w:rsidR="00D46006" w:rsidRPr="00155584" w:rsidRDefault="00D46006" w:rsidP="00D46006">
            <w:pPr>
              <w:jc w:val="center"/>
              <w:rPr>
                <w:sz w:val="24"/>
                <w:szCs w:val="24"/>
              </w:rPr>
            </w:pPr>
            <w:r w:rsidRPr="00155584">
              <w:rPr>
                <w:sz w:val="24"/>
                <w:szCs w:val="24"/>
              </w:rPr>
              <w:t>4,74</w:t>
            </w:r>
          </w:p>
        </w:tc>
        <w:tc>
          <w:tcPr>
            <w:tcW w:w="1552" w:type="dxa"/>
          </w:tcPr>
          <w:p w:rsidR="00D46006" w:rsidRPr="00155584" w:rsidRDefault="00D46006" w:rsidP="00D46006">
            <w:pPr>
              <w:jc w:val="center"/>
              <w:rPr>
                <w:sz w:val="24"/>
                <w:szCs w:val="24"/>
              </w:rPr>
            </w:pPr>
            <w:r w:rsidRPr="00155584">
              <w:rPr>
                <w:sz w:val="24"/>
                <w:szCs w:val="24"/>
              </w:rPr>
              <w:t>4,74</w:t>
            </w:r>
          </w:p>
        </w:tc>
      </w:tr>
      <w:tr w:rsidR="00D46006" w:rsidRPr="00155584" w:rsidTr="002579C5">
        <w:trPr>
          <w:jc w:val="center"/>
        </w:trPr>
        <w:tc>
          <w:tcPr>
            <w:tcW w:w="988" w:type="dxa"/>
            <w:vAlign w:val="center"/>
          </w:tcPr>
          <w:p w:rsidR="00D46006" w:rsidRPr="00155584" w:rsidRDefault="00D46006" w:rsidP="0000280C">
            <w:pPr>
              <w:pStyle w:val="TableParagraph"/>
              <w:contextualSpacing/>
              <w:jc w:val="center"/>
              <w:rPr>
                <w:sz w:val="24"/>
                <w:szCs w:val="24"/>
              </w:rPr>
            </w:pPr>
            <w:r w:rsidRPr="00155584">
              <w:rPr>
                <w:sz w:val="24"/>
                <w:szCs w:val="24"/>
              </w:rPr>
              <w:t>1.1.3</w:t>
            </w:r>
          </w:p>
        </w:tc>
        <w:tc>
          <w:tcPr>
            <w:tcW w:w="3118" w:type="dxa"/>
            <w:vAlign w:val="center"/>
          </w:tcPr>
          <w:p w:rsidR="00D46006" w:rsidRPr="00155584" w:rsidRDefault="00D46006" w:rsidP="00A165FB">
            <w:pPr>
              <w:pStyle w:val="TableParagraph"/>
              <w:contextualSpacing/>
              <w:jc w:val="both"/>
              <w:rPr>
                <w:sz w:val="24"/>
                <w:szCs w:val="24"/>
              </w:rPr>
            </w:pPr>
            <w:r w:rsidRPr="00155584">
              <w:rPr>
                <w:rFonts w:eastAsia="Calibri"/>
                <w:sz w:val="24"/>
                <w:szCs w:val="24"/>
              </w:rPr>
              <w:t>Производственная зона</w:t>
            </w:r>
          </w:p>
          <w:p w:rsidR="00D46006" w:rsidRPr="00155584" w:rsidRDefault="00D46006" w:rsidP="0000280C">
            <w:pPr>
              <w:pStyle w:val="TableParagraph"/>
              <w:contextualSpacing/>
              <w:jc w:val="both"/>
              <w:rPr>
                <w:sz w:val="24"/>
                <w:szCs w:val="24"/>
              </w:rPr>
            </w:pPr>
          </w:p>
        </w:tc>
        <w:tc>
          <w:tcPr>
            <w:tcW w:w="1276" w:type="dxa"/>
            <w:vAlign w:val="center"/>
          </w:tcPr>
          <w:p w:rsidR="00D46006" w:rsidRPr="00155584" w:rsidRDefault="00D46006" w:rsidP="0000280C">
            <w:pPr>
              <w:pStyle w:val="TableParagraph"/>
              <w:contextualSpacing/>
              <w:jc w:val="center"/>
              <w:rPr>
                <w:sz w:val="24"/>
                <w:szCs w:val="24"/>
              </w:rPr>
            </w:pPr>
            <w:r w:rsidRPr="00155584">
              <w:rPr>
                <w:sz w:val="24"/>
                <w:szCs w:val="24"/>
              </w:rPr>
              <w:t>га</w:t>
            </w:r>
          </w:p>
        </w:tc>
        <w:tc>
          <w:tcPr>
            <w:tcW w:w="1440" w:type="dxa"/>
          </w:tcPr>
          <w:p w:rsidR="00D46006" w:rsidRPr="00155584" w:rsidRDefault="00D46006" w:rsidP="00D46006">
            <w:pPr>
              <w:jc w:val="center"/>
              <w:rPr>
                <w:sz w:val="24"/>
                <w:szCs w:val="24"/>
              </w:rPr>
            </w:pPr>
            <w:r w:rsidRPr="00155584">
              <w:rPr>
                <w:sz w:val="24"/>
                <w:szCs w:val="24"/>
              </w:rPr>
              <w:t>5,70</w:t>
            </w:r>
          </w:p>
        </w:tc>
        <w:tc>
          <w:tcPr>
            <w:tcW w:w="1537" w:type="dxa"/>
          </w:tcPr>
          <w:p w:rsidR="00D46006" w:rsidRPr="00155584" w:rsidRDefault="00D46006" w:rsidP="00D46006">
            <w:pPr>
              <w:jc w:val="center"/>
              <w:rPr>
                <w:sz w:val="24"/>
                <w:szCs w:val="24"/>
              </w:rPr>
            </w:pPr>
            <w:r w:rsidRPr="00155584">
              <w:rPr>
                <w:sz w:val="24"/>
                <w:szCs w:val="24"/>
              </w:rPr>
              <w:t>5,70</w:t>
            </w:r>
          </w:p>
        </w:tc>
        <w:tc>
          <w:tcPr>
            <w:tcW w:w="1552" w:type="dxa"/>
          </w:tcPr>
          <w:p w:rsidR="00D46006" w:rsidRPr="00155584" w:rsidRDefault="00D46006" w:rsidP="00D46006">
            <w:pPr>
              <w:jc w:val="center"/>
              <w:rPr>
                <w:sz w:val="24"/>
                <w:szCs w:val="24"/>
              </w:rPr>
            </w:pPr>
            <w:r w:rsidRPr="00155584">
              <w:rPr>
                <w:sz w:val="24"/>
                <w:szCs w:val="24"/>
              </w:rPr>
              <w:t>5,70</w:t>
            </w:r>
          </w:p>
        </w:tc>
      </w:tr>
      <w:tr w:rsidR="009D4763" w:rsidRPr="00155584" w:rsidTr="002579C5">
        <w:trPr>
          <w:jc w:val="center"/>
        </w:trPr>
        <w:tc>
          <w:tcPr>
            <w:tcW w:w="988" w:type="dxa"/>
            <w:vAlign w:val="center"/>
          </w:tcPr>
          <w:p w:rsidR="009D4763" w:rsidRPr="00155584" w:rsidRDefault="009D4763" w:rsidP="002579C5">
            <w:pPr>
              <w:pStyle w:val="TableParagraph"/>
              <w:contextualSpacing/>
              <w:jc w:val="center"/>
              <w:rPr>
                <w:sz w:val="24"/>
                <w:szCs w:val="24"/>
              </w:rPr>
            </w:pPr>
            <w:r w:rsidRPr="00155584">
              <w:rPr>
                <w:sz w:val="24"/>
                <w:szCs w:val="24"/>
              </w:rPr>
              <w:t>1.1.4</w:t>
            </w:r>
          </w:p>
        </w:tc>
        <w:tc>
          <w:tcPr>
            <w:tcW w:w="3118" w:type="dxa"/>
            <w:vAlign w:val="center"/>
          </w:tcPr>
          <w:p w:rsidR="009D4763" w:rsidRPr="00155584" w:rsidRDefault="009D4763" w:rsidP="0000280C">
            <w:pPr>
              <w:pStyle w:val="TableParagraph"/>
              <w:contextualSpacing/>
              <w:jc w:val="both"/>
              <w:rPr>
                <w:rFonts w:eastAsia="Calibri"/>
                <w:sz w:val="24"/>
                <w:szCs w:val="24"/>
              </w:rPr>
            </w:pPr>
            <w:r w:rsidRPr="00155584">
              <w:rPr>
                <w:rFonts w:eastAsia="Calibri"/>
                <w:sz w:val="24"/>
                <w:szCs w:val="24"/>
              </w:rPr>
              <w:t>Зона инженерной инфраструктуры</w:t>
            </w:r>
          </w:p>
        </w:tc>
        <w:tc>
          <w:tcPr>
            <w:tcW w:w="1276" w:type="dxa"/>
            <w:vAlign w:val="center"/>
          </w:tcPr>
          <w:p w:rsidR="009D4763" w:rsidRPr="00155584" w:rsidRDefault="009D4763" w:rsidP="0000280C">
            <w:pPr>
              <w:pStyle w:val="TableParagraph"/>
              <w:contextualSpacing/>
              <w:jc w:val="center"/>
              <w:rPr>
                <w:sz w:val="24"/>
                <w:szCs w:val="24"/>
              </w:rPr>
            </w:pPr>
            <w:r w:rsidRPr="00155584">
              <w:rPr>
                <w:sz w:val="24"/>
                <w:szCs w:val="24"/>
              </w:rPr>
              <w:t>га</w:t>
            </w:r>
          </w:p>
        </w:tc>
        <w:tc>
          <w:tcPr>
            <w:tcW w:w="1440" w:type="dxa"/>
          </w:tcPr>
          <w:p w:rsidR="009D4763" w:rsidRPr="00155584" w:rsidRDefault="009D4763" w:rsidP="00D46006">
            <w:pPr>
              <w:jc w:val="center"/>
              <w:rPr>
                <w:sz w:val="24"/>
                <w:szCs w:val="24"/>
              </w:rPr>
            </w:pPr>
            <w:r w:rsidRPr="00155584">
              <w:rPr>
                <w:sz w:val="24"/>
                <w:szCs w:val="24"/>
              </w:rPr>
              <w:t>0,57</w:t>
            </w:r>
          </w:p>
        </w:tc>
        <w:tc>
          <w:tcPr>
            <w:tcW w:w="1537" w:type="dxa"/>
          </w:tcPr>
          <w:p w:rsidR="009D4763" w:rsidRPr="00155584" w:rsidRDefault="009D4763" w:rsidP="00D46006">
            <w:pPr>
              <w:jc w:val="center"/>
              <w:rPr>
                <w:sz w:val="24"/>
                <w:szCs w:val="24"/>
              </w:rPr>
            </w:pPr>
            <w:r w:rsidRPr="00155584">
              <w:rPr>
                <w:sz w:val="24"/>
                <w:szCs w:val="24"/>
              </w:rPr>
              <w:t>0,57</w:t>
            </w:r>
          </w:p>
        </w:tc>
        <w:tc>
          <w:tcPr>
            <w:tcW w:w="1552" w:type="dxa"/>
          </w:tcPr>
          <w:p w:rsidR="009D4763" w:rsidRPr="00155584" w:rsidRDefault="009D4763" w:rsidP="00D46006">
            <w:pPr>
              <w:jc w:val="center"/>
              <w:rPr>
                <w:sz w:val="24"/>
                <w:szCs w:val="24"/>
              </w:rPr>
            </w:pPr>
            <w:r w:rsidRPr="00155584">
              <w:rPr>
                <w:sz w:val="24"/>
                <w:szCs w:val="24"/>
              </w:rPr>
              <w:t>0,57</w:t>
            </w:r>
          </w:p>
        </w:tc>
      </w:tr>
      <w:tr w:rsidR="009D4763" w:rsidRPr="00155584" w:rsidTr="002579C5">
        <w:trPr>
          <w:jc w:val="center"/>
        </w:trPr>
        <w:tc>
          <w:tcPr>
            <w:tcW w:w="988" w:type="dxa"/>
            <w:vAlign w:val="center"/>
          </w:tcPr>
          <w:p w:rsidR="009D4763" w:rsidRPr="00155584" w:rsidRDefault="009D4763" w:rsidP="002579C5">
            <w:pPr>
              <w:pStyle w:val="TableParagraph"/>
              <w:contextualSpacing/>
              <w:jc w:val="center"/>
              <w:rPr>
                <w:sz w:val="24"/>
                <w:szCs w:val="24"/>
              </w:rPr>
            </w:pPr>
            <w:r w:rsidRPr="00155584">
              <w:rPr>
                <w:sz w:val="24"/>
                <w:szCs w:val="24"/>
              </w:rPr>
              <w:t>1.1.5</w:t>
            </w:r>
          </w:p>
        </w:tc>
        <w:tc>
          <w:tcPr>
            <w:tcW w:w="3118" w:type="dxa"/>
            <w:vAlign w:val="center"/>
          </w:tcPr>
          <w:p w:rsidR="009D4763" w:rsidRPr="00155584" w:rsidRDefault="009D4763" w:rsidP="0000280C">
            <w:pPr>
              <w:pStyle w:val="TableParagraph"/>
              <w:contextualSpacing/>
              <w:jc w:val="both"/>
              <w:rPr>
                <w:rFonts w:eastAsia="Calibri"/>
                <w:sz w:val="24"/>
                <w:szCs w:val="24"/>
              </w:rPr>
            </w:pPr>
            <w:r w:rsidRPr="00155584">
              <w:rPr>
                <w:rFonts w:eastAsia="Calibri"/>
                <w:sz w:val="24"/>
                <w:szCs w:val="24"/>
              </w:rPr>
              <w:t>Зона транспортной инфраструктуры</w:t>
            </w:r>
          </w:p>
        </w:tc>
        <w:tc>
          <w:tcPr>
            <w:tcW w:w="1276" w:type="dxa"/>
            <w:vAlign w:val="center"/>
          </w:tcPr>
          <w:p w:rsidR="009D4763" w:rsidRPr="00155584" w:rsidRDefault="009D4763" w:rsidP="0000280C">
            <w:pPr>
              <w:pStyle w:val="TableParagraph"/>
              <w:contextualSpacing/>
              <w:jc w:val="center"/>
              <w:rPr>
                <w:sz w:val="24"/>
                <w:szCs w:val="24"/>
              </w:rPr>
            </w:pPr>
            <w:r w:rsidRPr="00155584">
              <w:rPr>
                <w:sz w:val="24"/>
                <w:szCs w:val="24"/>
              </w:rPr>
              <w:t>га</w:t>
            </w:r>
          </w:p>
        </w:tc>
        <w:tc>
          <w:tcPr>
            <w:tcW w:w="1440" w:type="dxa"/>
          </w:tcPr>
          <w:p w:rsidR="009D4763" w:rsidRPr="00155584" w:rsidRDefault="009D4763" w:rsidP="00D46006">
            <w:pPr>
              <w:jc w:val="center"/>
              <w:rPr>
                <w:sz w:val="24"/>
                <w:szCs w:val="24"/>
              </w:rPr>
            </w:pPr>
            <w:r w:rsidRPr="00155584">
              <w:rPr>
                <w:sz w:val="24"/>
                <w:szCs w:val="24"/>
              </w:rPr>
              <w:t>9,65</w:t>
            </w:r>
          </w:p>
        </w:tc>
        <w:tc>
          <w:tcPr>
            <w:tcW w:w="1537" w:type="dxa"/>
          </w:tcPr>
          <w:p w:rsidR="009D4763" w:rsidRPr="00155584" w:rsidRDefault="009D4763" w:rsidP="00D46006">
            <w:pPr>
              <w:jc w:val="center"/>
              <w:rPr>
                <w:sz w:val="24"/>
                <w:szCs w:val="24"/>
              </w:rPr>
            </w:pPr>
            <w:r w:rsidRPr="00155584">
              <w:rPr>
                <w:sz w:val="24"/>
                <w:szCs w:val="24"/>
              </w:rPr>
              <w:t>9,65</w:t>
            </w:r>
          </w:p>
        </w:tc>
        <w:tc>
          <w:tcPr>
            <w:tcW w:w="1552" w:type="dxa"/>
          </w:tcPr>
          <w:p w:rsidR="009D4763" w:rsidRPr="00155584" w:rsidRDefault="009D4763" w:rsidP="00D46006">
            <w:pPr>
              <w:jc w:val="center"/>
              <w:rPr>
                <w:sz w:val="24"/>
                <w:szCs w:val="24"/>
              </w:rPr>
            </w:pPr>
            <w:r w:rsidRPr="00155584">
              <w:rPr>
                <w:sz w:val="24"/>
                <w:szCs w:val="24"/>
              </w:rPr>
              <w:t>9,65</w:t>
            </w:r>
          </w:p>
        </w:tc>
      </w:tr>
      <w:tr w:rsidR="009D4763" w:rsidRPr="00155584" w:rsidTr="002579C5">
        <w:trPr>
          <w:jc w:val="center"/>
        </w:trPr>
        <w:tc>
          <w:tcPr>
            <w:tcW w:w="988" w:type="dxa"/>
            <w:vAlign w:val="center"/>
          </w:tcPr>
          <w:p w:rsidR="009D4763" w:rsidRPr="00155584" w:rsidRDefault="009D4763" w:rsidP="0000280C">
            <w:pPr>
              <w:pStyle w:val="TableParagraph"/>
              <w:contextualSpacing/>
              <w:jc w:val="center"/>
              <w:rPr>
                <w:sz w:val="24"/>
                <w:szCs w:val="24"/>
              </w:rPr>
            </w:pPr>
            <w:r w:rsidRPr="00155584">
              <w:rPr>
                <w:sz w:val="24"/>
                <w:szCs w:val="24"/>
              </w:rPr>
              <w:t>1.1.6</w:t>
            </w:r>
          </w:p>
        </w:tc>
        <w:tc>
          <w:tcPr>
            <w:tcW w:w="3118" w:type="dxa"/>
            <w:vAlign w:val="center"/>
          </w:tcPr>
          <w:p w:rsidR="009D4763" w:rsidRPr="00155584" w:rsidRDefault="009D4763" w:rsidP="0000280C">
            <w:pPr>
              <w:pStyle w:val="TableParagraph"/>
              <w:contextualSpacing/>
              <w:jc w:val="both"/>
              <w:rPr>
                <w:sz w:val="24"/>
                <w:szCs w:val="24"/>
              </w:rPr>
            </w:pPr>
            <w:r w:rsidRPr="00155584">
              <w:rPr>
                <w:rFonts w:eastAsia="Calibri"/>
                <w:sz w:val="24"/>
                <w:szCs w:val="24"/>
              </w:rPr>
              <w:t>Зона рекреационного назначения</w:t>
            </w:r>
          </w:p>
        </w:tc>
        <w:tc>
          <w:tcPr>
            <w:tcW w:w="1276" w:type="dxa"/>
            <w:vAlign w:val="center"/>
          </w:tcPr>
          <w:p w:rsidR="009D4763" w:rsidRPr="00155584" w:rsidRDefault="009D4763" w:rsidP="0000280C">
            <w:pPr>
              <w:pStyle w:val="TableParagraph"/>
              <w:contextualSpacing/>
              <w:jc w:val="center"/>
              <w:rPr>
                <w:sz w:val="24"/>
                <w:szCs w:val="24"/>
              </w:rPr>
            </w:pPr>
            <w:r w:rsidRPr="00155584">
              <w:rPr>
                <w:sz w:val="24"/>
                <w:szCs w:val="24"/>
              </w:rPr>
              <w:t>га</w:t>
            </w:r>
          </w:p>
        </w:tc>
        <w:tc>
          <w:tcPr>
            <w:tcW w:w="1440" w:type="dxa"/>
          </w:tcPr>
          <w:p w:rsidR="009D4763" w:rsidRPr="00155584" w:rsidRDefault="009D4763" w:rsidP="00D46006">
            <w:pPr>
              <w:jc w:val="center"/>
              <w:rPr>
                <w:sz w:val="24"/>
                <w:szCs w:val="24"/>
              </w:rPr>
            </w:pPr>
            <w:r w:rsidRPr="00155584">
              <w:rPr>
                <w:sz w:val="24"/>
                <w:szCs w:val="24"/>
              </w:rPr>
              <w:t>36,38</w:t>
            </w:r>
          </w:p>
        </w:tc>
        <w:tc>
          <w:tcPr>
            <w:tcW w:w="1537" w:type="dxa"/>
          </w:tcPr>
          <w:p w:rsidR="009D4763" w:rsidRPr="00155584" w:rsidRDefault="009D4763" w:rsidP="00D46006">
            <w:pPr>
              <w:jc w:val="center"/>
              <w:rPr>
                <w:sz w:val="24"/>
                <w:szCs w:val="24"/>
              </w:rPr>
            </w:pPr>
            <w:r w:rsidRPr="00155584">
              <w:rPr>
                <w:sz w:val="24"/>
                <w:szCs w:val="24"/>
              </w:rPr>
              <w:t>36,38</w:t>
            </w:r>
          </w:p>
        </w:tc>
        <w:tc>
          <w:tcPr>
            <w:tcW w:w="1552" w:type="dxa"/>
          </w:tcPr>
          <w:p w:rsidR="009D4763" w:rsidRPr="00155584" w:rsidRDefault="009D4763" w:rsidP="00D46006">
            <w:pPr>
              <w:jc w:val="center"/>
              <w:rPr>
                <w:sz w:val="24"/>
                <w:szCs w:val="24"/>
              </w:rPr>
            </w:pPr>
            <w:r w:rsidRPr="00155584">
              <w:rPr>
                <w:sz w:val="24"/>
                <w:szCs w:val="24"/>
              </w:rPr>
              <w:t>36,38</w:t>
            </w:r>
          </w:p>
        </w:tc>
      </w:tr>
      <w:tr w:rsidR="009D4763" w:rsidRPr="00155584" w:rsidTr="002579C5">
        <w:trPr>
          <w:jc w:val="center"/>
        </w:trPr>
        <w:tc>
          <w:tcPr>
            <w:tcW w:w="988" w:type="dxa"/>
            <w:vAlign w:val="center"/>
          </w:tcPr>
          <w:p w:rsidR="009D4763" w:rsidRPr="00155584" w:rsidRDefault="009D4763" w:rsidP="0000280C">
            <w:pPr>
              <w:pStyle w:val="TableParagraph"/>
              <w:contextualSpacing/>
              <w:jc w:val="center"/>
              <w:rPr>
                <w:sz w:val="24"/>
                <w:szCs w:val="24"/>
              </w:rPr>
            </w:pPr>
            <w:r w:rsidRPr="00155584">
              <w:rPr>
                <w:sz w:val="24"/>
                <w:szCs w:val="24"/>
              </w:rPr>
              <w:t>1.1.7</w:t>
            </w:r>
          </w:p>
        </w:tc>
        <w:tc>
          <w:tcPr>
            <w:tcW w:w="3118" w:type="dxa"/>
            <w:vAlign w:val="center"/>
          </w:tcPr>
          <w:p w:rsidR="009D4763" w:rsidRPr="00155584" w:rsidRDefault="009D4763" w:rsidP="0000280C">
            <w:pPr>
              <w:pStyle w:val="TableParagraph"/>
              <w:contextualSpacing/>
              <w:jc w:val="both"/>
              <w:rPr>
                <w:sz w:val="24"/>
                <w:szCs w:val="24"/>
              </w:rPr>
            </w:pPr>
            <w:r w:rsidRPr="00155584">
              <w:rPr>
                <w:sz w:val="24"/>
                <w:szCs w:val="24"/>
              </w:rPr>
              <w:t>Зона сельскохозяйственного использования</w:t>
            </w:r>
          </w:p>
        </w:tc>
        <w:tc>
          <w:tcPr>
            <w:tcW w:w="1276" w:type="dxa"/>
            <w:vAlign w:val="center"/>
          </w:tcPr>
          <w:p w:rsidR="009D4763" w:rsidRPr="00155584" w:rsidRDefault="009D4763" w:rsidP="0000280C">
            <w:pPr>
              <w:pStyle w:val="TableParagraph"/>
              <w:contextualSpacing/>
              <w:jc w:val="center"/>
              <w:rPr>
                <w:sz w:val="24"/>
                <w:szCs w:val="24"/>
              </w:rPr>
            </w:pPr>
            <w:r w:rsidRPr="00155584">
              <w:rPr>
                <w:sz w:val="24"/>
                <w:szCs w:val="24"/>
              </w:rPr>
              <w:t>га</w:t>
            </w:r>
          </w:p>
        </w:tc>
        <w:tc>
          <w:tcPr>
            <w:tcW w:w="1440" w:type="dxa"/>
          </w:tcPr>
          <w:p w:rsidR="009D4763" w:rsidRPr="00155584" w:rsidRDefault="009D4763" w:rsidP="00D46006">
            <w:pPr>
              <w:jc w:val="center"/>
              <w:rPr>
                <w:sz w:val="24"/>
                <w:szCs w:val="24"/>
              </w:rPr>
            </w:pPr>
            <w:r w:rsidRPr="00155584">
              <w:rPr>
                <w:sz w:val="24"/>
                <w:szCs w:val="24"/>
              </w:rPr>
              <w:t>34,48</w:t>
            </w:r>
          </w:p>
        </w:tc>
        <w:tc>
          <w:tcPr>
            <w:tcW w:w="1537" w:type="dxa"/>
          </w:tcPr>
          <w:p w:rsidR="009D4763" w:rsidRPr="00155584" w:rsidRDefault="009D4763" w:rsidP="00D46006">
            <w:pPr>
              <w:jc w:val="center"/>
              <w:rPr>
                <w:sz w:val="24"/>
                <w:szCs w:val="24"/>
              </w:rPr>
            </w:pPr>
            <w:r w:rsidRPr="00155584">
              <w:rPr>
                <w:sz w:val="24"/>
                <w:szCs w:val="24"/>
              </w:rPr>
              <w:t>34,48</w:t>
            </w:r>
          </w:p>
        </w:tc>
        <w:tc>
          <w:tcPr>
            <w:tcW w:w="1552" w:type="dxa"/>
          </w:tcPr>
          <w:p w:rsidR="009D4763" w:rsidRPr="00155584" w:rsidRDefault="009D4763" w:rsidP="00D46006">
            <w:pPr>
              <w:jc w:val="center"/>
              <w:rPr>
                <w:sz w:val="24"/>
                <w:szCs w:val="24"/>
              </w:rPr>
            </w:pPr>
            <w:r w:rsidRPr="00155584">
              <w:rPr>
                <w:sz w:val="24"/>
                <w:szCs w:val="24"/>
              </w:rPr>
              <w:t>34,48</w:t>
            </w:r>
          </w:p>
        </w:tc>
      </w:tr>
      <w:tr w:rsidR="00BC5C2A" w:rsidRPr="00155584" w:rsidTr="002579C5">
        <w:trPr>
          <w:jc w:val="center"/>
        </w:trPr>
        <w:tc>
          <w:tcPr>
            <w:tcW w:w="988" w:type="dxa"/>
            <w:vAlign w:val="center"/>
          </w:tcPr>
          <w:p w:rsidR="00BC5C2A" w:rsidRPr="00155584" w:rsidRDefault="00BC5C2A" w:rsidP="0000280C">
            <w:pPr>
              <w:pStyle w:val="TableParagraph"/>
              <w:contextualSpacing/>
              <w:jc w:val="center"/>
              <w:rPr>
                <w:sz w:val="24"/>
                <w:szCs w:val="24"/>
              </w:rPr>
            </w:pPr>
            <w:r w:rsidRPr="00155584">
              <w:rPr>
                <w:sz w:val="24"/>
                <w:szCs w:val="24"/>
              </w:rPr>
              <w:t>1.1.8</w:t>
            </w:r>
          </w:p>
        </w:tc>
        <w:tc>
          <w:tcPr>
            <w:tcW w:w="3118" w:type="dxa"/>
            <w:vAlign w:val="center"/>
          </w:tcPr>
          <w:p w:rsidR="00BC5C2A" w:rsidRPr="00155584" w:rsidRDefault="00BC5C2A" w:rsidP="0000280C">
            <w:pPr>
              <w:pStyle w:val="TableParagraph"/>
              <w:contextualSpacing/>
              <w:jc w:val="both"/>
              <w:rPr>
                <w:sz w:val="24"/>
                <w:szCs w:val="24"/>
              </w:rPr>
            </w:pPr>
            <w:r w:rsidRPr="00155584">
              <w:rPr>
                <w:sz w:val="24"/>
                <w:szCs w:val="24"/>
              </w:rPr>
              <w:t>Зона кладбищ</w:t>
            </w:r>
          </w:p>
        </w:tc>
        <w:tc>
          <w:tcPr>
            <w:tcW w:w="1276" w:type="dxa"/>
            <w:vAlign w:val="center"/>
          </w:tcPr>
          <w:p w:rsidR="00BC5C2A" w:rsidRPr="00155584" w:rsidRDefault="00BC5C2A" w:rsidP="0000280C">
            <w:pPr>
              <w:pStyle w:val="TableParagraph"/>
              <w:contextualSpacing/>
              <w:jc w:val="center"/>
              <w:rPr>
                <w:sz w:val="24"/>
                <w:szCs w:val="24"/>
              </w:rPr>
            </w:pPr>
            <w:r w:rsidRPr="00155584">
              <w:rPr>
                <w:sz w:val="24"/>
                <w:szCs w:val="24"/>
              </w:rPr>
              <w:t>га</w:t>
            </w:r>
          </w:p>
        </w:tc>
        <w:tc>
          <w:tcPr>
            <w:tcW w:w="1440" w:type="dxa"/>
          </w:tcPr>
          <w:p w:rsidR="00BC5C2A" w:rsidRPr="00155584" w:rsidRDefault="004105A6" w:rsidP="00D46006">
            <w:pPr>
              <w:jc w:val="center"/>
              <w:rPr>
                <w:sz w:val="24"/>
                <w:szCs w:val="24"/>
              </w:rPr>
            </w:pPr>
            <w:r w:rsidRPr="00155584">
              <w:rPr>
                <w:sz w:val="24"/>
                <w:szCs w:val="24"/>
              </w:rPr>
              <w:t>0,96</w:t>
            </w:r>
          </w:p>
        </w:tc>
        <w:tc>
          <w:tcPr>
            <w:tcW w:w="1537" w:type="dxa"/>
          </w:tcPr>
          <w:p w:rsidR="00BC5C2A" w:rsidRPr="00155584" w:rsidRDefault="004105A6" w:rsidP="00D46006">
            <w:pPr>
              <w:jc w:val="center"/>
              <w:rPr>
                <w:sz w:val="24"/>
                <w:szCs w:val="24"/>
              </w:rPr>
            </w:pPr>
            <w:r w:rsidRPr="00155584">
              <w:rPr>
                <w:sz w:val="24"/>
                <w:szCs w:val="24"/>
              </w:rPr>
              <w:t>0,96</w:t>
            </w:r>
          </w:p>
        </w:tc>
        <w:tc>
          <w:tcPr>
            <w:tcW w:w="1552" w:type="dxa"/>
          </w:tcPr>
          <w:p w:rsidR="00BC5C2A" w:rsidRPr="00155584" w:rsidRDefault="004105A6" w:rsidP="00D46006">
            <w:pPr>
              <w:jc w:val="center"/>
              <w:rPr>
                <w:sz w:val="24"/>
                <w:szCs w:val="24"/>
              </w:rPr>
            </w:pPr>
            <w:r w:rsidRPr="00155584">
              <w:rPr>
                <w:sz w:val="24"/>
                <w:szCs w:val="24"/>
              </w:rPr>
              <w:t>0,96</w:t>
            </w:r>
          </w:p>
        </w:tc>
      </w:tr>
      <w:tr w:rsidR="009D4763" w:rsidRPr="00155584" w:rsidTr="0000280C">
        <w:trPr>
          <w:jc w:val="center"/>
        </w:trPr>
        <w:tc>
          <w:tcPr>
            <w:tcW w:w="988" w:type="dxa"/>
            <w:vAlign w:val="center"/>
          </w:tcPr>
          <w:p w:rsidR="009D4763" w:rsidRPr="00155584" w:rsidRDefault="009D4763" w:rsidP="0000280C">
            <w:pPr>
              <w:pStyle w:val="TableParagraph"/>
              <w:contextualSpacing/>
              <w:jc w:val="center"/>
              <w:rPr>
                <w:b/>
                <w:sz w:val="24"/>
                <w:szCs w:val="24"/>
              </w:rPr>
            </w:pPr>
            <w:r w:rsidRPr="00155584">
              <w:rPr>
                <w:b/>
                <w:sz w:val="24"/>
                <w:szCs w:val="24"/>
              </w:rPr>
              <w:t>1.2.</w:t>
            </w:r>
          </w:p>
        </w:tc>
        <w:tc>
          <w:tcPr>
            <w:tcW w:w="3118" w:type="dxa"/>
            <w:vAlign w:val="center"/>
          </w:tcPr>
          <w:p w:rsidR="009D4763" w:rsidRPr="00155584" w:rsidRDefault="009D4763" w:rsidP="0000280C">
            <w:pPr>
              <w:pStyle w:val="TableParagraph"/>
              <w:contextualSpacing/>
              <w:jc w:val="both"/>
              <w:rPr>
                <w:b/>
                <w:sz w:val="24"/>
                <w:szCs w:val="24"/>
              </w:rPr>
            </w:pPr>
            <w:r w:rsidRPr="00155584">
              <w:rPr>
                <w:b/>
                <w:sz w:val="24"/>
                <w:szCs w:val="24"/>
              </w:rPr>
              <w:t>Территория вне границ населенного пункта, в том числе:</w:t>
            </w:r>
          </w:p>
        </w:tc>
        <w:tc>
          <w:tcPr>
            <w:tcW w:w="1276" w:type="dxa"/>
            <w:vAlign w:val="center"/>
          </w:tcPr>
          <w:p w:rsidR="009D4763" w:rsidRPr="00155584" w:rsidRDefault="009D4763" w:rsidP="0000280C">
            <w:pPr>
              <w:pStyle w:val="TableParagraph"/>
              <w:contextualSpacing/>
              <w:jc w:val="center"/>
              <w:rPr>
                <w:b/>
                <w:sz w:val="24"/>
                <w:szCs w:val="24"/>
              </w:rPr>
            </w:pPr>
            <w:r w:rsidRPr="00155584">
              <w:rPr>
                <w:b/>
                <w:sz w:val="24"/>
                <w:szCs w:val="24"/>
              </w:rPr>
              <w:t>га</w:t>
            </w:r>
          </w:p>
        </w:tc>
        <w:tc>
          <w:tcPr>
            <w:tcW w:w="1440" w:type="dxa"/>
            <w:vAlign w:val="center"/>
          </w:tcPr>
          <w:p w:rsidR="009D4763" w:rsidRPr="00155584" w:rsidRDefault="009D4763" w:rsidP="0000280C">
            <w:pPr>
              <w:pStyle w:val="TableParagraph"/>
              <w:contextualSpacing/>
              <w:jc w:val="center"/>
              <w:rPr>
                <w:sz w:val="24"/>
                <w:szCs w:val="24"/>
              </w:rPr>
            </w:pPr>
          </w:p>
          <w:p w:rsidR="009D4763" w:rsidRPr="00155584" w:rsidRDefault="004105A6" w:rsidP="0000280C">
            <w:pPr>
              <w:pStyle w:val="TableParagraph"/>
              <w:contextualSpacing/>
              <w:jc w:val="center"/>
              <w:rPr>
                <w:b/>
                <w:sz w:val="24"/>
                <w:szCs w:val="24"/>
              </w:rPr>
            </w:pPr>
            <w:r w:rsidRPr="00155584">
              <w:rPr>
                <w:b/>
                <w:sz w:val="24"/>
                <w:szCs w:val="24"/>
              </w:rPr>
              <w:t>139398,34</w:t>
            </w:r>
          </w:p>
        </w:tc>
        <w:tc>
          <w:tcPr>
            <w:tcW w:w="1537" w:type="dxa"/>
            <w:vAlign w:val="center"/>
          </w:tcPr>
          <w:p w:rsidR="009D4763" w:rsidRPr="00155584" w:rsidRDefault="009D4763" w:rsidP="0000280C">
            <w:pPr>
              <w:pStyle w:val="TableParagraph"/>
              <w:contextualSpacing/>
              <w:jc w:val="center"/>
              <w:rPr>
                <w:sz w:val="24"/>
                <w:szCs w:val="24"/>
              </w:rPr>
            </w:pPr>
          </w:p>
          <w:p w:rsidR="009D4763" w:rsidRPr="00155584" w:rsidRDefault="004105A6" w:rsidP="0000280C">
            <w:pPr>
              <w:pStyle w:val="TableParagraph"/>
              <w:contextualSpacing/>
              <w:jc w:val="center"/>
              <w:rPr>
                <w:b/>
                <w:sz w:val="24"/>
                <w:szCs w:val="24"/>
              </w:rPr>
            </w:pPr>
            <w:r w:rsidRPr="00155584">
              <w:rPr>
                <w:b/>
                <w:sz w:val="24"/>
                <w:szCs w:val="24"/>
              </w:rPr>
              <w:t>139398,34</w:t>
            </w:r>
          </w:p>
        </w:tc>
        <w:tc>
          <w:tcPr>
            <w:tcW w:w="1552" w:type="dxa"/>
            <w:vAlign w:val="center"/>
          </w:tcPr>
          <w:p w:rsidR="009D4763" w:rsidRPr="00155584" w:rsidRDefault="009D4763" w:rsidP="0000280C">
            <w:pPr>
              <w:pStyle w:val="TableParagraph"/>
              <w:contextualSpacing/>
              <w:jc w:val="center"/>
              <w:rPr>
                <w:sz w:val="24"/>
                <w:szCs w:val="24"/>
              </w:rPr>
            </w:pPr>
          </w:p>
          <w:p w:rsidR="009D4763" w:rsidRPr="00155584" w:rsidRDefault="004105A6" w:rsidP="0000280C">
            <w:pPr>
              <w:pStyle w:val="TableParagraph"/>
              <w:contextualSpacing/>
              <w:jc w:val="center"/>
              <w:rPr>
                <w:b/>
                <w:sz w:val="24"/>
                <w:szCs w:val="24"/>
              </w:rPr>
            </w:pPr>
            <w:r w:rsidRPr="00155584">
              <w:rPr>
                <w:b/>
                <w:sz w:val="24"/>
                <w:szCs w:val="24"/>
              </w:rPr>
              <w:t>139398,34</w:t>
            </w:r>
          </w:p>
        </w:tc>
      </w:tr>
      <w:tr w:rsidR="009D4763" w:rsidRPr="00155584" w:rsidTr="0000280C">
        <w:trPr>
          <w:jc w:val="center"/>
        </w:trPr>
        <w:tc>
          <w:tcPr>
            <w:tcW w:w="988" w:type="dxa"/>
            <w:vAlign w:val="center"/>
          </w:tcPr>
          <w:p w:rsidR="009D4763" w:rsidRPr="00155584" w:rsidRDefault="009D4763" w:rsidP="0000280C">
            <w:pPr>
              <w:pStyle w:val="TableParagraph"/>
              <w:contextualSpacing/>
              <w:jc w:val="center"/>
              <w:rPr>
                <w:sz w:val="24"/>
                <w:szCs w:val="24"/>
              </w:rPr>
            </w:pPr>
            <w:r w:rsidRPr="00155584">
              <w:rPr>
                <w:sz w:val="24"/>
                <w:szCs w:val="24"/>
              </w:rPr>
              <w:t>1.2.1</w:t>
            </w:r>
          </w:p>
        </w:tc>
        <w:tc>
          <w:tcPr>
            <w:tcW w:w="3118" w:type="dxa"/>
            <w:vAlign w:val="center"/>
          </w:tcPr>
          <w:p w:rsidR="009D4763" w:rsidRPr="00155584" w:rsidRDefault="009D4763" w:rsidP="0045436F">
            <w:pPr>
              <w:pStyle w:val="TableParagraph"/>
              <w:contextualSpacing/>
              <w:jc w:val="both"/>
              <w:rPr>
                <w:sz w:val="24"/>
                <w:szCs w:val="24"/>
              </w:rPr>
            </w:pPr>
            <w:r w:rsidRPr="00155584">
              <w:rPr>
                <w:sz w:val="24"/>
                <w:szCs w:val="24"/>
              </w:rPr>
              <w:t>Зона сельскохозяйственных угодий</w:t>
            </w:r>
          </w:p>
        </w:tc>
        <w:tc>
          <w:tcPr>
            <w:tcW w:w="1276" w:type="dxa"/>
            <w:vAlign w:val="center"/>
          </w:tcPr>
          <w:p w:rsidR="009D4763" w:rsidRPr="00155584" w:rsidRDefault="009D4763" w:rsidP="0000280C">
            <w:pPr>
              <w:pStyle w:val="TableParagraph"/>
              <w:contextualSpacing/>
              <w:jc w:val="center"/>
              <w:rPr>
                <w:sz w:val="24"/>
                <w:szCs w:val="24"/>
              </w:rPr>
            </w:pPr>
            <w:r w:rsidRPr="00155584">
              <w:rPr>
                <w:sz w:val="24"/>
                <w:szCs w:val="24"/>
              </w:rPr>
              <w:t>га</w:t>
            </w:r>
          </w:p>
        </w:tc>
        <w:tc>
          <w:tcPr>
            <w:tcW w:w="1440" w:type="dxa"/>
            <w:vAlign w:val="center"/>
          </w:tcPr>
          <w:p w:rsidR="009D4763" w:rsidRPr="00155584" w:rsidRDefault="00EC2835" w:rsidP="0000280C">
            <w:pPr>
              <w:pStyle w:val="TableParagraph"/>
              <w:contextualSpacing/>
              <w:jc w:val="center"/>
              <w:rPr>
                <w:sz w:val="24"/>
                <w:szCs w:val="24"/>
              </w:rPr>
            </w:pPr>
            <w:r w:rsidRPr="00155584">
              <w:rPr>
                <w:sz w:val="24"/>
                <w:szCs w:val="24"/>
              </w:rPr>
              <w:t>-</w:t>
            </w:r>
          </w:p>
        </w:tc>
        <w:tc>
          <w:tcPr>
            <w:tcW w:w="1537" w:type="dxa"/>
            <w:vAlign w:val="center"/>
          </w:tcPr>
          <w:p w:rsidR="009D4763" w:rsidRPr="00155584" w:rsidRDefault="009D4763" w:rsidP="0000280C">
            <w:pPr>
              <w:pStyle w:val="TableParagraph"/>
              <w:contextualSpacing/>
              <w:jc w:val="center"/>
              <w:rPr>
                <w:sz w:val="24"/>
                <w:szCs w:val="24"/>
              </w:rPr>
            </w:pPr>
          </w:p>
        </w:tc>
        <w:tc>
          <w:tcPr>
            <w:tcW w:w="1552" w:type="dxa"/>
            <w:vAlign w:val="center"/>
          </w:tcPr>
          <w:p w:rsidR="009D4763" w:rsidRPr="00155584" w:rsidRDefault="009D4763" w:rsidP="0000280C">
            <w:pPr>
              <w:pStyle w:val="TableParagraph"/>
              <w:contextualSpacing/>
              <w:jc w:val="center"/>
              <w:rPr>
                <w:sz w:val="24"/>
                <w:szCs w:val="24"/>
              </w:rPr>
            </w:pPr>
          </w:p>
        </w:tc>
      </w:tr>
      <w:tr w:rsidR="009D4763" w:rsidRPr="00155584" w:rsidTr="002579C5">
        <w:trPr>
          <w:jc w:val="center"/>
        </w:trPr>
        <w:tc>
          <w:tcPr>
            <w:tcW w:w="988" w:type="dxa"/>
            <w:vAlign w:val="center"/>
          </w:tcPr>
          <w:p w:rsidR="009D4763" w:rsidRPr="00155584" w:rsidRDefault="009D4763" w:rsidP="0000280C">
            <w:pPr>
              <w:pStyle w:val="TableParagraph"/>
              <w:contextualSpacing/>
              <w:jc w:val="center"/>
              <w:rPr>
                <w:sz w:val="24"/>
                <w:szCs w:val="24"/>
              </w:rPr>
            </w:pPr>
            <w:r w:rsidRPr="00155584">
              <w:rPr>
                <w:sz w:val="24"/>
                <w:szCs w:val="24"/>
              </w:rPr>
              <w:t>1.2.2</w:t>
            </w:r>
          </w:p>
        </w:tc>
        <w:tc>
          <w:tcPr>
            <w:tcW w:w="3118" w:type="dxa"/>
            <w:vAlign w:val="center"/>
          </w:tcPr>
          <w:p w:rsidR="009D4763" w:rsidRPr="00155584" w:rsidRDefault="009D4763" w:rsidP="0000280C">
            <w:pPr>
              <w:pStyle w:val="TableParagraph"/>
              <w:contextualSpacing/>
              <w:jc w:val="both"/>
              <w:rPr>
                <w:sz w:val="24"/>
                <w:szCs w:val="24"/>
              </w:rPr>
            </w:pPr>
            <w:r w:rsidRPr="00155584">
              <w:rPr>
                <w:sz w:val="24"/>
                <w:szCs w:val="24"/>
              </w:rPr>
              <w:t>Зона лесов</w:t>
            </w:r>
          </w:p>
        </w:tc>
        <w:tc>
          <w:tcPr>
            <w:tcW w:w="1276" w:type="dxa"/>
            <w:vAlign w:val="center"/>
          </w:tcPr>
          <w:p w:rsidR="009D4763" w:rsidRPr="00155584" w:rsidRDefault="009D4763" w:rsidP="0000280C">
            <w:pPr>
              <w:pStyle w:val="TableParagraph"/>
              <w:contextualSpacing/>
              <w:jc w:val="center"/>
              <w:rPr>
                <w:sz w:val="24"/>
                <w:szCs w:val="24"/>
              </w:rPr>
            </w:pPr>
            <w:r w:rsidRPr="00155584">
              <w:rPr>
                <w:sz w:val="24"/>
                <w:szCs w:val="24"/>
              </w:rPr>
              <w:t>га</w:t>
            </w:r>
          </w:p>
        </w:tc>
        <w:tc>
          <w:tcPr>
            <w:tcW w:w="1440" w:type="dxa"/>
          </w:tcPr>
          <w:p w:rsidR="009D4763" w:rsidRPr="00155584" w:rsidRDefault="009D4763" w:rsidP="0045436F">
            <w:pPr>
              <w:jc w:val="center"/>
              <w:rPr>
                <w:sz w:val="24"/>
                <w:szCs w:val="24"/>
              </w:rPr>
            </w:pPr>
            <w:r w:rsidRPr="00155584">
              <w:rPr>
                <w:sz w:val="24"/>
                <w:szCs w:val="24"/>
                <w:lang w:eastAsia="ru-RU"/>
              </w:rPr>
              <w:t>68612</w:t>
            </w:r>
          </w:p>
        </w:tc>
        <w:tc>
          <w:tcPr>
            <w:tcW w:w="1537" w:type="dxa"/>
          </w:tcPr>
          <w:p w:rsidR="009D4763" w:rsidRPr="00155584" w:rsidRDefault="009D4763" w:rsidP="0045436F">
            <w:pPr>
              <w:jc w:val="center"/>
              <w:rPr>
                <w:sz w:val="24"/>
                <w:szCs w:val="24"/>
              </w:rPr>
            </w:pPr>
            <w:r w:rsidRPr="00155584">
              <w:rPr>
                <w:sz w:val="24"/>
                <w:szCs w:val="24"/>
                <w:lang w:eastAsia="ru-RU"/>
              </w:rPr>
              <w:t>68612</w:t>
            </w:r>
          </w:p>
        </w:tc>
        <w:tc>
          <w:tcPr>
            <w:tcW w:w="1552" w:type="dxa"/>
          </w:tcPr>
          <w:p w:rsidR="009D4763" w:rsidRPr="00155584" w:rsidRDefault="009D4763" w:rsidP="0045436F">
            <w:pPr>
              <w:jc w:val="center"/>
              <w:rPr>
                <w:sz w:val="24"/>
                <w:szCs w:val="24"/>
              </w:rPr>
            </w:pPr>
            <w:r w:rsidRPr="00155584">
              <w:rPr>
                <w:sz w:val="24"/>
                <w:szCs w:val="24"/>
                <w:lang w:eastAsia="ru-RU"/>
              </w:rPr>
              <w:t>68612</w:t>
            </w:r>
          </w:p>
        </w:tc>
      </w:tr>
      <w:tr w:rsidR="009D4763" w:rsidRPr="00155584" w:rsidTr="002579C5">
        <w:trPr>
          <w:jc w:val="center"/>
        </w:trPr>
        <w:tc>
          <w:tcPr>
            <w:tcW w:w="988" w:type="dxa"/>
            <w:vAlign w:val="center"/>
          </w:tcPr>
          <w:p w:rsidR="009D4763" w:rsidRPr="00155584" w:rsidRDefault="009D4763" w:rsidP="0000280C">
            <w:pPr>
              <w:pStyle w:val="TableParagraph"/>
              <w:contextualSpacing/>
              <w:jc w:val="center"/>
              <w:rPr>
                <w:sz w:val="24"/>
                <w:szCs w:val="24"/>
              </w:rPr>
            </w:pPr>
            <w:r w:rsidRPr="00155584">
              <w:rPr>
                <w:sz w:val="24"/>
                <w:szCs w:val="24"/>
              </w:rPr>
              <w:t>1.2.3</w:t>
            </w:r>
          </w:p>
        </w:tc>
        <w:tc>
          <w:tcPr>
            <w:tcW w:w="3118" w:type="dxa"/>
            <w:vAlign w:val="center"/>
          </w:tcPr>
          <w:p w:rsidR="009D4763" w:rsidRPr="00155584" w:rsidRDefault="009D4763" w:rsidP="0027659F">
            <w:pPr>
              <w:pStyle w:val="TableParagraph"/>
              <w:contextualSpacing/>
              <w:jc w:val="both"/>
              <w:rPr>
                <w:sz w:val="24"/>
                <w:szCs w:val="24"/>
              </w:rPr>
            </w:pPr>
            <w:r w:rsidRPr="00155584">
              <w:rPr>
                <w:rFonts w:eastAsia="Calibri"/>
                <w:sz w:val="24"/>
                <w:szCs w:val="24"/>
              </w:rPr>
              <w:t>Производственная  зона</w:t>
            </w:r>
          </w:p>
          <w:p w:rsidR="009D4763" w:rsidRPr="00155584" w:rsidRDefault="009D4763" w:rsidP="0027659F">
            <w:pPr>
              <w:pStyle w:val="TableParagraph"/>
              <w:contextualSpacing/>
              <w:jc w:val="both"/>
              <w:rPr>
                <w:sz w:val="24"/>
                <w:szCs w:val="24"/>
              </w:rPr>
            </w:pPr>
          </w:p>
        </w:tc>
        <w:tc>
          <w:tcPr>
            <w:tcW w:w="1276" w:type="dxa"/>
            <w:vAlign w:val="center"/>
          </w:tcPr>
          <w:p w:rsidR="009D4763" w:rsidRPr="00155584" w:rsidRDefault="009D4763" w:rsidP="0000280C">
            <w:pPr>
              <w:pStyle w:val="TableParagraph"/>
              <w:contextualSpacing/>
              <w:jc w:val="center"/>
              <w:rPr>
                <w:sz w:val="24"/>
                <w:szCs w:val="24"/>
              </w:rPr>
            </w:pPr>
          </w:p>
        </w:tc>
        <w:tc>
          <w:tcPr>
            <w:tcW w:w="1440" w:type="dxa"/>
          </w:tcPr>
          <w:p w:rsidR="009D4763" w:rsidRPr="00155584" w:rsidRDefault="009D4763" w:rsidP="0045436F">
            <w:pPr>
              <w:jc w:val="center"/>
              <w:rPr>
                <w:sz w:val="24"/>
                <w:szCs w:val="24"/>
              </w:rPr>
            </w:pPr>
            <w:r w:rsidRPr="00155584">
              <w:rPr>
                <w:sz w:val="24"/>
                <w:szCs w:val="24"/>
              </w:rPr>
              <w:t>226,69</w:t>
            </w:r>
          </w:p>
        </w:tc>
        <w:tc>
          <w:tcPr>
            <w:tcW w:w="1537" w:type="dxa"/>
          </w:tcPr>
          <w:p w:rsidR="009D4763" w:rsidRPr="00155584" w:rsidRDefault="009D4763" w:rsidP="0045436F">
            <w:pPr>
              <w:jc w:val="center"/>
              <w:rPr>
                <w:sz w:val="24"/>
                <w:szCs w:val="24"/>
              </w:rPr>
            </w:pPr>
            <w:r w:rsidRPr="00155584">
              <w:rPr>
                <w:sz w:val="24"/>
                <w:szCs w:val="24"/>
              </w:rPr>
              <w:t>226,69</w:t>
            </w:r>
          </w:p>
        </w:tc>
        <w:tc>
          <w:tcPr>
            <w:tcW w:w="1552" w:type="dxa"/>
          </w:tcPr>
          <w:p w:rsidR="009D4763" w:rsidRPr="00155584" w:rsidRDefault="009D4763" w:rsidP="0045436F">
            <w:pPr>
              <w:jc w:val="center"/>
              <w:rPr>
                <w:sz w:val="24"/>
                <w:szCs w:val="24"/>
              </w:rPr>
            </w:pPr>
            <w:r w:rsidRPr="00155584">
              <w:rPr>
                <w:sz w:val="24"/>
                <w:szCs w:val="24"/>
              </w:rPr>
              <w:t>226,69</w:t>
            </w:r>
          </w:p>
        </w:tc>
      </w:tr>
      <w:tr w:rsidR="009D4763" w:rsidRPr="00155584" w:rsidTr="002579C5">
        <w:trPr>
          <w:jc w:val="center"/>
        </w:trPr>
        <w:tc>
          <w:tcPr>
            <w:tcW w:w="988" w:type="dxa"/>
            <w:vAlign w:val="center"/>
          </w:tcPr>
          <w:p w:rsidR="009D4763" w:rsidRPr="00155584" w:rsidRDefault="009D4763" w:rsidP="0000280C">
            <w:pPr>
              <w:pStyle w:val="TableParagraph"/>
              <w:contextualSpacing/>
              <w:jc w:val="center"/>
              <w:rPr>
                <w:sz w:val="24"/>
                <w:szCs w:val="24"/>
              </w:rPr>
            </w:pPr>
            <w:r w:rsidRPr="00155584">
              <w:rPr>
                <w:sz w:val="24"/>
                <w:szCs w:val="24"/>
              </w:rPr>
              <w:t>1.2.4</w:t>
            </w:r>
          </w:p>
        </w:tc>
        <w:tc>
          <w:tcPr>
            <w:tcW w:w="3118" w:type="dxa"/>
            <w:vAlign w:val="center"/>
          </w:tcPr>
          <w:p w:rsidR="009D4763" w:rsidRPr="00155584" w:rsidRDefault="009D4763" w:rsidP="0027659F">
            <w:pPr>
              <w:pStyle w:val="TableParagraph"/>
              <w:contextualSpacing/>
              <w:jc w:val="both"/>
              <w:rPr>
                <w:rFonts w:eastAsia="Calibri"/>
                <w:sz w:val="24"/>
                <w:szCs w:val="24"/>
              </w:rPr>
            </w:pPr>
            <w:r w:rsidRPr="00155584">
              <w:rPr>
                <w:rFonts w:eastAsia="Calibri"/>
                <w:sz w:val="24"/>
                <w:szCs w:val="24"/>
              </w:rPr>
              <w:t>Зона транспортной инфраструктуры</w:t>
            </w:r>
          </w:p>
        </w:tc>
        <w:tc>
          <w:tcPr>
            <w:tcW w:w="1276" w:type="dxa"/>
          </w:tcPr>
          <w:p w:rsidR="009D4763" w:rsidRPr="00155584" w:rsidRDefault="009D4763" w:rsidP="0000280C">
            <w:pPr>
              <w:contextualSpacing/>
              <w:jc w:val="center"/>
              <w:rPr>
                <w:sz w:val="24"/>
                <w:szCs w:val="24"/>
              </w:rPr>
            </w:pPr>
            <w:r w:rsidRPr="00155584">
              <w:rPr>
                <w:sz w:val="24"/>
                <w:szCs w:val="24"/>
              </w:rPr>
              <w:t>га</w:t>
            </w:r>
          </w:p>
        </w:tc>
        <w:tc>
          <w:tcPr>
            <w:tcW w:w="1440" w:type="dxa"/>
          </w:tcPr>
          <w:p w:rsidR="009D4763" w:rsidRPr="00155584" w:rsidRDefault="009D4763" w:rsidP="0045436F">
            <w:pPr>
              <w:jc w:val="center"/>
              <w:rPr>
                <w:sz w:val="24"/>
                <w:szCs w:val="24"/>
              </w:rPr>
            </w:pPr>
            <w:r w:rsidRPr="00155584">
              <w:rPr>
                <w:sz w:val="24"/>
                <w:szCs w:val="24"/>
              </w:rPr>
              <w:t>165,73</w:t>
            </w:r>
          </w:p>
        </w:tc>
        <w:tc>
          <w:tcPr>
            <w:tcW w:w="1537" w:type="dxa"/>
          </w:tcPr>
          <w:p w:rsidR="009D4763" w:rsidRPr="00155584" w:rsidRDefault="009D4763" w:rsidP="0045436F">
            <w:pPr>
              <w:jc w:val="center"/>
              <w:rPr>
                <w:sz w:val="24"/>
                <w:szCs w:val="24"/>
              </w:rPr>
            </w:pPr>
            <w:r w:rsidRPr="00155584">
              <w:rPr>
                <w:sz w:val="24"/>
                <w:szCs w:val="24"/>
              </w:rPr>
              <w:t>165,73</w:t>
            </w:r>
          </w:p>
        </w:tc>
        <w:tc>
          <w:tcPr>
            <w:tcW w:w="1552" w:type="dxa"/>
          </w:tcPr>
          <w:p w:rsidR="009D4763" w:rsidRPr="00155584" w:rsidRDefault="009D4763" w:rsidP="0045436F">
            <w:pPr>
              <w:jc w:val="center"/>
              <w:rPr>
                <w:sz w:val="24"/>
                <w:szCs w:val="24"/>
              </w:rPr>
            </w:pPr>
            <w:r w:rsidRPr="00155584">
              <w:rPr>
                <w:sz w:val="24"/>
                <w:szCs w:val="24"/>
              </w:rPr>
              <w:t>165,73</w:t>
            </w:r>
          </w:p>
        </w:tc>
      </w:tr>
      <w:tr w:rsidR="00BA461D" w:rsidRPr="00155584" w:rsidTr="002579C5">
        <w:trPr>
          <w:jc w:val="center"/>
        </w:trPr>
        <w:tc>
          <w:tcPr>
            <w:tcW w:w="988" w:type="dxa"/>
            <w:vAlign w:val="center"/>
          </w:tcPr>
          <w:p w:rsidR="00BA461D" w:rsidRPr="00155584" w:rsidRDefault="00BA461D" w:rsidP="0000280C">
            <w:pPr>
              <w:pStyle w:val="TableParagraph"/>
              <w:contextualSpacing/>
              <w:jc w:val="center"/>
              <w:rPr>
                <w:sz w:val="24"/>
                <w:szCs w:val="24"/>
              </w:rPr>
            </w:pPr>
            <w:r w:rsidRPr="00155584">
              <w:rPr>
                <w:sz w:val="24"/>
                <w:szCs w:val="24"/>
              </w:rPr>
              <w:t>1.2.5</w:t>
            </w:r>
          </w:p>
        </w:tc>
        <w:tc>
          <w:tcPr>
            <w:tcW w:w="3118" w:type="dxa"/>
            <w:vAlign w:val="center"/>
          </w:tcPr>
          <w:p w:rsidR="00BA461D" w:rsidRPr="00155584" w:rsidRDefault="00BA461D" w:rsidP="004105A6">
            <w:pPr>
              <w:pStyle w:val="TableParagraph"/>
              <w:contextualSpacing/>
              <w:jc w:val="both"/>
              <w:rPr>
                <w:rFonts w:eastAsia="Calibri"/>
                <w:sz w:val="24"/>
                <w:szCs w:val="24"/>
              </w:rPr>
            </w:pPr>
            <w:r w:rsidRPr="00155584">
              <w:rPr>
                <w:rFonts w:eastAsia="Calibri"/>
                <w:sz w:val="24"/>
                <w:szCs w:val="24"/>
              </w:rPr>
              <w:t>З</w:t>
            </w:r>
            <w:r w:rsidR="004105A6" w:rsidRPr="00155584">
              <w:rPr>
                <w:rFonts w:eastAsia="Calibri"/>
                <w:sz w:val="24"/>
                <w:szCs w:val="24"/>
              </w:rPr>
              <w:t>она акваторий</w:t>
            </w:r>
          </w:p>
        </w:tc>
        <w:tc>
          <w:tcPr>
            <w:tcW w:w="1276" w:type="dxa"/>
          </w:tcPr>
          <w:p w:rsidR="00BA461D" w:rsidRPr="00155584" w:rsidRDefault="00BA461D" w:rsidP="0000280C">
            <w:pPr>
              <w:contextualSpacing/>
              <w:jc w:val="center"/>
              <w:rPr>
                <w:sz w:val="24"/>
                <w:szCs w:val="24"/>
              </w:rPr>
            </w:pPr>
            <w:r w:rsidRPr="00155584">
              <w:rPr>
                <w:sz w:val="24"/>
                <w:szCs w:val="24"/>
              </w:rPr>
              <w:t>га</w:t>
            </w:r>
          </w:p>
        </w:tc>
        <w:tc>
          <w:tcPr>
            <w:tcW w:w="1440" w:type="dxa"/>
          </w:tcPr>
          <w:p w:rsidR="00BA461D" w:rsidRPr="00155584" w:rsidRDefault="00BA461D" w:rsidP="00BA461D">
            <w:pPr>
              <w:jc w:val="center"/>
              <w:rPr>
                <w:sz w:val="24"/>
                <w:szCs w:val="24"/>
              </w:rPr>
            </w:pPr>
            <w:r w:rsidRPr="00155584">
              <w:rPr>
                <w:sz w:val="24"/>
                <w:szCs w:val="24"/>
              </w:rPr>
              <w:t>74,1</w:t>
            </w:r>
          </w:p>
        </w:tc>
        <w:tc>
          <w:tcPr>
            <w:tcW w:w="1537" w:type="dxa"/>
          </w:tcPr>
          <w:p w:rsidR="00BA461D" w:rsidRPr="00155584" w:rsidRDefault="00BA461D" w:rsidP="00BA461D">
            <w:pPr>
              <w:jc w:val="center"/>
              <w:rPr>
                <w:sz w:val="24"/>
                <w:szCs w:val="24"/>
              </w:rPr>
            </w:pPr>
            <w:r w:rsidRPr="00155584">
              <w:rPr>
                <w:sz w:val="24"/>
                <w:szCs w:val="24"/>
              </w:rPr>
              <w:t>74,1</w:t>
            </w:r>
          </w:p>
        </w:tc>
        <w:tc>
          <w:tcPr>
            <w:tcW w:w="1552" w:type="dxa"/>
          </w:tcPr>
          <w:p w:rsidR="00BA461D" w:rsidRPr="00155584" w:rsidRDefault="00BA461D" w:rsidP="00BA461D">
            <w:pPr>
              <w:jc w:val="center"/>
              <w:rPr>
                <w:sz w:val="24"/>
                <w:szCs w:val="24"/>
              </w:rPr>
            </w:pPr>
            <w:r w:rsidRPr="00155584">
              <w:rPr>
                <w:sz w:val="24"/>
                <w:szCs w:val="24"/>
              </w:rPr>
              <w:t>74,1</w:t>
            </w:r>
          </w:p>
        </w:tc>
      </w:tr>
      <w:tr w:rsidR="009D4763" w:rsidRPr="00155584" w:rsidTr="002579C5">
        <w:trPr>
          <w:jc w:val="center"/>
        </w:trPr>
        <w:tc>
          <w:tcPr>
            <w:tcW w:w="988" w:type="dxa"/>
            <w:vAlign w:val="center"/>
          </w:tcPr>
          <w:p w:rsidR="009D4763" w:rsidRPr="00155584" w:rsidRDefault="009D4763" w:rsidP="0000280C">
            <w:pPr>
              <w:pStyle w:val="TableParagraph"/>
              <w:contextualSpacing/>
              <w:jc w:val="center"/>
              <w:rPr>
                <w:sz w:val="24"/>
                <w:szCs w:val="24"/>
              </w:rPr>
            </w:pPr>
            <w:r w:rsidRPr="00155584">
              <w:rPr>
                <w:sz w:val="24"/>
                <w:szCs w:val="24"/>
              </w:rPr>
              <w:t>1.2.6</w:t>
            </w:r>
          </w:p>
        </w:tc>
        <w:tc>
          <w:tcPr>
            <w:tcW w:w="3118" w:type="dxa"/>
          </w:tcPr>
          <w:p w:rsidR="009D4763" w:rsidRPr="00155584" w:rsidRDefault="009D4763" w:rsidP="002579C5">
            <w:pPr>
              <w:pStyle w:val="TableParagraph"/>
              <w:contextualSpacing/>
              <w:jc w:val="both"/>
              <w:rPr>
                <w:sz w:val="24"/>
                <w:szCs w:val="24"/>
              </w:rPr>
            </w:pPr>
            <w:r w:rsidRPr="00155584">
              <w:rPr>
                <w:sz w:val="24"/>
                <w:szCs w:val="24"/>
              </w:rPr>
              <w:t>Зона складирования и захоронения отходов</w:t>
            </w:r>
          </w:p>
        </w:tc>
        <w:tc>
          <w:tcPr>
            <w:tcW w:w="1276" w:type="dxa"/>
          </w:tcPr>
          <w:p w:rsidR="009D4763" w:rsidRPr="00155584" w:rsidRDefault="009D4763" w:rsidP="002579C5">
            <w:pPr>
              <w:pStyle w:val="TableParagraph"/>
              <w:contextualSpacing/>
              <w:jc w:val="center"/>
              <w:rPr>
                <w:sz w:val="24"/>
                <w:szCs w:val="24"/>
              </w:rPr>
            </w:pPr>
            <w:r w:rsidRPr="00155584">
              <w:rPr>
                <w:sz w:val="24"/>
                <w:szCs w:val="24"/>
              </w:rPr>
              <w:t>га</w:t>
            </w:r>
          </w:p>
        </w:tc>
        <w:tc>
          <w:tcPr>
            <w:tcW w:w="1440" w:type="dxa"/>
            <w:vAlign w:val="center"/>
          </w:tcPr>
          <w:p w:rsidR="009D4763" w:rsidRPr="00155584" w:rsidRDefault="009D4763" w:rsidP="0000280C">
            <w:pPr>
              <w:pStyle w:val="TableParagraph"/>
              <w:contextualSpacing/>
              <w:jc w:val="center"/>
              <w:rPr>
                <w:sz w:val="24"/>
                <w:szCs w:val="24"/>
              </w:rPr>
            </w:pPr>
            <w:r w:rsidRPr="00155584">
              <w:rPr>
                <w:sz w:val="24"/>
                <w:szCs w:val="24"/>
              </w:rPr>
              <w:t>1,5</w:t>
            </w:r>
          </w:p>
        </w:tc>
        <w:tc>
          <w:tcPr>
            <w:tcW w:w="1537" w:type="dxa"/>
            <w:vAlign w:val="center"/>
          </w:tcPr>
          <w:p w:rsidR="009D4763" w:rsidRPr="00155584" w:rsidRDefault="009D4763" w:rsidP="0000280C">
            <w:pPr>
              <w:pStyle w:val="TableParagraph"/>
              <w:contextualSpacing/>
              <w:jc w:val="center"/>
              <w:rPr>
                <w:sz w:val="24"/>
                <w:szCs w:val="24"/>
              </w:rPr>
            </w:pPr>
            <w:r w:rsidRPr="00155584">
              <w:rPr>
                <w:sz w:val="24"/>
                <w:szCs w:val="24"/>
              </w:rPr>
              <w:t>1,5</w:t>
            </w:r>
          </w:p>
        </w:tc>
        <w:tc>
          <w:tcPr>
            <w:tcW w:w="1552" w:type="dxa"/>
            <w:vAlign w:val="center"/>
          </w:tcPr>
          <w:p w:rsidR="009D4763" w:rsidRPr="00155584" w:rsidRDefault="009D4763" w:rsidP="0000280C">
            <w:pPr>
              <w:pStyle w:val="TableParagraph"/>
              <w:contextualSpacing/>
              <w:jc w:val="center"/>
              <w:rPr>
                <w:sz w:val="24"/>
                <w:szCs w:val="24"/>
              </w:rPr>
            </w:pPr>
            <w:r w:rsidRPr="00155584">
              <w:rPr>
                <w:sz w:val="24"/>
                <w:szCs w:val="24"/>
              </w:rPr>
              <w:t>1,5</w:t>
            </w:r>
          </w:p>
        </w:tc>
      </w:tr>
      <w:tr w:rsidR="009D4763" w:rsidRPr="00155584" w:rsidTr="0000280C">
        <w:trPr>
          <w:jc w:val="center"/>
        </w:trPr>
        <w:tc>
          <w:tcPr>
            <w:tcW w:w="988" w:type="dxa"/>
            <w:vAlign w:val="center"/>
          </w:tcPr>
          <w:p w:rsidR="009D4763" w:rsidRPr="00155584" w:rsidRDefault="009D4763" w:rsidP="0000280C">
            <w:pPr>
              <w:pStyle w:val="TableParagraph"/>
              <w:contextualSpacing/>
              <w:jc w:val="center"/>
              <w:rPr>
                <w:b/>
                <w:sz w:val="24"/>
                <w:szCs w:val="24"/>
              </w:rPr>
            </w:pPr>
            <w:r w:rsidRPr="00155584">
              <w:rPr>
                <w:b/>
                <w:sz w:val="24"/>
                <w:szCs w:val="24"/>
              </w:rPr>
              <w:t>2</w:t>
            </w:r>
          </w:p>
        </w:tc>
        <w:tc>
          <w:tcPr>
            <w:tcW w:w="3118" w:type="dxa"/>
            <w:vAlign w:val="center"/>
          </w:tcPr>
          <w:p w:rsidR="009D4763" w:rsidRPr="00155584" w:rsidRDefault="009D4763" w:rsidP="0000280C">
            <w:pPr>
              <w:pStyle w:val="TableParagraph"/>
              <w:contextualSpacing/>
              <w:jc w:val="both"/>
              <w:rPr>
                <w:b/>
                <w:sz w:val="24"/>
                <w:szCs w:val="24"/>
              </w:rPr>
            </w:pPr>
            <w:r w:rsidRPr="00155584">
              <w:rPr>
                <w:b/>
                <w:sz w:val="24"/>
                <w:szCs w:val="24"/>
              </w:rPr>
              <w:t>Население</w:t>
            </w:r>
          </w:p>
        </w:tc>
        <w:tc>
          <w:tcPr>
            <w:tcW w:w="1276" w:type="dxa"/>
            <w:vAlign w:val="center"/>
          </w:tcPr>
          <w:p w:rsidR="009D4763" w:rsidRPr="00155584" w:rsidRDefault="009D4763" w:rsidP="0000280C">
            <w:pPr>
              <w:pStyle w:val="TableParagraph"/>
              <w:contextualSpacing/>
              <w:jc w:val="center"/>
              <w:rPr>
                <w:sz w:val="24"/>
                <w:szCs w:val="24"/>
              </w:rPr>
            </w:pPr>
          </w:p>
        </w:tc>
        <w:tc>
          <w:tcPr>
            <w:tcW w:w="1440" w:type="dxa"/>
            <w:vAlign w:val="center"/>
          </w:tcPr>
          <w:p w:rsidR="009D4763" w:rsidRPr="00155584" w:rsidRDefault="009D4763" w:rsidP="0000280C">
            <w:pPr>
              <w:pStyle w:val="TableParagraph"/>
              <w:contextualSpacing/>
              <w:jc w:val="center"/>
              <w:rPr>
                <w:sz w:val="24"/>
                <w:szCs w:val="24"/>
              </w:rPr>
            </w:pPr>
          </w:p>
        </w:tc>
        <w:tc>
          <w:tcPr>
            <w:tcW w:w="1537" w:type="dxa"/>
            <w:vAlign w:val="center"/>
          </w:tcPr>
          <w:p w:rsidR="009D4763" w:rsidRPr="00155584" w:rsidRDefault="009D4763" w:rsidP="0000280C">
            <w:pPr>
              <w:pStyle w:val="TableParagraph"/>
              <w:contextualSpacing/>
              <w:jc w:val="center"/>
              <w:rPr>
                <w:sz w:val="24"/>
                <w:szCs w:val="24"/>
              </w:rPr>
            </w:pPr>
          </w:p>
        </w:tc>
        <w:tc>
          <w:tcPr>
            <w:tcW w:w="1552" w:type="dxa"/>
            <w:vAlign w:val="center"/>
          </w:tcPr>
          <w:p w:rsidR="009D4763" w:rsidRPr="00155584" w:rsidRDefault="009D4763" w:rsidP="0000280C">
            <w:pPr>
              <w:pStyle w:val="TableParagraph"/>
              <w:contextualSpacing/>
              <w:jc w:val="center"/>
              <w:rPr>
                <w:sz w:val="24"/>
                <w:szCs w:val="24"/>
              </w:rPr>
            </w:pPr>
          </w:p>
        </w:tc>
      </w:tr>
      <w:tr w:rsidR="009D4763" w:rsidRPr="00155584" w:rsidTr="002579C5">
        <w:trPr>
          <w:jc w:val="center"/>
        </w:trPr>
        <w:tc>
          <w:tcPr>
            <w:tcW w:w="988" w:type="dxa"/>
            <w:vAlign w:val="center"/>
          </w:tcPr>
          <w:p w:rsidR="009D4763" w:rsidRPr="00155584" w:rsidRDefault="009D4763" w:rsidP="0000280C">
            <w:pPr>
              <w:pStyle w:val="TableParagraph"/>
              <w:contextualSpacing/>
              <w:jc w:val="center"/>
              <w:rPr>
                <w:sz w:val="24"/>
                <w:szCs w:val="24"/>
              </w:rPr>
            </w:pPr>
            <w:r w:rsidRPr="00155584">
              <w:rPr>
                <w:sz w:val="24"/>
                <w:szCs w:val="24"/>
              </w:rPr>
              <w:t>2.1</w:t>
            </w:r>
          </w:p>
        </w:tc>
        <w:tc>
          <w:tcPr>
            <w:tcW w:w="3118" w:type="dxa"/>
            <w:vAlign w:val="center"/>
          </w:tcPr>
          <w:p w:rsidR="009D4763" w:rsidRPr="00155584" w:rsidRDefault="009D4763" w:rsidP="0000280C">
            <w:pPr>
              <w:pStyle w:val="TableParagraph"/>
              <w:contextualSpacing/>
              <w:jc w:val="both"/>
              <w:rPr>
                <w:sz w:val="24"/>
                <w:szCs w:val="24"/>
              </w:rPr>
            </w:pPr>
            <w:r w:rsidRPr="00155584">
              <w:rPr>
                <w:sz w:val="24"/>
                <w:szCs w:val="24"/>
              </w:rPr>
              <w:t>Численность населения</w:t>
            </w:r>
          </w:p>
        </w:tc>
        <w:tc>
          <w:tcPr>
            <w:tcW w:w="1276" w:type="dxa"/>
            <w:vAlign w:val="center"/>
          </w:tcPr>
          <w:p w:rsidR="009D4763" w:rsidRPr="00155584" w:rsidRDefault="009D4763" w:rsidP="0000280C">
            <w:pPr>
              <w:pStyle w:val="TableParagraph"/>
              <w:contextualSpacing/>
              <w:jc w:val="center"/>
              <w:rPr>
                <w:sz w:val="24"/>
                <w:szCs w:val="24"/>
              </w:rPr>
            </w:pPr>
            <w:r w:rsidRPr="00155584">
              <w:rPr>
                <w:sz w:val="24"/>
                <w:szCs w:val="24"/>
              </w:rPr>
              <w:t>тыс. чел.</w:t>
            </w:r>
          </w:p>
        </w:tc>
        <w:tc>
          <w:tcPr>
            <w:tcW w:w="1440" w:type="dxa"/>
          </w:tcPr>
          <w:p w:rsidR="009D4763" w:rsidRPr="00155584" w:rsidRDefault="009D4763" w:rsidP="009D4763">
            <w:pPr>
              <w:pStyle w:val="a4"/>
              <w:ind w:left="22"/>
              <w:contextualSpacing/>
              <w:jc w:val="center"/>
              <w:rPr>
                <w:highlight w:val="yellow"/>
              </w:rPr>
            </w:pPr>
            <w:r w:rsidRPr="00155584">
              <w:t>311</w:t>
            </w:r>
          </w:p>
        </w:tc>
        <w:tc>
          <w:tcPr>
            <w:tcW w:w="1537" w:type="dxa"/>
          </w:tcPr>
          <w:p w:rsidR="009D4763" w:rsidRPr="00155584" w:rsidRDefault="009D4763" w:rsidP="009D4763">
            <w:pPr>
              <w:pStyle w:val="a4"/>
              <w:ind w:left="22"/>
              <w:contextualSpacing/>
              <w:jc w:val="center"/>
              <w:rPr>
                <w:highlight w:val="yellow"/>
              </w:rPr>
            </w:pPr>
            <w:r w:rsidRPr="00155584">
              <w:t>307</w:t>
            </w:r>
          </w:p>
        </w:tc>
        <w:tc>
          <w:tcPr>
            <w:tcW w:w="1552" w:type="dxa"/>
          </w:tcPr>
          <w:p w:rsidR="009D4763" w:rsidRPr="00155584" w:rsidRDefault="009D4763" w:rsidP="009D4763">
            <w:pPr>
              <w:pStyle w:val="a4"/>
              <w:ind w:left="22"/>
              <w:contextualSpacing/>
              <w:jc w:val="center"/>
              <w:rPr>
                <w:highlight w:val="yellow"/>
              </w:rPr>
            </w:pPr>
            <w:r w:rsidRPr="00155584">
              <w:t>300</w:t>
            </w:r>
          </w:p>
        </w:tc>
      </w:tr>
      <w:tr w:rsidR="009D4763" w:rsidRPr="00155584" w:rsidTr="0000280C">
        <w:trPr>
          <w:jc w:val="center"/>
        </w:trPr>
        <w:tc>
          <w:tcPr>
            <w:tcW w:w="988" w:type="dxa"/>
            <w:vAlign w:val="center"/>
          </w:tcPr>
          <w:p w:rsidR="009D4763" w:rsidRPr="00155584" w:rsidRDefault="009D4763" w:rsidP="0000280C">
            <w:pPr>
              <w:pStyle w:val="TableParagraph"/>
              <w:contextualSpacing/>
              <w:jc w:val="center"/>
              <w:rPr>
                <w:b/>
                <w:sz w:val="24"/>
                <w:szCs w:val="24"/>
              </w:rPr>
            </w:pPr>
            <w:r w:rsidRPr="00155584">
              <w:rPr>
                <w:b/>
                <w:sz w:val="24"/>
                <w:szCs w:val="24"/>
              </w:rPr>
              <w:t>3</w:t>
            </w:r>
          </w:p>
        </w:tc>
        <w:tc>
          <w:tcPr>
            <w:tcW w:w="3118" w:type="dxa"/>
            <w:vAlign w:val="center"/>
          </w:tcPr>
          <w:p w:rsidR="009D4763" w:rsidRPr="00155584" w:rsidRDefault="009D4763" w:rsidP="0000280C">
            <w:pPr>
              <w:pStyle w:val="TableParagraph"/>
              <w:contextualSpacing/>
              <w:jc w:val="both"/>
              <w:rPr>
                <w:b/>
                <w:sz w:val="24"/>
                <w:szCs w:val="24"/>
              </w:rPr>
            </w:pPr>
            <w:r w:rsidRPr="00155584">
              <w:rPr>
                <w:b/>
                <w:sz w:val="24"/>
                <w:szCs w:val="24"/>
              </w:rPr>
              <w:t>Жилищный фонд</w:t>
            </w:r>
          </w:p>
        </w:tc>
        <w:tc>
          <w:tcPr>
            <w:tcW w:w="1276" w:type="dxa"/>
            <w:vAlign w:val="center"/>
          </w:tcPr>
          <w:p w:rsidR="009D4763" w:rsidRPr="00155584" w:rsidRDefault="009D4763" w:rsidP="0000280C">
            <w:pPr>
              <w:pStyle w:val="TableParagraph"/>
              <w:contextualSpacing/>
              <w:jc w:val="center"/>
              <w:rPr>
                <w:sz w:val="24"/>
                <w:szCs w:val="24"/>
              </w:rPr>
            </w:pPr>
          </w:p>
        </w:tc>
        <w:tc>
          <w:tcPr>
            <w:tcW w:w="1440" w:type="dxa"/>
            <w:vAlign w:val="center"/>
          </w:tcPr>
          <w:p w:rsidR="009D4763" w:rsidRPr="00155584" w:rsidRDefault="009D4763" w:rsidP="0000280C">
            <w:pPr>
              <w:pStyle w:val="TableParagraph"/>
              <w:contextualSpacing/>
              <w:jc w:val="center"/>
              <w:rPr>
                <w:sz w:val="24"/>
                <w:szCs w:val="24"/>
              </w:rPr>
            </w:pPr>
          </w:p>
        </w:tc>
        <w:tc>
          <w:tcPr>
            <w:tcW w:w="1537" w:type="dxa"/>
            <w:vAlign w:val="center"/>
          </w:tcPr>
          <w:p w:rsidR="009D4763" w:rsidRPr="00155584" w:rsidRDefault="009D4763" w:rsidP="0000280C">
            <w:pPr>
              <w:pStyle w:val="TableParagraph"/>
              <w:contextualSpacing/>
              <w:jc w:val="center"/>
              <w:rPr>
                <w:sz w:val="24"/>
                <w:szCs w:val="24"/>
              </w:rPr>
            </w:pPr>
          </w:p>
        </w:tc>
        <w:tc>
          <w:tcPr>
            <w:tcW w:w="1552" w:type="dxa"/>
            <w:vAlign w:val="center"/>
          </w:tcPr>
          <w:p w:rsidR="009D4763" w:rsidRPr="00155584" w:rsidRDefault="009D4763" w:rsidP="0000280C">
            <w:pPr>
              <w:pStyle w:val="TableParagraph"/>
              <w:contextualSpacing/>
              <w:jc w:val="center"/>
              <w:rPr>
                <w:sz w:val="24"/>
                <w:szCs w:val="24"/>
              </w:rPr>
            </w:pPr>
          </w:p>
        </w:tc>
      </w:tr>
      <w:tr w:rsidR="009D4763" w:rsidRPr="00155584" w:rsidTr="0000280C">
        <w:trPr>
          <w:jc w:val="center"/>
        </w:trPr>
        <w:tc>
          <w:tcPr>
            <w:tcW w:w="988" w:type="dxa"/>
            <w:vAlign w:val="center"/>
          </w:tcPr>
          <w:p w:rsidR="009D4763" w:rsidRPr="00155584" w:rsidRDefault="009D4763" w:rsidP="0000280C">
            <w:pPr>
              <w:pStyle w:val="TableParagraph"/>
              <w:contextualSpacing/>
              <w:jc w:val="center"/>
              <w:rPr>
                <w:sz w:val="24"/>
                <w:szCs w:val="24"/>
              </w:rPr>
            </w:pPr>
            <w:r w:rsidRPr="00155584">
              <w:rPr>
                <w:sz w:val="24"/>
                <w:szCs w:val="24"/>
              </w:rPr>
              <w:t>3.1</w:t>
            </w:r>
          </w:p>
        </w:tc>
        <w:tc>
          <w:tcPr>
            <w:tcW w:w="3118" w:type="dxa"/>
            <w:vAlign w:val="center"/>
          </w:tcPr>
          <w:p w:rsidR="009D4763" w:rsidRPr="00155584" w:rsidRDefault="009D4763" w:rsidP="001D7722">
            <w:pPr>
              <w:pStyle w:val="TableParagraph"/>
              <w:contextualSpacing/>
              <w:jc w:val="both"/>
              <w:rPr>
                <w:sz w:val="24"/>
                <w:szCs w:val="24"/>
              </w:rPr>
            </w:pPr>
            <w:r w:rsidRPr="00155584">
              <w:rPr>
                <w:sz w:val="24"/>
                <w:szCs w:val="24"/>
              </w:rPr>
              <w:t xml:space="preserve">Жилищный фонд </w:t>
            </w:r>
          </w:p>
        </w:tc>
        <w:tc>
          <w:tcPr>
            <w:tcW w:w="1276" w:type="dxa"/>
            <w:vAlign w:val="center"/>
          </w:tcPr>
          <w:p w:rsidR="009D4763" w:rsidRPr="00155584" w:rsidRDefault="009D4763" w:rsidP="0000280C">
            <w:pPr>
              <w:pStyle w:val="TableParagraph"/>
              <w:contextualSpacing/>
              <w:jc w:val="center"/>
              <w:rPr>
                <w:sz w:val="24"/>
                <w:szCs w:val="24"/>
              </w:rPr>
            </w:pPr>
            <w:r w:rsidRPr="00155584">
              <w:rPr>
                <w:sz w:val="24"/>
                <w:szCs w:val="24"/>
              </w:rPr>
              <w:t xml:space="preserve">тыс. кв. м  </w:t>
            </w:r>
          </w:p>
          <w:p w:rsidR="009D4763" w:rsidRPr="00155584" w:rsidRDefault="009D4763" w:rsidP="0000280C">
            <w:pPr>
              <w:pStyle w:val="TableParagraph"/>
              <w:contextualSpacing/>
              <w:jc w:val="center"/>
              <w:rPr>
                <w:sz w:val="24"/>
                <w:szCs w:val="24"/>
              </w:rPr>
            </w:pPr>
          </w:p>
        </w:tc>
        <w:tc>
          <w:tcPr>
            <w:tcW w:w="1440" w:type="dxa"/>
            <w:vAlign w:val="center"/>
          </w:tcPr>
          <w:p w:rsidR="009D4763" w:rsidRPr="00155584" w:rsidRDefault="009D4763" w:rsidP="0000280C">
            <w:pPr>
              <w:pStyle w:val="TableParagraph"/>
              <w:contextualSpacing/>
              <w:jc w:val="center"/>
              <w:rPr>
                <w:sz w:val="24"/>
                <w:szCs w:val="24"/>
              </w:rPr>
            </w:pPr>
            <w:r w:rsidRPr="00155584">
              <w:rPr>
                <w:sz w:val="24"/>
                <w:szCs w:val="24"/>
              </w:rPr>
              <w:t>8,717</w:t>
            </w:r>
          </w:p>
        </w:tc>
        <w:tc>
          <w:tcPr>
            <w:tcW w:w="1537" w:type="dxa"/>
            <w:vAlign w:val="center"/>
          </w:tcPr>
          <w:p w:rsidR="009D4763" w:rsidRPr="00155584" w:rsidRDefault="009D4763" w:rsidP="0000280C">
            <w:pPr>
              <w:pStyle w:val="TableParagraph"/>
              <w:contextualSpacing/>
              <w:jc w:val="center"/>
              <w:rPr>
                <w:sz w:val="24"/>
                <w:szCs w:val="24"/>
              </w:rPr>
            </w:pPr>
            <w:r w:rsidRPr="00155584">
              <w:rPr>
                <w:sz w:val="24"/>
                <w:szCs w:val="24"/>
              </w:rPr>
              <w:t>по проекту</w:t>
            </w:r>
          </w:p>
        </w:tc>
        <w:tc>
          <w:tcPr>
            <w:tcW w:w="1552" w:type="dxa"/>
            <w:vAlign w:val="center"/>
          </w:tcPr>
          <w:p w:rsidR="009D4763" w:rsidRPr="00155584" w:rsidRDefault="009D4763" w:rsidP="0000280C">
            <w:pPr>
              <w:pStyle w:val="TableParagraph"/>
              <w:contextualSpacing/>
              <w:jc w:val="center"/>
              <w:rPr>
                <w:sz w:val="24"/>
                <w:szCs w:val="24"/>
              </w:rPr>
            </w:pPr>
            <w:r w:rsidRPr="00155584">
              <w:rPr>
                <w:sz w:val="24"/>
                <w:szCs w:val="24"/>
              </w:rPr>
              <w:t>по проекту</w:t>
            </w:r>
          </w:p>
        </w:tc>
      </w:tr>
      <w:tr w:rsidR="009D4763" w:rsidRPr="00155584" w:rsidTr="0000280C">
        <w:trPr>
          <w:jc w:val="center"/>
        </w:trPr>
        <w:tc>
          <w:tcPr>
            <w:tcW w:w="988" w:type="dxa"/>
            <w:vAlign w:val="center"/>
          </w:tcPr>
          <w:p w:rsidR="009D4763" w:rsidRPr="00155584" w:rsidRDefault="009D4763" w:rsidP="0000280C">
            <w:pPr>
              <w:pStyle w:val="TableParagraph"/>
              <w:contextualSpacing/>
              <w:jc w:val="center"/>
              <w:rPr>
                <w:sz w:val="24"/>
                <w:szCs w:val="24"/>
              </w:rPr>
            </w:pPr>
            <w:r w:rsidRPr="00155584">
              <w:rPr>
                <w:sz w:val="24"/>
                <w:szCs w:val="24"/>
              </w:rPr>
              <w:t>3.2</w:t>
            </w:r>
          </w:p>
        </w:tc>
        <w:tc>
          <w:tcPr>
            <w:tcW w:w="3118" w:type="dxa"/>
            <w:vAlign w:val="center"/>
          </w:tcPr>
          <w:p w:rsidR="009D4763" w:rsidRPr="00155584" w:rsidRDefault="009D4763" w:rsidP="0000280C">
            <w:pPr>
              <w:pStyle w:val="TableParagraph"/>
              <w:contextualSpacing/>
              <w:jc w:val="both"/>
              <w:rPr>
                <w:sz w:val="24"/>
                <w:szCs w:val="24"/>
              </w:rPr>
            </w:pPr>
            <w:r w:rsidRPr="00155584">
              <w:rPr>
                <w:sz w:val="24"/>
                <w:szCs w:val="24"/>
              </w:rPr>
              <w:t>Средняя жилищная обеспеченность</w:t>
            </w:r>
          </w:p>
        </w:tc>
        <w:tc>
          <w:tcPr>
            <w:tcW w:w="1276" w:type="dxa"/>
            <w:vAlign w:val="center"/>
          </w:tcPr>
          <w:p w:rsidR="009D4763" w:rsidRPr="00155584" w:rsidRDefault="009D4763" w:rsidP="0000280C">
            <w:pPr>
              <w:pStyle w:val="TableParagraph"/>
              <w:contextualSpacing/>
              <w:jc w:val="center"/>
              <w:rPr>
                <w:sz w:val="24"/>
                <w:szCs w:val="24"/>
              </w:rPr>
            </w:pPr>
            <w:r w:rsidRPr="00155584">
              <w:rPr>
                <w:sz w:val="24"/>
                <w:szCs w:val="24"/>
              </w:rPr>
              <w:t>кв. м общей площади на 1</w:t>
            </w:r>
          </w:p>
          <w:p w:rsidR="009D4763" w:rsidRPr="00155584" w:rsidRDefault="009D4763" w:rsidP="0000280C">
            <w:pPr>
              <w:pStyle w:val="TableParagraph"/>
              <w:contextualSpacing/>
              <w:jc w:val="center"/>
              <w:rPr>
                <w:sz w:val="24"/>
                <w:szCs w:val="24"/>
              </w:rPr>
            </w:pPr>
            <w:r w:rsidRPr="00155584">
              <w:rPr>
                <w:sz w:val="24"/>
                <w:szCs w:val="24"/>
              </w:rPr>
              <w:t>жителя</w:t>
            </w:r>
          </w:p>
        </w:tc>
        <w:tc>
          <w:tcPr>
            <w:tcW w:w="1440" w:type="dxa"/>
            <w:vAlign w:val="center"/>
          </w:tcPr>
          <w:p w:rsidR="009D4763" w:rsidRPr="00155584" w:rsidRDefault="00155584" w:rsidP="0000280C">
            <w:pPr>
              <w:pStyle w:val="TableParagraph"/>
              <w:contextualSpacing/>
              <w:jc w:val="center"/>
              <w:rPr>
                <w:sz w:val="24"/>
                <w:szCs w:val="24"/>
              </w:rPr>
            </w:pPr>
            <w:r>
              <w:rPr>
                <w:sz w:val="24"/>
                <w:szCs w:val="24"/>
              </w:rPr>
              <w:t>27,94</w:t>
            </w:r>
          </w:p>
        </w:tc>
        <w:tc>
          <w:tcPr>
            <w:tcW w:w="1537" w:type="dxa"/>
            <w:vAlign w:val="center"/>
          </w:tcPr>
          <w:p w:rsidR="009D4763" w:rsidRPr="00155584" w:rsidRDefault="009D4763" w:rsidP="0000280C">
            <w:pPr>
              <w:pStyle w:val="TableParagraph"/>
              <w:contextualSpacing/>
              <w:jc w:val="center"/>
              <w:rPr>
                <w:sz w:val="24"/>
                <w:szCs w:val="24"/>
              </w:rPr>
            </w:pPr>
            <w:r w:rsidRPr="00155584">
              <w:rPr>
                <w:sz w:val="24"/>
                <w:szCs w:val="24"/>
              </w:rPr>
              <w:t>-</w:t>
            </w:r>
          </w:p>
        </w:tc>
        <w:tc>
          <w:tcPr>
            <w:tcW w:w="1552" w:type="dxa"/>
            <w:vAlign w:val="center"/>
          </w:tcPr>
          <w:p w:rsidR="009D4763" w:rsidRPr="00155584" w:rsidRDefault="009D4763" w:rsidP="0000280C">
            <w:pPr>
              <w:pStyle w:val="TableParagraph"/>
              <w:contextualSpacing/>
              <w:jc w:val="center"/>
              <w:rPr>
                <w:sz w:val="24"/>
                <w:szCs w:val="24"/>
              </w:rPr>
            </w:pPr>
            <w:r w:rsidRPr="00155584">
              <w:rPr>
                <w:sz w:val="24"/>
                <w:szCs w:val="24"/>
              </w:rPr>
              <w:t>-</w:t>
            </w:r>
          </w:p>
        </w:tc>
      </w:tr>
      <w:tr w:rsidR="009D4763" w:rsidRPr="00155584" w:rsidTr="0000280C">
        <w:trPr>
          <w:jc w:val="center"/>
        </w:trPr>
        <w:tc>
          <w:tcPr>
            <w:tcW w:w="988" w:type="dxa"/>
            <w:vAlign w:val="center"/>
          </w:tcPr>
          <w:p w:rsidR="009D4763" w:rsidRPr="00155584" w:rsidRDefault="009D4763" w:rsidP="0000280C">
            <w:pPr>
              <w:pStyle w:val="TableParagraph"/>
              <w:contextualSpacing/>
              <w:jc w:val="center"/>
              <w:rPr>
                <w:b/>
                <w:sz w:val="24"/>
                <w:szCs w:val="24"/>
              </w:rPr>
            </w:pPr>
            <w:r w:rsidRPr="00155584">
              <w:rPr>
                <w:b/>
                <w:sz w:val="24"/>
                <w:szCs w:val="24"/>
              </w:rPr>
              <w:lastRenderedPageBreak/>
              <w:t>4</w:t>
            </w:r>
          </w:p>
        </w:tc>
        <w:tc>
          <w:tcPr>
            <w:tcW w:w="3118" w:type="dxa"/>
            <w:vAlign w:val="center"/>
          </w:tcPr>
          <w:p w:rsidR="009D4763" w:rsidRPr="00155584" w:rsidRDefault="009D4763" w:rsidP="0000280C">
            <w:pPr>
              <w:pStyle w:val="TableParagraph"/>
              <w:contextualSpacing/>
              <w:jc w:val="both"/>
              <w:rPr>
                <w:b/>
                <w:sz w:val="24"/>
                <w:szCs w:val="24"/>
              </w:rPr>
            </w:pPr>
            <w:r w:rsidRPr="00155584">
              <w:rPr>
                <w:b/>
                <w:sz w:val="24"/>
                <w:szCs w:val="24"/>
              </w:rPr>
              <w:t>Объекты социального и культурно-бытового обслуживания населения</w:t>
            </w:r>
          </w:p>
        </w:tc>
        <w:tc>
          <w:tcPr>
            <w:tcW w:w="1276" w:type="dxa"/>
            <w:vAlign w:val="center"/>
          </w:tcPr>
          <w:p w:rsidR="009D4763" w:rsidRPr="00155584" w:rsidRDefault="009D4763" w:rsidP="0000280C">
            <w:pPr>
              <w:pStyle w:val="TableParagraph"/>
              <w:contextualSpacing/>
              <w:jc w:val="center"/>
              <w:rPr>
                <w:sz w:val="24"/>
                <w:szCs w:val="24"/>
              </w:rPr>
            </w:pPr>
          </w:p>
        </w:tc>
        <w:tc>
          <w:tcPr>
            <w:tcW w:w="1440" w:type="dxa"/>
            <w:vAlign w:val="center"/>
          </w:tcPr>
          <w:p w:rsidR="009D4763" w:rsidRPr="00155584" w:rsidRDefault="009D4763" w:rsidP="0000280C">
            <w:pPr>
              <w:pStyle w:val="TableParagraph"/>
              <w:contextualSpacing/>
              <w:jc w:val="center"/>
              <w:rPr>
                <w:sz w:val="24"/>
                <w:szCs w:val="24"/>
              </w:rPr>
            </w:pPr>
          </w:p>
        </w:tc>
        <w:tc>
          <w:tcPr>
            <w:tcW w:w="1537" w:type="dxa"/>
            <w:vAlign w:val="center"/>
          </w:tcPr>
          <w:p w:rsidR="009D4763" w:rsidRPr="00155584" w:rsidRDefault="009D4763" w:rsidP="0000280C">
            <w:pPr>
              <w:pStyle w:val="TableParagraph"/>
              <w:contextualSpacing/>
              <w:jc w:val="center"/>
              <w:rPr>
                <w:sz w:val="24"/>
                <w:szCs w:val="24"/>
              </w:rPr>
            </w:pPr>
          </w:p>
        </w:tc>
        <w:tc>
          <w:tcPr>
            <w:tcW w:w="1552" w:type="dxa"/>
            <w:vAlign w:val="center"/>
          </w:tcPr>
          <w:p w:rsidR="009D4763" w:rsidRPr="00155584" w:rsidRDefault="009D4763" w:rsidP="0000280C">
            <w:pPr>
              <w:pStyle w:val="TableParagraph"/>
              <w:contextualSpacing/>
              <w:jc w:val="center"/>
              <w:rPr>
                <w:sz w:val="24"/>
                <w:szCs w:val="24"/>
              </w:rPr>
            </w:pPr>
          </w:p>
        </w:tc>
      </w:tr>
      <w:tr w:rsidR="009D4763" w:rsidRPr="00155584" w:rsidTr="0000280C">
        <w:trPr>
          <w:jc w:val="center"/>
        </w:trPr>
        <w:tc>
          <w:tcPr>
            <w:tcW w:w="988" w:type="dxa"/>
            <w:vAlign w:val="center"/>
          </w:tcPr>
          <w:p w:rsidR="009D4763" w:rsidRPr="00155584" w:rsidRDefault="009D4763" w:rsidP="0000280C">
            <w:pPr>
              <w:pStyle w:val="TableParagraph"/>
              <w:contextualSpacing/>
              <w:jc w:val="center"/>
              <w:rPr>
                <w:b/>
                <w:sz w:val="24"/>
                <w:szCs w:val="24"/>
              </w:rPr>
            </w:pPr>
            <w:r w:rsidRPr="00155584">
              <w:rPr>
                <w:b/>
                <w:sz w:val="24"/>
                <w:szCs w:val="24"/>
              </w:rPr>
              <w:t>4.1</w:t>
            </w:r>
          </w:p>
        </w:tc>
        <w:tc>
          <w:tcPr>
            <w:tcW w:w="3118" w:type="dxa"/>
            <w:vAlign w:val="center"/>
          </w:tcPr>
          <w:p w:rsidR="009D4763" w:rsidRPr="00155584" w:rsidRDefault="009D4763" w:rsidP="0000280C">
            <w:pPr>
              <w:pStyle w:val="TableParagraph"/>
              <w:contextualSpacing/>
              <w:jc w:val="both"/>
              <w:rPr>
                <w:b/>
                <w:sz w:val="24"/>
                <w:szCs w:val="24"/>
              </w:rPr>
            </w:pPr>
            <w:r w:rsidRPr="00155584">
              <w:rPr>
                <w:b/>
                <w:sz w:val="24"/>
                <w:szCs w:val="24"/>
              </w:rPr>
              <w:t>Объекты образования</w:t>
            </w:r>
          </w:p>
        </w:tc>
        <w:tc>
          <w:tcPr>
            <w:tcW w:w="1276" w:type="dxa"/>
            <w:vAlign w:val="center"/>
          </w:tcPr>
          <w:p w:rsidR="009D4763" w:rsidRPr="00155584" w:rsidRDefault="009D4763" w:rsidP="0000280C">
            <w:pPr>
              <w:pStyle w:val="TableParagraph"/>
              <w:contextualSpacing/>
              <w:jc w:val="center"/>
              <w:rPr>
                <w:sz w:val="24"/>
                <w:szCs w:val="24"/>
              </w:rPr>
            </w:pPr>
          </w:p>
        </w:tc>
        <w:tc>
          <w:tcPr>
            <w:tcW w:w="1440" w:type="dxa"/>
            <w:vAlign w:val="center"/>
          </w:tcPr>
          <w:p w:rsidR="009D4763" w:rsidRPr="00155584" w:rsidRDefault="009D4763" w:rsidP="0000280C">
            <w:pPr>
              <w:pStyle w:val="TableParagraph"/>
              <w:contextualSpacing/>
              <w:jc w:val="center"/>
              <w:rPr>
                <w:sz w:val="24"/>
                <w:szCs w:val="24"/>
              </w:rPr>
            </w:pPr>
          </w:p>
        </w:tc>
        <w:tc>
          <w:tcPr>
            <w:tcW w:w="1537" w:type="dxa"/>
            <w:vAlign w:val="center"/>
          </w:tcPr>
          <w:p w:rsidR="009D4763" w:rsidRPr="00155584" w:rsidRDefault="009D4763" w:rsidP="0000280C">
            <w:pPr>
              <w:pStyle w:val="TableParagraph"/>
              <w:contextualSpacing/>
              <w:jc w:val="center"/>
              <w:rPr>
                <w:sz w:val="24"/>
                <w:szCs w:val="24"/>
              </w:rPr>
            </w:pPr>
          </w:p>
        </w:tc>
        <w:tc>
          <w:tcPr>
            <w:tcW w:w="1552" w:type="dxa"/>
            <w:vAlign w:val="center"/>
          </w:tcPr>
          <w:p w:rsidR="009D4763" w:rsidRPr="00155584" w:rsidRDefault="009D4763" w:rsidP="0000280C">
            <w:pPr>
              <w:pStyle w:val="TableParagraph"/>
              <w:contextualSpacing/>
              <w:jc w:val="center"/>
              <w:rPr>
                <w:sz w:val="24"/>
                <w:szCs w:val="24"/>
              </w:rPr>
            </w:pPr>
          </w:p>
        </w:tc>
      </w:tr>
      <w:tr w:rsidR="009D4763" w:rsidRPr="00155584" w:rsidTr="0000280C">
        <w:trPr>
          <w:jc w:val="center"/>
        </w:trPr>
        <w:tc>
          <w:tcPr>
            <w:tcW w:w="988" w:type="dxa"/>
            <w:vAlign w:val="center"/>
          </w:tcPr>
          <w:p w:rsidR="009D4763" w:rsidRPr="00155584" w:rsidRDefault="009D4763" w:rsidP="0000280C">
            <w:pPr>
              <w:pStyle w:val="TableParagraph"/>
              <w:contextualSpacing/>
              <w:jc w:val="center"/>
              <w:rPr>
                <w:sz w:val="24"/>
                <w:szCs w:val="24"/>
              </w:rPr>
            </w:pPr>
            <w:r w:rsidRPr="00155584">
              <w:rPr>
                <w:sz w:val="24"/>
                <w:szCs w:val="24"/>
              </w:rPr>
              <w:t>4.1.1</w:t>
            </w:r>
          </w:p>
        </w:tc>
        <w:tc>
          <w:tcPr>
            <w:tcW w:w="3118" w:type="dxa"/>
            <w:vAlign w:val="center"/>
          </w:tcPr>
          <w:p w:rsidR="009D4763" w:rsidRPr="00155584" w:rsidRDefault="009D4763" w:rsidP="0000280C">
            <w:pPr>
              <w:pStyle w:val="TableParagraph"/>
              <w:contextualSpacing/>
              <w:jc w:val="both"/>
              <w:rPr>
                <w:sz w:val="24"/>
                <w:szCs w:val="24"/>
              </w:rPr>
            </w:pPr>
            <w:r w:rsidRPr="00155584">
              <w:rPr>
                <w:sz w:val="24"/>
                <w:szCs w:val="24"/>
              </w:rPr>
              <w:t>Общеобразовательные школы</w:t>
            </w:r>
          </w:p>
        </w:tc>
        <w:tc>
          <w:tcPr>
            <w:tcW w:w="1276" w:type="dxa"/>
            <w:vAlign w:val="center"/>
          </w:tcPr>
          <w:p w:rsidR="009D4763" w:rsidRPr="00155584" w:rsidRDefault="009D4763" w:rsidP="001D7722">
            <w:pPr>
              <w:pStyle w:val="TableParagraph"/>
              <w:contextualSpacing/>
              <w:jc w:val="center"/>
              <w:rPr>
                <w:sz w:val="24"/>
                <w:szCs w:val="24"/>
              </w:rPr>
            </w:pPr>
            <w:r w:rsidRPr="00155584">
              <w:rPr>
                <w:sz w:val="24"/>
                <w:szCs w:val="24"/>
              </w:rPr>
              <w:t>Единиц/мест</w:t>
            </w:r>
          </w:p>
        </w:tc>
        <w:tc>
          <w:tcPr>
            <w:tcW w:w="1440" w:type="dxa"/>
            <w:vAlign w:val="center"/>
          </w:tcPr>
          <w:p w:rsidR="009D4763" w:rsidRPr="00155584" w:rsidRDefault="009D4763" w:rsidP="005906A9">
            <w:pPr>
              <w:pStyle w:val="TableParagraph"/>
              <w:contextualSpacing/>
              <w:jc w:val="center"/>
              <w:rPr>
                <w:sz w:val="24"/>
                <w:szCs w:val="24"/>
              </w:rPr>
            </w:pPr>
            <w:r w:rsidRPr="00155584">
              <w:rPr>
                <w:sz w:val="24"/>
                <w:szCs w:val="24"/>
              </w:rPr>
              <w:t>1/</w:t>
            </w:r>
            <w:r w:rsidR="005906A9" w:rsidRPr="00155584">
              <w:rPr>
                <w:sz w:val="24"/>
                <w:szCs w:val="24"/>
              </w:rPr>
              <w:t>45</w:t>
            </w:r>
          </w:p>
        </w:tc>
        <w:tc>
          <w:tcPr>
            <w:tcW w:w="1537" w:type="dxa"/>
            <w:vAlign w:val="center"/>
          </w:tcPr>
          <w:p w:rsidR="009D4763" w:rsidRPr="00155584" w:rsidRDefault="009D4763" w:rsidP="005906A9">
            <w:pPr>
              <w:pStyle w:val="TableParagraph"/>
              <w:contextualSpacing/>
              <w:jc w:val="center"/>
              <w:rPr>
                <w:sz w:val="24"/>
                <w:szCs w:val="24"/>
              </w:rPr>
            </w:pPr>
            <w:r w:rsidRPr="00155584">
              <w:rPr>
                <w:sz w:val="24"/>
                <w:szCs w:val="24"/>
              </w:rPr>
              <w:t>1/</w:t>
            </w:r>
            <w:r w:rsidR="005906A9" w:rsidRPr="00155584">
              <w:rPr>
                <w:sz w:val="24"/>
                <w:szCs w:val="24"/>
              </w:rPr>
              <w:t>45</w:t>
            </w:r>
          </w:p>
        </w:tc>
        <w:tc>
          <w:tcPr>
            <w:tcW w:w="1552" w:type="dxa"/>
            <w:vAlign w:val="center"/>
          </w:tcPr>
          <w:p w:rsidR="009D4763" w:rsidRPr="00155584" w:rsidRDefault="009D4763" w:rsidP="005906A9">
            <w:pPr>
              <w:pStyle w:val="TableParagraph"/>
              <w:contextualSpacing/>
              <w:jc w:val="center"/>
              <w:rPr>
                <w:sz w:val="24"/>
                <w:szCs w:val="24"/>
              </w:rPr>
            </w:pPr>
            <w:r w:rsidRPr="00155584">
              <w:rPr>
                <w:sz w:val="24"/>
                <w:szCs w:val="24"/>
              </w:rPr>
              <w:t>1/</w:t>
            </w:r>
            <w:r w:rsidR="005906A9" w:rsidRPr="00155584">
              <w:rPr>
                <w:sz w:val="24"/>
                <w:szCs w:val="24"/>
              </w:rPr>
              <w:t>45</w:t>
            </w:r>
          </w:p>
        </w:tc>
      </w:tr>
      <w:tr w:rsidR="009D4763" w:rsidRPr="00155584" w:rsidTr="002579C5">
        <w:trPr>
          <w:jc w:val="center"/>
        </w:trPr>
        <w:tc>
          <w:tcPr>
            <w:tcW w:w="988" w:type="dxa"/>
            <w:vAlign w:val="center"/>
          </w:tcPr>
          <w:p w:rsidR="009D4763" w:rsidRPr="00155584" w:rsidRDefault="009D4763" w:rsidP="0000280C">
            <w:pPr>
              <w:pStyle w:val="TableParagraph"/>
              <w:contextualSpacing/>
              <w:jc w:val="center"/>
              <w:rPr>
                <w:sz w:val="24"/>
                <w:szCs w:val="24"/>
              </w:rPr>
            </w:pPr>
          </w:p>
        </w:tc>
        <w:tc>
          <w:tcPr>
            <w:tcW w:w="3118" w:type="dxa"/>
            <w:vAlign w:val="center"/>
          </w:tcPr>
          <w:p w:rsidR="009D4763" w:rsidRPr="00155584" w:rsidRDefault="009D4763" w:rsidP="0000280C">
            <w:pPr>
              <w:pStyle w:val="TableParagraph"/>
              <w:contextualSpacing/>
              <w:jc w:val="both"/>
              <w:rPr>
                <w:sz w:val="24"/>
                <w:szCs w:val="24"/>
              </w:rPr>
            </w:pPr>
            <w:r w:rsidRPr="00155584">
              <w:rPr>
                <w:sz w:val="24"/>
                <w:szCs w:val="24"/>
              </w:rPr>
              <w:t>Дошкольное образовательное учреждение</w:t>
            </w:r>
          </w:p>
        </w:tc>
        <w:tc>
          <w:tcPr>
            <w:tcW w:w="1276" w:type="dxa"/>
            <w:vAlign w:val="center"/>
          </w:tcPr>
          <w:p w:rsidR="009D4763" w:rsidRPr="00155584" w:rsidRDefault="009D4763" w:rsidP="0000280C">
            <w:pPr>
              <w:pStyle w:val="TableParagraph"/>
              <w:contextualSpacing/>
              <w:jc w:val="center"/>
              <w:rPr>
                <w:sz w:val="24"/>
                <w:szCs w:val="24"/>
              </w:rPr>
            </w:pPr>
            <w:r w:rsidRPr="00155584">
              <w:rPr>
                <w:sz w:val="24"/>
                <w:szCs w:val="24"/>
              </w:rPr>
              <w:t>Единиц/мест</w:t>
            </w:r>
          </w:p>
        </w:tc>
        <w:tc>
          <w:tcPr>
            <w:tcW w:w="1440" w:type="dxa"/>
          </w:tcPr>
          <w:p w:rsidR="009D4763" w:rsidRPr="00155584" w:rsidRDefault="009D4763" w:rsidP="009D4763">
            <w:pPr>
              <w:jc w:val="center"/>
              <w:rPr>
                <w:sz w:val="24"/>
                <w:szCs w:val="24"/>
              </w:rPr>
            </w:pPr>
            <w:r w:rsidRPr="00155584">
              <w:rPr>
                <w:sz w:val="24"/>
                <w:szCs w:val="24"/>
              </w:rPr>
              <w:t>1/</w:t>
            </w:r>
            <w:r w:rsidR="005906A9" w:rsidRPr="00155584">
              <w:rPr>
                <w:sz w:val="24"/>
                <w:szCs w:val="24"/>
              </w:rPr>
              <w:t>16</w:t>
            </w:r>
          </w:p>
        </w:tc>
        <w:tc>
          <w:tcPr>
            <w:tcW w:w="1537" w:type="dxa"/>
          </w:tcPr>
          <w:p w:rsidR="009D4763" w:rsidRPr="00155584" w:rsidRDefault="009D4763" w:rsidP="009D4763">
            <w:pPr>
              <w:jc w:val="center"/>
              <w:rPr>
                <w:sz w:val="24"/>
                <w:szCs w:val="24"/>
              </w:rPr>
            </w:pPr>
            <w:r w:rsidRPr="00155584">
              <w:rPr>
                <w:sz w:val="24"/>
                <w:szCs w:val="24"/>
              </w:rPr>
              <w:t>1/</w:t>
            </w:r>
            <w:r w:rsidR="005906A9" w:rsidRPr="00155584">
              <w:rPr>
                <w:sz w:val="24"/>
                <w:szCs w:val="24"/>
              </w:rPr>
              <w:t>16</w:t>
            </w:r>
          </w:p>
        </w:tc>
        <w:tc>
          <w:tcPr>
            <w:tcW w:w="1552" w:type="dxa"/>
          </w:tcPr>
          <w:p w:rsidR="009D4763" w:rsidRPr="00155584" w:rsidRDefault="009D4763" w:rsidP="009D4763">
            <w:pPr>
              <w:jc w:val="center"/>
              <w:rPr>
                <w:sz w:val="24"/>
                <w:szCs w:val="24"/>
              </w:rPr>
            </w:pPr>
            <w:r w:rsidRPr="00155584">
              <w:rPr>
                <w:sz w:val="24"/>
                <w:szCs w:val="24"/>
              </w:rPr>
              <w:t>1/</w:t>
            </w:r>
            <w:r w:rsidR="005906A9" w:rsidRPr="00155584">
              <w:rPr>
                <w:sz w:val="24"/>
                <w:szCs w:val="24"/>
              </w:rPr>
              <w:t>16</w:t>
            </w:r>
          </w:p>
        </w:tc>
      </w:tr>
      <w:tr w:rsidR="009D4763" w:rsidRPr="00155584" w:rsidTr="0000280C">
        <w:trPr>
          <w:jc w:val="center"/>
        </w:trPr>
        <w:tc>
          <w:tcPr>
            <w:tcW w:w="988" w:type="dxa"/>
            <w:vAlign w:val="center"/>
          </w:tcPr>
          <w:p w:rsidR="009D4763" w:rsidRPr="00155584" w:rsidRDefault="009D4763" w:rsidP="0000280C">
            <w:pPr>
              <w:pStyle w:val="TableParagraph"/>
              <w:contextualSpacing/>
              <w:jc w:val="center"/>
              <w:rPr>
                <w:b/>
                <w:sz w:val="24"/>
                <w:szCs w:val="24"/>
              </w:rPr>
            </w:pPr>
            <w:r w:rsidRPr="00155584">
              <w:rPr>
                <w:b/>
                <w:sz w:val="24"/>
                <w:szCs w:val="24"/>
              </w:rPr>
              <w:t>4.2</w:t>
            </w:r>
          </w:p>
        </w:tc>
        <w:tc>
          <w:tcPr>
            <w:tcW w:w="3118" w:type="dxa"/>
            <w:vAlign w:val="center"/>
          </w:tcPr>
          <w:p w:rsidR="009D4763" w:rsidRPr="00155584" w:rsidRDefault="009D4763" w:rsidP="001D7722">
            <w:pPr>
              <w:pStyle w:val="TableParagraph"/>
              <w:contextualSpacing/>
              <w:jc w:val="both"/>
              <w:rPr>
                <w:b/>
                <w:sz w:val="24"/>
                <w:szCs w:val="24"/>
              </w:rPr>
            </w:pPr>
            <w:r w:rsidRPr="00155584">
              <w:rPr>
                <w:b/>
                <w:sz w:val="24"/>
                <w:szCs w:val="24"/>
              </w:rPr>
              <w:t xml:space="preserve">Объекты культуры </w:t>
            </w:r>
          </w:p>
        </w:tc>
        <w:tc>
          <w:tcPr>
            <w:tcW w:w="1276" w:type="dxa"/>
            <w:vAlign w:val="center"/>
          </w:tcPr>
          <w:p w:rsidR="009D4763" w:rsidRPr="00155584" w:rsidRDefault="009D4763" w:rsidP="0000280C">
            <w:pPr>
              <w:pStyle w:val="TableParagraph"/>
              <w:contextualSpacing/>
              <w:jc w:val="center"/>
              <w:rPr>
                <w:sz w:val="24"/>
                <w:szCs w:val="24"/>
              </w:rPr>
            </w:pPr>
          </w:p>
        </w:tc>
        <w:tc>
          <w:tcPr>
            <w:tcW w:w="1440" w:type="dxa"/>
            <w:vAlign w:val="center"/>
          </w:tcPr>
          <w:p w:rsidR="009D4763" w:rsidRPr="00155584" w:rsidRDefault="009D4763" w:rsidP="0000280C">
            <w:pPr>
              <w:pStyle w:val="TableParagraph"/>
              <w:contextualSpacing/>
              <w:jc w:val="center"/>
              <w:rPr>
                <w:sz w:val="24"/>
                <w:szCs w:val="24"/>
              </w:rPr>
            </w:pPr>
          </w:p>
        </w:tc>
        <w:tc>
          <w:tcPr>
            <w:tcW w:w="1537" w:type="dxa"/>
            <w:vAlign w:val="center"/>
          </w:tcPr>
          <w:p w:rsidR="009D4763" w:rsidRPr="00155584" w:rsidRDefault="009D4763" w:rsidP="0000280C">
            <w:pPr>
              <w:pStyle w:val="TableParagraph"/>
              <w:contextualSpacing/>
              <w:jc w:val="center"/>
              <w:rPr>
                <w:sz w:val="24"/>
                <w:szCs w:val="24"/>
              </w:rPr>
            </w:pPr>
          </w:p>
        </w:tc>
        <w:tc>
          <w:tcPr>
            <w:tcW w:w="1552" w:type="dxa"/>
            <w:vAlign w:val="center"/>
          </w:tcPr>
          <w:p w:rsidR="009D4763" w:rsidRPr="00155584" w:rsidRDefault="009D4763" w:rsidP="0000280C">
            <w:pPr>
              <w:pStyle w:val="TableParagraph"/>
              <w:contextualSpacing/>
              <w:jc w:val="center"/>
              <w:rPr>
                <w:sz w:val="24"/>
                <w:szCs w:val="24"/>
              </w:rPr>
            </w:pPr>
          </w:p>
        </w:tc>
      </w:tr>
      <w:tr w:rsidR="009D4763" w:rsidRPr="00155584" w:rsidTr="0000280C">
        <w:trPr>
          <w:jc w:val="center"/>
        </w:trPr>
        <w:tc>
          <w:tcPr>
            <w:tcW w:w="988" w:type="dxa"/>
            <w:vAlign w:val="center"/>
          </w:tcPr>
          <w:p w:rsidR="009D4763" w:rsidRPr="00155584" w:rsidRDefault="009D4763" w:rsidP="0000280C">
            <w:pPr>
              <w:pStyle w:val="TableParagraph"/>
              <w:contextualSpacing/>
              <w:jc w:val="center"/>
              <w:rPr>
                <w:sz w:val="24"/>
                <w:szCs w:val="24"/>
              </w:rPr>
            </w:pPr>
          </w:p>
          <w:p w:rsidR="009D4763" w:rsidRPr="00155584" w:rsidRDefault="009D4763" w:rsidP="0000280C">
            <w:pPr>
              <w:pStyle w:val="TableParagraph"/>
              <w:contextualSpacing/>
              <w:jc w:val="center"/>
              <w:rPr>
                <w:sz w:val="24"/>
                <w:szCs w:val="24"/>
              </w:rPr>
            </w:pPr>
            <w:r w:rsidRPr="00155584">
              <w:rPr>
                <w:sz w:val="24"/>
                <w:szCs w:val="24"/>
              </w:rPr>
              <w:t>4.2.1</w:t>
            </w:r>
          </w:p>
        </w:tc>
        <w:tc>
          <w:tcPr>
            <w:tcW w:w="3118" w:type="dxa"/>
            <w:vAlign w:val="center"/>
          </w:tcPr>
          <w:p w:rsidR="009D4763" w:rsidRPr="00155584" w:rsidRDefault="009D4763" w:rsidP="0000280C">
            <w:pPr>
              <w:pStyle w:val="TableParagraph"/>
              <w:contextualSpacing/>
              <w:jc w:val="both"/>
              <w:rPr>
                <w:sz w:val="24"/>
                <w:szCs w:val="24"/>
              </w:rPr>
            </w:pPr>
            <w:r w:rsidRPr="00155584">
              <w:rPr>
                <w:sz w:val="24"/>
                <w:szCs w:val="24"/>
              </w:rPr>
              <w:t>Клуб</w:t>
            </w:r>
          </w:p>
        </w:tc>
        <w:tc>
          <w:tcPr>
            <w:tcW w:w="1276" w:type="dxa"/>
            <w:vAlign w:val="center"/>
          </w:tcPr>
          <w:p w:rsidR="009D4763" w:rsidRPr="00155584" w:rsidRDefault="009D4763" w:rsidP="0000280C">
            <w:pPr>
              <w:pStyle w:val="TableParagraph"/>
              <w:contextualSpacing/>
              <w:jc w:val="center"/>
              <w:rPr>
                <w:sz w:val="24"/>
                <w:szCs w:val="24"/>
              </w:rPr>
            </w:pPr>
            <w:r w:rsidRPr="00155584">
              <w:rPr>
                <w:sz w:val="24"/>
                <w:szCs w:val="24"/>
              </w:rPr>
              <w:t>объект</w:t>
            </w:r>
          </w:p>
        </w:tc>
        <w:tc>
          <w:tcPr>
            <w:tcW w:w="1440" w:type="dxa"/>
            <w:vAlign w:val="center"/>
          </w:tcPr>
          <w:p w:rsidR="009D4763" w:rsidRPr="00155584" w:rsidRDefault="009D4763" w:rsidP="0000280C">
            <w:pPr>
              <w:pStyle w:val="TableParagraph"/>
              <w:contextualSpacing/>
              <w:jc w:val="center"/>
              <w:rPr>
                <w:sz w:val="24"/>
                <w:szCs w:val="24"/>
              </w:rPr>
            </w:pPr>
            <w:r w:rsidRPr="00155584">
              <w:rPr>
                <w:sz w:val="24"/>
                <w:szCs w:val="24"/>
              </w:rPr>
              <w:t>1</w:t>
            </w:r>
          </w:p>
        </w:tc>
        <w:tc>
          <w:tcPr>
            <w:tcW w:w="1537" w:type="dxa"/>
            <w:vAlign w:val="center"/>
          </w:tcPr>
          <w:p w:rsidR="009D4763" w:rsidRPr="00155584" w:rsidRDefault="009D4763" w:rsidP="0000280C">
            <w:pPr>
              <w:pStyle w:val="TableParagraph"/>
              <w:contextualSpacing/>
              <w:jc w:val="center"/>
              <w:rPr>
                <w:sz w:val="24"/>
                <w:szCs w:val="24"/>
              </w:rPr>
            </w:pPr>
            <w:r w:rsidRPr="00155584">
              <w:rPr>
                <w:sz w:val="24"/>
                <w:szCs w:val="24"/>
              </w:rPr>
              <w:t>1</w:t>
            </w:r>
          </w:p>
        </w:tc>
        <w:tc>
          <w:tcPr>
            <w:tcW w:w="1552" w:type="dxa"/>
            <w:vAlign w:val="center"/>
          </w:tcPr>
          <w:p w:rsidR="009D4763" w:rsidRPr="00155584" w:rsidRDefault="009D4763" w:rsidP="0000280C">
            <w:pPr>
              <w:pStyle w:val="TableParagraph"/>
              <w:contextualSpacing/>
              <w:jc w:val="center"/>
              <w:rPr>
                <w:sz w:val="24"/>
                <w:szCs w:val="24"/>
              </w:rPr>
            </w:pPr>
            <w:r w:rsidRPr="00155584">
              <w:rPr>
                <w:sz w:val="24"/>
                <w:szCs w:val="24"/>
              </w:rPr>
              <w:t>1</w:t>
            </w:r>
          </w:p>
        </w:tc>
      </w:tr>
      <w:tr w:rsidR="009D4763" w:rsidRPr="00155584" w:rsidTr="0000280C">
        <w:trPr>
          <w:jc w:val="center"/>
        </w:trPr>
        <w:tc>
          <w:tcPr>
            <w:tcW w:w="988" w:type="dxa"/>
            <w:vAlign w:val="center"/>
          </w:tcPr>
          <w:p w:rsidR="009D4763" w:rsidRPr="00155584" w:rsidRDefault="009D4763" w:rsidP="0000280C">
            <w:pPr>
              <w:pStyle w:val="TableParagraph"/>
              <w:contextualSpacing/>
              <w:jc w:val="center"/>
              <w:rPr>
                <w:sz w:val="24"/>
                <w:szCs w:val="24"/>
              </w:rPr>
            </w:pPr>
            <w:r w:rsidRPr="00155584">
              <w:rPr>
                <w:sz w:val="24"/>
                <w:szCs w:val="24"/>
              </w:rPr>
              <w:t>4.2.2</w:t>
            </w:r>
          </w:p>
        </w:tc>
        <w:tc>
          <w:tcPr>
            <w:tcW w:w="3118" w:type="dxa"/>
            <w:vAlign w:val="center"/>
          </w:tcPr>
          <w:p w:rsidR="009D4763" w:rsidRPr="00155584" w:rsidRDefault="009D4763" w:rsidP="0000280C">
            <w:pPr>
              <w:pStyle w:val="TableParagraph"/>
              <w:contextualSpacing/>
              <w:jc w:val="both"/>
              <w:rPr>
                <w:sz w:val="24"/>
                <w:szCs w:val="24"/>
              </w:rPr>
            </w:pPr>
            <w:r w:rsidRPr="00155584">
              <w:rPr>
                <w:sz w:val="24"/>
                <w:szCs w:val="24"/>
              </w:rPr>
              <w:t>Библиотека</w:t>
            </w:r>
          </w:p>
        </w:tc>
        <w:tc>
          <w:tcPr>
            <w:tcW w:w="1276" w:type="dxa"/>
            <w:vAlign w:val="center"/>
          </w:tcPr>
          <w:p w:rsidR="009D4763" w:rsidRPr="00155584" w:rsidRDefault="009D4763" w:rsidP="0000280C">
            <w:pPr>
              <w:pStyle w:val="TableParagraph"/>
              <w:contextualSpacing/>
              <w:jc w:val="center"/>
              <w:rPr>
                <w:sz w:val="24"/>
                <w:szCs w:val="24"/>
              </w:rPr>
            </w:pPr>
            <w:r w:rsidRPr="00155584">
              <w:rPr>
                <w:sz w:val="24"/>
                <w:szCs w:val="24"/>
              </w:rPr>
              <w:t>объект</w:t>
            </w:r>
          </w:p>
        </w:tc>
        <w:tc>
          <w:tcPr>
            <w:tcW w:w="1440" w:type="dxa"/>
            <w:vAlign w:val="center"/>
          </w:tcPr>
          <w:p w:rsidR="009D4763" w:rsidRPr="00155584" w:rsidRDefault="009D4763" w:rsidP="0000280C">
            <w:pPr>
              <w:pStyle w:val="TableParagraph"/>
              <w:contextualSpacing/>
              <w:jc w:val="center"/>
              <w:rPr>
                <w:sz w:val="24"/>
                <w:szCs w:val="24"/>
              </w:rPr>
            </w:pPr>
            <w:r w:rsidRPr="00155584">
              <w:rPr>
                <w:sz w:val="24"/>
                <w:szCs w:val="24"/>
              </w:rPr>
              <w:t>1</w:t>
            </w:r>
          </w:p>
        </w:tc>
        <w:tc>
          <w:tcPr>
            <w:tcW w:w="1537" w:type="dxa"/>
            <w:vAlign w:val="center"/>
          </w:tcPr>
          <w:p w:rsidR="009D4763" w:rsidRPr="00155584" w:rsidRDefault="009D4763" w:rsidP="0000280C">
            <w:pPr>
              <w:pStyle w:val="TableParagraph"/>
              <w:contextualSpacing/>
              <w:jc w:val="center"/>
              <w:rPr>
                <w:sz w:val="24"/>
                <w:szCs w:val="24"/>
              </w:rPr>
            </w:pPr>
            <w:r w:rsidRPr="00155584">
              <w:rPr>
                <w:sz w:val="24"/>
                <w:szCs w:val="24"/>
              </w:rPr>
              <w:t>1</w:t>
            </w:r>
          </w:p>
        </w:tc>
        <w:tc>
          <w:tcPr>
            <w:tcW w:w="1552" w:type="dxa"/>
            <w:vAlign w:val="center"/>
          </w:tcPr>
          <w:p w:rsidR="009D4763" w:rsidRPr="00155584" w:rsidRDefault="009D4763" w:rsidP="0000280C">
            <w:pPr>
              <w:pStyle w:val="TableParagraph"/>
              <w:contextualSpacing/>
              <w:jc w:val="center"/>
              <w:rPr>
                <w:sz w:val="24"/>
                <w:szCs w:val="24"/>
              </w:rPr>
            </w:pPr>
            <w:r w:rsidRPr="00155584">
              <w:rPr>
                <w:sz w:val="24"/>
                <w:szCs w:val="24"/>
              </w:rPr>
              <w:t>1</w:t>
            </w:r>
          </w:p>
        </w:tc>
      </w:tr>
      <w:tr w:rsidR="009D4763" w:rsidRPr="00155584" w:rsidTr="0000280C">
        <w:trPr>
          <w:jc w:val="center"/>
        </w:trPr>
        <w:tc>
          <w:tcPr>
            <w:tcW w:w="988" w:type="dxa"/>
            <w:vAlign w:val="center"/>
          </w:tcPr>
          <w:p w:rsidR="009D4763" w:rsidRPr="00155584" w:rsidRDefault="009D4763" w:rsidP="0000280C">
            <w:pPr>
              <w:pStyle w:val="TableParagraph"/>
              <w:contextualSpacing/>
              <w:jc w:val="center"/>
              <w:rPr>
                <w:b/>
                <w:sz w:val="24"/>
                <w:szCs w:val="24"/>
              </w:rPr>
            </w:pPr>
            <w:r w:rsidRPr="00155584">
              <w:rPr>
                <w:b/>
                <w:sz w:val="24"/>
                <w:szCs w:val="24"/>
              </w:rPr>
              <w:t>4.3</w:t>
            </w:r>
          </w:p>
        </w:tc>
        <w:tc>
          <w:tcPr>
            <w:tcW w:w="3118" w:type="dxa"/>
            <w:vAlign w:val="center"/>
          </w:tcPr>
          <w:p w:rsidR="009D4763" w:rsidRPr="00155584" w:rsidRDefault="009D4763" w:rsidP="0000280C">
            <w:pPr>
              <w:pStyle w:val="TableParagraph"/>
              <w:contextualSpacing/>
              <w:jc w:val="both"/>
              <w:rPr>
                <w:b/>
                <w:sz w:val="24"/>
                <w:szCs w:val="24"/>
              </w:rPr>
            </w:pPr>
            <w:r w:rsidRPr="00155584">
              <w:rPr>
                <w:b/>
                <w:sz w:val="24"/>
                <w:szCs w:val="24"/>
              </w:rPr>
              <w:t>Учреждения здравоохранения</w:t>
            </w:r>
          </w:p>
        </w:tc>
        <w:tc>
          <w:tcPr>
            <w:tcW w:w="1276" w:type="dxa"/>
            <w:vAlign w:val="center"/>
          </w:tcPr>
          <w:p w:rsidR="009D4763" w:rsidRPr="00155584" w:rsidRDefault="009D4763" w:rsidP="0000280C">
            <w:pPr>
              <w:pStyle w:val="TableParagraph"/>
              <w:contextualSpacing/>
              <w:jc w:val="center"/>
              <w:rPr>
                <w:sz w:val="24"/>
                <w:szCs w:val="24"/>
              </w:rPr>
            </w:pPr>
          </w:p>
        </w:tc>
        <w:tc>
          <w:tcPr>
            <w:tcW w:w="1440" w:type="dxa"/>
            <w:vAlign w:val="center"/>
          </w:tcPr>
          <w:p w:rsidR="009D4763" w:rsidRPr="00155584" w:rsidRDefault="009D4763" w:rsidP="0000280C">
            <w:pPr>
              <w:pStyle w:val="TableParagraph"/>
              <w:contextualSpacing/>
              <w:jc w:val="center"/>
              <w:rPr>
                <w:sz w:val="24"/>
                <w:szCs w:val="24"/>
              </w:rPr>
            </w:pPr>
          </w:p>
        </w:tc>
        <w:tc>
          <w:tcPr>
            <w:tcW w:w="1537" w:type="dxa"/>
            <w:vAlign w:val="center"/>
          </w:tcPr>
          <w:p w:rsidR="009D4763" w:rsidRPr="00155584" w:rsidRDefault="009D4763" w:rsidP="0000280C">
            <w:pPr>
              <w:pStyle w:val="TableParagraph"/>
              <w:contextualSpacing/>
              <w:jc w:val="center"/>
              <w:rPr>
                <w:sz w:val="24"/>
                <w:szCs w:val="24"/>
              </w:rPr>
            </w:pPr>
          </w:p>
        </w:tc>
        <w:tc>
          <w:tcPr>
            <w:tcW w:w="1552" w:type="dxa"/>
            <w:vAlign w:val="center"/>
          </w:tcPr>
          <w:p w:rsidR="009D4763" w:rsidRPr="00155584" w:rsidRDefault="009D4763" w:rsidP="0000280C">
            <w:pPr>
              <w:pStyle w:val="TableParagraph"/>
              <w:contextualSpacing/>
              <w:jc w:val="center"/>
              <w:rPr>
                <w:sz w:val="24"/>
                <w:szCs w:val="24"/>
              </w:rPr>
            </w:pPr>
          </w:p>
        </w:tc>
      </w:tr>
      <w:tr w:rsidR="009D4763" w:rsidRPr="00155584" w:rsidTr="0000280C">
        <w:trPr>
          <w:jc w:val="center"/>
        </w:trPr>
        <w:tc>
          <w:tcPr>
            <w:tcW w:w="988" w:type="dxa"/>
            <w:vAlign w:val="center"/>
          </w:tcPr>
          <w:p w:rsidR="009D4763" w:rsidRPr="00155584" w:rsidRDefault="009D4763" w:rsidP="0000280C">
            <w:pPr>
              <w:pStyle w:val="TableParagraph"/>
              <w:contextualSpacing/>
              <w:jc w:val="center"/>
              <w:rPr>
                <w:sz w:val="24"/>
                <w:szCs w:val="24"/>
              </w:rPr>
            </w:pPr>
            <w:r w:rsidRPr="00155584">
              <w:rPr>
                <w:sz w:val="24"/>
                <w:szCs w:val="24"/>
              </w:rPr>
              <w:t>4.3.1</w:t>
            </w:r>
          </w:p>
        </w:tc>
        <w:tc>
          <w:tcPr>
            <w:tcW w:w="3118" w:type="dxa"/>
            <w:vAlign w:val="center"/>
          </w:tcPr>
          <w:p w:rsidR="009D4763" w:rsidRPr="00155584" w:rsidRDefault="009D4763" w:rsidP="0000280C">
            <w:pPr>
              <w:pStyle w:val="TableParagraph"/>
              <w:contextualSpacing/>
              <w:jc w:val="both"/>
              <w:rPr>
                <w:sz w:val="24"/>
                <w:szCs w:val="24"/>
              </w:rPr>
            </w:pPr>
            <w:r w:rsidRPr="00155584">
              <w:rPr>
                <w:sz w:val="24"/>
                <w:szCs w:val="24"/>
              </w:rPr>
              <w:t>ФАП</w:t>
            </w:r>
          </w:p>
        </w:tc>
        <w:tc>
          <w:tcPr>
            <w:tcW w:w="1276" w:type="dxa"/>
            <w:vAlign w:val="center"/>
          </w:tcPr>
          <w:p w:rsidR="009D4763" w:rsidRPr="00155584" w:rsidRDefault="009D4763" w:rsidP="0000280C">
            <w:pPr>
              <w:pStyle w:val="TableParagraph"/>
              <w:contextualSpacing/>
              <w:jc w:val="center"/>
              <w:rPr>
                <w:sz w:val="24"/>
                <w:szCs w:val="24"/>
              </w:rPr>
            </w:pPr>
            <w:r w:rsidRPr="00155584">
              <w:rPr>
                <w:sz w:val="24"/>
                <w:szCs w:val="24"/>
              </w:rPr>
              <w:t>объект</w:t>
            </w:r>
          </w:p>
        </w:tc>
        <w:tc>
          <w:tcPr>
            <w:tcW w:w="1440" w:type="dxa"/>
            <w:vAlign w:val="center"/>
          </w:tcPr>
          <w:p w:rsidR="009D4763" w:rsidRPr="00155584" w:rsidRDefault="009D4763" w:rsidP="0000280C">
            <w:pPr>
              <w:pStyle w:val="TableParagraph"/>
              <w:contextualSpacing/>
              <w:jc w:val="center"/>
              <w:rPr>
                <w:sz w:val="24"/>
                <w:szCs w:val="24"/>
              </w:rPr>
            </w:pPr>
            <w:r w:rsidRPr="00155584">
              <w:rPr>
                <w:sz w:val="24"/>
                <w:szCs w:val="24"/>
              </w:rPr>
              <w:t>1</w:t>
            </w:r>
          </w:p>
        </w:tc>
        <w:tc>
          <w:tcPr>
            <w:tcW w:w="1537" w:type="dxa"/>
            <w:vAlign w:val="center"/>
          </w:tcPr>
          <w:p w:rsidR="009D4763" w:rsidRPr="00155584" w:rsidRDefault="009D4763" w:rsidP="0000280C">
            <w:pPr>
              <w:pStyle w:val="TableParagraph"/>
              <w:contextualSpacing/>
              <w:jc w:val="center"/>
              <w:rPr>
                <w:sz w:val="24"/>
                <w:szCs w:val="24"/>
              </w:rPr>
            </w:pPr>
            <w:r w:rsidRPr="00155584">
              <w:rPr>
                <w:sz w:val="24"/>
                <w:szCs w:val="24"/>
              </w:rPr>
              <w:t>1</w:t>
            </w:r>
          </w:p>
        </w:tc>
        <w:tc>
          <w:tcPr>
            <w:tcW w:w="1552" w:type="dxa"/>
            <w:vAlign w:val="center"/>
          </w:tcPr>
          <w:p w:rsidR="009D4763" w:rsidRPr="00155584" w:rsidRDefault="009D4763" w:rsidP="0000280C">
            <w:pPr>
              <w:pStyle w:val="TableParagraph"/>
              <w:contextualSpacing/>
              <w:jc w:val="center"/>
              <w:rPr>
                <w:sz w:val="24"/>
                <w:szCs w:val="24"/>
              </w:rPr>
            </w:pPr>
            <w:r w:rsidRPr="00155584">
              <w:rPr>
                <w:sz w:val="24"/>
                <w:szCs w:val="24"/>
              </w:rPr>
              <w:t>1</w:t>
            </w:r>
          </w:p>
        </w:tc>
      </w:tr>
      <w:tr w:rsidR="009D4763" w:rsidRPr="00155584" w:rsidTr="0000280C">
        <w:trPr>
          <w:jc w:val="center"/>
        </w:trPr>
        <w:tc>
          <w:tcPr>
            <w:tcW w:w="988" w:type="dxa"/>
            <w:vAlign w:val="center"/>
          </w:tcPr>
          <w:p w:rsidR="009D4763" w:rsidRPr="00155584" w:rsidRDefault="009D4763" w:rsidP="0000280C">
            <w:pPr>
              <w:pStyle w:val="TableParagraph"/>
              <w:contextualSpacing/>
              <w:jc w:val="center"/>
              <w:rPr>
                <w:sz w:val="24"/>
                <w:szCs w:val="24"/>
              </w:rPr>
            </w:pPr>
            <w:r w:rsidRPr="00155584">
              <w:rPr>
                <w:sz w:val="24"/>
                <w:szCs w:val="24"/>
              </w:rPr>
              <w:t>4.3.2</w:t>
            </w:r>
          </w:p>
        </w:tc>
        <w:tc>
          <w:tcPr>
            <w:tcW w:w="3118" w:type="dxa"/>
            <w:vAlign w:val="center"/>
          </w:tcPr>
          <w:p w:rsidR="009D4763" w:rsidRPr="00155584" w:rsidRDefault="009D4763" w:rsidP="0000280C">
            <w:pPr>
              <w:pStyle w:val="TableParagraph"/>
              <w:contextualSpacing/>
              <w:jc w:val="both"/>
              <w:rPr>
                <w:sz w:val="24"/>
                <w:szCs w:val="24"/>
              </w:rPr>
            </w:pPr>
            <w:r w:rsidRPr="00155584">
              <w:rPr>
                <w:sz w:val="24"/>
                <w:szCs w:val="24"/>
              </w:rPr>
              <w:t>Аптека</w:t>
            </w:r>
          </w:p>
        </w:tc>
        <w:tc>
          <w:tcPr>
            <w:tcW w:w="1276" w:type="dxa"/>
            <w:vAlign w:val="center"/>
          </w:tcPr>
          <w:p w:rsidR="009D4763" w:rsidRPr="00155584" w:rsidRDefault="009D4763" w:rsidP="0000280C">
            <w:pPr>
              <w:pStyle w:val="TableParagraph"/>
              <w:contextualSpacing/>
              <w:jc w:val="center"/>
              <w:rPr>
                <w:sz w:val="24"/>
                <w:szCs w:val="24"/>
              </w:rPr>
            </w:pPr>
            <w:r w:rsidRPr="00155584">
              <w:rPr>
                <w:sz w:val="24"/>
                <w:szCs w:val="24"/>
              </w:rPr>
              <w:t>объект</w:t>
            </w:r>
          </w:p>
        </w:tc>
        <w:tc>
          <w:tcPr>
            <w:tcW w:w="1440" w:type="dxa"/>
            <w:vAlign w:val="center"/>
          </w:tcPr>
          <w:p w:rsidR="009D4763" w:rsidRPr="00155584" w:rsidRDefault="009D4763" w:rsidP="0000280C">
            <w:pPr>
              <w:pStyle w:val="TableParagraph"/>
              <w:contextualSpacing/>
              <w:jc w:val="center"/>
              <w:rPr>
                <w:sz w:val="24"/>
                <w:szCs w:val="24"/>
              </w:rPr>
            </w:pPr>
            <w:r w:rsidRPr="00155584">
              <w:rPr>
                <w:sz w:val="24"/>
                <w:szCs w:val="24"/>
              </w:rPr>
              <w:t>1</w:t>
            </w:r>
          </w:p>
        </w:tc>
        <w:tc>
          <w:tcPr>
            <w:tcW w:w="1537" w:type="dxa"/>
            <w:vAlign w:val="center"/>
          </w:tcPr>
          <w:p w:rsidR="009D4763" w:rsidRPr="00155584" w:rsidRDefault="009D4763" w:rsidP="0000280C">
            <w:pPr>
              <w:pStyle w:val="TableParagraph"/>
              <w:contextualSpacing/>
              <w:jc w:val="center"/>
              <w:rPr>
                <w:sz w:val="24"/>
                <w:szCs w:val="24"/>
              </w:rPr>
            </w:pPr>
            <w:r w:rsidRPr="00155584">
              <w:rPr>
                <w:sz w:val="24"/>
                <w:szCs w:val="24"/>
              </w:rPr>
              <w:t>1</w:t>
            </w:r>
          </w:p>
        </w:tc>
        <w:tc>
          <w:tcPr>
            <w:tcW w:w="1552" w:type="dxa"/>
            <w:vAlign w:val="center"/>
          </w:tcPr>
          <w:p w:rsidR="009D4763" w:rsidRPr="00155584" w:rsidRDefault="009D4763" w:rsidP="0000280C">
            <w:pPr>
              <w:pStyle w:val="TableParagraph"/>
              <w:contextualSpacing/>
              <w:jc w:val="center"/>
              <w:rPr>
                <w:sz w:val="24"/>
                <w:szCs w:val="24"/>
              </w:rPr>
            </w:pPr>
            <w:r w:rsidRPr="00155584">
              <w:rPr>
                <w:sz w:val="24"/>
                <w:szCs w:val="24"/>
              </w:rPr>
              <w:t>1</w:t>
            </w:r>
          </w:p>
        </w:tc>
      </w:tr>
      <w:tr w:rsidR="009D4763" w:rsidRPr="00155584" w:rsidTr="0000280C">
        <w:trPr>
          <w:jc w:val="center"/>
        </w:trPr>
        <w:tc>
          <w:tcPr>
            <w:tcW w:w="988" w:type="dxa"/>
            <w:vAlign w:val="center"/>
          </w:tcPr>
          <w:p w:rsidR="009D4763" w:rsidRPr="00155584" w:rsidRDefault="009D4763" w:rsidP="0000280C">
            <w:pPr>
              <w:pStyle w:val="TableParagraph"/>
              <w:contextualSpacing/>
              <w:jc w:val="center"/>
              <w:rPr>
                <w:b/>
                <w:sz w:val="24"/>
                <w:szCs w:val="24"/>
              </w:rPr>
            </w:pPr>
            <w:r w:rsidRPr="00155584">
              <w:rPr>
                <w:b/>
                <w:sz w:val="24"/>
                <w:szCs w:val="24"/>
              </w:rPr>
              <w:t>4.4</w:t>
            </w:r>
          </w:p>
        </w:tc>
        <w:tc>
          <w:tcPr>
            <w:tcW w:w="3118" w:type="dxa"/>
            <w:vAlign w:val="center"/>
          </w:tcPr>
          <w:p w:rsidR="009D4763" w:rsidRPr="00155584" w:rsidRDefault="009D4763" w:rsidP="0000280C">
            <w:pPr>
              <w:pStyle w:val="TableParagraph"/>
              <w:contextualSpacing/>
              <w:jc w:val="both"/>
              <w:rPr>
                <w:b/>
                <w:sz w:val="24"/>
                <w:szCs w:val="24"/>
              </w:rPr>
            </w:pPr>
            <w:r w:rsidRPr="00155584">
              <w:rPr>
                <w:b/>
                <w:sz w:val="24"/>
                <w:szCs w:val="24"/>
              </w:rPr>
              <w:t>Физкультурно-спортивные</w:t>
            </w:r>
          </w:p>
          <w:p w:rsidR="009D4763" w:rsidRPr="00155584" w:rsidRDefault="009D4763" w:rsidP="0000280C">
            <w:pPr>
              <w:pStyle w:val="TableParagraph"/>
              <w:contextualSpacing/>
              <w:jc w:val="both"/>
              <w:rPr>
                <w:b/>
                <w:sz w:val="24"/>
                <w:szCs w:val="24"/>
              </w:rPr>
            </w:pPr>
            <w:r w:rsidRPr="00155584">
              <w:rPr>
                <w:b/>
                <w:sz w:val="24"/>
                <w:szCs w:val="24"/>
              </w:rPr>
              <w:t>объекты и сооружения</w:t>
            </w:r>
          </w:p>
        </w:tc>
        <w:tc>
          <w:tcPr>
            <w:tcW w:w="1276" w:type="dxa"/>
            <w:vAlign w:val="center"/>
          </w:tcPr>
          <w:p w:rsidR="009D4763" w:rsidRPr="00155584" w:rsidRDefault="009D4763" w:rsidP="0000280C">
            <w:pPr>
              <w:pStyle w:val="TableParagraph"/>
              <w:contextualSpacing/>
              <w:jc w:val="center"/>
              <w:rPr>
                <w:sz w:val="24"/>
                <w:szCs w:val="24"/>
              </w:rPr>
            </w:pPr>
          </w:p>
        </w:tc>
        <w:tc>
          <w:tcPr>
            <w:tcW w:w="1440" w:type="dxa"/>
            <w:vAlign w:val="center"/>
          </w:tcPr>
          <w:p w:rsidR="009D4763" w:rsidRPr="00155584" w:rsidRDefault="009D4763" w:rsidP="0000280C">
            <w:pPr>
              <w:pStyle w:val="TableParagraph"/>
              <w:contextualSpacing/>
              <w:jc w:val="center"/>
              <w:rPr>
                <w:sz w:val="24"/>
                <w:szCs w:val="24"/>
              </w:rPr>
            </w:pPr>
          </w:p>
        </w:tc>
        <w:tc>
          <w:tcPr>
            <w:tcW w:w="1537" w:type="dxa"/>
            <w:vAlign w:val="center"/>
          </w:tcPr>
          <w:p w:rsidR="009D4763" w:rsidRPr="00155584" w:rsidRDefault="009D4763" w:rsidP="0000280C">
            <w:pPr>
              <w:pStyle w:val="TableParagraph"/>
              <w:contextualSpacing/>
              <w:jc w:val="center"/>
              <w:rPr>
                <w:sz w:val="24"/>
                <w:szCs w:val="24"/>
              </w:rPr>
            </w:pPr>
          </w:p>
        </w:tc>
        <w:tc>
          <w:tcPr>
            <w:tcW w:w="1552" w:type="dxa"/>
            <w:vAlign w:val="center"/>
          </w:tcPr>
          <w:p w:rsidR="009D4763" w:rsidRPr="00155584" w:rsidRDefault="009D4763" w:rsidP="0000280C">
            <w:pPr>
              <w:pStyle w:val="TableParagraph"/>
              <w:contextualSpacing/>
              <w:jc w:val="center"/>
              <w:rPr>
                <w:sz w:val="24"/>
                <w:szCs w:val="24"/>
              </w:rPr>
            </w:pPr>
          </w:p>
        </w:tc>
      </w:tr>
      <w:tr w:rsidR="009D4763" w:rsidRPr="00155584" w:rsidTr="0000280C">
        <w:trPr>
          <w:jc w:val="center"/>
        </w:trPr>
        <w:tc>
          <w:tcPr>
            <w:tcW w:w="988" w:type="dxa"/>
            <w:vAlign w:val="center"/>
          </w:tcPr>
          <w:p w:rsidR="009D4763" w:rsidRPr="00155584" w:rsidRDefault="009D4763" w:rsidP="0000280C">
            <w:pPr>
              <w:pStyle w:val="TableParagraph"/>
              <w:contextualSpacing/>
              <w:jc w:val="center"/>
              <w:rPr>
                <w:sz w:val="24"/>
                <w:szCs w:val="24"/>
              </w:rPr>
            </w:pPr>
            <w:r w:rsidRPr="00155584">
              <w:rPr>
                <w:sz w:val="24"/>
                <w:szCs w:val="24"/>
              </w:rPr>
              <w:t>4.4.1</w:t>
            </w:r>
          </w:p>
        </w:tc>
        <w:tc>
          <w:tcPr>
            <w:tcW w:w="3118" w:type="dxa"/>
            <w:vAlign w:val="center"/>
          </w:tcPr>
          <w:p w:rsidR="009D4763" w:rsidRPr="00155584" w:rsidRDefault="009D4763" w:rsidP="00142EFD">
            <w:pPr>
              <w:pStyle w:val="TableParagraph"/>
              <w:contextualSpacing/>
              <w:jc w:val="both"/>
              <w:rPr>
                <w:sz w:val="24"/>
                <w:szCs w:val="24"/>
              </w:rPr>
            </w:pPr>
            <w:r w:rsidRPr="00155584">
              <w:rPr>
                <w:sz w:val="24"/>
                <w:szCs w:val="24"/>
              </w:rPr>
              <w:t>Спортивная площадка</w:t>
            </w:r>
          </w:p>
        </w:tc>
        <w:tc>
          <w:tcPr>
            <w:tcW w:w="1276" w:type="dxa"/>
            <w:vAlign w:val="center"/>
          </w:tcPr>
          <w:p w:rsidR="009D4763" w:rsidRPr="00155584" w:rsidRDefault="009D4763" w:rsidP="0000280C">
            <w:pPr>
              <w:pStyle w:val="TableParagraph"/>
              <w:contextualSpacing/>
              <w:jc w:val="center"/>
              <w:rPr>
                <w:sz w:val="24"/>
                <w:szCs w:val="24"/>
              </w:rPr>
            </w:pPr>
            <w:r w:rsidRPr="00155584">
              <w:rPr>
                <w:sz w:val="24"/>
                <w:szCs w:val="24"/>
              </w:rPr>
              <w:t>объект</w:t>
            </w:r>
          </w:p>
        </w:tc>
        <w:tc>
          <w:tcPr>
            <w:tcW w:w="1440" w:type="dxa"/>
            <w:vAlign w:val="center"/>
          </w:tcPr>
          <w:p w:rsidR="009D4763" w:rsidRPr="00155584" w:rsidRDefault="009D4763" w:rsidP="0000280C">
            <w:pPr>
              <w:pStyle w:val="TableParagraph"/>
              <w:contextualSpacing/>
              <w:jc w:val="center"/>
              <w:rPr>
                <w:sz w:val="24"/>
                <w:szCs w:val="24"/>
              </w:rPr>
            </w:pPr>
            <w:r w:rsidRPr="00155584">
              <w:rPr>
                <w:sz w:val="24"/>
                <w:szCs w:val="24"/>
              </w:rPr>
              <w:t>1</w:t>
            </w:r>
          </w:p>
        </w:tc>
        <w:tc>
          <w:tcPr>
            <w:tcW w:w="1537" w:type="dxa"/>
            <w:vAlign w:val="center"/>
          </w:tcPr>
          <w:p w:rsidR="009D4763" w:rsidRPr="00155584" w:rsidRDefault="009D4763" w:rsidP="0000280C">
            <w:pPr>
              <w:pStyle w:val="TableParagraph"/>
              <w:contextualSpacing/>
              <w:jc w:val="center"/>
              <w:rPr>
                <w:sz w:val="24"/>
                <w:szCs w:val="24"/>
              </w:rPr>
            </w:pPr>
            <w:r w:rsidRPr="00155584">
              <w:rPr>
                <w:sz w:val="24"/>
                <w:szCs w:val="24"/>
              </w:rPr>
              <w:t>1</w:t>
            </w:r>
          </w:p>
        </w:tc>
        <w:tc>
          <w:tcPr>
            <w:tcW w:w="1552" w:type="dxa"/>
            <w:vAlign w:val="center"/>
          </w:tcPr>
          <w:p w:rsidR="009D4763" w:rsidRPr="00155584" w:rsidRDefault="009D4763" w:rsidP="0000280C">
            <w:pPr>
              <w:pStyle w:val="TableParagraph"/>
              <w:contextualSpacing/>
              <w:jc w:val="center"/>
              <w:rPr>
                <w:sz w:val="24"/>
                <w:szCs w:val="24"/>
              </w:rPr>
            </w:pPr>
            <w:r w:rsidRPr="00155584">
              <w:rPr>
                <w:sz w:val="24"/>
                <w:szCs w:val="24"/>
              </w:rPr>
              <w:t>1</w:t>
            </w:r>
          </w:p>
        </w:tc>
      </w:tr>
      <w:tr w:rsidR="009D4763" w:rsidRPr="00155584" w:rsidTr="0000280C">
        <w:trPr>
          <w:jc w:val="center"/>
        </w:trPr>
        <w:tc>
          <w:tcPr>
            <w:tcW w:w="988" w:type="dxa"/>
            <w:vAlign w:val="center"/>
          </w:tcPr>
          <w:p w:rsidR="009D4763" w:rsidRPr="00155584" w:rsidRDefault="009D4763" w:rsidP="0000280C">
            <w:pPr>
              <w:pStyle w:val="TableParagraph"/>
              <w:contextualSpacing/>
              <w:jc w:val="center"/>
              <w:rPr>
                <w:sz w:val="24"/>
                <w:szCs w:val="24"/>
              </w:rPr>
            </w:pPr>
          </w:p>
          <w:p w:rsidR="009D4763" w:rsidRPr="00155584" w:rsidRDefault="009D4763" w:rsidP="0000280C">
            <w:pPr>
              <w:pStyle w:val="TableParagraph"/>
              <w:contextualSpacing/>
              <w:jc w:val="center"/>
              <w:rPr>
                <w:b/>
                <w:sz w:val="24"/>
                <w:szCs w:val="24"/>
              </w:rPr>
            </w:pPr>
            <w:r w:rsidRPr="00155584">
              <w:rPr>
                <w:b/>
                <w:sz w:val="24"/>
                <w:szCs w:val="24"/>
              </w:rPr>
              <w:t>4.5</w:t>
            </w:r>
          </w:p>
        </w:tc>
        <w:tc>
          <w:tcPr>
            <w:tcW w:w="3118" w:type="dxa"/>
            <w:vAlign w:val="center"/>
          </w:tcPr>
          <w:p w:rsidR="009D4763" w:rsidRPr="00155584" w:rsidRDefault="009D4763" w:rsidP="0000280C">
            <w:pPr>
              <w:pStyle w:val="TableParagraph"/>
              <w:contextualSpacing/>
              <w:jc w:val="both"/>
              <w:rPr>
                <w:b/>
                <w:sz w:val="24"/>
                <w:szCs w:val="24"/>
              </w:rPr>
            </w:pPr>
            <w:r w:rsidRPr="00155584">
              <w:rPr>
                <w:b/>
                <w:sz w:val="24"/>
                <w:szCs w:val="24"/>
              </w:rPr>
              <w:t>Объекты торговли, общественного питания и бытового обслуживания</w:t>
            </w:r>
          </w:p>
        </w:tc>
        <w:tc>
          <w:tcPr>
            <w:tcW w:w="1276" w:type="dxa"/>
            <w:vAlign w:val="center"/>
          </w:tcPr>
          <w:p w:rsidR="009D4763" w:rsidRPr="00155584" w:rsidRDefault="009D4763" w:rsidP="0000280C">
            <w:pPr>
              <w:pStyle w:val="TableParagraph"/>
              <w:contextualSpacing/>
              <w:jc w:val="center"/>
              <w:rPr>
                <w:sz w:val="24"/>
                <w:szCs w:val="24"/>
              </w:rPr>
            </w:pPr>
          </w:p>
        </w:tc>
        <w:tc>
          <w:tcPr>
            <w:tcW w:w="1440" w:type="dxa"/>
            <w:vAlign w:val="center"/>
          </w:tcPr>
          <w:p w:rsidR="009D4763" w:rsidRPr="00155584" w:rsidRDefault="009D4763" w:rsidP="0000280C">
            <w:pPr>
              <w:pStyle w:val="TableParagraph"/>
              <w:contextualSpacing/>
              <w:jc w:val="center"/>
              <w:rPr>
                <w:sz w:val="24"/>
                <w:szCs w:val="24"/>
              </w:rPr>
            </w:pPr>
          </w:p>
        </w:tc>
        <w:tc>
          <w:tcPr>
            <w:tcW w:w="1537" w:type="dxa"/>
            <w:vAlign w:val="center"/>
          </w:tcPr>
          <w:p w:rsidR="009D4763" w:rsidRPr="00155584" w:rsidRDefault="009D4763" w:rsidP="0000280C">
            <w:pPr>
              <w:pStyle w:val="TableParagraph"/>
              <w:contextualSpacing/>
              <w:jc w:val="center"/>
              <w:rPr>
                <w:sz w:val="24"/>
                <w:szCs w:val="24"/>
              </w:rPr>
            </w:pPr>
          </w:p>
        </w:tc>
        <w:tc>
          <w:tcPr>
            <w:tcW w:w="1552" w:type="dxa"/>
            <w:vAlign w:val="center"/>
          </w:tcPr>
          <w:p w:rsidR="009D4763" w:rsidRPr="00155584" w:rsidRDefault="009D4763" w:rsidP="0000280C">
            <w:pPr>
              <w:pStyle w:val="TableParagraph"/>
              <w:contextualSpacing/>
              <w:jc w:val="center"/>
              <w:rPr>
                <w:sz w:val="24"/>
                <w:szCs w:val="24"/>
              </w:rPr>
            </w:pPr>
          </w:p>
        </w:tc>
      </w:tr>
      <w:tr w:rsidR="009D4763" w:rsidRPr="00155584" w:rsidTr="0000280C">
        <w:trPr>
          <w:jc w:val="center"/>
        </w:trPr>
        <w:tc>
          <w:tcPr>
            <w:tcW w:w="988" w:type="dxa"/>
            <w:vAlign w:val="center"/>
          </w:tcPr>
          <w:p w:rsidR="009D4763" w:rsidRPr="00155584" w:rsidRDefault="009D4763" w:rsidP="0000280C">
            <w:pPr>
              <w:pStyle w:val="TableParagraph"/>
              <w:contextualSpacing/>
              <w:jc w:val="center"/>
              <w:rPr>
                <w:sz w:val="24"/>
                <w:szCs w:val="24"/>
              </w:rPr>
            </w:pPr>
            <w:r w:rsidRPr="00155584">
              <w:rPr>
                <w:sz w:val="24"/>
                <w:szCs w:val="24"/>
              </w:rPr>
              <w:t>4.5.1</w:t>
            </w:r>
          </w:p>
        </w:tc>
        <w:tc>
          <w:tcPr>
            <w:tcW w:w="3118" w:type="dxa"/>
            <w:vAlign w:val="center"/>
          </w:tcPr>
          <w:p w:rsidR="009D4763" w:rsidRPr="00155584" w:rsidRDefault="009D4763" w:rsidP="0000280C">
            <w:pPr>
              <w:pStyle w:val="TableParagraph"/>
              <w:contextualSpacing/>
              <w:jc w:val="both"/>
              <w:rPr>
                <w:sz w:val="24"/>
                <w:szCs w:val="24"/>
              </w:rPr>
            </w:pPr>
            <w:r w:rsidRPr="00155584">
              <w:rPr>
                <w:sz w:val="24"/>
                <w:szCs w:val="24"/>
              </w:rPr>
              <w:t>Магазины</w:t>
            </w:r>
          </w:p>
        </w:tc>
        <w:tc>
          <w:tcPr>
            <w:tcW w:w="1276" w:type="dxa"/>
            <w:vAlign w:val="center"/>
          </w:tcPr>
          <w:p w:rsidR="009D4763" w:rsidRPr="00155584" w:rsidRDefault="009D4763" w:rsidP="0000280C">
            <w:pPr>
              <w:pStyle w:val="TableParagraph"/>
              <w:contextualSpacing/>
              <w:jc w:val="center"/>
              <w:rPr>
                <w:sz w:val="24"/>
                <w:szCs w:val="24"/>
              </w:rPr>
            </w:pPr>
            <w:r w:rsidRPr="00155584">
              <w:rPr>
                <w:sz w:val="24"/>
                <w:szCs w:val="24"/>
              </w:rPr>
              <w:t>объект</w:t>
            </w:r>
          </w:p>
        </w:tc>
        <w:tc>
          <w:tcPr>
            <w:tcW w:w="1440" w:type="dxa"/>
            <w:vAlign w:val="center"/>
          </w:tcPr>
          <w:p w:rsidR="009D4763" w:rsidRPr="00155584" w:rsidRDefault="00497065" w:rsidP="0000280C">
            <w:pPr>
              <w:pStyle w:val="TableParagraph"/>
              <w:contextualSpacing/>
              <w:jc w:val="center"/>
              <w:rPr>
                <w:sz w:val="24"/>
                <w:szCs w:val="24"/>
              </w:rPr>
            </w:pPr>
            <w:r w:rsidRPr="00155584">
              <w:rPr>
                <w:sz w:val="24"/>
                <w:szCs w:val="24"/>
              </w:rPr>
              <w:t>1</w:t>
            </w:r>
          </w:p>
        </w:tc>
        <w:tc>
          <w:tcPr>
            <w:tcW w:w="1537" w:type="dxa"/>
            <w:vAlign w:val="center"/>
          </w:tcPr>
          <w:p w:rsidR="009D4763" w:rsidRPr="00155584" w:rsidRDefault="00497065" w:rsidP="0000280C">
            <w:pPr>
              <w:pStyle w:val="TableParagraph"/>
              <w:contextualSpacing/>
              <w:jc w:val="center"/>
              <w:rPr>
                <w:sz w:val="24"/>
                <w:szCs w:val="24"/>
              </w:rPr>
            </w:pPr>
            <w:r w:rsidRPr="00155584">
              <w:rPr>
                <w:sz w:val="24"/>
                <w:szCs w:val="24"/>
              </w:rPr>
              <w:t>1</w:t>
            </w:r>
          </w:p>
        </w:tc>
        <w:tc>
          <w:tcPr>
            <w:tcW w:w="1552" w:type="dxa"/>
            <w:vAlign w:val="center"/>
          </w:tcPr>
          <w:p w:rsidR="009D4763" w:rsidRPr="00155584" w:rsidRDefault="00497065" w:rsidP="0000280C">
            <w:pPr>
              <w:pStyle w:val="TableParagraph"/>
              <w:contextualSpacing/>
              <w:jc w:val="center"/>
              <w:rPr>
                <w:sz w:val="24"/>
                <w:szCs w:val="24"/>
              </w:rPr>
            </w:pPr>
            <w:r w:rsidRPr="00155584">
              <w:rPr>
                <w:sz w:val="24"/>
                <w:szCs w:val="24"/>
              </w:rPr>
              <w:t>1</w:t>
            </w:r>
          </w:p>
        </w:tc>
      </w:tr>
      <w:tr w:rsidR="009D4763" w:rsidRPr="00155584" w:rsidTr="0000280C">
        <w:trPr>
          <w:jc w:val="center"/>
        </w:trPr>
        <w:tc>
          <w:tcPr>
            <w:tcW w:w="988" w:type="dxa"/>
            <w:vAlign w:val="center"/>
          </w:tcPr>
          <w:p w:rsidR="009D4763" w:rsidRPr="00155584" w:rsidRDefault="009D4763" w:rsidP="0000280C">
            <w:pPr>
              <w:pStyle w:val="TableParagraph"/>
              <w:contextualSpacing/>
              <w:jc w:val="center"/>
              <w:rPr>
                <w:sz w:val="24"/>
                <w:szCs w:val="24"/>
              </w:rPr>
            </w:pPr>
            <w:r w:rsidRPr="00155584">
              <w:rPr>
                <w:sz w:val="24"/>
                <w:szCs w:val="24"/>
              </w:rPr>
              <w:t>4.5.2</w:t>
            </w:r>
          </w:p>
        </w:tc>
        <w:tc>
          <w:tcPr>
            <w:tcW w:w="3118" w:type="dxa"/>
            <w:vAlign w:val="center"/>
          </w:tcPr>
          <w:p w:rsidR="009D4763" w:rsidRPr="00155584" w:rsidRDefault="009D4763" w:rsidP="0000280C">
            <w:pPr>
              <w:pStyle w:val="TableParagraph"/>
              <w:contextualSpacing/>
              <w:jc w:val="both"/>
              <w:rPr>
                <w:sz w:val="24"/>
                <w:szCs w:val="24"/>
              </w:rPr>
            </w:pPr>
            <w:r w:rsidRPr="00155584">
              <w:rPr>
                <w:sz w:val="24"/>
                <w:szCs w:val="24"/>
              </w:rPr>
              <w:t>Предприятия общественного</w:t>
            </w:r>
          </w:p>
          <w:p w:rsidR="009D4763" w:rsidRPr="00155584" w:rsidRDefault="009D4763" w:rsidP="0000280C">
            <w:pPr>
              <w:pStyle w:val="TableParagraph"/>
              <w:contextualSpacing/>
              <w:jc w:val="both"/>
              <w:rPr>
                <w:sz w:val="24"/>
                <w:szCs w:val="24"/>
              </w:rPr>
            </w:pPr>
            <w:r w:rsidRPr="00155584">
              <w:rPr>
                <w:sz w:val="24"/>
                <w:szCs w:val="24"/>
              </w:rPr>
              <w:t>питания</w:t>
            </w:r>
          </w:p>
        </w:tc>
        <w:tc>
          <w:tcPr>
            <w:tcW w:w="1276" w:type="dxa"/>
            <w:vAlign w:val="center"/>
          </w:tcPr>
          <w:p w:rsidR="009D4763" w:rsidRPr="00155584" w:rsidRDefault="009D4763" w:rsidP="0000280C">
            <w:pPr>
              <w:pStyle w:val="TableParagraph"/>
              <w:contextualSpacing/>
              <w:jc w:val="center"/>
              <w:rPr>
                <w:sz w:val="24"/>
                <w:szCs w:val="24"/>
              </w:rPr>
            </w:pPr>
            <w:r w:rsidRPr="00155584">
              <w:rPr>
                <w:sz w:val="24"/>
                <w:szCs w:val="24"/>
              </w:rPr>
              <w:t>объект</w:t>
            </w:r>
          </w:p>
        </w:tc>
        <w:tc>
          <w:tcPr>
            <w:tcW w:w="1440" w:type="dxa"/>
            <w:vAlign w:val="center"/>
          </w:tcPr>
          <w:p w:rsidR="009D4763" w:rsidRPr="00155584" w:rsidRDefault="009D4763" w:rsidP="0000280C">
            <w:pPr>
              <w:pStyle w:val="TableParagraph"/>
              <w:contextualSpacing/>
              <w:jc w:val="center"/>
              <w:rPr>
                <w:sz w:val="24"/>
                <w:szCs w:val="24"/>
              </w:rPr>
            </w:pPr>
            <w:r w:rsidRPr="00155584">
              <w:rPr>
                <w:sz w:val="24"/>
                <w:szCs w:val="24"/>
              </w:rPr>
              <w:t>-</w:t>
            </w:r>
          </w:p>
        </w:tc>
        <w:tc>
          <w:tcPr>
            <w:tcW w:w="1537" w:type="dxa"/>
            <w:vAlign w:val="center"/>
          </w:tcPr>
          <w:p w:rsidR="009D4763" w:rsidRPr="00155584" w:rsidRDefault="009D4763" w:rsidP="0000280C">
            <w:pPr>
              <w:pStyle w:val="TableParagraph"/>
              <w:contextualSpacing/>
              <w:jc w:val="center"/>
              <w:rPr>
                <w:sz w:val="24"/>
                <w:szCs w:val="24"/>
              </w:rPr>
            </w:pPr>
            <w:r w:rsidRPr="00155584">
              <w:rPr>
                <w:sz w:val="24"/>
                <w:szCs w:val="24"/>
              </w:rPr>
              <w:t>-</w:t>
            </w:r>
          </w:p>
        </w:tc>
        <w:tc>
          <w:tcPr>
            <w:tcW w:w="1552" w:type="dxa"/>
            <w:vAlign w:val="center"/>
          </w:tcPr>
          <w:p w:rsidR="009D4763" w:rsidRPr="00155584" w:rsidRDefault="009D4763" w:rsidP="0000280C">
            <w:pPr>
              <w:pStyle w:val="TableParagraph"/>
              <w:contextualSpacing/>
              <w:jc w:val="center"/>
              <w:rPr>
                <w:sz w:val="24"/>
                <w:szCs w:val="24"/>
              </w:rPr>
            </w:pPr>
            <w:r w:rsidRPr="00155584">
              <w:rPr>
                <w:sz w:val="24"/>
                <w:szCs w:val="24"/>
              </w:rPr>
              <w:t>-</w:t>
            </w:r>
          </w:p>
        </w:tc>
      </w:tr>
      <w:tr w:rsidR="009D4763" w:rsidRPr="00155584" w:rsidTr="0000280C">
        <w:trPr>
          <w:jc w:val="center"/>
        </w:trPr>
        <w:tc>
          <w:tcPr>
            <w:tcW w:w="988" w:type="dxa"/>
            <w:vAlign w:val="center"/>
          </w:tcPr>
          <w:p w:rsidR="009D4763" w:rsidRPr="00155584" w:rsidRDefault="009D4763" w:rsidP="0000280C">
            <w:pPr>
              <w:pStyle w:val="TableParagraph"/>
              <w:contextualSpacing/>
              <w:jc w:val="center"/>
              <w:rPr>
                <w:sz w:val="24"/>
                <w:szCs w:val="24"/>
              </w:rPr>
            </w:pPr>
            <w:r w:rsidRPr="00155584">
              <w:rPr>
                <w:sz w:val="24"/>
                <w:szCs w:val="24"/>
              </w:rPr>
              <w:t>4.5.3</w:t>
            </w:r>
          </w:p>
        </w:tc>
        <w:tc>
          <w:tcPr>
            <w:tcW w:w="3118" w:type="dxa"/>
            <w:vAlign w:val="center"/>
          </w:tcPr>
          <w:p w:rsidR="009D4763" w:rsidRPr="00155584" w:rsidRDefault="009D4763" w:rsidP="0000280C">
            <w:pPr>
              <w:pStyle w:val="TableParagraph"/>
              <w:contextualSpacing/>
              <w:jc w:val="both"/>
              <w:rPr>
                <w:sz w:val="24"/>
                <w:szCs w:val="24"/>
              </w:rPr>
            </w:pPr>
            <w:r w:rsidRPr="00155584">
              <w:rPr>
                <w:sz w:val="24"/>
                <w:szCs w:val="24"/>
              </w:rPr>
              <w:t>Предприятия бытового обслуживания</w:t>
            </w:r>
          </w:p>
        </w:tc>
        <w:tc>
          <w:tcPr>
            <w:tcW w:w="1276" w:type="dxa"/>
            <w:vAlign w:val="center"/>
          </w:tcPr>
          <w:p w:rsidR="009D4763" w:rsidRPr="00155584" w:rsidRDefault="009D4763" w:rsidP="0000280C">
            <w:pPr>
              <w:pStyle w:val="TableParagraph"/>
              <w:contextualSpacing/>
              <w:jc w:val="center"/>
              <w:rPr>
                <w:sz w:val="24"/>
                <w:szCs w:val="24"/>
              </w:rPr>
            </w:pPr>
            <w:r w:rsidRPr="00155584">
              <w:rPr>
                <w:sz w:val="24"/>
                <w:szCs w:val="24"/>
              </w:rPr>
              <w:t>объект</w:t>
            </w:r>
          </w:p>
        </w:tc>
        <w:tc>
          <w:tcPr>
            <w:tcW w:w="1440" w:type="dxa"/>
            <w:vAlign w:val="center"/>
          </w:tcPr>
          <w:p w:rsidR="009D4763" w:rsidRPr="00155584" w:rsidRDefault="009D4763" w:rsidP="0000280C">
            <w:pPr>
              <w:pStyle w:val="TableParagraph"/>
              <w:contextualSpacing/>
              <w:jc w:val="center"/>
              <w:rPr>
                <w:sz w:val="24"/>
                <w:szCs w:val="24"/>
              </w:rPr>
            </w:pPr>
            <w:r w:rsidRPr="00155584">
              <w:rPr>
                <w:w w:val="99"/>
                <w:sz w:val="24"/>
                <w:szCs w:val="24"/>
              </w:rPr>
              <w:t>-</w:t>
            </w:r>
          </w:p>
        </w:tc>
        <w:tc>
          <w:tcPr>
            <w:tcW w:w="1537" w:type="dxa"/>
            <w:vAlign w:val="center"/>
          </w:tcPr>
          <w:p w:rsidR="009D4763" w:rsidRPr="00155584" w:rsidRDefault="009D4763" w:rsidP="0000280C">
            <w:pPr>
              <w:pStyle w:val="TableParagraph"/>
              <w:contextualSpacing/>
              <w:jc w:val="center"/>
              <w:rPr>
                <w:sz w:val="24"/>
                <w:szCs w:val="24"/>
              </w:rPr>
            </w:pPr>
            <w:r w:rsidRPr="00155584">
              <w:rPr>
                <w:sz w:val="24"/>
                <w:szCs w:val="24"/>
              </w:rPr>
              <w:t>-</w:t>
            </w:r>
          </w:p>
        </w:tc>
        <w:tc>
          <w:tcPr>
            <w:tcW w:w="1552" w:type="dxa"/>
            <w:vAlign w:val="center"/>
          </w:tcPr>
          <w:p w:rsidR="009D4763" w:rsidRPr="00155584" w:rsidRDefault="009D4763" w:rsidP="0000280C">
            <w:pPr>
              <w:pStyle w:val="TableParagraph"/>
              <w:contextualSpacing/>
              <w:jc w:val="center"/>
              <w:rPr>
                <w:sz w:val="24"/>
                <w:szCs w:val="24"/>
              </w:rPr>
            </w:pPr>
            <w:r w:rsidRPr="00155584">
              <w:rPr>
                <w:sz w:val="24"/>
                <w:szCs w:val="24"/>
              </w:rPr>
              <w:t>-</w:t>
            </w:r>
          </w:p>
        </w:tc>
      </w:tr>
      <w:tr w:rsidR="009D4763" w:rsidRPr="00155584" w:rsidTr="0000280C">
        <w:trPr>
          <w:jc w:val="center"/>
        </w:trPr>
        <w:tc>
          <w:tcPr>
            <w:tcW w:w="988" w:type="dxa"/>
            <w:vAlign w:val="center"/>
          </w:tcPr>
          <w:p w:rsidR="009D4763" w:rsidRPr="00155584" w:rsidRDefault="009D4763" w:rsidP="0000280C">
            <w:pPr>
              <w:pStyle w:val="TableParagraph"/>
              <w:contextualSpacing/>
              <w:jc w:val="center"/>
              <w:rPr>
                <w:b/>
                <w:sz w:val="24"/>
                <w:szCs w:val="24"/>
              </w:rPr>
            </w:pPr>
            <w:r w:rsidRPr="00155584">
              <w:rPr>
                <w:b/>
                <w:sz w:val="24"/>
                <w:szCs w:val="24"/>
              </w:rPr>
              <w:t>4.6</w:t>
            </w:r>
          </w:p>
        </w:tc>
        <w:tc>
          <w:tcPr>
            <w:tcW w:w="3118" w:type="dxa"/>
            <w:vAlign w:val="center"/>
          </w:tcPr>
          <w:p w:rsidR="009D4763" w:rsidRPr="00155584" w:rsidRDefault="009D4763" w:rsidP="0000280C">
            <w:pPr>
              <w:pStyle w:val="TableParagraph"/>
              <w:contextualSpacing/>
              <w:jc w:val="both"/>
              <w:rPr>
                <w:b/>
                <w:sz w:val="24"/>
                <w:szCs w:val="24"/>
              </w:rPr>
            </w:pPr>
            <w:r w:rsidRPr="00155584">
              <w:rPr>
                <w:b/>
                <w:sz w:val="24"/>
                <w:szCs w:val="24"/>
              </w:rPr>
              <w:t>Места погребения</w:t>
            </w:r>
          </w:p>
        </w:tc>
        <w:tc>
          <w:tcPr>
            <w:tcW w:w="1276" w:type="dxa"/>
            <w:vAlign w:val="center"/>
          </w:tcPr>
          <w:p w:rsidR="009D4763" w:rsidRPr="00155584" w:rsidRDefault="009D4763" w:rsidP="0000280C">
            <w:pPr>
              <w:pStyle w:val="TableParagraph"/>
              <w:contextualSpacing/>
              <w:jc w:val="center"/>
              <w:rPr>
                <w:sz w:val="24"/>
                <w:szCs w:val="24"/>
              </w:rPr>
            </w:pPr>
          </w:p>
        </w:tc>
        <w:tc>
          <w:tcPr>
            <w:tcW w:w="1440" w:type="dxa"/>
            <w:vAlign w:val="center"/>
          </w:tcPr>
          <w:p w:rsidR="009D4763" w:rsidRPr="00155584" w:rsidRDefault="009D4763" w:rsidP="0000280C">
            <w:pPr>
              <w:pStyle w:val="TableParagraph"/>
              <w:contextualSpacing/>
              <w:jc w:val="center"/>
              <w:rPr>
                <w:sz w:val="24"/>
                <w:szCs w:val="24"/>
              </w:rPr>
            </w:pPr>
          </w:p>
        </w:tc>
        <w:tc>
          <w:tcPr>
            <w:tcW w:w="1537" w:type="dxa"/>
            <w:vAlign w:val="center"/>
          </w:tcPr>
          <w:p w:rsidR="009D4763" w:rsidRPr="00155584" w:rsidRDefault="009D4763" w:rsidP="0000280C">
            <w:pPr>
              <w:pStyle w:val="TableParagraph"/>
              <w:contextualSpacing/>
              <w:jc w:val="center"/>
              <w:rPr>
                <w:sz w:val="24"/>
                <w:szCs w:val="24"/>
              </w:rPr>
            </w:pPr>
          </w:p>
        </w:tc>
        <w:tc>
          <w:tcPr>
            <w:tcW w:w="1552" w:type="dxa"/>
            <w:vAlign w:val="center"/>
          </w:tcPr>
          <w:p w:rsidR="009D4763" w:rsidRPr="00155584" w:rsidRDefault="009D4763" w:rsidP="0000280C">
            <w:pPr>
              <w:pStyle w:val="TableParagraph"/>
              <w:contextualSpacing/>
              <w:jc w:val="center"/>
              <w:rPr>
                <w:sz w:val="24"/>
                <w:szCs w:val="24"/>
              </w:rPr>
            </w:pPr>
          </w:p>
        </w:tc>
      </w:tr>
      <w:tr w:rsidR="009D4763" w:rsidRPr="00155584" w:rsidTr="0000280C">
        <w:trPr>
          <w:jc w:val="center"/>
        </w:trPr>
        <w:tc>
          <w:tcPr>
            <w:tcW w:w="988" w:type="dxa"/>
            <w:vAlign w:val="center"/>
          </w:tcPr>
          <w:p w:rsidR="009D4763" w:rsidRPr="00155584" w:rsidRDefault="009D4763" w:rsidP="0000280C">
            <w:pPr>
              <w:pStyle w:val="TableParagraph"/>
              <w:contextualSpacing/>
              <w:jc w:val="center"/>
              <w:rPr>
                <w:sz w:val="24"/>
                <w:szCs w:val="24"/>
              </w:rPr>
            </w:pPr>
            <w:r w:rsidRPr="00155584">
              <w:rPr>
                <w:sz w:val="24"/>
                <w:szCs w:val="24"/>
              </w:rPr>
              <w:t>4.6.1</w:t>
            </w:r>
          </w:p>
        </w:tc>
        <w:tc>
          <w:tcPr>
            <w:tcW w:w="3118" w:type="dxa"/>
            <w:vAlign w:val="center"/>
          </w:tcPr>
          <w:p w:rsidR="009D4763" w:rsidRPr="00155584" w:rsidRDefault="009D4763" w:rsidP="0000280C">
            <w:pPr>
              <w:pStyle w:val="TableParagraph"/>
              <w:contextualSpacing/>
              <w:jc w:val="both"/>
              <w:rPr>
                <w:sz w:val="24"/>
                <w:szCs w:val="24"/>
              </w:rPr>
            </w:pPr>
            <w:r w:rsidRPr="00155584">
              <w:rPr>
                <w:sz w:val="24"/>
                <w:szCs w:val="24"/>
              </w:rPr>
              <w:t>Кладбища</w:t>
            </w:r>
          </w:p>
        </w:tc>
        <w:tc>
          <w:tcPr>
            <w:tcW w:w="1276" w:type="dxa"/>
            <w:vAlign w:val="center"/>
          </w:tcPr>
          <w:p w:rsidR="009D4763" w:rsidRPr="00155584" w:rsidRDefault="009D4763" w:rsidP="0000280C">
            <w:pPr>
              <w:pStyle w:val="TableParagraph"/>
              <w:contextualSpacing/>
              <w:jc w:val="center"/>
              <w:rPr>
                <w:sz w:val="24"/>
                <w:szCs w:val="24"/>
              </w:rPr>
            </w:pPr>
            <w:r w:rsidRPr="00155584">
              <w:rPr>
                <w:sz w:val="24"/>
                <w:szCs w:val="24"/>
              </w:rPr>
              <w:t>га</w:t>
            </w:r>
          </w:p>
        </w:tc>
        <w:tc>
          <w:tcPr>
            <w:tcW w:w="1440" w:type="dxa"/>
            <w:vAlign w:val="center"/>
          </w:tcPr>
          <w:p w:rsidR="009D4763" w:rsidRPr="00155584" w:rsidRDefault="009D4763" w:rsidP="0000280C">
            <w:pPr>
              <w:pStyle w:val="TableParagraph"/>
              <w:contextualSpacing/>
              <w:jc w:val="center"/>
              <w:rPr>
                <w:sz w:val="24"/>
                <w:szCs w:val="24"/>
              </w:rPr>
            </w:pPr>
            <w:r w:rsidRPr="00155584">
              <w:rPr>
                <w:sz w:val="24"/>
                <w:szCs w:val="24"/>
              </w:rPr>
              <w:t>0,96</w:t>
            </w:r>
          </w:p>
        </w:tc>
        <w:tc>
          <w:tcPr>
            <w:tcW w:w="1537" w:type="dxa"/>
          </w:tcPr>
          <w:p w:rsidR="009D4763" w:rsidRPr="00155584" w:rsidRDefault="009D4763" w:rsidP="0000280C">
            <w:pPr>
              <w:jc w:val="center"/>
              <w:rPr>
                <w:sz w:val="24"/>
                <w:szCs w:val="24"/>
              </w:rPr>
            </w:pPr>
            <w:r w:rsidRPr="00155584">
              <w:rPr>
                <w:sz w:val="24"/>
                <w:szCs w:val="24"/>
              </w:rPr>
              <w:t>0,96</w:t>
            </w:r>
          </w:p>
        </w:tc>
        <w:tc>
          <w:tcPr>
            <w:tcW w:w="1552" w:type="dxa"/>
          </w:tcPr>
          <w:p w:rsidR="009D4763" w:rsidRPr="00155584" w:rsidRDefault="009D4763" w:rsidP="0000280C">
            <w:pPr>
              <w:jc w:val="center"/>
              <w:rPr>
                <w:sz w:val="24"/>
                <w:szCs w:val="24"/>
              </w:rPr>
            </w:pPr>
            <w:r w:rsidRPr="00155584">
              <w:rPr>
                <w:sz w:val="24"/>
                <w:szCs w:val="24"/>
              </w:rPr>
              <w:t>0,96</w:t>
            </w:r>
          </w:p>
        </w:tc>
      </w:tr>
      <w:tr w:rsidR="009D4763" w:rsidRPr="00155584" w:rsidTr="0000280C">
        <w:trPr>
          <w:jc w:val="center"/>
        </w:trPr>
        <w:tc>
          <w:tcPr>
            <w:tcW w:w="988" w:type="dxa"/>
            <w:vAlign w:val="center"/>
          </w:tcPr>
          <w:p w:rsidR="009D4763" w:rsidRPr="00155584" w:rsidRDefault="009D4763" w:rsidP="0000280C">
            <w:pPr>
              <w:pStyle w:val="TableParagraph"/>
              <w:contextualSpacing/>
              <w:jc w:val="center"/>
              <w:rPr>
                <w:sz w:val="24"/>
                <w:szCs w:val="24"/>
              </w:rPr>
            </w:pPr>
            <w:r w:rsidRPr="00155584">
              <w:rPr>
                <w:sz w:val="24"/>
                <w:szCs w:val="24"/>
              </w:rPr>
              <w:t>4.6.2</w:t>
            </w:r>
          </w:p>
        </w:tc>
        <w:tc>
          <w:tcPr>
            <w:tcW w:w="3118" w:type="dxa"/>
            <w:vAlign w:val="center"/>
          </w:tcPr>
          <w:p w:rsidR="009D4763" w:rsidRPr="00155584" w:rsidRDefault="009D4763" w:rsidP="0000280C">
            <w:pPr>
              <w:pStyle w:val="TableParagraph"/>
              <w:contextualSpacing/>
              <w:jc w:val="both"/>
              <w:rPr>
                <w:sz w:val="24"/>
                <w:szCs w:val="24"/>
              </w:rPr>
            </w:pPr>
            <w:r w:rsidRPr="00155584">
              <w:rPr>
                <w:sz w:val="24"/>
                <w:szCs w:val="24"/>
              </w:rPr>
              <w:t>Скотомогильник</w:t>
            </w:r>
          </w:p>
        </w:tc>
        <w:tc>
          <w:tcPr>
            <w:tcW w:w="1276" w:type="dxa"/>
            <w:vAlign w:val="center"/>
          </w:tcPr>
          <w:p w:rsidR="009D4763" w:rsidRPr="00155584" w:rsidRDefault="009D4763" w:rsidP="0000280C">
            <w:pPr>
              <w:pStyle w:val="TableParagraph"/>
              <w:contextualSpacing/>
              <w:jc w:val="center"/>
              <w:rPr>
                <w:sz w:val="24"/>
                <w:szCs w:val="24"/>
              </w:rPr>
            </w:pPr>
            <w:r w:rsidRPr="00155584">
              <w:rPr>
                <w:sz w:val="24"/>
                <w:szCs w:val="24"/>
              </w:rPr>
              <w:t>га</w:t>
            </w:r>
          </w:p>
        </w:tc>
        <w:tc>
          <w:tcPr>
            <w:tcW w:w="1440" w:type="dxa"/>
            <w:vAlign w:val="center"/>
          </w:tcPr>
          <w:p w:rsidR="009D4763" w:rsidRPr="00155584" w:rsidRDefault="009D4763" w:rsidP="0000280C">
            <w:pPr>
              <w:pStyle w:val="TableParagraph"/>
              <w:contextualSpacing/>
              <w:jc w:val="center"/>
              <w:rPr>
                <w:sz w:val="24"/>
                <w:szCs w:val="24"/>
              </w:rPr>
            </w:pPr>
            <w:r w:rsidRPr="00155584">
              <w:rPr>
                <w:sz w:val="24"/>
                <w:szCs w:val="24"/>
              </w:rPr>
              <w:t>-</w:t>
            </w:r>
          </w:p>
        </w:tc>
        <w:tc>
          <w:tcPr>
            <w:tcW w:w="1537" w:type="dxa"/>
            <w:vAlign w:val="center"/>
          </w:tcPr>
          <w:p w:rsidR="009D4763" w:rsidRPr="00155584" w:rsidRDefault="009D4763" w:rsidP="0000280C">
            <w:pPr>
              <w:pStyle w:val="TableParagraph"/>
              <w:contextualSpacing/>
              <w:jc w:val="center"/>
              <w:rPr>
                <w:sz w:val="24"/>
                <w:szCs w:val="24"/>
              </w:rPr>
            </w:pPr>
            <w:r w:rsidRPr="00155584">
              <w:rPr>
                <w:sz w:val="24"/>
                <w:szCs w:val="24"/>
              </w:rPr>
              <w:t>-</w:t>
            </w:r>
          </w:p>
        </w:tc>
        <w:tc>
          <w:tcPr>
            <w:tcW w:w="1552" w:type="dxa"/>
            <w:vAlign w:val="center"/>
          </w:tcPr>
          <w:p w:rsidR="009D4763" w:rsidRPr="00155584" w:rsidRDefault="009D4763" w:rsidP="0000280C">
            <w:pPr>
              <w:pStyle w:val="TableParagraph"/>
              <w:contextualSpacing/>
              <w:jc w:val="center"/>
              <w:rPr>
                <w:sz w:val="24"/>
                <w:szCs w:val="24"/>
              </w:rPr>
            </w:pPr>
            <w:r w:rsidRPr="00155584">
              <w:rPr>
                <w:sz w:val="24"/>
                <w:szCs w:val="24"/>
              </w:rPr>
              <w:t>-</w:t>
            </w:r>
          </w:p>
        </w:tc>
      </w:tr>
      <w:tr w:rsidR="009D4763" w:rsidRPr="00155584" w:rsidTr="0000280C">
        <w:trPr>
          <w:jc w:val="center"/>
        </w:trPr>
        <w:tc>
          <w:tcPr>
            <w:tcW w:w="988" w:type="dxa"/>
            <w:vAlign w:val="center"/>
          </w:tcPr>
          <w:p w:rsidR="009D4763" w:rsidRPr="00155584" w:rsidRDefault="009D4763" w:rsidP="0000280C">
            <w:pPr>
              <w:pStyle w:val="TableParagraph"/>
              <w:contextualSpacing/>
              <w:jc w:val="center"/>
              <w:rPr>
                <w:sz w:val="24"/>
                <w:szCs w:val="24"/>
              </w:rPr>
            </w:pPr>
          </w:p>
          <w:p w:rsidR="009D4763" w:rsidRPr="00155584" w:rsidRDefault="009D4763" w:rsidP="0000280C">
            <w:pPr>
              <w:pStyle w:val="TableParagraph"/>
              <w:contextualSpacing/>
              <w:jc w:val="center"/>
              <w:rPr>
                <w:b/>
                <w:sz w:val="24"/>
                <w:szCs w:val="24"/>
              </w:rPr>
            </w:pPr>
            <w:r w:rsidRPr="00155584">
              <w:rPr>
                <w:b/>
                <w:sz w:val="24"/>
                <w:szCs w:val="24"/>
              </w:rPr>
              <w:t>4.7</w:t>
            </w:r>
          </w:p>
        </w:tc>
        <w:tc>
          <w:tcPr>
            <w:tcW w:w="3118" w:type="dxa"/>
            <w:vAlign w:val="center"/>
          </w:tcPr>
          <w:p w:rsidR="009D4763" w:rsidRPr="00155584" w:rsidRDefault="009D4763" w:rsidP="0000280C">
            <w:pPr>
              <w:pStyle w:val="TableParagraph"/>
              <w:contextualSpacing/>
              <w:jc w:val="both"/>
              <w:rPr>
                <w:b/>
                <w:sz w:val="24"/>
                <w:szCs w:val="24"/>
              </w:rPr>
            </w:pPr>
            <w:r w:rsidRPr="00155584">
              <w:rPr>
                <w:b/>
                <w:sz w:val="24"/>
                <w:szCs w:val="24"/>
              </w:rPr>
              <w:t xml:space="preserve">Организации и учреждения управления, </w:t>
            </w:r>
          </w:p>
          <w:p w:rsidR="009D4763" w:rsidRPr="00155584" w:rsidRDefault="009D4763" w:rsidP="0000280C">
            <w:pPr>
              <w:pStyle w:val="TableParagraph"/>
              <w:contextualSpacing/>
              <w:jc w:val="both"/>
              <w:rPr>
                <w:b/>
                <w:sz w:val="24"/>
                <w:szCs w:val="24"/>
              </w:rPr>
            </w:pPr>
            <w:r w:rsidRPr="00155584">
              <w:rPr>
                <w:b/>
                <w:sz w:val="24"/>
                <w:szCs w:val="24"/>
              </w:rPr>
              <w:t>связи</w:t>
            </w:r>
          </w:p>
        </w:tc>
        <w:tc>
          <w:tcPr>
            <w:tcW w:w="1276" w:type="dxa"/>
            <w:vAlign w:val="center"/>
          </w:tcPr>
          <w:p w:rsidR="009D4763" w:rsidRPr="00155584" w:rsidRDefault="009D4763" w:rsidP="0000280C">
            <w:pPr>
              <w:pStyle w:val="TableParagraph"/>
              <w:contextualSpacing/>
              <w:jc w:val="center"/>
              <w:rPr>
                <w:sz w:val="24"/>
                <w:szCs w:val="24"/>
              </w:rPr>
            </w:pPr>
          </w:p>
        </w:tc>
        <w:tc>
          <w:tcPr>
            <w:tcW w:w="1440" w:type="dxa"/>
            <w:vAlign w:val="center"/>
          </w:tcPr>
          <w:p w:rsidR="009D4763" w:rsidRPr="00155584" w:rsidRDefault="009D4763" w:rsidP="0000280C">
            <w:pPr>
              <w:pStyle w:val="TableParagraph"/>
              <w:contextualSpacing/>
              <w:jc w:val="center"/>
              <w:rPr>
                <w:sz w:val="24"/>
                <w:szCs w:val="24"/>
              </w:rPr>
            </w:pPr>
          </w:p>
        </w:tc>
        <w:tc>
          <w:tcPr>
            <w:tcW w:w="1537" w:type="dxa"/>
            <w:vAlign w:val="center"/>
          </w:tcPr>
          <w:p w:rsidR="009D4763" w:rsidRPr="00155584" w:rsidRDefault="009D4763" w:rsidP="0000280C">
            <w:pPr>
              <w:pStyle w:val="TableParagraph"/>
              <w:contextualSpacing/>
              <w:jc w:val="center"/>
              <w:rPr>
                <w:sz w:val="24"/>
                <w:szCs w:val="24"/>
              </w:rPr>
            </w:pPr>
          </w:p>
        </w:tc>
        <w:tc>
          <w:tcPr>
            <w:tcW w:w="1552" w:type="dxa"/>
            <w:vAlign w:val="center"/>
          </w:tcPr>
          <w:p w:rsidR="009D4763" w:rsidRPr="00155584" w:rsidRDefault="009D4763" w:rsidP="0000280C">
            <w:pPr>
              <w:pStyle w:val="TableParagraph"/>
              <w:contextualSpacing/>
              <w:jc w:val="center"/>
              <w:rPr>
                <w:sz w:val="24"/>
                <w:szCs w:val="24"/>
              </w:rPr>
            </w:pPr>
          </w:p>
        </w:tc>
      </w:tr>
      <w:tr w:rsidR="009D4763" w:rsidRPr="00155584" w:rsidTr="0000280C">
        <w:trPr>
          <w:jc w:val="center"/>
        </w:trPr>
        <w:tc>
          <w:tcPr>
            <w:tcW w:w="988" w:type="dxa"/>
            <w:vAlign w:val="center"/>
          </w:tcPr>
          <w:p w:rsidR="009D4763" w:rsidRPr="00155584" w:rsidRDefault="009D4763" w:rsidP="0000280C">
            <w:pPr>
              <w:pStyle w:val="TableParagraph"/>
              <w:contextualSpacing/>
              <w:jc w:val="center"/>
              <w:rPr>
                <w:sz w:val="24"/>
                <w:szCs w:val="24"/>
              </w:rPr>
            </w:pPr>
            <w:r w:rsidRPr="00155584">
              <w:rPr>
                <w:sz w:val="24"/>
                <w:szCs w:val="24"/>
              </w:rPr>
              <w:t>4.7.1</w:t>
            </w:r>
          </w:p>
        </w:tc>
        <w:tc>
          <w:tcPr>
            <w:tcW w:w="3118" w:type="dxa"/>
            <w:vAlign w:val="center"/>
          </w:tcPr>
          <w:p w:rsidR="009D4763" w:rsidRPr="00155584" w:rsidRDefault="009D4763" w:rsidP="0000280C">
            <w:pPr>
              <w:pStyle w:val="TableParagraph"/>
              <w:contextualSpacing/>
              <w:jc w:val="both"/>
              <w:rPr>
                <w:sz w:val="24"/>
                <w:szCs w:val="24"/>
              </w:rPr>
            </w:pPr>
            <w:r w:rsidRPr="00155584">
              <w:rPr>
                <w:sz w:val="24"/>
                <w:szCs w:val="24"/>
              </w:rPr>
              <w:t>Отделения связи</w:t>
            </w:r>
          </w:p>
        </w:tc>
        <w:tc>
          <w:tcPr>
            <w:tcW w:w="1276" w:type="dxa"/>
            <w:vAlign w:val="center"/>
          </w:tcPr>
          <w:p w:rsidR="009D4763" w:rsidRPr="00155584" w:rsidRDefault="009D4763" w:rsidP="0000280C">
            <w:pPr>
              <w:pStyle w:val="TableParagraph"/>
              <w:contextualSpacing/>
              <w:jc w:val="center"/>
              <w:rPr>
                <w:sz w:val="24"/>
                <w:szCs w:val="24"/>
              </w:rPr>
            </w:pPr>
            <w:r w:rsidRPr="00155584">
              <w:rPr>
                <w:sz w:val="24"/>
                <w:szCs w:val="24"/>
              </w:rPr>
              <w:t>объект</w:t>
            </w:r>
          </w:p>
        </w:tc>
        <w:tc>
          <w:tcPr>
            <w:tcW w:w="1440" w:type="dxa"/>
            <w:vAlign w:val="center"/>
          </w:tcPr>
          <w:p w:rsidR="009D4763" w:rsidRPr="00155584" w:rsidRDefault="009D4763" w:rsidP="0000280C">
            <w:pPr>
              <w:pStyle w:val="TableParagraph"/>
              <w:contextualSpacing/>
              <w:jc w:val="center"/>
              <w:rPr>
                <w:sz w:val="24"/>
                <w:szCs w:val="24"/>
              </w:rPr>
            </w:pPr>
            <w:r w:rsidRPr="00155584">
              <w:rPr>
                <w:sz w:val="24"/>
                <w:szCs w:val="24"/>
              </w:rPr>
              <w:t>1</w:t>
            </w:r>
          </w:p>
        </w:tc>
        <w:tc>
          <w:tcPr>
            <w:tcW w:w="1537" w:type="dxa"/>
            <w:vAlign w:val="center"/>
          </w:tcPr>
          <w:p w:rsidR="009D4763" w:rsidRPr="00155584" w:rsidRDefault="009D4763" w:rsidP="0000280C">
            <w:pPr>
              <w:pStyle w:val="TableParagraph"/>
              <w:contextualSpacing/>
              <w:jc w:val="center"/>
              <w:rPr>
                <w:sz w:val="24"/>
                <w:szCs w:val="24"/>
              </w:rPr>
            </w:pPr>
            <w:r w:rsidRPr="00155584">
              <w:rPr>
                <w:sz w:val="24"/>
                <w:szCs w:val="24"/>
              </w:rPr>
              <w:t>1</w:t>
            </w:r>
          </w:p>
        </w:tc>
        <w:tc>
          <w:tcPr>
            <w:tcW w:w="1552" w:type="dxa"/>
            <w:vAlign w:val="center"/>
          </w:tcPr>
          <w:p w:rsidR="009D4763" w:rsidRPr="00155584" w:rsidRDefault="009D4763" w:rsidP="0000280C">
            <w:pPr>
              <w:pStyle w:val="TableParagraph"/>
              <w:contextualSpacing/>
              <w:jc w:val="center"/>
              <w:rPr>
                <w:sz w:val="24"/>
                <w:szCs w:val="24"/>
              </w:rPr>
            </w:pPr>
            <w:r w:rsidRPr="00155584">
              <w:rPr>
                <w:sz w:val="24"/>
                <w:szCs w:val="24"/>
              </w:rPr>
              <w:t>1</w:t>
            </w:r>
          </w:p>
        </w:tc>
      </w:tr>
      <w:tr w:rsidR="009D4763" w:rsidRPr="00155584" w:rsidTr="0000280C">
        <w:trPr>
          <w:jc w:val="center"/>
        </w:trPr>
        <w:tc>
          <w:tcPr>
            <w:tcW w:w="988" w:type="dxa"/>
            <w:vAlign w:val="center"/>
          </w:tcPr>
          <w:p w:rsidR="009D4763" w:rsidRPr="00155584" w:rsidRDefault="009D4763" w:rsidP="0000280C">
            <w:pPr>
              <w:pStyle w:val="TableParagraph"/>
              <w:contextualSpacing/>
              <w:jc w:val="center"/>
              <w:rPr>
                <w:sz w:val="24"/>
                <w:szCs w:val="24"/>
              </w:rPr>
            </w:pPr>
            <w:r w:rsidRPr="00155584">
              <w:rPr>
                <w:sz w:val="24"/>
                <w:szCs w:val="24"/>
              </w:rPr>
              <w:t>4.7.2</w:t>
            </w:r>
          </w:p>
        </w:tc>
        <w:tc>
          <w:tcPr>
            <w:tcW w:w="3118" w:type="dxa"/>
            <w:vAlign w:val="center"/>
          </w:tcPr>
          <w:p w:rsidR="009D4763" w:rsidRPr="00155584" w:rsidRDefault="009D4763" w:rsidP="0000280C">
            <w:pPr>
              <w:pStyle w:val="TableParagraph"/>
              <w:contextualSpacing/>
              <w:jc w:val="both"/>
              <w:rPr>
                <w:sz w:val="24"/>
                <w:szCs w:val="24"/>
              </w:rPr>
            </w:pPr>
            <w:r w:rsidRPr="00155584">
              <w:rPr>
                <w:sz w:val="24"/>
                <w:szCs w:val="24"/>
              </w:rPr>
              <w:t>Здание администрации</w:t>
            </w:r>
          </w:p>
        </w:tc>
        <w:tc>
          <w:tcPr>
            <w:tcW w:w="1276" w:type="dxa"/>
            <w:vAlign w:val="center"/>
          </w:tcPr>
          <w:p w:rsidR="009D4763" w:rsidRPr="00155584" w:rsidRDefault="009D4763" w:rsidP="0000280C">
            <w:pPr>
              <w:pStyle w:val="TableParagraph"/>
              <w:contextualSpacing/>
              <w:jc w:val="center"/>
              <w:rPr>
                <w:sz w:val="24"/>
                <w:szCs w:val="24"/>
              </w:rPr>
            </w:pPr>
            <w:r w:rsidRPr="00155584">
              <w:rPr>
                <w:sz w:val="24"/>
                <w:szCs w:val="24"/>
              </w:rPr>
              <w:t>объект</w:t>
            </w:r>
          </w:p>
        </w:tc>
        <w:tc>
          <w:tcPr>
            <w:tcW w:w="1440" w:type="dxa"/>
            <w:vAlign w:val="center"/>
          </w:tcPr>
          <w:p w:rsidR="009D4763" w:rsidRPr="00155584" w:rsidRDefault="009D4763" w:rsidP="0000280C">
            <w:pPr>
              <w:pStyle w:val="TableParagraph"/>
              <w:contextualSpacing/>
              <w:jc w:val="center"/>
              <w:rPr>
                <w:sz w:val="24"/>
                <w:szCs w:val="24"/>
              </w:rPr>
            </w:pPr>
            <w:r w:rsidRPr="00155584">
              <w:rPr>
                <w:w w:val="99"/>
                <w:sz w:val="24"/>
                <w:szCs w:val="24"/>
              </w:rPr>
              <w:t>1</w:t>
            </w:r>
          </w:p>
        </w:tc>
        <w:tc>
          <w:tcPr>
            <w:tcW w:w="1537" w:type="dxa"/>
            <w:vAlign w:val="center"/>
          </w:tcPr>
          <w:p w:rsidR="009D4763" w:rsidRPr="00155584" w:rsidRDefault="009D4763" w:rsidP="0000280C">
            <w:pPr>
              <w:pStyle w:val="TableParagraph"/>
              <w:contextualSpacing/>
              <w:jc w:val="center"/>
              <w:rPr>
                <w:sz w:val="24"/>
                <w:szCs w:val="24"/>
              </w:rPr>
            </w:pPr>
            <w:r w:rsidRPr="00155584">
              <w:rPr>
                <w:sz w:val="24"/>
                <w:szCs w:val="24"/>
              </w:rPr>
              <w:t>1</w:t>
            </w:r>
          </w:p>
        </w:tc>
        <w:tc>
          <w:tcPr>
            <w:tcW w:w="1552" w:type="dxa"/>
            <w:vAlign w:val="center"/>
          </w:tcPr>
          <w:p w:rsidR="009D4763" w:rsidRPr="00155584" w:rsidRDefault="009D4763" w:rsidP="0000280C">
            <w:pPr>
              <w:pStyle w:val="TableParagraph"/>
              <w:contextualSpacing/>
              <w:jc w:val="center"/>
              <w:rPr>
                <w:sz w:val="24"/>
                <w:szCs w:val="24"/>
              </w:rPr>
            </w:pPr>
            <w:r w:rsidRPr="00155584">
              <w:rPr>
                <w:w w:val="99"/>
                <w:sz w:val="24"/>
                <w:szCs w:val="24"/>
              </w:rPr>
              <w:t>1</w:t>
            </w:r>
          </w:p>
        </w:tc>
      </w:tr>
      <w:tr w:rsidR="009D4763" w:rsidRPr="00155584" w:rsidTr="0000280C">
        <w:trPr>
          <w:jc w:val="center"/>
        </w:trPr>
        <w:tc>
          <w:tcPr>
            <w:tcW w:w="988" w:type="dxa"/>
            <w:vAlign w:val="center"/>
          </w:tcPr>
          <w:p w:rsidR="009D4763" w:rsidRPr="00155584" w:rsidRDefault="009D4763" w:rsidP="0000280C">
            <w:pPr>
              <w:pStyle w:val="TableParagraph"/>
              <w:contextualSpacing/>
              <w:jc w:val="center"/>
              <w:rPr>
                <w:b/>
                <w:sz w:val="24"/>
                <w:szCs w:val="24"/>
              </w:rPr>
            </w:pPr>
            <w:r w:rsidRPr="00155584">
              <w:rPr>
                <w:b/>
                <w:sz w:val="24"/>
                <w:szCs w:val="24"/>
              </w:rPr>
              <w:t>5</w:t>
            </w:r>
          </w:p>
        </w:tc>
        <w:tc>
          <w:tcPr>
            <w:tcW w:w="3118" w:type="dxa"/>
            <w:vAlign w:val="center"/>
          </w:tcPr>
          <w:p w:rsidR="009D4763" w:rsidRPr="00155584" w:rsidRDefault="009D4763" w:rsidP="0000280C">
            <w:pPr>
              <w:pStyle w:val="TableParagraph"/>
              <w:contextualSpacing/>
              <w:jc w:val="both"/>
              <w:rPr>
                <w:b/>
                <w:sz w:val="24"/>
                <w:szCs w:val="24"/>
              </w:rPr>
            </w:pPr>
            <w:r w:rsidRPr="00155584">
              <w:rPr>
                <w:b/>
                <w:sz w:val="24"/>
                <w:szCs w:val="24"/>
              </w:rPr>
              <w:t>Транспортная инфраструктура</w:t>
            </w:r>
          </w:p>
        </w:tc>
        <w:tc>
          <w:tcPr>
            <w:tcW w:w="1276" w:type="dxa"/>
            <w:vAlign w:val="center"/>
          </w:tcPr>
          <w:p w:rsidR="009D4763" w:rsidRPr="00155584" w:rsidRDefault="009D4763" w:rsidP="0000280C">
            <w:pPr>
              <w:pStyle w:val="TableParagraph"/>
              <w:contextualSpacing/>
              <w:jc w:val="center"/>
              <w:rPr>
                <w:sz w:val="24"/>
                <w:szCs w:val="24"/>
              </w:rPr>
            </w:pPr>
          </w:p>
        </w:tc>
        <w:tc>
          <w:tcPr>
            <w:tcW w:w="1440" w:type="dxa"/>
            <w:vAlign w:val="center"/>
          </w:tcPr>
          <w:p w:rsidR="009D4763" w:rsidRPr="00155584" w:rsidRDefault="009D4763" w:rsidP="0000280C">
            <w:pPr>
              <w:pStyle w:val="TableParagraph"/>
              <w:contextualSpacing/>
              <w:jc w:val="center"/>
              <w:rPr>
                <w:sz w:val="24"/>
                <w:szCs w:val="24"/>
              </w:rPr>
            </w:pPr>
          </w:p>
        </w:tc>
        <w:tc>
          <w:tcPr>
            <w:tcW w:w="1537" w:type="dxa"/>
            <w:vAlign w:val="center"/>
          </w:tcPr>
          <w:p w:rsidR="009D4763" w:rsidRPr="00155584" w:rsidRDefault="009D4763" w:rsidP="0000280C">
            <w:pPr>
              <w:pStyle w:val="TableParagraph"/>
              <w:contextualSpacing/>
              <w:jc w:val="center"/>
              <w:rPr>
                <w:sz w:val="24"/>
                <w:szCs w:val="24"/>
              </w:rPr>
            </w:pPr>
          </w:p>
        </w:tc>
        <w:tc>
          <w:tcPr>
            <w:tcW w:w="1552" w:type="dxa"/>
            <w:vAlign w:val="center"/>
          </w:tcPr>
          <w:p w:rsidR="009D4763" w:rsidRPr="00155584" w:rsidRDefault="009D4763" w:rsidP="0000280C">
            <w:pPr>
              <w:pStyle w:val="TableParagraph"/>
              <w:contextualSpacing/>
              <w:jc w:val="center"/>
              <w:rPr>
                <w:sz w:val="24"/>
                <w:szCs w:val="24"/>
              </w:rPr>
            </w:pPr>
          </w:p>
        </w:tc>
      </w:tr>
      <w:tr w:rsidR="009D4763" w:rsidRPr="00155584" w:rsidTr="0000280C">
        <w:trPr>
          <w:jc w:val="center"/>
        </w:trPr>
        <w:tc>
          <w:tcPr>
            <w:tcW w:w="988" w:type="dxa"/>
            <w:vAlign w:val="center"/>
          </w:tcPr>
          <w:p w:rsidR="009D4763" w:rsidRPr="00155584" w:rsidRDefault="009D4763" w:rsidP="0000280C">
            <w:pPr>
              <w:pStyle w:val="TableParagraph"/>
              <w:contextualSpacing/>
              <w:jc w:val="center"/>
              <w:rPr>
                <w:sz w:val="24"/>
                <w:szCs w:val="24"/>
              </w:rPr>
            </w:pPr>
            <w:r w:rsidRPr="00155584">
              <w:rPr>
                <w:sz w:val="24"/>
                <w:szCs w:val="24"/>
              </w:rPr>
              <w:t>5.1</w:t>
            </w:r>
          </w:p>
        </w:tc>
        <w:tc>
          <w:tcPr>
            <w:tcW w:w="3118" w:type="dxa"/>
            <w:vAlign w:val="center"/>
          </w:tcPr>
          <w:p w:rsidR="009D4763" w:rsidRPr="00155584" w:rsidRDefault="009D4763" w:rsidP="0000280C">
            <w:pPr>
              <w:pStyle w:val="TableParagraph"/>
              <w:contextualSpacing/>
              <w:jc w:val="both"/>
              <w:rPr>
                <w:sz w:val="24"/>
                <w:szCs w:val="24"/>
              </w:rPr>
            </w:pPr>
            <w:r w:rsidRPr="00155584">
              <w:rPr>
                <w:sz w:val="24"/>
                <w:szCs w:val="24"/>
              </w:rPr>
              <w:t>Общая протяженность улично-дорожной сети</w:t>
            </w:r>
          </w:p>
        </w:tc>
        <w:tc>
          <w:tcPr>
            <w:tcW w:w="1276" w:type="dxa"/>
            <w:vAlign w:val="center"/>
          </w:tcPr>
          <w:p w:rsidR="009D4763" w:rsidRPr="00155584" w:rsidRDefault="009D4763" w:rsidP="0000280C">
            <w:pPr>
              <w:pStyle w:val="TableParagraph"/>
              <w:contextualSpacing/>
              <w:jc w:val="center"/>
              <w:rPr>
                <w:sz w:val="24"/>
                <w:szCs w:val="24"/>
              </w:rPr>
            </w:pPr>
            <w:r w:rsidRPr="00155584">
              <w:rPr>
                <w:sz w:val="24"/>
                <w:szCs w:val="24"/>
              </w:rPr>
              <w:t>км</w:t>
            </w:r>
          </w:p>
        </w:tc>
        <w:tc>
          <w:tcPr>
            <w:tcW w:w="1440" w:type="dxa"/>
            <w:vAlign w:val="center"/>
          </w:tcPr>
          <w:p w:rsidR="009D4763" w:rsidRPr="00155584" w:rsidRDefault="005906A9" w:rsidP="00497065">
            <w:pPr>
              <w:pStyle w:val="TableParagraph"/>
              <w:contextualSpacing/>
              <w:jc w:val="center"/>
              <w:rPr>
                <w:sz w:val="24"/>
                <w:szCs w:val="24"/>
              </w:rPr>
            </w:pPr>
            <w:r w:rsidRPr="00155584">
              <w:rPr>
                <w:sz w:val="24"/>
                <w:szCs w:val="24"/>
              </w:rPr>
              <w:t>13,</w:t>
            </w:r>
            <w:r w:rsidR="00497065" w:rsidRPr="00155584">
              <w:rPr>
                <w:sz w:val="24"/>
                <w:szCs w:val="24"/>
              </w:rPr>
              <w:t>368</w:t>
            </w:r>
          </w:p>
        </w:tc>
        <w:tc>
          <w:tcPr>
            <w:tcW w:w="1537" w:type="dxa"/>
            <w:vAlign w:val="center"/>
          </w:tcPr>
          <w:p w:rsidR="009D4763" w:rsidRPr="00155584" w:rsidRDefault="00497065" w:rsidP="0000280C">
            <w:pPr>
              <w:pStyle w:val="TableParagraph"/>
              <w:contextualSpacing/>
              <w:jc w:val="center"/>
              <w:rPr>
                <w:sz w:val="24"/>
                <w:szCs w:val="24"/>
              </w:rPr>
            </w:pPr>
            <w:r w:rsidRPr="00155584">
              <w:rPr>
                <w:sz w:val="24"/>
                <w:szCs w:val="24"/>
              </w:rPr>
              <w:t>13,368</w:t>
            </w:r>
          </w:p>
        </w:tc>
        <w:tc>
          <w:tcPr>
            <w:tcW w:w="1552" w:type="dxa"/>
            <w:vAlign w:val="center"/>
          </w:tcPr>
          <w:p w:rsidR="009D4763" w:rsidRPr="00155584" w:rsidRDefault="00497065" w:rsidP="0000280C">
            <w:pPr>
              <w:pStyle w:val="TableParagraph"/>
              <w:contextualSpacing/>
              <w:jc w:val="center"/>
              <w:rPr>
                <w:sz w:val="24"/>
                <w:szCs w:val="24"/>
              </w:rPr>
            </w:pPr>
            <w:r w:rsidRPr="00155584">
              <w:rPr>
                <w:sz w:val="24"/>
                <w:szCs w:val="24"/>
              </w:rPr>
              <w:t>13,368</w:t>
            </w:r>
          </w:p>
        </w:tc>
      </w:tr>
      <w:tr w:rsidR="009D4763" w:rsidRPr="00155584" w:rsidTr="0000280C">
        <w:trPr>
          <w:jc w:val="center"/>
        </w:trPr>
        <w:tc>
          <w:tcPr>
            <w:tcW w:w="988" w:type="dxa"/>
            <w:vAlign w:val="center"/>
          </w:tcPr>
          <w:p w:rsidR="009D4763" w:rsidRPr="00155584" w:rsidRDefault="009D4763" w:rsidP="0000280C">
            <w:pPr>
              <w:pStyle w:val="TableParagraph"/>
              <w:contextualSpacing/>
              <w:jc w:val="center"/>
              <w:rPr>
                <w:b/>
                <w:sz w:val="24"/>
                <w:szCs w:val="24"/>
              </w:rPr>
            </w:pPr>
            <w:r w:rsidRPr="00155584">
              <w:rPr>
                <w:b/>
                <w:sz w:val="24"/>
                <w:szCs w:val="24"/>
              </w:rPr>
              <w:t>6</w:t>
            </w:r>
          </w:p>
        </w:tc>
        <w:tc>
          <w:tcPr>
            <w:tcW w:w="3118" w:type="dxa"/>
            <w:vAlign w:val="center"/>
          </w:tcPr>
          <w:p w:rsidR="009D4763" w:rsidRPr="00155584" w:rsidRDefault="009D4763" w:rsidP="0000280C">
            <w:pPr>
              <w:pStyle w:val="TableParagraph"/>
              <w:contextualSpacing/>
              <w:jc w:val="both"/>
              <w:rPr>
                <w:b/>
                <w:sz w:val="24"/>
                <w:szCs w:val="24"/>
              </w:rPr>
            </w:pPr>
            <w:r w:rsidRPr="00155584">
              <w:rPr>
                <w:b/>
                <w:sz w:val="24"/>
                <w:szCs w:val="24"/>
              </w:rPr>
              <w:t xml:space="preserve">Коммунальная инфраструктура </w:t>
            </w:r>
          </w:p>
        </w:tc>
        <w:tc>
          <w:tcPr>
            <w:tcW w:w="1276" w:type="dxa"/>
            <w:vAlign w:val="center"/>
          </w:tcPr>
          <w:p w:rsidR="009D4763" w:rsidRPr="00155584" w:rsidRDefault="009D4763" w:rsidP="0000280C">
            <w:pPr>
              <w:pStyle w:val="TableParagraph"/>
              <w:contextualSpacing/>
              <w:jc w:val="center"/>
              <w:rPr>
                <w:sz w:val="24"/>
                <w:szCs w:val="24"/>
              </w:rPr>
            </w:pPr>
          </w:p>
        </w:tc>
        <w:tc>
          <w:tcPr>
            <w:tcW w:w="1440" w:type="dxa"/>
            <w:vAlign w:val="center"/>
          </w:tcPr>
          <w:p w:rsidR="009D4763" w:rsidRPr="00155584" w:rsidRDefault="009D4763" w:rsidP="0000280C">
            <w:pPr>
              <w:pStyle w:val="TableParagraph"/>
              <w:contextualSpacing/>
              <w:jc w:val="center"/>
              <w:rPr>
                <w:sz w:val="24"/>
                <w:szCs w:val="24"/>
              </w:rPr>
            </w:pPr>
          </w:p>
        </w:tc>
        <w:tc>
          <w:tcPr>
            <w:tcW w:w="1537" w:type="dxa"/>
            <w:vAlign w:val="center"/>
          </w:tcPr>
          <w:p w:rsidR="009D4763" w:rsidRPr="00155584" w:rsidRDefault="009D4763" w:rsidP="0000280C">
            <w:pPr>
              <w:pStyle w:val="TableParagraph"/>
              <w:contextualSpacing/>
              <w:jc w:val="center"/>
              <w:rPr>
                <w:sz w:val="24"/>
                <w:szCs w:val="24"/>
              </w:rPr>
            </w:pPr>
          </w:p>
        </w:tc>
        <w:tc>
          <w:tcPr>
            <w:tcW w:w="1552" w:type="dxa"/>
            <w:vAlign w:val="center"/>
          </w:tcPr>
          <w:p w:rsidR="009D4763" w:rsidRPr="00155584" w:rsidRDefault="009D4763" w:rsidP="0000280C">
            <w:pPr>
              <w:pStyle w:val="TableParagraph"/>
              <w:contextualSpacing/>
              <w:jc w:val="center"/>
              <w:rPr>
                <w:sz w:val="24"/>
                <w:szCs w:val="24"/>
              </w:rPr>
            </w:pPr>
          </w:p>
        </w:tc>
      </w:tr>
      <w:tr w:rsidR="009D4763" w:rsidRPr="00155584" w:rsidTr="0000280C">
        <w:trPr>
          <w:jc w:val="center"/>
        </w:trPr>
        <w:tc>
          <w:tcPr>
            <w:tcW w:w="988" w:type="dxa"/>
            <w:vAlign w:val="center"/>
          </w:tcPr>
          <w:p w:rsidR="009D4763" w:rsidRPr="00155584" w:rsidRDefault="009D4763" w:rsidP="0000280C">
            <w:pPr>
              <w:pStyle w:val="TableParagraph"/>
              <w:contextualSpacing/>
              <w:jc w:val="center"/>
              <w:rPr>
                <w:sz w:val="24"/>
                <w:szCs w:val="24"/>
              </w:rPr>
            </w:pPr>
            <w:r w:rsidRPr="00155584">
              <w:rPr>
                <w:sz w:val="24"/>
                <w:szCs w:val="24"/>
              </w:rPr>
              <w:t>6.1</w:t>
            </w:r>
          </w:p>
        </w:tc>
        <w:tc>
          <w:tcPr>
            <w:tcW w:w="3118" w:type="dxa"/>
            <w:vAlign w:val="center"/>
          </w:tcPr>
          <w:p w:rsidR="009D4763" w:rsidRPr="00155584" w:rsidRDefault="009D4763" w:rsidP="0000280C">
            <w:pPr>
              <w:pStyle w:val="TableParagraph"/>
              <w:contextualSpacing/>
              <w:jc w:val="both"/>
              <w:rPr>
                <w:sz w:val="24"/>
                <w:szCs w:val="24"/>
              </w:rPr>
            </w:pPr>
            <w:r w:rsidRPr="00155584">
              <w:rPr>
                <w:sz w:val="24"/>
                <w:szCs w:val="24"/>
              </w:rPr>
              <w:t>Водоснабжение</w:t>
            </w:r>
          </w:p>
        </w:tc>
        <w:tc>
          <w:tcPr>
            <w:tcW w:w="1276" w:type="dxa"/>
            <w:vAlign w:val="center"/>
          </w:tcPr>
          <w:p w:rsidR="009D4763" w:rsidRPr="00155584" w:rsidRDefault="009D4763" w:rsidP="0000280C">
            <w:pPr>
              <w:pStyle w:val="TableParagraph"/>
              <w:contextualSpacing/>
              <w:jc w:val="center"/>
              <w:rPr>
                <w:sz w:val="24"/>
                <w:szCs w:val="24"/>
              </w:rPr>
            </w:pPr>
          </w:p>
        </w:tc>
        <w:tc>
          <w:tcPr>
            <w:tcW w:w="1440" w:type="dxa"/>
            <w:vAlign w:val="center"/>
          </w:tcPr>
          <w:p w:rsidR="009D4763" w:rsidRPr="00155584" w:rsidRDefault="009D4763" w:rsidP="0000280C">
            <w:pPr>
              <w:pStyle w:val="TableParagraph"/>
              <w:contextualSpacing/>
              <w:jc w:val="center"/>
              <w:rPr>
                <w:sz w:val="24"/>
                <w:szCs w:val="24"/>
              </w:rPr>
            </w:pPr>
          </w:p>
        </w:tc>
        <w:tc>
          <w:tcPr>
            <w:tcW w:w="1537" w:type="dxa"/>
            <w:vAlign w:val="center"/>
          </w:tcPr>
          <w:p w:rsidR="009D4763" w:rsidRPr="00155584" w:rsidRDefault="009D4763" w:rsidP="0000280C">
            <w:pPr>
              <w:pStyle w:val="TableParagraph"/>
              <w:contextualSpacing/>
              <w:jc w:val="center"/>
              <w:rPr>
                <w:sz w:val="24"/>
                <w:szCs w:val="24"/>
              </w:rPr>
            </w:pPr>
          </w:p>
        </w:tc>
        <w:tc>
          <w:tcPr>
            <w:tcW w:w="1552" w:type="dxa"/>
            <w:vAlign w:val="center"/>
          </w:tcPr>
          <w:p w:rsidR="009D4763" w:rsidRPr="00155584" w:rsidRDefault="009D4763" w:rsidP="0000280C">
            <w:pPr>
              <w:pStyle w:val="TableParagraph"/>
              <w:contextualSpacing/>
              <w:jc w:val="center"/>
              <w:rPr>
                <w:sz w:val="24"/>
                <w:szCs w:val="24"/>
              </w:rPr>
            </w:pPr>
          </w:p>
        </w:tc>
      </w:tr>
      <w:tr w:rsidR="009D4763" w:rsidRPr="00155584" w:rsidTr="0000280C">
        <w:trPr>
          <w:jc w:val="center"/>
        </w:trPr>
        <w:tc>
          <w:tcPr>
            <w:tcW w:w="988" w:type="dxa"/>
            <w:vAlign w:val="center"/>
          </w:tcPr>
          <w:p w:rsidR="009D4763" w:rsidRPr="00155584" w:rsidRDefault="009D4763" w:rsidP="0000280C">
            <w:pPr>
              <w:pStyle w:val="TableParagraph"/>
              <w:contextualSpacing/>
              <w:jc w:val="center"/>
              <w:rPr>
                <w:sz w:val="24"/>
                <w:szCs w:val="24"/>
              </w:rPr>
            </w:pPr>
            <w:r w:rsidRPr="00155584">
              <w:rPr>
                <w:sz w:val="24"/>
                <w:szCs w:val="24"/>
              </w:rPr>
              <w:t>6.1.1</w:t>
            </w:r>
          </w:p>
        </w:tc>
        <w:tc>
          <w:tcPr>
            <w:tcW w:w="3118" w:type="dxa"/>
            <w:vAlign w:val="center"/>
          </w:tcPr>
          <w:p w:rsidR="009D4763" w:rsidRPr="00155584" w:rsidRDefault="009D4763" w:rsidP="0000280C">
            <w:pPr>
              <w:pStyle w:val="TableParagraph"/>
              <w:contextualSpacing/>
              <w:jc w:val="both"/>
              <w:rPr>
                <w:sz w:val="24"/>
                <w:szCs w:val="24"/>
              </w:rPr>
            </w:pPr>
            <w:r w:rsidRPr="00155584">
              <w:rPr>
                <w:sz w:val="24"/>
                <w:szCs w:val="24"/>
              </w:rPr>
              <w:t>Водопотребление - всего</w:t>
            </w:r>
          </w:p>
        </w:tc>
        <w:tc>
          <w:tcPr>
            <w:tcW w:w="1276" w:type="dxa"/>
            <w:vAlign w:val="center"/>
          </w:tcPr>
          <w:p w:rsidR="009D4763" w:rsidRPr="00155584" w:rsidRDefault="009D4763" w:rsidP="0000280C">
            <w:pPr>
              <w:pStyle w:val="TableParagraph"/>
              <w:contextualSpacing/>
              <w:jc w:val="center"/>
              <w:rPr>
                <w:sz w:val="24"/>
                <w:szCs w:val="24"/>
              </w:rPr>
            </w:pPr>
            <w:r w:rsidRPr="00155584">
              <w:rPr>
                <w:sz w:val="24"/>
                <w:szCs w:val="24"/>
              </w:rPr>
              <w:t>тыс.</w:t>
            </w:r>
          </w:p>
          <w:p w:rsidR="009D4763" w:rsidRPr="00155584" w:rsidRDefault="009D4763" w:rsidP="0000280C">
            <w:pPr>
              <w:pStyle w:val="TableParagraph"/>
              <w:contextualSpacing/>
              <w:jc w:val="center"/>
              <w:rPr>
                <w:sz w:val="24"/>
                <w:szCs w:val="24"/>
              </w:rPr>
            </w:pPr>
            <w:r w:rsidRPr="00155584">
              <w:rPr>
                <w:sz w:val="24"/>
                <w:szCs w:val="24"/>
              </w:rPr>
              <w:t>куб. м / сут.</w:t>
            </w:r>
          </w:p>
        </w:tc>
        <w:tc>
          <w:tcPr>
            <w:tcW w:w="1440" w:type="dxa"/>
            <w:vAlign w:val="center"/>
          </w:tcPr>
          <w:p w:rsidR="009D4763" w:rsidRPr="00155584" w:rsidRDefault="009D4763" w:rsidP="0000280C">
            <w:pPr>
              <w:pStyle w:val="TableParagraph"/>
              <w:contextualSpacing/>
              <w:jc w:val="center"/>
              <w:rPr>
                <w:sz w:val="24"/>
                <w:szCs w:val="24"/>
              </w:rPr>
            </w:pPr>
            <w:r w:rsidRPr="00155584">
              <w:rPr>
                <w:sz w:val="24"/>
                <w:szCs w:val="24"/>
              </w:rPr>
              <w:t>746,7</w:t>
            </w:r>
          </w:p>
        </w:tc>
        <w:tc>
          <w:tcPr>
            <w:tcW w:w="1537" w:type="dxa"/>
            <w:vAlign w:val="center"/>
          </w:tcPr>
          <w:p w:rsidR="009D4763" w:rsidRPr="00155584" w:rsidRDefault="009D4763" w:rsidP="0000280C">
            <w:pPr>
              <w:pStyle w:val="TableParagraph"/>
              <w:contextualSpacing/>
              <w:jc w:val="center"/>
              <w:rPr>
                <w:sz w:val="24"/>
                <w:szCs w:val="24"/>
              </w:rPr>
            </w:pPr>
            <w:r w:rsidRPr="00155584">
              <w:rPr>
                <w:sz w:val="24"/>
                <w:szCs w:val="24"/>
              </w:rPr>
              <w:t>746,7</w:t>
            </w:r>
          </w:p>
        </w:tc>
        <w:tc>
          <w:tcPr>
            <w:tcW w:w="1552" w:type="dxa"/>
            <w:vAlign w:val="center"/>
          </w:tcPr>
          <w:p w:rsidR="009D4763" w:rsidRPr="00155584" w:rsidRDefault="009D4763" w:rsidP="0000280C">
            <w:pPr>
              <w:pStyle w:val="TableParagraph"/>
              <w:contextualSpacing/>
              <w:jc w:val="center"/>
              <w:rPr>
                <w:sz w:val="24"/>
                <w:szCs w:val="24"/>
              </w:rPr>
            </w:pPr>
            <w:r w:rsidRPr="00155584">
              <w:rPr>
                <w:sz w:val="24"/>
                <w:szCs w:val="24"/>
              </w:rPr>
              <w:t>746,7</w:t>
            </w:r>
          </w:p>
        </w:tc>
      </w:tr>
      <w:tr w:rsidR="009D4763" w:rsidRPr="00155584" w:rsidTr="0000280C">
        <w:trPr>
          <w:jc w:val="center"/>
        </w:trPr>
        <w:tc>
          <w:tcPr>
            <w:tcW w:w="988" w:type="dxa"/>
            <w:vAlign w:val="center"/>
          </w:tcPr>
          <w:p w:rsidR="009D4763" w:rsidRPr="00155584" w:rsidRDefault="009D4763" w:rsidP="009D4763">
            <w:pPr>
              <w:pStyle w:val="TableParagraph"/>
              <w:contextualSpacing/>
              <w:jc w:val="center"/>
              <w:rPr>
                <w:sz w:val="24"/>
                <w:szCs w:val="24"/>
              </w:rPr>
            </w:pPr>
            <w:r w:rsidRPr="00155584">
              <w:rPr>
                <w:sz w:val="24"/>
                <w:szCs w:val="24"/>
              </w:rPr>
              <w:t>6.1.2</w:t>
            </w:r>
          </w:p>
        </w:tc>
        <w:tc>
          <w:tcPr>
            <w:tcW w:w="3118" w:type="dxa"/>
            <w:vAlign w:val="center"/>
          </w:tcPr>
          <w:p w:rsidR="009D4763" w:rsidRPr="00155584" w:rsidRDefault="009D4763" w:rsidP="0000280C">
            <w:pPr>
              <w:pStyle w:val="TableParagraph"/>
              <w:contextualSpacing/>
              <w:jc w:val="both"/>
              <w:rPr>
                <w:sz w:val="24"/>
                <w:szCs w:val="24"/>
              </w:rPr>
            </w:pPr>
            <w:r w:rsidRPr="00155584">
              <w:rPr>
                <w:sz w:val="24"/>
                <w:szCs w:val="24"/>
              </w:rPr>
              <w:t>Протяженность сетей</w:t>
            </w:r>
          </w:p>
        </w:tc>
        <w:tc>
          <w:tcPr>
            <w:tcW w:w="1276" w:type="dxa"/>
            <w:vAlign w:val="center"/>
          </w:tcPr>
          <w:p w:rsidR="009D4763" w:rsidRPr="00155584" w:rsidRDefault="009D4763" w:rsidP="0000280C">
            <w:pPr>
              <w:pStyle w:val="TableParagraph"/>
              <w:contextualSpacing/>
              <w:jc w:val="center"/>
              <w:rPr>
                <w:sz w:val="24"/>
                <w:szCs w:val="24"/>
              </w:rPr>
            </w:pPr>
            <w:r w:rsidRPr="00155584">
              <w:rPr>
                <w:sz w:val="24"/>
                <w:szCs w:val="24"/>
              </w:rPr>
              <w:t>км</w:t>
            </w:r>
          </w:p>
        </w:tc>
        <w:tc>
          <w:tcPr>
            <w:tcW w:w="1440" w:type="dxa"/>
            <w:vAlign w:val="center"/>
          </w:tcPr>
          <w:p w:rsidR="009D4763" w:rsidRPr="00155584" w:rsidRDefault="005906A9" w:rsidP="0000280C">
            <w:pPr>
              <w:pStyle w:val="TableParagraph"/>
              <w:contextualSpacing/>
              <w:jc w:val="center"/>
              <w:rPr>
                <w:sz w:val="24"/>
                <w:szCs w:val="24"/>
              </w:rPr>
            </w:pPr>
            <w:r w:rsidRPr="00155584">
              <w:rPr>
                <w:rFonts w:eastAsia="TimesNewRomanPSMT"/>
                <w:sz w:val="24"/>
                <w:szCs w:val="24"/>
              </w:rPr>
              <w:t>0,432</w:t>
            </w:r>
          </w:p>
        </w:tc>
        <w:tc>
          <w:tcPr>
            <w:tcW w:w="1537" w:type="dxa"/>
            <w:vAlign w:val="center"/>
          </w:tcPr>
          <w:p w:rsidR="009D4763" w:rsidRPr="00155584" w:rsidRDefault="009D4763" w:rsidP="0000280C">
            <w:pPr>
              <w:pStyle w:val="TableParagraph"/>
              <w:contextualSpacing/>
              <w:jc w:val="center"/>
              <w:rPr>
                <w:sz w:val="24"/>
                <w:szCs w:val="24"/>
              </w:rPr>
            </w:pPr>
            <w:r w:rsidRPr="00155584">
              <w:rPr>
                <w:sz w:val="24"/>
                <w:szCs w:val="24"/>
              </w:rPr>
              <w:t>по проекту</w:t>
            </w:r>
          </w:p>
        </w:tc>
        <w:tc>
          <w:tcPr>
            <w:tcW w:w="1552" w:type="dxa"/>
            <w:vAlign w:val="center"/>
          </w:tcPr>
          <w:p w:rsidR="009D4763" w:rsidRPr="00155584" w:rsidRDefault="009D4763" w:rsidP="0000280C">
            <w:pPr>
              <w:pStyle w:val="TableParagraph"/>
              <w:contextualSpacing/>
              <w:jc w:val="center"/>
              <w:rPr>
                <w:sz w:val="24"/>
                <w:szCs w:val="24"/>
              </w:rPr>
            </w:pPr>
            <w:r w:rsidRPr="00155584">
              <w:rPr>
                <w:sz w:val="24"/>
                <w:szCs w:val="24"/>
              </w:rPr>
              <w:t>по проекту</w:t>
            </w:r>
          </w:p>
        </w:tc>
      </w:tr>
      <w:tr w:rsidR="009D4763" w:rsidRPr="00155584" w:rsidTr="0000280C">
        <w:trPr>
          <w:jc w:val="center"/>
        </w:trPr>
        <w:tc>
          <w:tcPr>
            <w:tcW w:w="988" w:type="dxa"/>
            <w:vAlign w:val="center"/>
          </w:tcPr>
          <w:p w:rsidR="009D4763" w:rsidRPr="00155584" w:rsidRDefault="009D4763" w:rsidP="0000280C">
            <w:pPr>
              <w:pStyle w:val="TableParagraph"/>
              <w:contextualSpacing/>
              <w:jc w:val="center"/>
              <w:rPr>
                <w:sz w:val="24"/>
                <w:szCs w:val="24"/>
              </w:rPr>
            </w:pPr>
            <w:r w:rsidRPr="00155584">
              <w:rPr>
                <w:sz w:val="24"/>
                <w:szCs w:val="24"/>
              </w:rPr>
              <w:t>6.2</w:t>
            </w:r>
          </w:p>
        </w:tc>
        <w:tc>
          <w:tcPr>
            <w:tcW w:w="3118" w:type="dxa"/>
            <w:vAlign w:val="center"/>
          </w:tcPr>
          <w:p w:rsidR="009D4763" w:rsidRPr="00155584" w:rsidRDefault="009D4763" w:rsidP="0000280C">
            <w:pPr>
              <w:pStyle w:val="TableParagraph"/>
              <w:contextualSpacing/>
              <w:jc w:val="both"/>
              <w:rPr>
                <w:sz w:val="24"/>
                <w:szCs w:val="24"/>
              </w:rPr>
            </w:pPr>
            <w:r w:rsidRPr="00155584">
              <w:rPr>
                <w:sz w:val="24"/>
                <w:szCs w:val="24"/>
              </w:rPr>
              <w:t>Водоотведение</w:t>
            </w:r>
          </w:p>
        </w:tc>
        <w:tc>
          <w:tcPr>
            <w:tcW w:w="1276" w:type="dxa"/>
            <w:vAlign w:val="center"/>
          </w:tcPr>
          <w:p w:rsidR="009D4763" w:rsidRPr="00155584" w:rsidRDefault="009D4763" w:rsidP="0000280C">
            <w:pPr>
              <w:pStyle w:val="TableParagraph"/>
              <w:contextualSpacing/>
              <w:jc w:val="center"/>
              <w:rPr>
                <w:sz w:val="24"/>
                <w:szCs w:val="24"/>
              </w:rPr>
            </w:pPr>
          </w:p>
        </w:tc>
        <w:tc>
          <w:tcPr>
            <w:tcW w:w="1440" w:type="dxa"/>
            <w:vAlign w:val="center"/>
          </w:tcPr>
          <w:p w:rsidR="009D4763" w:rsidRPr="00155584" w:rsidRDefault="009D4763" w:rsidP="0000280C">
            <w:pPr>
              <w:pStyle w:val="TableParagraph"/>
              <w:contextualSpacing/>
              <w:jc w:val="center"/>
              <w:rPr>
                <w:sz w:val="24"/>
                <w:szCs w:val="24"/>
              </w:rPr>
            </w:pPr>
          </w:p>
        </w:tc>
        <w:tc>
          <w:tcPr>
            <w:tcW w:w="1537" w:type="dxa"/>
            <w:vAlign w:val="center"/>
          </w:tcPr>
          <w:p w:rsidR="009D4763" w:rsidRPr="00155584" w:rsidRDefault="009D4763" w:rsidP="0000280C">
            <w:pPr>
              <w:pStyle w:val="TableParagraph"/>
              <w:contextualSpacing/>
              <w:jc w:val="center"/>
              <w:rPr>
                <w:sz w:val="24"/>
                <w:szCs w:val="24"/>
              </w:rPr>
            </w:pPr>
          </w:p>
        </w:tc>
        <w:tc>
          <w:tcPr>
            <w:tcW w:w="1552" w:type="dxa"/>
            <w:vAlign w:val="center"/>
          </w:tcPr>
          <w:p w:rsidR="009D4763" w:rsidRPr="00155584" w:rsidRDefault="009D4763" w:rsidP="0000280C">
            <w:pPr>
              <w:pStyle w:val="TableParagraph"/>
              <w:contextualSpacing/>
              <w:jc w:val="center"/>
              <w:rPr>
                <w:sz w:val="24"/>
                <w:szCs w:val="24"/>
              </w:rPr>
            </w:pPr>
          </w:p>
        </w:tc>
      </w:tr>
      <w:tr w:rsidR="009D4763" w:rsidRPr="00155584" w:rsidTr="0000280C">
        <w:trPr>
          <w:jc w:val="center"/>
        </w:trPr>
        <w:tc>
          <w:tcPr>
            <w:tcW w:w="988" w:type="dxa"/>
            <w:vAlign w:val="center"/>
          </w:tcPr>
          <w:p w:rsidR="009D4763" w:rsidRPr="00155584" w:rsidRDefault="009D4763" w:rsidP="0000280C">
            <w:pPr>
              <w:pStyle w:val="TableParagraph"/>
              <w:contextualSpacing/>
              <w:jc w:val="center"/>
              <w:rPr>
                <w:sz w:val="24"/>
                <w:szCs w:val="24"/>
              </w:rPr>
            </w:pPr>
            <w:r w:rsidRPr="00155584">
              <w:rPr>
                <w:sz w:val="24"/>
                <w:szCs w:val="24"/>
              </w:rPr>
              <w:t>6.2.1</w:t>
            </w:r>
          </w:p>
        </w:tc>
        <w:tc>
          <w:tcPr>
            <w:tcW w:w="3118" w:type="dxa"/>
            <w:vAlign w:val="center"/>
          </w:tcPr>
          <w:p w:rsidR="009D4763" w:rsidRPr="00155584" w:rsidRDefault="009D4763" w:rsidP="0000280C">
            <w:pPr>
              <w:pStyle w:val="TableParagraph"/>
              <w:contextualSpacing/>
              <w:jc w:val="both"/>
              <w:rPr>
                <w:sz w:val="24"/>
                <w:szCs w:val="24"/>
              </w:rPr>
            </w:pPr>
            <w:r w:rsidRPr="00155584">
              <w:rPr>
                <w:sz w:val="24"/>
                <w:szCs w:val="24"/>
              </w:rPr>
              <w:t>Протяженность сетей</w:t>
            </w:r>
          </w:p>
        </w:tc>
        <w:tc>
          <w:tcPr>
            <w:tcW w:w="1276" w:type="dxa"/>
            <w:vAlign w:val="center"/>
          </w:tcPr>
          <w:p w:rsidR="009D4763" w:rsidRPr="00155584" w:rsidRDefault="009D4763" w:rsidP="0000280C">
            <w:pPr>
              <w:pStyle w:val="TableParagraph"/>
              <w:contextualSpacing/>
              <w:jc w:val="center"/>
              <w:rPr>
                <w:sz w:val="24"/>
                <w:szCs w:val="24"/>
              </w:rPr>
            </w:pPr>
            <w:r w:rsidRPr="00155584">
              <w:rPr>
                <w:sz w:val="24"/>
                <w:szCs w:val="24"/>
              </w:rPr>
              <w:t>км</w:t>
            </w:r>
          </w:p>
        </w:tc>
        <w:tc>
          <w:tcPr>
            <w:tcW w:w="1440" w:type="dxa"/>
            <w:vAlign w:val="center"/>
          </w:tcPr>
          <w:p w:rsidR="009D4763" w:rsidRPr="00155584" w:rsidRDefault="009D4763" w:rsidP="000462B3">
            <w:pPr>
              <w:pStyle w:val="TableParagraph"/>
              <w:contextualSpacing/>
              <w:jc w:val="center"/>
              <w:rPr>
                <w:sz w:val="24"/>
                <w:szCs w:val="24"/>
              </w:rPr>
            </w:pPr>
            <w:r w:rsidRPr="00155584">
              <w:rPr>
                <w:sz w:val="24"/>
                <w:szCs w:val="24"/>
              </w:rPr>
              <w:t>-</w:t>
            </w:r>
          </w:p>
        </w:tc>
        <w:tc>
          <w:tcPr>
            <w:tcW w:w="1537" w:type="dxa"/>
            <w:vAlign w:val="center"/>
          </w:tcPr>
          <w:p w:rsidR="009D4763" w:rsidRPr="00155584" w:rsidRDefault="009D4763" w:rsidP="0000280C">
            <w:pPr>
              <w:pStyle w:val="TableParagraph"/>
              <w:contextualSpacing/>
              <w:jc w:val="center"/>
              <w:rPr>
                <w:sz w:val="24"/>
                <w:szCs w:val="24"/>
              </w:rPr>
            </w:pPr>
            <w:r w:rsidRPr="00155584">
              <w:rPr>
                <w:sz w:val="24"/>
                <w:szCs w:val="24"/>
              </w:rPr>
              <w:t>по проекту</w:t>
            </w:r>
          </w:p>
        </w:tc>
        <w:tc>
          <w:tcPr>
            <w:tcW w:w="1552" w:type="dxa"/>
            <w:vAlign w:val="center"/>
          </w:tcPr>
          <w:p w:rsidR="009D4763" w:rsidRPr="00155584" w:rsidRDefault="009D4763" w:rsidP="0000280C">
            <w:pPr>
              <w:pStyle w:val="TableParagraph"/>
              <w:contextualSpacing/>
              <w:jc w:val="center"/>
              <w:rPr>
                <w:sz w:val="24"/>
                <w:szCs w:val="24"/>
              </w:rPr>
            </w:pPr>
            <w:r w:rsidRPr="00155584">
              <w:rPr>
                <w:sz w:val="24"/>
                <w:szCs w:val="24"/>
              </w:rPr>
              <w:t>по проекту</w:t>
            </w:r>
          </w:p>
        </w:tc>
      </w:tr>
      <w:tr w:rsidR="009D4763" w:rsidRPr="00155584" w:rsidTr="0000280C">
        <w:trPr>
          <w:jc w:val="center"/>
        </w:trPr>
        <w:tc>
          <w:tcPr>
            <w:tcW w:w="988" w:type="dxa"/>
            <w:vAlign w:val="center"/>
          </w:tcPr>
          <w:p w:rsidR="009D4763" w:rsidRPr="00155584" w:rsidRDefault="009D4763" w:rsidP="0000280C">
            <w:pPr>
              <w:pStyle w:val="TableParagraph"/>
              <w:contextualSpacing/>
              <w:jc w:val="center"/>
              <w:rPr>
                <w:sz w:val="24"/>
                <w:szCs w:val="24"/>
              </w:rPr>
            </w:pPr>
            <w:r w:rsidRPr="00155584">
              <w:rPr>
                <w:sz w:val="24"/>
                <w:szCs w:val="24"/>
              </w:rPr>
              <w:lastRenderedPageBreak/>
              <w:t>6.3</w:t>
            </w:r>
          </w:p>
        </w:tc>
        <w:tc>
          <w:tcPr>
            <w:tcW w:w="3118" w:type="dxa"/>
            <w:vAlign w:val="center"/>
          </w:tcPr>
          <w:p w:rsidR="009D4763" w:rsidRPr="00155584" w:rsidRDefault="009D4763" w:rsidP="0000280C">
            <w:pPr>
              <w:pStyle w:val="TableParagraph"/>
              <w:contextualSpacing/>
              <w:jc w:val="both"/>
              <w:rPr>
                <w:sz w:val="24"/>
                <w:szCs w:val="24"/>
              </w:rPr>
            </w:pPr>
            <w:r w:rsidRPr="00155584">
              <w:rPr>
                <w:sz w:val="24"/>
                <w:szCs w:val="24"/>
              </w:rPr>
              <w:t>Теплоснабжение</w:t>
            </w:r>
          </w:p>
        </w:tc>
        <w:tc>
          <w:tcPr>
            <w:tcW w:w="1276" w:type="dxa"/>
            <w:vAlign w:val="center"/>
          </w:tcPr>
          <w:p w:rsidR="009D4763" w:rsidRPr="00155584" w:rsidRDefault="009D4763" w:rsidP="0000280C">
            <w:pPr>
              <w:pStyle w:val="TableParagraph"/>
              <w:contextualSpacing/>
              <w:jc w:val="center"/>
              <w:rPr>
                <w:sz w:val="24"/>
                <w:szCs w:val="24"/>
              </w:rPr>
            </w:pPr>
          </w:p>
        </w:tc>
        <w:tc>
          <w:tcPr>
            <w:tcW w:w="1440" w:type="dxa"/>
            <w:vAlign w:val="center"/>
          </w:tcPr>
          <w:p w:rsidR="009D4763" w:rsidRPr="00155584" w:rsidRDefault="009D4763" w:rsidP="0000280C">
            <w:pPr>
              <w:pStyle w:val="TableParagraph"/>
              <w:contextualSpacing/>
              <w:jc w:val="center"/>
              <w:rPr>
                <w:w w:val="99"/>
                <w:sz w:val="24"/>
                <w:szCs w:val="24"/>
              </w:rPr>
            </w:pPr>
          </w:p>
        </w:tc>
        <w:tc>
          <w:tcPr>
            <w:tcW w:w="1537" w:type="dxa"/>
            <w:vAlign w:val="center"/>
          </w:tcPr>
          <w:p w:rsidR="009D4763" w:rsidRPr="00155584" w:rsidRDefault="009D4763" w:rsidP="0000280C">
            <w:pPr>
              <w:pStyle w:val="TableParagraph"/>
              <w:contextualSpacing/>
              <w:jc w:val="center"/>
              <w:rPr>
                <w:sz w:val="24"/>
                <w:szCs w:val="24"/>
              </w:rPr>
            </w:pPr>
          </w:p>
        </w:tc>
        <w:tc>
          <w:tcPr>
            <w:tcW w:w="1552" w:type="dxa"/>
            <w:vAlign w:val="center"/>
          </w:tcPr>
          <w:p w:rsidR="009D4763" w:rsidRPr="00155584" w:rsidRDefault="009D4763" w:rsidP="0000280C">
            <w:pPr>
              <w:pStyle w:val="TableParagraph"/>
              <w:contextualSpacing/>
              <w:jc w:val="center"/>
              <w:rPr>
                <w:sz w:val="24"/>
                <w:szCs w:val="24"/>
              </w:rPr>
            </w:pPr>
          </w:p>
        </w:tc>
      </w:tr>
      <w:tr w:rsidR="009D4763" w:rsidRPr="00155584" w:rsidTr="0000280C">
        <w:trPr>
          <w:jc w:val="center"/>
        </w:trPr>
        <w:tc>
          <w:tcPr>
            <w:tcW w:w="988" w:type="dxa"/>
            <w:vAlign w:val="center"/>
          </w:tcPr>
          <w:p w:rsidR="009D4763" w:rsidRPr="00155584" w:rsidRDefault="009D4763" w:rsidP="0000280C">
            <w:pPr>
              <w:pStyle w:val="TableParagraph"/>
              <w:contextualSpacing/>
              <w:jc w:val="center"/>
              <w:rPr>
                <w:sz w:val="24"/>
                <w:szCs w:val="24"/>
              </w:rPr>
            </w:pPr>
            <w:r w:rsidRPr="00155584">
              <w:rPr>
                <w:sz w:val="24"/>
                <w:szCs w:val="24"/>
              </w:rPr>
              <w:t>6.3.1</w:t>
            </w:r>
          </w:p>
        </w:tc>
        <w:tc>
          <w:tcPr>
            <w:tcW w:w="3118" w:type="dxa"/>
            <w:vAlign w:val="center"/>
          </w:tcPr>
          <w:p w:rsidR="009D4763" w:rsidRPr="00155584" w:rsidRDefault="009D4763" w:rsidP="0000280C">
            <w:pPr>
              <w:pStyle w:val="TableParagraph"/>
              <w:contextualSpacing/>
              <w:jc w:val="both"/>
              <w:rPr>
                <w:sz w:val="24"/>
                <w:szCs w:val="24"/>
              </w:rPr>
            </w:pPr>
            <w:r w:rsidRPr="00155584">
              <w:rPr>
                <w:sz w:val="24"/>
                <w:szCs w:val="24"/>
              </w:rPr>
              <w:t>Потребность в теплоэнергии - всего</w:t>
            </w:r>
          </w:p>
        </w:tc>
        <w:tc>
          <w:tcPr>
            <w:tcW w:w="1276" w:type="dxa"/>
            <w:vAlign w:val="center"/>
          </w:tcPr>
          <w:p w:rsidR="009D4763" w:rsidRPr="00155584" w:rsidRDefault="009D4763" w:rsidP="0000280C">
            <w:pPr>
              <w:pStyle w:val="TableParagraph"/>
              <w:contextualSpacing/>
              <w:jc w:val="center"/>
              <w:rPr>
                <w:sz w:val="24"/>
                <w:szCs w:val="24"/>
              </w:rPr>
            </w:pPr>
            <w:r w:rsidRPr="00155584">
              <w:rPr>
                <w:sz w:val="24"/>
                <w:szCs w:val="24"/>
              </w:rPr>
              <w:t>Гкал</w:t>
            </w:r>
          </w:p>
        </w:tc>
        <w:tc>
          <w:tcPr>
            <w:tcW w:w="1440" w:type="dxa"/>
            <w:vAlign w:val="center"/>
          </w:tcPr>
          <w:p w:rsidR="009D4763" w:rsidRPr="00155584" w:rsidRDefault="009D4763" w:rsidP="0000280C">
            <w:pPr>
              <w:pStyle w:val="TableParagraph"/>
              <w:contextualSpacing/>
              <w:jc w:val="center"/>
              <w:rPr>
                <w:w w:val="99"/>
                <w:sz w:val="24"/>
                <w:szCs w:val="24"/>
              </w:rPr>
            </w:pPr>
          </w:p>
        </w:tc>
        <w:tc>
          <w:tcPr>
            <w:tcW w:w="1537" w:type="dxa"/>
            <w:vAlign w:val="center"/>
          </w:tcPr>
          <w:p w:rsidR="009D4763" w:rsidRPr="00155584" w:rsidRDefault="009D4763" w:rsidP="0000280C">
            <w:pPr>
              <w:pStyle w:val="TableParagraph"/>
              <w:contextualSpacing/>
              <w:jc w:val="center"/>
              <w:rPr>
                <w:sz w:val="24"/>
                <w:szCs w:val="24"/>
              </w:rPr>
            </w:pPr>
          </w:p>
        </w:tc>
        <w:tc>
          <w:tcPr>
            <w:tcW w:w="1552" w:type="dxa"/>
            <w:vAlign w:val="center"/>
          </w:tcPr>
          <w:p w:rsidR="009D4763" w:rsidRPr="00155584" w:rsidRDefault="009D4763" w:rsidP="0000280C">
            <w:pPr>
              <w:pStyle w:val="TableParagraph"/>
              <w:contextualSpacing/>
              <w:jc w:val="center"/>
              <w:rPr>
                <w:sz w:val="24"/>
                <w:szCs w:val="24"/>
              </w:rPr>
            </w:pPr>
          </w:p>
        </w:tc>
      </w:tr>
      <w:tr w:rsidR="009D4763" w:rsidRPr="00155584" w:rsidTr="0000280C">
        <w:trPr>
          <w:jc w:val="center"/>
        </w:trPr>
        <w:tc>
          <w:tcPr>
            <w:tcW w:w="988" w:type="dxa"/>
            <w:vAlign w:val="center"/>
          </w:tcPr>
          <w:p w:rsidR="009D4763" w:rsidRPr="00155584" w:rsidRDefault="009D4763" w:rsidP="0000280C">
            <w:pPr>
              <w:pStyle w:val="TableParagraph"/>
              <w:contextualSpacing/>
              <w:jc w:val="center"/>
              <w:rPr>
                <w:sz w:val="24"/>
                <w:szCs w:val="24"/>
              </w:rPr>
            </w:pPr>
            <w:r w:rsidRPr="00155584">
              <w:rPr>
                <w:sz w:val="24"/>
                <w:szCs w:val="24"/>
              </w:rPr>
              <w:t>6.3.2</w:t>
            </w:r>
          </w:p>
        </w:tc>
        <w:tc>
          <w:tcPr>
            <w:tcW w:w="3118" w:type="dxa"/>
            <w:vAlign w:val="center"/>
          </w:tcPr>
          <w:p w:rsidR="009D4763" w:rsidRPr="00155584" w:rsidRDefault="009D4763" w:rsidP="0000280C">
            <w:pPr>
              <w:pStyle w:val="TableParagraph"/>
              <w:contextualSpacing/>
              <w:jc w:val="both"/>
              <w:rPr>
                <w:sz w:val="24"/>
                <w:szCs w:val="24"/>
              </w:rPr>
            </w:pPr>
            <w:r w:rsidRPr="00155584">
              <w:rPr>
                <w:sz w:val="24"/>
                <w:szCs w:val="24"/>
              </w:rPr>
              <w:t>Протяженность сетей</w:t>
            </w:r>
          </w:p>
        </w:tc>
        <w:tc>
          <w:tcPr>
            <w:tcW w:w="1276" w:type="dxa"/>
            <w:vAlign w:val="center"/>
          </w:tcPr>
          <w:p w:rsidR="009D4763" w:rsidRPr="00155584" w:rsidRDefault="009D4763" w:rsidP="0000280C">
            <w:pPr>
              <w:pStyle w:val="TableParagraph"/>
              <w:contextualSpacing/>
              <w:jc w:val="center"/>
              <w:rPr>
                <w:sz w:val="24"/>
                <w:szCs w:val="24"/>
              </w:rPr>
            </w:pPr>
            <w:r w:rsidRPr="00155584">
              <w:rPr>
                <w:sz w:val="24"/>
                <w:szCs w:val="24"/>
              </w:rPr>
              <w:t>км</w:t>
            </w:r>
          </w:p>
        </w:tc>
        <w:tc>
          <w:tcPr>
            <w:tcW w:w="1440" w:type="dxa"/>
            <w:vAlign w:val="center"/>
          </w:tcPr>
          <w:p w:rsidR="009D4763" w:rsidRPr="00155584" w:rsidRDefault="009D4763" w:rsidP="00EC2835">
            <w:pPr>
              <w:pStyle w:val="TableParagraph"/>
              <w:contextualSpacing/>
              <w:jc w:val="center"/>
              <w:rPr>
                <w:sz w:val="24"/>
                <w:szCs w:val="24"/>
              </w:rPr>
            </w:pPr>
            <w:r w:rsidRPr="00155584">
              <w:rPr>
                <w:rFonts w:eastAsia="TimesNewRomanPSMT"/>
                <w:sz w:val="24"/>
                <w:szCs w:val="24"/>
              </w:rPr>
              <w:t>0,4</w:t>
            </w:r>
            <w:r w:rsidR="005906A9" w:rsidRPr="00155584">
              <w:rPr>
                <w:rFonts w:eastAsia="TimesNewRomanPSMT"/>
                <w:sz w:val="24"/>
                <w:szCs w:val="24"/>
              </w:rPr>
              <w:t>32</w:t>
            </w:r>
          </w:p>
        </w:tc>
        <w:tc>
          <w:tcPr>
            <w:tcW w:w="1537" w:type="dxa"/>
            <w:vAlign w:val="center"/>
          </w:tcPr>
          <w:p w:rsidR="009D4763" w:rsidRPr="00155584" w:rsidRDefault="009D4763" w:rsidP="0000280C">
            <w:pPr>
              <w:pStyle w:val="TableParagraph"/>
              <w:contextualSpacing/>
              <w:jc w:val="center"/>
              <w:rPr>
                <w:sz w:val="24"/>
                <w:szCs w:val="24"/>
              </w:rPr>
            </w:pPr>
            <w:r w:rsidRPr="00155584">
              <w:rPr>
                <w:sz w:val="24"/>
                <w:szCs w:val="24"/>
              </w:rPr>
              <w:t>по проекту</w:t>
            </w:r>
          </w:p>
        </w:tc>
        <w:tc>
          <w:tcPr>
            <w:tcW w:w="1552" w:type="dxa"/>
            <w:vAlign w:val="center"/>
          </w:tcPr>
          <w:p w:rsidR="009D4763" w:rsidRPr="00155584" w:rsidRDefault="009D4763" w:rsidP="0000280C">
            <w:pPr>
              <w:pStyle w:val="TableParagraph"/>
              <w:contextualSpacing/>
              <w:jc w:val="center"/>
              <w:rPr>
                <w:sz w:val="24"/>
                <w:szCs w:val="24"/>
              </w:rPr>
            </w:pPr>
            <w:r w:rsidRPr="00155584">
              <w:rPr>
                <w:sz w:val="24"/>
                <w:szCs w:val="24"/>
              </w:rPr>
              <w:t>по проекту</w:t>
            </w:r>
          </w:p>
        </w:tc>
      </w:tr>
      <w:tr w:rsidR="009D4763" w:rsidRPr="00155584" w:rsidTr="0000280C">
        <w:trPr>
          <w:jc w:val="center"/>
        </w:trPr>
        <w:tc>
          <w:tcPr>
            <w:tcW w:w="988" w:type="dxa"/>
            <w:vAlign w:val="center"/>
          </w:tcPr>
          <w:p w:rsidR="009D4763" w:rsidRPr="00155584" w:rsidRDefault="009D4763" w:rsidP="0000280C">
            <w:pPr>
              <w:pStyle w:val="TableParagraph"/>
              <w:contextualSpacing/>
              <w:jc w:val="center"/>
              <w:rPr>
                <w:sz w:val="24"/>
                <w:szCs w:val="24"/>
              </w:rPr>
            </w:pPr>
            <w:r w:rsidRPr="00155584">
              <w:rPr>
                <w:sz w:val="24"/>
                <w:szCs w:val="24"/>
              </w:rPr>
              <w:t>6.4</w:t>
            </w:r>
          </w:p>
        </w:tc>
        <w:tc>
          <w:tcPr>
            <w:tcW w:w="3118" w:type="dxa"/>
            <w:vAlign w:val="center"/>
          </w:tcPr>
          <w:p w:rsidR="009D4763" w:rsidRPr="00155584" w:rsidRDefault="009D4763" w:rsidP="0000280C">
            <w:pPr>
              <w:pStyle w:val="TableParagraph"/>
              <w:contextualSpacing/>
              <w:jc w:val="both"/>
              <w:rPr>
                <w:sz w:val="24"/>
                <w:szCs w:val="24"/>
              </w:rPr>
            </w:pPr>
            <w:r w:rsidRPr="00155584">
              <w:rPr>
                <w:sz w:val="24"/>
                <w:szCs w:val="24"/>
              </w:rPr>
              <w:t>Электроснабжение</w:t>
            </w:r>
          </w:p>
        </w:tc>
        <w:tc>
          <w:tcPr>
            <w:tcW w:w="1276" w:type="dxa"/>
            <w:vAlign w:val="center"/>
          </w:tcPr>
          <w:p w:rsidR="009D4763" w:rsidRPr="00155584" w:rsidRDefault="009D4763" w:rsidP="0000280C">
            <w:pPr>
              <w:pStyle w:val="TableParagraph"/>
              <w:contextualSpacing/>
              <w:jc w:val="center"/>
              <w:rPr>
                <w:sz w:val="24"/>
                <w:szCs w:val="24"/>
              </w:rPr>
            </w:pPr>
          </w:p>
        </w:tc>
        <w:tc>
          <w:tcPr>
            <w:tcW w:w="1440" w:type="dxa"/>
            <w:vAlign w:val="center"/>
          </w:tcPr>
          <w:p w:rsidR="009D4763" w:rsidRPr="00155584" w:rsidRDefault="009D4763" w:rsidP="0000280C">
            <w:pPr>
              <w:pStyle w:val="TableParagraph"/>
              <w:contextualSpacing/>
              <w:jc w:val="center"/>
              <w:rPr>
                <w:sz w:val="24"/>
                <w:szCs w:val="24"/>
              </w:rPr>
            </w:pPr>
          </w:p>
        </w:tc>
        <w:tc>
          <w:tcPr>
            <w:tcW w:w="1537" w:type="dxa"/>
            <w:vAlign w:val="center"/>
          </w:tcPr>
          <w:p w:rsidR="009D4763" w:rsidRPr="00155584" w:rsidRDefault="009D4763" w:rsidP="0000280C">
            <w:pPr>
              <w:pStyle w:val="TableParagraph"/>
              <w:contextualSpacing/>
              <w:jc w:val="center"/>
              <w:rPr>
                <w:sz w:val="24"/>
                <w:szCs w:val="24"/>
              </w:rPr>
            </w:pPr>
          </w:p>
        </w:tc>
        <w:tc>
          <w:tcPr>
            <w:tcW w:w="1552" w:type="dxa"/>
            <w:vAlign w:val="center"/>
          </w:tcPr>
          <w:p w:rsidR="009D4763" w:rsidRPr="00155584" w:rsidRDefault="009D4763" w:rsidP="0000280C">
            <w:pPr>
              <w:pStyle w:val="TableParagraph"/>
              <w:contextualSpacing/>
              <w:jc w:val="center"/>
              <w:rPr>
                <w:sz w:val="24"/>
                <w:szCs w:val="24"/>
              </w:rPr>
            </w:pPr>
          </w:p>
        </w:tc>
      </w:tr>
      <w:tr w:rsidR="009D4763" w:rsidRPr="00155584" w:rsidTr="0000280C">
        <w:trPr>
          <w:jc w:val="center"/>
        </w:trPr>
        <w:tc>
          <w:tcPr>
            <w:tcW w:w="988" w:type="dxa"/>
            <w:vAlign w:val="center"/>
          </w:tcPr>
          <w:p w:rsidR="009D4763" w:rsidRPr="00155584" w:rsidRDefault="009D4763" w:rsidP="0000280C">
            <w:pPr>
              <w:pStyle w:val="TableParagraph"/>
              <w:contextualSpacing/>
              <w:jc w:val="center"/>
              <w:rPr>
                <w:sz w:val="24"/>
                <w:szCs w:val="24"/>
              </w:rPr>
            </w:pPr>
            <w:r w:rsidRPr="00155584">
              <w:rPr>
                <w:sz w:val="24"/>
                <w:szCs w:val="24"/>
              </w:rPr>
              <w:t>6.4.1</w:t>
            </w:r>
          </w:p>
        </w:tc>
        <w:tc>
          <w:tcPr>
            <w:tcW w:w="3118" w:type="dxa"/>
            <w:vAlign w:val="center"/>
          </w:tcPr>
          <w:p w:rsidR="009D4763" w:rsidRPr="00155584" w:rsidRDefault="009D4763" w:rsidP="00142EFD">
            <w:pPr>
              <w:pStyle w:val="TableParagraph"/>
              <w:contextualSpacing/>
              <w:jc w:val="both"/>
              <w:rPr>
                <w:sz w:val="24"/>
                <w:szCs w:val="24"/>
              </w:rPr>
            </w:pPr>
            <w:r w:rsidRPr="00155584">
              <w:rPr>
                <w:sz w:val="24"/>
                <w:szCs w:val="24"/>
              </w:rPr>
              <w:t xml:space="preserve">Потребление в электроэнергии </w:t>
            </w:r>
          </w:p>
        </w:tc>
        <w:tc>
          <w:tcPr>
            <w:tcW w:w="1276" w:type="dxa"/>
            <w:vAlign w:val="center"/>
          </w:tcPr>
          <w:p w:rsidR="009D4763" w:rsidRPr="00155584" w:rsidRDefault="009D4763" w:rsidP="0000280C">
            <w:pPr>
              <w:pStyle w:val="TableParagraph"/>
              <w:contextualSpacing/>
              <w:jc w:val="center"/>
              <w:rPr>
                <w:sz w:val="24"/>
                <w:szCs w:val="24"/>
              </w:rPr>
            </w:pPr>
            <w:r w:rsidRPr="00155584">
              <w:rPr>
                <w:sz w:val="24"/>
                <w:szCs w:val="24"/>
              </w:rPr>
              <w:t>кВтч/год</w:t>
            </w:r>
          </w:p>
        </w:tc>
        <w:tc>
          <w:tcPr>
            <w:tcW w:w="1440" w:type="dxa"/>
            <w:vAlign w:val="center"/>
          </w:tcPr>
          <w:p w:rsidR="009D4763" w:rsidRPr="00155584" w:rsidRDefault="009D4763" w:rsidP="0000280C">
            <w:pPr>
              <w:pStyle w:val="TableParagraph"/>
              <w:contextualSpacing/>
              <w:jc w:val="center"/>
              <w:rPr>
                <w:sz w:val="24"/>
                <w:szCs w:val="24"/>
              </w:rPr>
            </w:pPr>
            <w:r w:rsidRPr="00155584">
              <w:rPr>
                <w:sz w:val="24"/>
                <w:szCs w:val="24"/>
              </w:rPr>
              <w:t>712 412</w:t>
            </w:r>
          </w:p>
        </w:tc>
        <w:tc>
          <w:tcPr>
            <w:tcW w:w="1537" w:type="dxa"/>
            <w:vAlign w:val="center"/>
          </w:tcPr>
          <w:p w:rsidR="009D4763" w:rsidRPr="00155584" w:rsidRDefault="009D4763" w:rsidP="0000280C">
            <w:pPr>
              <w:pStyle w:val="TableParagraph"/>
              <w:contextualSpacing/>
              <w:jc w:val="center"/>
              <w:rPr>
                <w:sz w:val="24"/>
                <w:szCs w:val="24"/>
              </w:rPr>
            </w:pPr>
            <w:r w:rsidRPr="00155584">
              <w:rPr>
                <w:sz w:val="24"/>
                <w:szCs w:val="24"/>
              </w:rPr>
              <w:t>710000</w:t>
            </w:r>
          </w:p>
        </w:tc>
        <w:tc>
          <w:tcPr>
            <w:tcW w:w="1552" w:type="dxa"/>
            <w:vAlign w:val="center"/>
          </w:tcPr>
          <w:p w:rsidR="009D4763" w:rsidRPr="00155584" w:rsidRDefault="009D4763" w:rsidP="0000280C">
            <w:pPr>
              <w:pStyle w:val="TableParagraph"/>
              <w:contextualSpacing/>
              <w:jc w:val="center"/>
              <w:rPr>
                <w:sz w:val="24"/>
                <w:szCs w:val="24"/>
              </w:rPr>
            </w:pPr>
            <w:r w:rsidRPr="00155584">
              <w:rPr>
                <w:sz w:val="24"/>
                <w:szCs w:val="24"/>
              </w:rPr>
              <w:t>705000</w:t>
            </w:r>
          </w:p>
        </w:tc>
      </w:tr>
      <w:tr w:rsidR="009D4763" w:rsidRPr="00155584" w:rsidTr="0000280C">
        <w:trPr>
          <w:jc w:val="center"/>
        </w:trPr>
        <w:tc>
          <w:tcPr>
            <w:tcW w:w="988" w:type="dxa"/>
            <w:vAlign w:val="center"/>
          </w:tcPr>
          <w:p w:rsidR="009D4763" w:rsidRPr="00155584" w:rsidRDefault="009D4763" w:rsidP="0000280C">
            <w:pPr>
              <w:pStyle w:val="TableParagraph"/>
              <w:contextualSpacing/>
              <w:jc w:val="center"/>
              <w:rPr>
                <w:sz w:val="24"/>
                <w:szCs w:val="24"/>
              </w:rPr>
            </w:pPr>
            <w:r w:rsidRPr="00155584">
              <w:rPr>
                <w:sz w:val="24"/>
                <w:szCs w:val="24"/>
              </w:rPr>
              <w:t>6.4.2</w:t>
            </w:r>
          </w:p>
        </w:tc>
        <w:tc>
          <w:tcPr>
            <w:tcW w:w="3118" w:type="dxa"/>
            <w:vAlign w:val="center"/>
          </w:tcPr>
          <w:p w:rsidR="009D4763" w:rsidRPr="00155584" w:rsidRDefault="009D4763" w:rsidP="0000280C">
            <w:pPr>
              <w:pStyle w:val="TableParagraph"/>
              <w:contextualSpacing/>
              <w:jc w:val="both"/>
              <w:rPr>
                <w:sz w:val="24"/>
                <w:szCs w:val="24"/>
              </w:rPr>
            </w:pPr>
            <w:r w:rsidRPr="00155584">
              <w:rPr>
                <w:sz w:val="24"/>
                <w:szCs w:val="24"/>
              </w:rPr>
              <w:t>Протяженность сетей</w:t>
            </w:r>
          </w:p>
        </w:tc>
        <w:tc>
          <w:tcPr>
            <w:tcW w:w="1276" w:type="dxa"/>
            <w:vAlign w:val="center"/>
          </w:tcPr>
          <w:p w:rsidR="009D4763" w:rsidRPr="00155584" w:rsidRDefault="009D4763" w:rsidP="0000280C">
            <w:pPr>
              <w:pStyle w:val="TableParagraph"/>
              <w:contextualSpacing/>
              <w:jc w:val="center"/>
              <w:rPr>
                <w:sz w:val="24"/>
                <w:szCs w:val="24"/>
              </w:rPr>
            </w:pPr>
            <w:r w:rsidRPr="00155584">
              <w:rPr>
                <w:sz w:val="24"/>
                <w:szCs w:val="24"/>
              </w:rPr>
              <w:t>км</w:t>
            </w:r>
          </w:p>
        </w:tc>
        <w:tc>
          <w:tcPr>
            <w:tcW w:w="1440" w:type="dxa"/>
            <w:vAlign w:val="center"/>
          </w:tcPr>
          <w:p w:rsidR="009D4763" w:rsidRPr="00155584" w:rsidRDefault="009D4763" w:rsidP="0000280C">
            <w:pPr>
              <w:pStyle w:val="TableParagraph"/>
              <w:contextualSpacing/>
              <w:jc w:val="center"/>
              <w:rPr>
                <w:sz w:val="24"/>
                <w:szCs w:val="24"/>
              </w:rPr>
            </w:pPr>
            <w:r w:rsidRPr="00155584">
              <w:rPr>
                <w:sz w:val="24"/>
                <w:szCs w:val="24"/>
              </w:rPr>
              <w:t>9</w:t>
            </w:r>
          </w:p>
        </w:tc>
        <w:tc>
          <w:tcPr>
            <w:tcW w:w="1537" w:type="dxa"/>
            <w:vAlign w:val="center"/>
          </w:tcPr>
          <w:p w:rsidR="009D4763" w:rsidRPr="00155584" w:rsidRDefault="009D4763" w:rsidP="0000280C">
            <w:pPr>
              <w:pStyle w:val="TableParagraph"/>
              <w:contextualSpacing/>
              <w:jc w:val="center"/>
              <w:rPr>
                <w:sz w:val="24"/>
                <w:szCs w:val="24"/>
              </w:rPr>
            </w:pPr>
            <w:r w:rsidRPr="00155584">
              <w:rPr>
                <w:sz w:val="24"/>
                <w:szCs w:val="24"/>
              </w:rPr>
              <w:t>9</w:t>
            </w:r>
          </w:p>
        </w:tc>
        <w:tc>
          <w:tcPr>
            <w:tcW w:w="1552" w:type="dxa"/>
            <w:vAlign w:val="center"/>
          </w:tcPr>
          <w:p w:rsidR="009D4763" w:rsidRPr="00155584" w:rsidRDefault="009D4763" w:rsidP="0000280C">
            <w:pPr>
              <w:pStyle w:val="TableParagraph"/>
              <w:contextualSpacing/>
              <w:jc w:val="center"/>
              <w:rPr>
                <w:sz w:val="24"/>
                <w:szCs w:val="24"/>
              </w:rPr>
            </w:pPr>
            <w:r w:rsidRPr="00155584">
              <w:rPr>
                <w:sz w:val="24"/>
                <w:szCs w:val="24"/>
              </w:rPr>
              <w:t>9</w:t>
            </w:r>
          </w:p>
        </w:tc>
      </w:tr>
      <w:tr w:rsidR="009D4763" w:rsidRPr="00155584" w:rsidTr="0000280C">
        <w:trPr>
          <w:jc w:val="center"/>
        </w:trPr>
        <w:tc>
          <w:tcPr>
            <w:tcW w:w="988" w:type="dxa"/>
            <w:vAlign w:val="center"/>
          </w:tcPr>
          <w:p w:rsidR="009D4763" w:rsidRPr="00155584" w:rsidRDefault="009D4763" w:rsidP="0000280C">
            <w:pPr>
              <w:pStyle w:val="TableParagraph"/>
              <w:contextualSpacing/>
              <w:jc w:val="center"/>
              <w:rPr>
                <w:sz w:val="24"/>
                <w:szCs w:val="24"/>
              </w:rPr>
            </w:pPr>
            <w:r w:rsidRPr="00155584">
              <w:rPr>
                <w:sz w:val="24"/>
                <w:szCs w:val="24"/>
              </w:rPr>
              <w:t>6.5</w:t>
            </w:r>
          </w:p>
        </w:tc>
        <w:tc>
          <w:tcPr>
            <w:tcW w:w="3118" w:type="dxa"/>
            <w:vAlign w:val="center"/>
          </w:tcPr>
          <w:p w:rsidR="009D4763" w:rsidRPr="00155584" w:rsidRDefault="009D4763" w:rsidP="0000280C">
            <w:pPr>
              <w:pStyle w:val="TableParagraph"/>
              <w:contextualSpacing/>
              <w:jc w:val="both"/>
              <w:rPr>
                <w:sz w:val="24"/>
                <w:szCs w:val="24"/>
              </w:rPr>
            </w:pPr>
            <w:r w:rsidRPr="00155584">
              <w:rPr>
                <w:sz w:val="24"/>
                <w:szCs w:val="24"/>
              </w:rPr>
              <w:t>Связь</w:t>
            </w:r>
          </w:p>
        </w:tc>
        <w:tc>
          <w:tcPr>
            <w:tcW w:w="1276" w:type="dxa"/>
            <w:vAlign w:val="center"/>
          </w:tcPr>
          <w:p w:rsidR="009D4763" w:rsidRPr="00155584" w:rsidRDefault="009D4763" w:rsidP="0000280C">
            <w:pPr>
              <w:pStyle w:val="TableParagraph"/>
              <w:contextualSpacing/>
              <w:jc w:val="center"/>
              <w:rPr>
                <w:sz w:val="24"/>
                <w:szCs w:val="24"/>
              </w:rPr>
            </w:pPr>
          </w:p>
        </w:tc>
        <w:tc>
          <w:tcPr>
            <w:tcW w:w="1440" w:type="dxa"/>
            <w:vAlign w:val="center"/>
          </w:tcPr>
          <w:p w:rsidR="009D4763" w:rsidRPr="00155584" w:rsidRDefault="009D4763" w:rsidP="0000280C">
            <w:pPr>
              <w:pStyle w:val="TableParagraph"/>
              <w:contextualSpacing/>
              <w:jc w:val="center"/>
              <w:rPr>
                <w:sz w:val="24"/>
                <w:szCs w:val="24"/>
              </w:rPr>
            </w:pPr>
          </w:p>
        </w:tc>
        <w:tc>
          <w:tcPr>
            <w:tcW w:w="1537" w:type="dxa"/>
            <w:vAlign w:val="center"/>
          </w:tcPr>
          <w:p w:rsidR="009D4763" w:rsidRPr="00155584" w:rsidRDefault="009D4763" w:rsidP="0000280C">
            <w:pPr>
              <w:pStyle w:val="TableParagraph"/>
              <w:contextualSpacing/>
              <w:jc w:val="center"/>
              <w:rPr>
                <w:sz w:val="24"/>
                <w:szCs w:val="24"/>
              </w:rPr>
            </w:pPr>
          </w:p>
        </w:tc>
        <w:tc>
          <w:tcPr>
            <w:tcW w:w="1552" w:type="dxa"/>
            <w:vAlign w:val="center"/>
          </w:tcPr>
          <w:p w:rsidR="009D4763" w:rsidRPr="00155584" w:rsidRDefault="009D4763" w:rsidP="0000280C">
            <w:pPr>
              <w:pStyle w:val="TableParagraph"/>
              <w:contextualSpacing/>
              <w:jc w:val="center"/>
              <w:rPr>
                <w:sz w:val="24"/>
                <w:szCs w:val="24"/>
              </w:rPr>
            </w:pPr>
          </w:p>
        </w:tc>
      </w:tr>
      <w:tr w:rsidR="009D4763" w:rsidRPr="00155584" w:rsidTr="0000280C">
        <w:trPr>
          <w:jc w:val="center"/>
        </w:trPr>
        <w:tc>
          <w:tcPr>
            <w:tcW w:w="988" w:type="dxa"/>
            <w:vAlign w:val="center"/>
          </w:tcPr>
          <w:p w:rsidR="009D4763" w:rsidRPr="00155584" w:rsidRDefault="009D4763" w:rsidP="0000280C">
            <w:pPr>
              <w:pStyle w:val="TableParagraph"/>
              <w:contextualSpacing/>
              <w:jc w:val="center"/>
              <w:rPr>
                <w:sz w:val="24"/>
                <w:szCs w:val="24"/>
              </w:rPr>
            </w:pPr>
            <w:r w:rsidRPr="00155584">
              <w:rPr>
                <w:sz w:val="24"/>
                <w:szCs w:val="24"/>
              </w:rPr>
              <w:t>6.5.1</w:t>
            </w:r>
          </w:p>
        </w:tc>
        <w:tc>
          <w:tcPr>
            <w:tcW w:w="3118" w:type="dxa"/>
            <w:vAlign w:val="center"/>
          </w:tcPr>
          <w:p w:rsidR="009D4763" w:rsidRPr="00155584" w:rsidRDefault="009D4763" w:rsidP="0000280C">
            <w:pPr>
              <w:pStyle w:val="TableParagraph"/>
              <w:contextualSpacing/>
              <w:jc w:val="both"/>
              <w:rPr>
                <w:sz w:val="24"/>
                <w:szCs w:val="24"/>
              </w:rPr>
            </w:pPr>
            <w:r w:rsidRPr="00155584">
              <w:rPr>
                <w:sz w:val="24"/>
                <w:szCs w:val="24"/>
              </w:rPr>
              <w:t>Протяженность сетей</w:t>
            </w:r>
          </w:p>
        </w:tc>
        <w:tc>
          <w:tcPr>
            <w:tcW w:w="1276" w:type="dxa"/>
            <w:vAlign w:val="center"/>
          </w:tcPr>
          <w:p w:rsidR="009D4763" w:rsidRPr="00155584" w:rsidRDefault="009D4763" w:rsidP="0000280C">
            <w:pPr>
              <w:pStyle w:val="TableParagraph"/>
              <w:contextualSpacing/>
              <w:jc w:val="center"/>
              <w:rPr>
                <w:sz w:val="24"/>
                <w:szCs w:val="24"/>
              </w:rPr>
            </w:pPr>
            <w:r w:rsidRPr="00155584">
              <w:rPr>
                <w:sz w:val="24"/>
                <w:szCs w:val="24"/>
              </w:rPr>
              <w:t>км</w:t>
            </w:r>
          </w:p>
        </w:tc>
        <w:tc>
          <w:tcPr>
            <w:tcW w:w="1440" w:type="dxa"/>
            <w:vAlign w:val="center"/>
          </w:tcPr>
          <w:p w:rsidR="009D4763" w:rsidRPr="00155584" w:rsidRDefault="009D4763" w:rsidP="0000280C">
            <w:pPr>
              <w:pStyle w:val="TableParagraph"/>
              <w:contextualSpacing/>
              <w:jc w:val="center"/>
              <w:rPr>
                <w:sz w:val="24"/>
                <w:szCs w:val="24"/>
              </w:rPr>
            </w:pPr>
            <w:r w:rsidRPr="00155584">
              <w:rPr>
                <w:sz w:val="24"/>
                <w:szCs w:val="24"/>
              </w:rPr>
              <w:t>-</w:t>
            </w:r>
          </w:p>
        </w:tc>
        <w:tc>
          <w:tcPr>
            <w:tcW w:w="1537" w:type="dxa"/>
            <w:vAlign w:val="center"/>
          </w:tcPr>
          <w:p w:rsidR="009D4763" w:rsidRPr="00155584" w:rsidRDefault="009D4763" w:rsidP="0000280C">
            <w:pPr>
              <w:pStyle w:val="TableParagraph"/>
              <w:contextualSpacing/>
              <w:jc w:val="center"/>
              <w:rPr>
                <w:sz w:val="24"/>
                <w:szCs w:val="24"/>
              </w:rPr>
            </w:pPr>
            <w:r w:rsidRPr="00155584">
              <w:rPr>
                <w:sz w:val="24"/>
                <w:szCs w:val="24"/>
              </w:rPr>
              <w:t>по</w:t>
            </w:r>
          </w:p>
          <w:p w:rsidR="009D4763" w:rsidRPr="00155584" w:rsidRDefault="009D4763" w:rsidP="0000280C">
            <w:pPr>
              <w:pStyle w:val="TableParagraph"/>
              <w:contextualSpacing/>
              <w:jc w:val="center"/>
              <w:rPr>
                <w:sz w:val="24"/>
                <w:szCs w:val="24"/>
              </w:rPr>
            </w:pPr>
            <w:r w:rsidRPr="00155584">
              <w:rPr>
                <w:sz w:val="24"/>
                <w:szCs w:val="24"/>
              </w:rPr>
              <w:t>проекту</w:t>
            </w:r>
          </w:p>
        </w:tc>
        <w:tc>
          <w:tcPr>
            <w:tcW w:w="1552" w:type="dxa"/>
            <w:vAlign w:val="center"/>
          </w:tcPr>
          <w:p w:rsidR="009D4763" w:rsidRPr="00155584" w:rsidRDefault="009D4763" w:rsidP="0000280C">
            <w:pPr>
              <w:pStyle w:val="TableParagraph"/>
              <w:contextualSpacing/>
              <w:jc w:val="center"/>
              <w:rPr>
                <w:sz w:val="24"/>
                <w:szCs w:val="24"/>
              </w:rPr>
            </w:pPr>
            <w:r w:rsidRPr="00155584">
              <w:rPr>
                <w:sz w:val="24"/>
                <w:szCs w:val="24"/>
              </w:rPr>
              <w:t>по</w:t>
            </w:r>
          </w:p>
          <w:p w:rsidR="009D4763" w:rsidRPr="00155584" w:rsidRDefault="009D4763" w:rsidP="0000280C">
            <w:pPr>
              <w:pStyle w:val="TableParagraph"/>
              <w:contextualSpacing/>
              <w:jc w:val="center"/>
              <w:rPr>
                <w:sz w:val="24"/>
                <w:szCs w:val="24"/>
              </w:rPr>
            </w:pPr>
            <w:r w:rsidRPr="00155584">
              <w:rPr>
                <w:sz w:val="24"/>
                <w:szCs w:val="24"/>
              </w:rPr>
              <w:t>проекту</w:t>
            </w:r>
          </w:p>
        </w:tc>
      </w:tr>
    </w:tbl>
    <w:p w:rsidR="00FB52C0" w:rsidRPr="00A8149D" w:rsidRDefault="00FB52C0" w:rsidP="00A8149D">
      <w:pPr>
        <w:ind w:firstLine="709"/>
        <w:contextualSpacing/>
        <w:rPr>
          <w:sz w:val="26"/>
          <w:szCs w:val="26"/>
        </w:rPr>
      </w:pPr>
    </w:p>
    <w:sectPr w:rsidR="00FB52C0" w:rsidRPr="00A8149D" w:rsidSect="00A84833">
      <w:headerReference w:type="default" r:id="rId11"/>
      <w:footerReference w:type="default" r:id="rId12"/>
      <w:pgSz w:w="11906" w:h="16838"/>
      <w:pgMar w:top="1134" w:right="567"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C3F" w:rsidRDefault="00202C3F">
      <w:r>
        <w:separator/>
      </w:r>
    </w:p>
  </w:endnote>
  <w:endnote w:type="continuationSeparator" w:id="0">
    <w:p w:rsidR="00202C3F" w:rsidRDefault="0020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CC"/>
    <w:family w:val="auto"/>
    <w:notTrueType/>
    <w:pitch w:val="default"/>
    <w:sig w:usb0="000000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728310"/>
      <w:docPartObj>
        <w:docPartGallery w:val="Page Numbers (Bottom of Page)"/>
        <w:docPartUnique/>
      </w:docPartObj>
    </w:sdtPr>
    <w:sdtEndPr/>
    <w:sdtContent>
      <w:p w:rsidR="00497065" w:rsidRDefault="00497065">
        <w:pPr>
          <w:pStyle w:val="af0"/>
          <w:jc w:val="center"/>
        </w:pPr>
        <w:r>
          <w:fldChar w:fldCharType="begin"/>
        </w:r>
        <w:r>
          <w:instrText>PAGE   \* MERGEFORMAT</w:instrText>
        </w:r>
        <w:r>
          <w:fldChar w:fldCharType="separate"/>
        </w:r>
        <w:r w:rsidR="00155584">
          <w:rPr>
            <w:noProof/>
          </w:rPr>
          <w:t>3</w:t>
        </w:r>
        <w:r>
          <w:fldChar w:fldCharType="end"/>
        </w:r>
      </w:p>
    </w:sdtContent>
  </w:sdt>
  <w:p w:rsidR="00497065" w:rsidRDefault="00497065">
    <w:pPr>
      <w:pStyle w:val="a4"/>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C3F" w:rsidRDefault="00202C3F">
      <w:r>
        <w:separator/>
      </w:r>
    </w:p>
  </w:footnote>
  <w:footnote w:type="continuationSeparator" w:id="0">
    <w:p w:rsidR="00202C3F" w:rsidRDefault="00202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065" w:rsidRDefault="00497065">
    <w:pPr>
      <w:pStyle w:val="a4"/>
      <w:spacing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4"/>
    <w:lvl w:ilvl="0">
      <w:start w:val="4"/>
      <w:numFmt w:val="bullet"/>
      <w:lvlText w:val=""/>
      <w:lvlJc w:val="left"/>
      <w:pPr>
        <w:tabs>
          <w:tab w:val="num" w:pos="284"/>
        </w:tabs>
        <w:ind w:left="284" w:hanging="284"/>
      </w:pPr>
      <w:rPr>
        <w:rFonts w:ascii="Symbol" w:hAnsi="Symbol" w:cs="Symbol"/>
        <w:color w:val="000000"/>
      </w:rPr>
    </w:lvl>
  </w:abstractNum>
  <w:abstractNum w:abstractNumId="1">
    <w:nsid w:val="0B7C388E"/>
    <w:multiLevelType w:val="hybridMultilevel"/>
    <w:tmpl w:val="A2D66F46"/>
    <w:lvl w:ilvl="0" w:tplc="2E225B36">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165B2B"/>
    <w:multiLevelType w:val="hybridMultilevel"/>
    <w:tmpl w:val="74042392"/>
    <w:lvl w:ilvl="0" w:tplc="BF8270F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D7A3159"/>
    <w:multiLevelType w:val="hybridMultilevel"/>
    <w:tmpl w:val="E10C0384"/>
    <w:lvl w:ilvl="0" w:tplc="BF8270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F64F0A"/>
    <w:multiLevelType w:val="hybridMultilevel"/>
    <w:tmpl w:val="CD8294C2"/>
    <w:lvl w:ilvl="0" w:tplc="00000005">
      <w:start w:val="4"/>
      <w:numFmt w:val="bullet"/>
      <w:lvlText w:val=""/>
      <w:lvlJc w:val="left"/>
      <w:pPr>
        <w:ind w:left="1429" w:hanging="360"/>
      </w:pPr>
      <w:rPr>
        <w:rFonts w:ascii="Symbol" w:hAnsi="Symbol" w:cs="Symbol"/>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E96798"/>
    <w:multiLevelType w:val="hybridMultilevel"/>
    <w:tmpl w:val="167E5450"/>
    <w:lvl w:ilvl="0" w:tplc="BF8270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0A319D"/>
    <w:multiLevelType w:val="hybridMultilevel"/>
    <w:tmpl w:val="0ECC15CA"/>
    <w:lvl w:ilvl="0" w:tplc="BF8270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28303E"/>
    <w:multiLevelType w:val="hybridMultilevel"/>
    <w:tmpl w:val="0B74CFDA"/>
    <w:lvl w:ilvl="0" w:tplc="00000005">
      <w:start w:val="4"/>
      <w:numFmt w:val="bullet"/>
      <w:lvlText w:val=""/>
      <w:lvlJc w:val="left"/>
      <w:pPr>
        <w:ind w:left="720" w:hanging="360"/>
      </w:pPr>
      <w:rPr>
        <w:rFonts w:ascii="Symbol" w:hAnsi="Symbol" w:cs="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DA743D"/>
    <w:multiLevelType w:val="hybridMultilevel"/>
    <w:tmpl w:val="55F88118"/>
    <w:lvl w:ilvl="0" w:tplc="00000005">
      <w:start w:val="4"/>
      <w:numFmt w:val="bullet"/>
      <w:lvlText w:val=""/>
      <w:lvlJc w:val="left"/>
      <w:pPr>
        <w:ind w:left="720" w:hanging="360"/>
      </w:pPr>
      <w:rPr>
        <w:rFonts w:ascii="Symbol" w:hAnsi="Symbol" w:cs="Symbol"/>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E54E2B"/>
    <w:multiLevelType w:val="hybridMultilevel"/>
    <w:tmpl w:val="2B607A28"/>
    <w:lvl w:ilvl="0" w:tplc="BF8270FC">
      <w:start w:val="1"/>
      <w:numFmt w:val="bullet"/>
      <w:lvlText w:val=""/>
      <w:lvlJc w:val="left"/>
      <w:pPr>
        <w:ind w:left="720" w:hanging="360"/>
      </w:pPr>
      <w:rPr>
        <w:rFonts w:ascii="Symbol" w:hAnsi="Symbol" w:hint="default"/>
        <w:b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7A19B9"/>
    <w:multiLevelType w:val="hybridMultilevel"/>
    <w:tmpl w:val="F28ED9EE"/>
    <w:lvl w:ilvl="0" w:tplc="BF8270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806E91"/>
    <w:multiLevelType w:val="hybridMultilevel"/>
    <w:tmpl w:val="0F6039C4"/>
    <w:lvl w:ilvl="0" w:tplc="BF8270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2C25EA"/>
    <w:multiLevelType w:val="hybridMultilevel"/>
    <w:tmpl w:val="5AE80BF4"/>
    <w:lvl w:ilvl="0" w:tplc="00000005">
      <w:start w:val="4"/>
      <w:numFmt w:val="bullet"/>
      <w:lvlText w:val=""/>
      <w:lvlJc w:val="left"/>
      <w:pPr>
        <w:ind w:left="1429" w:hanging="360"/>
      </w:pPr>
      <w:rPr>
        <w:rFonts w:ascii="Symbol" w:hAnsi="Symbol" w:cs="Symbol"/>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B7D1F83"/>
    <w:multiLevelType w:val="hybridMultilevel"/>
    <w:tmpl w:val="0D468A1C"/>
    <w:lvl w:ilvl="0" w:tplc="C974EF92">
      <w:start w:val="1"/>
      <w:numFmt w:val="bullet"/>
      <w:pStyle w:val="1"/>
      <w:lvlText w:val=""/>
      <w:lvlJc w:val="left"/>
      <w:pPr>
        <w:ind w:left="928" w:hanging="360"/>
      </w:pPr>
      <w:rPr>
        <w:rFonts w:ascii="Symbol" w:hAnsi="Symbol" w:hint="default"/>
        <w:color w:val="auto"/>
      </w:rPr>
    </w:lvl>
    <w:lvl w:ilvl="1" w:tplc="04190003">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14">
    <w:nsid w:val="2CD35A23"/>
    <w:multiLevelType w:val="hybridMultilevel"/>
    <w:tmpl w:val="658C11DE"/>
    <w:lvl w:ilvl="0" w:tplc="BF8270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257AC6"/>
    <w:multiLevelType w:val="hybridMultilevel"/>
    <w:tmpl w:val="98CAFFB6"/>
    <w:lvl w:ilvl="0" w:tplc="FFFFFFFF">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7B66AE"/>
    <w:multiLevelType w:val="multilevel"/>
    <w:tmpl w:val="8E2EF216"/>
    <w:lvl w:ilvl="0">
      <w:start w:val="5"/>
      <w:numFmt w:val="decimal"/>
      <w:lvlText w:val="%1"/>
      <w:lvlJc w:val="left"/>
      <w:pPr>
        <w:ind w:left="1350" w:hanging="420"/>
      </w:pPr>
      <w:rPr>
        <w:rFonts w:hint="default"/>
        <w:lang w:val="ru-RU" w:eastAsia="en-US" w:bidi="ar-SA"/>
      </w:rPr>
    </w:lvl>
    <w:lvl w:ilvl="1">
      <w:start w:val="1"/>
      <w:numFmt w:val="decimal"/>
      <w:lvlText w:val="%1.%2."/>
      <w:lvlJc w:val="left"/>
      <w:pPr>
        <w:ind w:left="1271" w:hanging="420"/>
      </w:pPr>
      <w:rPr>
        <w:rFonts w:ascii="Times New Roman" w:eastAsia="Times New Roman" w:hAnsi="Times New Roman" w:cs="Times New Roman" w:hint="default"/>
        <w:b/>
        <w:bCs/>
        <w:spacing w:val="-4"/>
        <w:w w:val="100"/>
        <w:sz w:val="24"/>
        <w:szCs w:val="24"/>
        <w:lang w:val="ru-RU" w:eastAsia="en-US" w:bidi="ar-SA"/>
      </w:rPr>
    </w:lvl>
    <w:lvl w:ilvl="2">
      <w:start w:val="1"/>
      <w:numFmt w:val="decimal"/>
      <w:lvlText w:val="%3."/>
      <w:lvlJc w:val="left"/>
      <w:pPr>
        <w:ind w:left="1650" w:hanging="360"/>
      </w:pPr>
      <w:rPr>
        <w:rFonts w:ascii="Times New Roman" w:eastAsia="Times New Roman" w:hAnsi="Times New Roman" w:cs="Times New Roman" w:hint="default"/>
        <w:spacing w:val="-4"/>
        <w:w w:val="100"/>
        <w:sz w:val="24"/>
        <w:szCs w:val="24"/>
        <w:lang w:val="ru-RU" w:eastAsia="en-US" w:bidi="ar-SA"/>
      </w:rPr>
    </w:lvl>
    <w:lvl w:ilvl="3">
      <w:numFmt w:val="bullet"/>
      <w:lvlText w:val="•"/>
      <w:lvlJc w:val="left"/>
      <w:pPr>
        <w:ind w:left="3510" w:hanging="360"/>
      </w:pPr>
      <w:rPr>
        <w:rFonts w:hint="default"/>
        <w:lang w:val="ru-RU" w:eastAsia="en-US" w:bidi="ar-SA"/>
      </w:rPr>
    </w:lvl>
    <w:lvl w:ilvl="4">
      <w:numFmt w:val="bullet"/>
      <w:lvlText w:val="•"/>
      <w:lvlJc w:val="left"/>
      <w:pPr>
        <w:ind w:left="4435" w:hanging="360"/>
      </w:pPr>
      <w:rPr>
        <w:rFonts w:hint="default"/>
        <w:lang w:val="ru-RU" w:eastAsia="en-US" w:bidi="ar-SA"/>
      </w:rPr>
    </w:lvl>
    <w:lvl w:ilvl="5">
      <w:numFmt w:val="bullet"/>
      <w:lvlText w:val="•"/>
      <w:lvlJc w:val="left"/>
      <w:pPr>
        <w:ind w:left="5360" w:hanging="360"/>
      </w:pPr>
      <w:rPr>
        <w:rFonts w:hint="default"/>
        <w:lang w:val="ru-RU" w:eastAsia="en-US" w:bidi="ar-SA"/>
      </w:rPr>
    </w:lvl>
    <w:lvl w:ilvl="6">
      <w:numFmt w:val="bullet"/>
      <w:lvlText w:val="•"/>
      <w:lvlJc w:val="left"/>
      <w:pPr>
        <w:ind w:left="6285" w:hanging="360"/>
      </w:pPr>
      <w:rPr>
        <w:rFonts w:hint="default"/>
        <w:lang w:val="ru-RU" w:eastAsia="en-US" w:bidi="ar-SA"/>
      </w:rPr>
    </w:lvl>
    <w:lvl w:ilvl="7">
      <w:numFmt w:val="bullet"/>
      <w:lvlText w:val="•"/>
      <w:lvlJc w:val="left"/>
      <w:pPr>
        <w:ind w:left="7210" w:hanging="360"/>
      </w:pPr>
      <w:rPr>
        <w:rFonts w:hint="default"/>
        <w:lang w:val="ru-RU" w:eastAsia="en-US" w:bidi="ar-SA"/>
      </w:rPr>
    </w:lvl>
    <w:lvl w:ilvl="8">
      <w:numFmt w:val="bullet"/>
      <w:lvlText w:val="•"/>
      <w:lvlJc w:val="left"/>
      <w:pPr>
        <w:ind w:left="8136" w:hanging="360"/>
      </w:pPr>
      <w:rPr>
        <w:rFonts w:hint="default"/>
        <w:lang w:val="ru-RU" w:eastAsia="en-US" w:bidi="ar-SA"/>
      </w:rPr>
    </w:lvl>
  </w:abstractNum>
  <w:abstractNum w:abstractNumId="17">
    <w:nsid w:val="47901511"/>
    <w:multiLevelType w:val="hybridMultilevel"/>
    <w:tmpl w:val="AE7EC848"/>
    <w:lvl w:ilvl="0" w:tplc="00000005">
      <w:start w:val="4"/>
      <w:numFmt w:val="bullet"/>
      <w:lvlText w:val=""/>
      <w:lvlJc w:val="left"/>
      <w:pPr>
        <w:ind w:left="1429" w:hanging="360"/>
      </w:pPr>
      <w:rPr>
        <w:rFonts w:ascii="Symbol" w:hAnsi="Symbol" w:cs="Symbol"/>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21D6813"/>
    <w:multiLevelType w:val="hybridMultilevel"/>
    <w:tmpl w:val="EE364DD6"/>
    <w:lvl w:ilvl="0" w:tplc="FFFFFFFF">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6A07908"/>
    <w:multiLevelType w:val="hybridMultilevel"/>
    <w:tmpl w:val="D0A857B2"/>
    <w:lvl w:ilvl="0" w:tplc="BF8270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7603B7"/>
    <w:multiLevelType w:val="hybridMultilevel"/>
    <w:tmpl w:val="73224FB2"/>
    <w:lvl w:ilvl="0" w:tplc="00000005">
      <w:start w:val="4"/>
      <w:numFmt w:val="bullet"/>
      <w:lvlText w:val=""/>
      <w:lvlJc w:val="left"/>
      <w:pPr>
        <w:ind w:left="720" w:hanging="360"/>
      </w:pPr>
      <w:rPr>
        <w:rFonts w:ascii="Symbol" w:hAnsi="Symbol" w:cs="Symbol"/>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7D1C2F"/>
    <w:multiLevelType w:val="hybridMultilevel"/>
    <w:tmpl w:val="CDE67BD6"/>
    <w:lvl w:ilvl="0" w:tplc="00000005">
      <w:start w:val="4"/>
      <w:numFmt w:val="bullet"/>
      <w:lvlText w:val=""/>
      <w:lvlJc w:val="left"/>
      <w:pPr>
        <w:ind w:left="1259" w:hanging="360"/>
      </w:pPr>
      <w:rPr>
        <w:rFonts w:ascii="Symbol" w:hAnsi="Symbol" w:cs="Symbol"/>
        <w:color w:val="00000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2">
    <w:nsid w:val="634C16C9"/>
    <w:multiLevelType w:val="hybridMultilevel"/>
    <w:tmpl w:val="DB6429BE"/>
    <w:lvl w:ilvl="0" w:tplc="D44ADB7E">
      <w:start w:val="1"/>
      <w:numFmt w:val="bullet"/>
      <w:pStyle w:val="a"/>
      <w:lvlText w:val=""/>
      <w:lvlJc w:val="left"/>
      <w:pPr>
        <w:ind w:left="92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A191E3A"/>
    <w:multiLevelType w:val="hybridMultilevel"/>
    <w:tmpl w:val="A0AA02B6"/>
    <w:lvl w:ilvl="0" w:tplc="00000005">
      <w:start w:val="4"/>
      <w:numFmt w:val="bullet"/>
      <w:lvlText w:val=""/>
      <w:lvlJc w:val="left"/>
      <w:pPr>
        <w:ind w:left="1287" w:hanging="360"/>
      </w:pPr>
      <w:rPr>
        <w:rFonts w:ascii="Symbol" w:hAnsi="Symbol" w:cs="Symbol"/>
        <w:color w:val="0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D0A5EA5"/>
    <w:multiLevelType w:val="hybridMultilevel"/>
    <w:tmpl w:val="38E65AEA"/>
    <w:lvl w:ilvl="0" w:tplc="BF8270FC">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71D41160"/>
    <w:multiLevelType w:val="hybridMultilevel"/>
    <w:tmpl w:val="6F0CC262"/>
    <w:lvl w:ilvl="0" w:tplc="86FC0B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55100D"/>
    <w:multiLevelType w:val="hybridMultilevel"/>
    <w:tmpl w:val="CB3C7866"/>
    <w:lvl w:ilvl="0" w:tplc="FFFFFFFF">
      <w:start w:val="1"/>
      <w:numFmt w:val="bullet"/>
      <w:lvlText w:val=""/>
      <w:lvlJc w:val="left"/>
      <w:pPr>
        <w:ind w:left="942" w:hanging="360"/>
      </w:pPr>
      <w:rPr>
        <w:rFonts w:ascii="Symbol" w:hAnsi="Symbol" w:hint="default"/>
        <w:color w:val="auto"/>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27">
    <w:nsid w:val="772C1CB4"/>
    <w:multiLevelType w:val="hybridMultilevel"/>
    <w:tmpl w:val="ACE8F0CA"/>
    <w:lvl w:ilvl="0" w:tplc="AE3257EC">
      <w:start w:val="1"/>
      <w:numFmt w:val="bullet"/>
      <w:lvlText w:val="-"/>
      <w:lvlJc w:val="left"/>
      <w:pPr>
        <w:ind w:left="927" w:hanging="360"/>
      </w:pPr>
      <w:rPr>
        <w:rFonts w:ascii="Vrinda" w:hAnsi="Vrinda" w:hint="default"/>
      </w:rPr>
    </w:lvl>
    <w:lvl w:ilvl="1" w:tplc="AE3257EC">
      <w:start w:val="1"/>
      <w:numFmt w:val="bullet"/>
      <w:lvlText w:val="-"/>
      <w:lvlJc w:val="left"/>
      <w:pPr>
        <w:ind w:left="3054" w:hanging="360"/>
      </w:pPr>
      <w:rPr>
        <w:rFonts w:ascii="Vrinda" w:hAnsi="Vrinda"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nsid w:val="78814087"/>
    <w:multiLevelType w:val="hybridMultilevel"/>
    <w:tmpl w:val="72B06D84"/>
    <w:lvl w:ilvl="0" w:tplc="00000005">
      <w:start w:val="4"/>
      <w:numFmt w:val="bullet"/>
      <w:lvlText w:val=""/>
      <w:lvlJc w:val="left"/>
      <w:pPr>
        <w:ind w:left="1259" w:hanging="360"/>
      </w:pPr>
      <w:rPr>
        <w:rFonts w:ascii="Symbol" w:hAnsi="Symbol" w:cs="Symbol"/>
        <w:color w:val="00000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nsid w:val="7D532413"/>
    <w:multiLevelType w:val="hybridMultilevel"/>
    <w:tmpl w:val="4378D5DA"/>
    <w:lvl w:ilvl="0" w:tplc="04190001">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9878B5"/>
    <w:multiLevelType w:val="hybridMultilevel"/>
    <w:tmpl w:val="0E44981C"/>
    <w:lvl w:ilvl="0" w:tplc="00000005">
      <w:start w:val="4"/>
      <w:numFmt w:val="bullet"/>
      <w:lvlText w:val=""/>
      <w:lvlJc w:val="left"/>
      <w:pPr>
        <w:ind w:left="1259" w:hanging="360"/>
      </w:pPr>
      <w:rPr>
        <w:rFonts w:ascii="Symbol" w:hAnsi="Symbol" w:cs="Symbol"/>
        <w:color w:val="00000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16"/>
  </w:num>
  <w:num w:numId="2">
    <w:abstractNumId w:val="13"/>
  </w:num>
  <w:num w:numId="3">
    <w:abstractNumId w:val="24"/>
  </w:num>
  <w:num w:numId="4">
    <w:abstractNumId w:val="29"/>
  </w:num>
  <w:num w:numId="5">
    <w:abstractNumId w:val="18"/>
  </w:num>
  <w:num w:numId="6">
    <w:abstractNumId w:val="26"/>
  </w:num>
  <w:num w:numId="7">
    <w:abstractNumId w:val="15"/>
  </w:num>
  <w:num w:numId="8">
    <w:abstractNumId w:val="22"/>
  </w:num>
  <w:num w:numId="9">
    <w:abstractNumId w:val="25"/>
  </w:num>
  <w:num w:numId="10">
    <w:abstractNumId w:val="27"/>
  </w:num>
  <w:num w:numId="11">
    <w:abstractNumId w:val="1"/>
  </w:num>
  <w:num w:numId="12">
    <w:abstractNumId w:val="30"/>
  </w:num>
  <w:num w:numId="13">
    <w:abstractNumId w:val="2"/>
  </w:num>
  <w:num w:numId="14">
    <w:abstractNumId w:val="14"/>
  </w:num>
  <w:num w:numId="15">
    <w:abstractNumId w:val="7"/>
  </w:num>
  <w:num w:numId="16">
    <w:abstractNumId w:val="8"/>
  </w:num>
  <w:num w:numId="17">
    <w:abstractNumId w:val="28"/>
  </w:num>
  <w:num w:numId="18">
    <w:abstractNumId w:val="23"/>
  </w:num>
  <w:num w:numId="19">
    <w:abstractNumId w:val="17"/>
  </w:num>
  <w:num w:numId="20">
    <w:abstractNumId w:val="21"/>
  </w:num>
  <w:num w:numId="21">
    <w:abstractNumId w:val="4"/>
  </w:num>
  <w:num w:numId="22">
    <w:abstractNumId w:val="12"/>
  </w:num>
  <w:num w:numId="23">
    <w:abstractNumId w:val="20"/>
  </w:num>
  <w:num w:numId="24">
    <w:abstractNumId w:val="6"/>
  </w:num>
  <w:num w:numId="25">
    <w:abstractNumId w:val="3"/>
  </w:num>
  <w:num w:numId="26">
    <w:abstractNumId w:val="9"/>
  </w:num>
  <w:num w:numId="27">
    <w:abstractNumId w:val="19"/>
  </w:num>
  <w:num w:numId="28">
    <w:abstractNumId w:val="5"/>
  </w:num>
  <w:num w:numId="29">
    <w:abstractNumId w:val="11"/>
  </w:num>
  <w:num w:numId="30">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C10"/>
    <w:rsid w:val="000007AC"/>
    <w:rsid w:val="0000280C"/>
    <w:rsid w:val="00003167"/>
    <w:rsid w:val="00004A5E"/>
    <w:rsid w:val="00006247"/>
    <w:rsid w:val="00011FED"/>
    <w:rsid w:val="0001236C"/>
    <w:rsid w:val="000123DA"/>
    <w:rsid w:val="0001589C"/>
    <w:rsid w:val="000167B3"/>
    <w:rsid w:val="00021108"/>
    <w:rsid w:val="000234EB"/>
    <w:rsid w:val="00026865"/>
    <w:rsid w:val="00032100"/>
    <w:rsid w:val="000371E0"/>
    <w:rsid w:val="0004486A"/>
    <w:rsid w:val="000461FD"/>
    <w:rsid w:val="000462B3"/>
    <w:rsid w:val="00047A6D"/>
    <w:rsid w:val="00050EA1"/>
    <w:rsid w:val="00054E20"/>
    <w:rsid w:val="0005537A"/>
    <w:rsid w:val="00055666"/>
    <w:rsid w:val="000560CC"/>
    <w:rsid w:val="0006050F"/>
    <w:rsid w:val="00060FE9"/>
    <w:rsid w:val="00064C0A"/>
    <w:rsid w:val="00070024"/>
    <w:rsid w:val="00073274"/>
    <w:rsid w:val="000776C4"/>
    <w:rsid w:val="000901A7"/>
    <w:rsid w:val="00090794"/>
    <w:rsid w:val="00094D8F"/>
    <w:rsid w:val="000A29D9"/>
    <w:rsid w:val="000A4EED"/>
    <w:rsid w:val="000A6BEC"/>
    <w:rsid w:val="000B0E04"/>
    <w:rsid w:val="000B1CF5"/>
    <w:rsid w:val="000B774D"/>
    <w:rsid w:val="000B7B5B"/>
    <w:rsid w:val="000C0AE9"/>
    <w:rsid w:val="000C114D"/>
    <w:rsid w:val="000C37D4"/>
    <w:rsid w:val="000C6618"/>
    <w:rsid w:val="000D68A8"/>
    <w:rsid w:val="000D6D44"/>
    <w:rsid w:val="000E2F33"/>
    <w:rsid w:val="000E3815"/>
    <w:rsid w:val="000E47B4"/>
    <w:rsid w:val="000E4962"/>
    <w:rsid w:val="000E4C88"/>
    <w:rsid w:val="000E6A8F"/>
    <w:rsid w:val="000F6211"/>
    <w:rsid w:val="00101E98"/>
    <w:rsid w:val="00104530"/>
    <w:rsid w:val="0010759D"/>
    <w:rsid w:val="001079E8"/>
    <w:rsid w:val="0011373B"/>
    <w:rsid w:val="00113C73"/>
    <w:rsid w:val="001158D6"/>
    <w:rsid w:val="0011674A"/>
    <w:rsid w:val="00117584"/>
    <w:rsid w:val="00120A6E"/>
    <w:rsid w:val="00122040"/>
    <w:rsid w:val="00125FC2"/>
    <w:rsid w:val="00130AA4"/>
    <w:rsid w:val="00134085"/>
    <w:rsid w:val="001343EA"/>
    <w:rsid w:val="001350E6"/>
    <w:rsid w:val="00142EFD"/>
    <w:rsid w:val="001432C1"/>
    <w:rsid w:val="00155584"/>
    <w:rsid w:val="00164DA1"/>
    <w:rsid w:val="0017170F"/>
    <w:rsid w:val="00172867"/>
    <w:rsid w:val="0017488A"/>
    <w:rsid w:val="00176756"/>
    <w:rsid w:val="00177F16"/>
    <w:rsid w:val="00183123"/>
    <w:rsid w:val="001932CD"/>
    <w:rsid w:val="0019332E"/>
    <w:rsid w:val="001A1BE9"/>
    <w:rsid w:val="001A3C3D"/>
    <w:rsid w:val="001A570A"/>
    <w:rsid w:val="001B1FAF"/>
    <w:rsid w:val="001B3397"/>
    <w:rsid w:val="001B3679"/>
    <w:rsid w:val="001B438D"/>
    <w:rsid w:val="001B5BEE"/>
    <w:rsid w:val="001C5EAB"/>
    <w:rsid w:val="001C605F"/>
    <w:rsid w:val="001D2931"/>
    <w:rsid w:val="001D2F72"/>
    <w:rsid w:val="001D5009"/>
    <w:rsid w:val="001D5101"/>
    <w:rsid w:val="001D6842"/>
    <w:rsid w:val="001D7722"/>
    <w:rsid w:val="001E28B2"/>
    <w:rsid w:val="001E2F29"/>
    <w:rsid w:val="001E4AFD"/>
    <w:rsid w:val="001E6FD3"/>
    <w:rsid w:val="001F09DB"/>
    <w:rsid w:val="001F34B2"/>
    <w:rsid w:val="00201AC7"/>
    <w:rsid w:val="0020263D"/>
    <w:rsid w:val="00202C3F"/>
    <w:rsid w:val="002037C1"/>
    <w:rsid w:val="002051F1"/>
    <w:rsid w:val="00205F27"/>
    <w:rsid w:val="00213342"/>
    <w:rsid w:val="002226A8"/>
    <w:rsid w:val="0023215A"/>
    <w:rsid w:val="002322F7"/>
    <w:rsid w:val="0023315F"/>
    <w:rsid w:val="002333E6"/>
    <w:rsid w:val="00241364"/>
    <w:rsid w:val="002423FA"/>
    <w:rsid w:val="00254E1B"/>
    <w:rsid w:val="002579C5"/>
    <w:rsid w:val="00257A40"/>
    <w:rsid w:val="0026012B"/>
    <w:rsid w:val="0026116B"/>
    <w:rsid w:val="00261E41"/>
    <w:rsid w:val="00262B7C"/>
    <w:rsid w:val="0026779C"/>
    <w:rsid w:val="002707CC"/>
    <w:rsid w:val="00275DF8"/>
    <w:rsid w:val="0027659F"/>
    <w:rsid w:val="002769C7"/>
    <w:rsid w:val="00277866"/>
    <w:rsid w:val="002836FA"/>
    <w:rsid w:val="00286682"/>
    <w:rsid w:val="0029398C"/>
    <w:rsid w:val="00297424"/>
    <w:rsid w:val="0029770B"/>
    <w:rsid w:val="00297AC5"/>
    <w:rsid w:val="002A0568"/>
    <w:rsid w:val="002A3B5E"/>
    <w:rsid w:val="002A4076"/>
    <w:rsid w:val="002A4D4E"/>
    <w:rsid w:val="002A555F"/>
    <w:rsid w:val="002A6497"/>
    <w:rsid w:val="002A6512"/>
    <w:rsid w:val="002A712E"/>
    <w:rsid w:val="002A7ED6"/>
    <w:rsid w:val="002B06A7"/>
    <w:rsid w:val="002B478A"/>
    <w:rsid w:val="002B54DF"/>
    <w:rsid w:val="002B66C3"/>
    <w:rsid w:val="002B6CD5"/>
    <w:rsid w:val="002C242A"/>
    <w:rsid w:val="002C433B"/>
    <w:rsid w:val="002C600A"/>
    <w:rsid w:val="002D05EB"/>
    <w:rsid w:val="002D1290"/>
    <w:rsid w:val="002D1884"/>
    <w:rsid w:val="002D38C6"/>
    <w:rsid w:val="002D7BC4"/>
    <w:rsid w:val="002E0011"/>
    <w:rsid w:val="002E2DB2"/>
    <w:rsid w:val="002E5C73"/>
    <w:rsid w:val="002E6918"/>
    <w:rsid w:val="002E7653"/>
    <w:rsid w:val="002F0D62"/>
    <w:rsid w:val="002F30CF"/>
    <w:rsid w:val="002F4D65"/>
    <w:rsid w:val="002F54DF"/>
    <w:rsid w:val="002F7A24"/>
    <w:rsid w:val="00301DF0"/>
    <w:rsid w:val="0030403A"/>
    <w:rsid w:val="003121E5"/>
    <w:rsid w:val="003126CB"/>
    <w:rsid w:val="003143E0"/>
    <w:rsid w:val="003158C2"/>
    <w:rsid w:val="003161F4"/>
    <w:rsid w:val="00317EF5"/>
    <w:rsid w:val="003240BE"/>
    <w:rsid w:val="00330773"/>
    <w:rsid w:val="00332058"/>
    <w:rsid w:val="003322BD"/>
    <w:rsid w:val="00337B94"/>
    <w:rsid w:val="00342A0E"/>
    <w:rsid w:val="00343FAF"/>
    <w:rsid w:val="003458BB"/>
    <w:rsid w:val="00345BD6"/>
    <w:rsid w:val="003477E6"/>
    <w:rsid w:val="0035034D"/>
    <w:rsid w:val="003520D9"/>
    <w:rsid w:val="0035233F"/>
    <w:rsid w:val="00352AEA"/>
    <w:rsid w:val="00352F4F"/>
    <w:rsid w:val="00355B83"/>
    <w:rsid w:val="0035644F"/>
    <w:rsid w:val="00356E46"/>
    <w:rsid w:val="00357996"/>
    <w:rsid w:val="003600AD"/>
    <w:rsid w:val="00362993"/>
    <w:rsid w:val="003633CD"/>
    <w:rsid w:val="003641C1"/>
    <w:rsid w:val="0036539A"/>
    <w:rsid w:val="00367A09"/>
    <w:rsid w:val="003740DA"/>
    <w:rsid w:val="00374604"/>
    <w:rsid w:val="003768D1"/>
    <w:rsid w:val="003807A1"/>
    <w:rsid w:val="003816C1"/>
    <w:rsid w:val="003826D3"/>
    <w:rsid w:val="00383395"/>
    <w:rsid w:val="00383661"/>
    <w:rsid w:val="00383730"/>
    <w:rsid w:val="003837D1"/>
    <w:rsid w:val="00384706"/>
    <w:rsid w:val="00385D12"/>
    <w:rsid w:val="003875E9"/>
    <w:rsid w:val="00387CF6"/>
    <w:rsid w:val="0039194B"/>
    <w:rsid w:val="00391E40"/>
    <w:rsid w:val="00392841"/>
    <w:rsid w:val="00396F7D"/>
    <w:rsid w:val="003A07F0"/>
    <w:rsid w:val="003A12D8"/>
    <w:rsid w:val="003A2601"/>
    <w:rsid w:val="003A29B3"/>
    <w:rsid w:val="003A50E3"/>
    <w:rsid w:val="003A5A66"/>
    <w:rsid w:val="003A6451"/>
    <w:rsid w:val="003A6DF1"/>
    <w:rsid w:val="003B5083"/>
    <w:rsid w:val="003B646E"/>
    <w:rsid w:val="003B787B"/>
    <w:rsid w:val="003C0344"/>
    <w:rsid w:val="003C2179"/>
    <w:rsid w:val="003C23C2"/>
    <w:rsid w:val="003C56A1"/>
    <w:rsid w:val="003C5E0E"/>
    <w:rsid w:val="003D1EA8"/>
    <w:rsid w:val="003D209D"/>
    <w:rsid w:val="003D2E91"/>
    <w:rsid w:val="003E0892"/>
    <w:rsid w:val="003E2B90"/>
    <w:rsid w:val="003E5A11"/>
    <w:rsid w:val="003F1923"/>
    <w:rsid w:val="003F603D"/>
    <w:rsid w:val="003F78A9"/>
    <w:rsid w:val="00402A00"/>
    <w:rsid w:val="004038C9"/>
    <w:rsid w:val="004039C2"/>
    <w:rsid w:val="004105A6"/>
    <w:rsid w:val="00410665"/>
    <w:rsid w:val="00410A3C"/>
    <w:rsid w:val="00412808"/>
    <w:rsid w:val="00412C6F"/>
    <w:rsid w:val="00417E19"/>
    <w:rsid w:val="00420579"/>
    <w:rsid w:val="00420933"/>
    <w:rsid w:val="004257F0"/>
    <w:rsid w:val="004312B4"/>
    <w:rsid w:val="004341C6"/>
    <w:rsid w:val="004357DA"/>
    <w:rsid w:val="00435A53"/>
    <w:rsid w:val="00436451"/>
    <w:rsid w:val="00437789"/>
    <w:rsid w:val="00447367"/>
    <w:rsid w:val="0045436F"/>
    <w:rsid w:val="00461BD0"/>
    <w:rsid w:val="00461D3C"/>
    <w:rsid w:val="00465FE6"/>
    <w:rsid w:val="00467890"/>
    <w:rsid w:val="00470FEA"/>
    <w:rsid w:val="00474D83"/>
    <w:rsid w:val="004753E1"/>
    <w:rsid w:val="00476F89"/>
    <w:rsid w:val="0047722F"/>
    <w:rsid w:val="004774E9"/>
    <w:rsid w:val="00481F3F"/>
    <w:rsid w:val="004835E6"/>
    <w:rsid w:val="00486243"/>
    <w:rsid w:val="00486EAC"/>
    <w:rsid w:val="0049190E"/>
    <w:rsid w:val="0049280D"/>
    <w:rsid w:val="00492F1A"/>
    <w:rsid w:val="00494315"/>
    <w:rsid w:val="00497065"/>
    <w:rsid w:val="004A206E"/>
    <w:rsid w:val="004A2F9F"/>
    <w:rsid w:val="004A617D"/>
    <w:rsid w:val="004B0305"/>
    <w:rsid w:val="004B26D5"/>
    <w:rsid w:val="004B3D2E"/>
    <w:rsid w:val="004B46FB"/>
    <w:rsid w:val="004C0F81"/>
    <w:rsid w:val="004D1B86"/>
    <w:rsid w:val="004D3CD7"/>
    <w:rsid w:val="004D587B"/>
    <w:rsid w:val="004D6D29"/>
    <w:rsid w:val="004E7784"/>
    <w:rsid w:val="004F0595"/>
    <w:rsid w:val="004F1327"/>
    <w:rsid w:val="005028A4"/>
    <w:rsid w:val="005029D6"/>
    <w:rsid w:val="0050378F"/>
    <w:rsid w:val="00504213"/>
    <w:rsid w:val="005052D9"/>
    <w:rsid w:val="005070A8"/>
    <w:rsid w:val="0051075F"/>
    <w:rsid w:val="00513CC8"/>
    <w:rsid w:val="00515683"/>
    <w:rsid w:val="00533037"/>
    <w:rsid w:val="005337A5"/>
    <w:rsid w:val="00535218"/>
    <w:rsid w:val="0053596E"/>
    <w:rsid w:val="00545339"/>
    <w:rsid w:val="005458AF"/>
    <w:rsid w:val="005462C2"/>
    <w:rsid w:val="005540C8"/>
    <w:rsid w:val="00556F8A"/>
    <w:rsid w:val="005602AA"/>
    <w:rsid w:val="005605FC"/>
    <w:rsid w:val="00562A36"/>
    <w:rsid w:val="00563A3C"/>
    <w:rsid w:val="005704E2"/>
    <w:rsid w:val="005718AF"/>
    <w:rsid w:val="00581A0E"/>
    <w:rsid w:val="00582DF8"/>
    <w:rsid w:val="00582FE5"/>
    <w:rsid w:val="00584B35"/>
    <w:rsid w:val="00585E30"/>
    <w:rsid w:val="00586CDE"/>
    <w:rsid w:val="00586F69"/>
    <w:rsid w:val="005906A9"/>
    <w:rsid w:val="00590E94"/>
    <w:rsid w:val="005941C1"/>
    <w:rsid w:val="005950A8"/>
    <w:rsid w:val="00595E59"/>
    <w:rsid w:val="005A01FB"/>
    <w:rsid w:val="005A0E68"/>
    <w:rsid w:val="005A26C7"/>
    <w:rsid w:val="005A538C"/>
    <w:rsid w:val="005A5650"/>
    <w:rsid w:val="005B034B"/>
    <w:rsid w:val="005B7F06"/>
    <w:rsid w:val="005C1181"/>
    <w:rsid w:val="005C3996"/>
    <w:rsid w:val="005C4C62"/>
    <w:rsid w:val="005C782B"/>
    <w:rsid w:val="005C7AF1"/>
    <w:rsid w:val="005D2C76"/>
    <w:rsid w:val="005D7E1F"/>
    <w:rsid w:val="005E3C3E"/>
    <w:rsid w:val="005E425D"/>
    <w:rsid w:val="005E6213"/>
    <w:rsid w:val="005E65A6"/>
    <w:rsid w:val="005F4D59"/>
    <w:rsid w:val="005F579A"/>
    <w:rsid w:val="005F59AC"/>
    <w:rsid w:val="005F5AC6"/>
    <w:rsid w:val="005F5D42"/>
    <w:rsid w:val="005F7826"/>
    <w:rsid w:val="00602CE3"/>
    <w:rsid w:val="006052F3"/>
    <w:rsid w:val="00607577"/>
    <w:rsid w:val="006101B7"/>
    <w:rsid w:val="0061254E"/>
    <w:rsid w:val="006133F5"/>
    <w:rsid w:val="0061340D"/>
    <w:rsid w:val="00615684"/>
    <w:rsid w:val="0063699E"/>
    <w:rsid w:val="00640053"/>
    <w:rsid w:val="006437F6"/>
    <w:rsid w:val="006513A5"/>
    <w:rsid w:val="006610C3"/>
    <w:rsid w:val="006650B6"/>
    <w:rsid w:val="006666B5"/>
    <w:rsid w:val="00670E2F"/>
    <w:rsid w:val="00673CFE"/>
    <w:rsid w:val="00677E7E"/>
    <w:rsid w:val="006823F8"/>
    <w:rsid w:val="006834AB"/>
    <w:rsid w:val="00683E62"/>
    <w:rsid w:val="0068728B"/>
    <w:rsid w:val="00687C98"/>
    <w:rsid w:val="006926EE"/>
    <w:rsid w:val="00694CA7"/>
    <w:rsid w:val="006A105B"/>
    <w:rsid w:val="006A730E"/>
    <w:rsid w:val="006B38EA"/>
    <w:rsid w:val="006B3AFB"/>
    <w:rsid w:val="006C28B2"/>
    <w:rsid w:val="006D24B4"/>
    <w:rsid w:val="006D3407"/>
    <w:rsid w:val="006D5BFA"/>
    <w:rsid w:val="006E0201"/>
    <w:rsid w:val="006E0F7F"/>
    <w:rsid w:val="006F2E1B"/>
    <w:rsid w:val="006F44CA"/>
    <w:rsid w:val="006F5598"/>
    <w:rsid w:val="006F7101"/>
    <w:rsid w:val="00704231"/>
    <w:rsid w:val="0070587A"/>
    <w:rsid w:val="00712204"/>
    <w:rsid w:val="00713C2B"/>
    <w:rsid w:val="0071496E"/>
    <w:rsid w:val="00715930"/>
    <w:rsid w:val="0072462E"/>
    <w:rsid w:val="00732780"/>
    <w:rsid w:val="00743378"/>
    <w:rsid w:val="00751650"/>
    <w:rsid w:val="00751847"/>
    <w:rsid w:val="00752679"/>
    <w:rsid w:val="007530DE"/>
    <w:rsid w:val="00753D08"/>
    <w:rsid w:val="0075766E"/>
    <w:rsid w:val="0076042F"/>
    <w:rsid w:val="007650BB"/>
    <w:rsid w:val="007662CE"/>
    <w:rsid w:val="00766B7A"/>
    <w:rsid w:val="00770400"/>
    <w:rsid w:val="00771160"/>
    <w:rsid w:val="007721E6"/>
    <w:rsid w:val="0077480B"/>
    <w:rsid w:val="00775F83"/>
    <w:rsid w:val="00776FA4"/>
    <w:rsid w:val="007773B8"/>
    <w:rsid w:val="0078089E"/>
    <w:rsid w:val="00780C4E"/>
    <w:rsid w:val="0078427C"/>
    <w:rsid w:val="007855F7"/>
    <w:rsid w:val="007876D3"/>
    <w:rsid w:val="00787899"/>
    <w:rsid w:val="00792D90"/>
    <w:rsid w:val="0079574E"/>
    <w:rsid w:val="007A0335"/>
    <w:rsid w:val="007A208C"/>
    <w:rsid w:val="007A3391"/>
    <w:rsid w:val="007A36FE"/>
    <w:rsid w:val="007A5CFD"/>
    <w:rsid w:val="007A64E1"/>
    <w:rsid w:val="007A6A71"/>
    <w:rsid w:val="007A6DE1"/>
    <w:rsid w:val="007A75DE"/>
    <w:rsid w:val="007A7A9B"/>
    <w:rsid w:val="007B1F6D"/>
    <w:rsid w:val="007B287A"/>
    <w:rsid w:val="007B368D"/>
    <w:rsid w:val="007B7861"/>
    <w:rsid w:val="007C2132"/>
    <w:rsid w:val="007C244B"/>
    <w:rsid w:val="007C2FCC"/>
    <w:rsid w:val="007C5575"/>
    <w:rsid w:val="007C71C7"/>
    <w:rsid w:val="007D1219"/>
    <w:rsid w:val="007D3AF8"/>
    <w:rsid w:val="007D4779"/>
    <w:rsid w:val="007D5DF3"/>
    <w:rsid w:val="007D6668"/>
    <w:rsid w:val="007D79C9"/>
    <w:rsid w:val="007E05F0"/>
    <w:rsid w:val="007F5E5F"/>
    <w:rsid w:val="007F686B"/>
    <w:rsid w:val="00806D36"/>
    <w:rsid w:val="00807847"/>
    <w:rsid w:val="00811703"/>
    <w:rsid w:val="0081232A"/>
    <w:rsid w:val="00814860"/>
    <w:rsid w:val="008152FE"/>
    <w:rsid w:val="008174B8"/>
    <w:rsid w:val="00820ED5"/>
    <w:rsid w:val="0082459E"/>
    <w:rsid w:val="008259C7"/>
    <w:rsid w:val="00825FB3"/>
    <w:rsid w:val="00826402"/>
    <w:rsid w:val="00826BC4"/>
    <w:rsid w:val="00827CEE"/>
    <w:rsid w:val="00836E68"/>
    <w:rsid w:val="00843A9F"/>
    <w:rsid w:val="00843E1D"/>
    <w:rsid w:val="0084471E"/>
    <w:rsid w:val="00844C10"/>
    <w:rsid w:val="008510DE"/>
    <w:rsid w:val="00852370"/>
    <w:rsid w:val="008529AD"/>
    <w:rsid w:val="00853CF5"/>
    <w:rsid w:val="0085478C"/>
    <w:rsid w:val="00855C3F"/>
    <w:rsid w:val="00857633"/>
    <w:rsid w:val="00860426"/>
    <w:rsid w:val="00861804"/>
    <w:rsid w:val="008628FC"/>
    <w:rsid w:val="00862CB2"/>
    <w:rsid w:val="008631E2"/>
    <w:rsid w:val="00864447"/>
    <w:rsid w:val="008658D8"/>
    <w:rsid w:val="00865AB6"/>
    <w:rsid w:val="0087152F"/>
    <w:rsid w:val="00877311"/>
    <w:rsid w:val="008813C4"/>
    <w:rsid w:val="00881895"/>
    <w:rsid w:val="00883181"/>
    <w:rsid w:val="0088437C"/>
    <w:rsid w:val="00884FB8"/>
    <w:rsid w:val="008914FD"/>
    <w:rsid w:val="008928AA"/>
    <w:rsid w:val="008930C5"/>
    <w:rsid w:val="00893CEF"/>
    <w:rsid w:val="00894D52"/>
    <w:rsid w:val="00895C07"/>
    <w:rsid w:val="00896204"/>
    <w:rsid w:val="0089687B"/>
    <w:rsid w:val="008A15B0"/>
    <w:rsid w:val="008A6236"/>
    <w:rsid w:val="008B0953"/>
    <w:rsid w:val="008B19E2"/>
    <w:rsid w:val="008B7411"/>
    <w:rsid w:val="008C0C42"/>
    <w:rsid w:val="008C117A"/>
    <w:rsid w:val="008C36AD"/>
    <w:rsid w:val="008C420F"/>
    <w:rsid w:val="008C4794"/>
    <w:rsid w:val="008C7C0A"/>
    <w:rsid w:val="008D1087"/>
    <w:rsid w:val="008D45DD"/>
    <w:rsid w:val="008D4F7B"/>
    <w:rsid w:val="008D5534"/>
    <w:rsid w:val="008D5DF4"/>
    <w:rsid w:val="008D6716"/>
    <w:rsid w:val="008D6AEF"/>
    <w:rsid w:val="008E00A9"/>
    <w:rsid w:val="008E48AB"/>
    <w:rsid w:val="008E6204"/>
    <w:rsid w:val="008E6F27"/>
    <w:rsid w:val="008F35D9"/>
    <w:rsid w:val="008F4B14"/>
    <w:rsid w:val="00900C88"/>
    <w:rsid w:val="00903D16"/>
    <w:rsid w:val="00904432"/>
    <w:rsid w:val="00906F5F"/>
    <w:rsid w:val="00907C87"/>
    <w:rsid w:val="00912C09"/>
    <w:rsid w:val="0091344D"/>
    <w:rsid w:val="00914219"/>
    <w:rsid w:val="00921E94"/>
    <w:rsid w:val="009220C9"/>
    <w:rsid w:val="0092253D"/>
    <w:rsid w:val="00922BC4"/>
    <w:rsid w:val="00923D29"/>
    <w:rsid w:val="00926368"/>
    <w:rsid w:val="00930A95"/>
    <w:rsid w:val="00932D5D"/>
    <w:rsid w:val="00932EE9"/>
    <w:rsid w:val="009423C7"/>
    <w:rsid w:val="009450E9"/>
    <w:rsid w:val="00946B04"/>
    <w:rsid w:val="00947543"/>
    <w:rsid w:val="009512F8"/>
    <w:rsid w:val="00952F1E"/>
    <w:rsid w:val="00956006"/>
    <w:rsid w:val="00961AA2"/>
    <w:rsid w:val="00962490"/>
    <w:rsid w:val="009626BB"/>
    <w:rsid w:val="00966834"/>
    <w:rsid w:val="009734E7"/>
    <w:rsid w:val="00975BC9"/>
    <w:rsid w:val="00980DCB"/>
    <w:rsid w:val="00985997"/>
    <w:rsid w:val="00985C88"/>
    <w:rsid w:val="00986192"/>
    <w:rsid w:val="00994B50"/>
    <w:rsid w:val="00996A1A"/>
    <w:rsid w:val="00997FB0"/>
    <w:rsid w:val="009A0553"/>
    <w:rsid w:val="009A2187"/>
    <w:rsid w:val="009A2921"/>
    <w:rsid w:val="009A50A3"/>
    <w:rsid w:val="009A52C6"/>
    <w:rsid w:val="009A5D2E"/>
    <w:rsid w:val="009B4663"/>
    <w:rsid w:val="009C1131"/>
    <w:rsid w:val="009C6545"/>
    <w:rsid w:val="009D04A4"/>
    <w:rsid w:val="009D2212"/>
    <w:rsid w:val="009D4763"/>
    <w:rsid w:val="009D70DB"/>
    <w:rsid w:val="009E0198"/>
    <w:rsid w:val="009E0465"/>
    <w:rsid w:val="009E1282"/>
    <w:rsid w:val="009E1EC7"/>
    <w:rsid w:val="009E2E5E"/>
    <w:rsid w:val="009E326B"/>
    <w:rsid w:val="009E6EC3"/>
    <w:rsid w:val="009E727A"/>
    <w:rsid w:val="009E7405"/>
    <w:rsid w:val="009F1115"/>
    <w:rsid w:val="009F50B9"/>
    <w:rsid w:val="009F5DD1"/>
    <w:rsid w:val="009F664E"/>
    <w:rsid w:val="009F7780"/>
    <w:rsid w:val="00A01DF1"/>
    <w:rsid w:val="00A03D15"/>
    <w:rsid w:val="00A06926"/>
    <w:rsid w:val="00A07BF3"/>
    <w:rsid w:val="00A124A7"/>
    <w:rsid w:val="00A13E51"/>
    <w:rsid w:val="00A14F96"/>
    <w:rsid w:val="00A156A8"/>
    <w:rsid w:val="00A165FB"/>
    <w:rsid w:val="00A175C0"/>
    <w:rsid w:val="00A22080"/>
    <w:rsid w:val="00A24580"/>
    <w:rsid w:val="00A27D23"/>
    <w:rsid w:val="00A3057B"/>
    <w:rsid w:val="00A31A5D"/>
    <w:rsid w:val="00A40473"/>
    <w:rsid w:val="00A40737"/>
    <w:rsid w:val="00A408E3"/>
    <w:rsid w:val="00A442CE"/>
    <w:rsid w:val="00A45672"/>
    <w:rsid w:val="00A45F41"/>
    <w:rsid w:val="00A51853"/>
    <w:rsid w:val="00A544EF"/>
    <w:rsid w:val="00A5549D"/>
    <w:rsid w:val="00A6067E"/>
    <w:rsid w:val="00A6118B"/>
    <w:rsid w:val="00A62B30"/>
    <w:rsid w:val="00A66D3C"/>
    <w:rsid w:val="00A673D8"/>
    <w:rsid w:val="00A67E74"/>
    <w:rsid w:val="00A7095C"/>
    <w:rsid w:val="00A719D8"/>
    <w:rsid w:val="00A732B9"/>
    <w:rsid w:val="00A77129"/>
    <w:rsid w:val="00A8149D"/>
    <w:rsid w:val="00A8325E"/>
    <w:rsid w:val="00A84833"/>
    <w:rsid w:val="00A878A3"/>
    <w:rsid w:val="00A91589"/>
    <w:rsid w:val="00A9214E"/>
    <w:rsid w:val="00A934E8"/>
    <w:rsid w:val="00A93751"/>
    <w:rsid w:val="00AA3AD6"/>
    <w:rsid w:val="00AA4712"/>
    <w:rsid w:val="00AB0C15"/>
    <w:rsid w:val="00AB3863"/>
    <w:rsid w:val="00AB3878"/>
    <w:rsid w:val="00AB397D"/>
    <w:rsid w:val="00AB538F"/>
    <w:rsid w:val="00AB6701"/>
    <w:rsid w:val="00AC0C20"/>
    <w:rsid w:val="00AC0C9C"/>
    <w:rsid w:val="00AC0CC1"/>
    <w:rsid w:val="00AC2EFF"/>
    <w:rsid w:val="00AC714A"/>
    <w:rsid w:val="00AC7872"/>
    <w:rsid w:val="00AD0289"/>
    <w:rsid w:val="00AD0D06"/>
    <w:rsid w:val="00AD341D"/>
    <w:rsid w:val="00AE2DA3"/>
    <w:rsid w:val="00AF372F"/>
    <w:rsid w:val="00AF3D41"/>
    <w:rsid w:val="00AF7AEB"/>
    <w:rsid w:val="00B00E14"/>
    <w:rsid w:val="00B0280D"/>
    <w:rsid w:val="00B04A99"/>
    <w:rsid w:val="00B04F76"/>
    <w:rsid w:val="00B0733A"/>
    <w:rsid w:val="00B07479"/>
    <w:rsid w:val="00B163B4"/>
    <w:rsid w:val="00B1710A"/>
    <w:rsid w:val="00B20340"/>
    <w:rsid w:val="00B2326E"/>
    <w:rsid w:val="00B241F1"/>
    <w:rsid w:val="00B25376"/>
    <w:rsid w:val="00B26546"/>
    <w:rsid w:val="00B306B0"/>
    <w:rsid w:val="00B34BF9"/>
    <w:rsid w:val="00B34CB0"/>
    <w:rsid w:val="00B4062B"/>
    <w:rsid w:val="00B41822"/>
    <w:rsid w:val="00B43B75"/>
    <w:rsid w:val="00B43EA6"/>
    <w:rsid w:val="00B45170"/>
    <w:rsid w:val="00B47DB6"/>
    <w:rsid w:val="00B51B3C"/>
    <w:rsid w:val="00B52E97"/>
    <w:rsid w:val="00B53F89"/>
    <w:rsid w:val="00B544D6"/>
    <w:rsid w:val="00B54C35"/>
    <w:rsid w:val="00B55B4D"/>
    <w:rsid w:val="00B56814"/>
    <w:rsid w:val="00B6054A"/>
    <w:rsid w:val="00B60C45"/>
    <w:rsid w:val="00B60EB6"/>
    <w:rsid w:val="00B63820"/>
    <w:rsid w:val="00B66F40"/>
    <w:rsid w:val="00B67B7F"/>
    <w:rsid w:val="00B7451C"/>
    <w:rsid w:val="00B74D13"/>
    <w:rsid w:val="00B77358"/>
    <w:rsid w:val="00B84196"/>
    <w:rsid w:val="00B850A3"/>
    <w:rsid w:val="00B90640"/>
    <w:rsid w:val="00B91AD2"/>
    <w:rsid w:val="00B92B3F"/>
    <w:rsid w:val="00B94BF8"/>
    <w:rsid w:val="00B95836"/>
    <w:rsid w:val="00B96A6D"/>
    <w:rsid w:val="00B97A6B"/>
    <w:rsid w:val="00B97ACB"/>
    <w:rsid w:val="00BA099E"/>
    <w:rsid w:val="00BA21D0"/>
    <w:rsid w:val="00BA461D"/>
    <w:rsid w:val="00BA4E32"/>
    <w:rsid w:val="00BA5C71"/>
    <w:rsid w:val="00BA6A27"/>
    <w:rsid w:val="00BA7022"/>
    <w:rsid w:val="00BB0047"/>
    <w:rsid w:val="00BB1C52"/>
    <w:rsid w:val="00BB3115"/>
    <w:rsid w:val="00BB3395"/>
    <w:rsid w:val="00BB4625"/>
    <w:rsid w:val="00BB7592"/>
    <w:rsid w:val="00BB7D90"/>
    <w:rsid w:val="00BC0DA2"/>
    <w:rsid w:val="00BC5B3B"/>
    <w:rsid w:val="00BC5C2A"/>
    <w:rsid w:val="00BD0B2F"/>
    <w:rsid w:val="00BD28C4"/>
    <w:rsid w:val="00BD3069"/>
    <w:rsid w:val="00BD50AB"/>
    <w:rsid w:val="00BD5217"/>
    <w:rsid w:val="00BD6B72"/>
    <w:rsid w:val="00BE0393"/>
    <w:rsid w:val="00BE0BF4"/>
    <w:rsid w:val="00BE4D61"/>
    <w:rsid w:val="00BE4EA6"/>
    <w:rsid w:val="00BE5E32"/>
    <w:rsid w:val="00BF0556"/>
    <w:rsid w:val="00BF28D9"/>
    <w:rsid w:val="00BF2D89"/>
    <w:rsid w:val="00BF5A2D"/>
    <w:rsid w:val="00C01493"/>
    <w:rsid w:val="00C0558A"/>
    <w:rsid w:val="00C11744"/>
    <w:rsid w:val="00C11A35"/>
    <w:rsid w:val="00C12BD8"/>
    <w:rsid w:val="00C2057C"/>
    <w:rsid w:val="00C207FC"/>
    <w:rsid w:val="00C21B00"/>
    <w:rsid w:val="00C2410B"/>
    <w:rsid w:val="00C257A7"/>
    <w:rsid w:val="00C32859"/>
    <w:rsid w:val="00C32EEA"/>
    <w:rsid w:val="00C33BDE"/>
    <w:rsid w:val="00C40037"/>
    <w:rsid w:val="00C42E3D"/>
    <w:rsid w:val="00C43A3E"/>
    <w:rsid w:val="00C443CF"/>
    <w:rsid w:val="00C449CB"/>
    <w:rsid w:val="00C4621C"/>
    <w:rsid w:val="00C47044"/>
    <w:rsid w:val="00C53325"/>
    <w:rsid w:val="00C5367E"/>
    <w:rsid w:val="00C56303"/>
    <w:rsid w:val="00C64359"/>
    <w:rsid w:val="00C67FE6"/>
    <w:rsid w:val="00C7245C"/>
    <w:rsid w:val="00C72CDC"/>
    <w:rsid w:val="00C7345A"/>
    <w:rsid w:val="00C740DF"/>
    <w:rsid w:val="00C742EE"/>
    <w:rsid w:val="00C80671"/>
    <w:rsid w:val="00C86BFA"/>
    <w:rsid w:val="00C876FB"/>
    <w:rsid w:val="00C8774A"/>
    <w:rsid w:val="00C87EB1"/>
    <w:rsid w:val="00C91B21"/>
    <w:rsid w:val="00C91FF7"/>
    <w:rsid w:val="00C93179"/>
    <w:rsid w:val="00C93FCA"/>
    <w:rsid w:val="00C94C47"/>
    <w:rsid w:val="00C9524E"/>
    <w:rsid w:val="00C96C38"/>
    <w:rsid w:val="00CA3B0F"/>
    <w:rsid w:val="00CA5991"/>
    <w:rsid w:val="00CA718E"/>
    <w:rsid w:val="00CB27D4"/>
    <w:rsid w:val="00CB5EA8"/>
    <w:rsid w:val="00CB6977"/>
    <w:rsid w:val="00CB6D8F"/>
    <w:rsid w:val="00CC4B50"/>
    <w:rsid w:val="00CE1DC7"/>
    <w:rsid w:val="00CF1C0D"/>
    <w:rsid w:val="00CF4C24"/>
    <w:rsid w:val="00CF564A"/>
    <w:rsid w:val="00D00C37"/>
    <w:rsid w:val="00D0131D"/>
    <w:rsid w:val="00D03EB5"/>
    <w:rsid w:val="00D0496C"/>
    <w:rsid w:val="00D057AD"/>
    <w:rsid w:val="00D07933"/>
    <w:rsid w:val="00D225AE"/>
    <w:rsid w:val="00D244BF"/>
    <w:rsid w:val="00D262A2"/>
    <w:rsid w:val="00D34708"/>
    <w:rsid w:val="00D41AB4"/>
    <w:rsid w:val="00D43195"/>
    <w:rsid w:val="00D4469E"/>
    <w:rsid w:val="00D44EAF"/>
    <w:rsid w:val="00D46006"/>
    <w:rsid w:val="00D50673"/>
    <w:rsid w:val="00D53664"/>
    <w:rsid w:val="00D53A1D"/>
    <w:rsid w:val="00D55785"/>
    <w:rsid w:val="00D56CE7"/>
    <w:rsid w:val="00D602C2"/>
    <w:rsid w:val="00D60561"/>
    <w:rsid w:val="00D6154B"/>
    <w:rsid w:val="00D62CDD"/>
    <w:rsid w:val="00D6412E"/>
    <w:rsid w:val="00D71658"/>
    <w:rsid w:val="00D759CD"/>
    <w:rsid w:val="00D81329"/>
    <w:rsid w:val="00D8366C"/>
    <w:rsid w:val="00D95D45"/>
    <w:rsid w:val="00D97B95"/>
    <w:rsid w:val="00DA1196"/>
    <w:rsid w:val="00DA1DC9"/>
    <w:rsid w:val="00DA26BF"/>
    <w:rsid w:val="00DA6603"/>
    <w:rsid w:val="00DA734D"/>
    <w:rsid w:val="00DA77EE"/>
    <w:rsid w:val="00DA781B"/>
    <w:rsid w:val="00DB12A4"/>
    <w:rsid w:val="00DB3A2D"/>
    <w:rsid w:val="00DB79B4"/>
    <w:rsid w:val="00DC0338"/>
    <w:rsid w:val="00DC1B7D"/>
    <w:rsid w:val="00DC4553"/>
    <w:rsid w:val="00DC4A70"/>
    <w:rsid w:val="00DC4C23"/>
    <w:rsid w:val="00DD0F7F"/>
    <w:rsid w:val="00DD2B45"/>
    <w:rsid w:val="00DD2D98"/>
    <w:rsid w:val="00DD6482"/>
    <w:rsid w:val="00DE05AA"/>
    <w:rsid w:val="00DE1378"/>
    <w:rsid w:val="00DE1AA0"/>
    <w:rsid w:val="00DE1CE4"/>
    <w:rsid w:val="00DE2D6D"/>
    <w:rsid w:val="00DE344B"/>
    <w:rsid w:val="00DE7E7C"/>
    <w:rsid w:val="00DF475B"/>
    <w:rsid w:val="00DF69A3"/>
    <w:rsid w:val="00DF7B53"/>
    <w:rsid w:val="00DF7F64"/>
    <w:rsid w:val="00E05AC3"/>
    <w:rsid w:val="00E07321"/>
    <w:rsid w:val="00E126DD"/>
    <w:rsid w:val="00E12894"/>
    <w:rsid w:val="00E15277"/>
    <w:rsid w:val="00E1573F"/>
    <w:rsid w:val="00E15FD2"/>
    <w:rsid w:val="00E2536C"/>
    <w:rsid w:val="00E320D5"/>
    <w:rsid w:val="00E32E7F"/>
    <w:rsid w:val="00E32F1B"/>
    <w:rsid w:val="00E358DC"/>
    <w:rsid w:val="00E36FFC"/>
    <w:rsid w:val="00E42A33"/>
    <w:rsid w:val="00E42B93"/>
    <w:rsid w:val="00E42DD9"/>
    <w:rsid w:val="00E433C5"/>
    <w:rsid w:val="00E434EB"/>
    <w:rsid w:val="00E4404A"/>
    <w:rsid w:val="00E44B00"/>
    <w:rsid w:val="00E53D18"/>
    <w:rsid w:val="00E5637D"/>
    <w:rsid w:val="00E57E20"/>
    <w:rsid w:val="00E61768"/>
    <w:rsid w:val="00E63C4B"/>
    <w:rsid w:val="00E640C7"/>
    <w:rsid w:val="00E66690"/>
    <w:rsid w:val="00E71F94"/>
    <w:rsid w:val="00E7303B"/>
    <w:rsid w:val="00E73054"/>
    <w:rsid w:val="00E82E66"/>
    <w:rsid w:val="00E913EA"/>
    <w:rsid w:val="00E92457"/>
    <w:rsid w:val="00E943DB"/>
    <w:rsid w:val="00E94501"/>
    <w:rsid w:val="00EA0ADD"/>
    <w:rsid w:val="00EA14B9"/>
    <w:rsid w:val="00EA3040"/>
    <w:rsid w:val="00EA3B73"/>
    <w:rsid w:val="00EA4BCB"/>
    <w:rsid w:val="00EA4E40"/>
    <w:rsid w:val="00EA7806"/>
    <w:rsid w:val="00EB4A36"/>
    <w:rsid w:val="00EB61D0"/>
    <w:rsid w:val="00EB79D2"/>
    <w:rsid w:val="00EC2829"/>
    <w:rsid w:val="00EC2835"/>
    <w:rsid w:val="00EC51B5"/>
    <w:rsid w:val="00ED0ECD"/>
    <w:rsid w:val="00ED1B70"/>
    <w:rsid w:val="00ED3D2F"/>
    <w:rsid w:val="00EE0885"/>
    <w:rsid w:val="00EE0AD1"/>
    <w:rsid w:val="00EE2893"/>
    <w:rsid w:val="00EE3EED"/>
    <w:rsid w:val="00EE609B"/>
    <w:rsid w:val="00EE68D1"/>
    <w:rsid w:val="00EF19E5"/>
    <w:rsid w:val="00EF225B"/>
    <w:rsid w:val="00EF49BC"/>
    <w:rsid w:val="00EF622D"/>
    <w:rsid w:val="00EF687B"/>
    <w:rsid w:val="00F0332F"/>
    <w:rsid w:val="00F06C9A"/>
    <w:rsid w:val="00F07C7C"/>
    <w:rsid w:val="00F120A8"/>
    <w:rsid w:val="00F1615E"/>
    <w:rsid w:val="00F2309C"/>
    <w:rsid w:val="00F238D6"/>
    <w:rsid w:val="00F254DA"/>
    <w:rsid w:val="00F265A9"/>
    <w:rsid w:val="00F26603"/>
    <w:rsid w:val="00F328A8"/>
    <w:rsid w:val="00F34987"/>
    <w:rsid w:val="00F35B3C"/>
    <w:rsid w:val="00F37762"/>
    <w:rsid w:val="00F42357"/>
    <w:rsid w:val="00F42B13"/>
    <w:rsid w:val="00F44E75"/>
    <w:rsid w:val="00F47507"/>
    <w:rsid w:val="00F47E5A"/>
    <w:rsid w:val="00F5140D"/>
    <w:rsid w:val="00F54BD0"/>
    <w:rsid w:val="00F54D61"/>
    <w:rsid w:val="00F56ED6"/>
    <w:rsid w:val="00F608B4"/>
    <w:rsid w:val="00F6225D"/>
    <w:rsid w:val="00F6275F"/>
    <w:rsid w:val="00F70881"/>
    <w:rsid w:val="00F71B10"/>
    <w:rsid w:val="00F72FF3"/>
    <w:rsid w:val="00F734DD"/>
    <w:rsid w:val="00F74EF8"/>
    <w:rsid w:val="00F752B3"/>
    <w:rsid w:val="00F830FA"/>
    <w:rsid w:val="00F83FC8"/>
    <w:rsid w:val="00F90AFD"/>
    <w:rsid w:val="00F95386"/>
    <w:rsid w:val="00F975B4"/>
    <w:rsid w:val="00FA1A09"/>
    <w:rsid w:val="00FA6943"/>
    <w:rsid w:val="00FA711B"/>
    <w:rsid w:val="00FB010F"/>
    <w:rsid w:val="00FB0B86"/>
    <w:rsid w:val="00FB18CF"/>
    <w:rsid w:val="00FB1D6B"/>
    <w:rsid w:val="00FB359D"/>
    <w:rsid w:val="00FB4BEB"/>
    <w:rsid w:val="00FB52C0"/>
    <w:rsid w:val="00FB7771"/>
    <w:rsid w:val="00FC31EA"/>
    <w:rsid w:val="00FC3424"/>
    <w:rsid w:val="00FC6971"/>
    <w:rsid w:val="00FC6EE7"/>
    <w:rsid w:val="00FD0702"/>
    <w:rsid w:val="00FD3011"/>
    <w:rsid w:val="00FD67E0"/>
    <w:rsid w:val="00FD7EDD"/>
    <w:rsid w:val="00FE0088"/>
    <w:rsid w:val="00FE0A7C"/>
    <w:rsid w:val="00FE2385"/>
    <w:rsid w:val="00FE43F0"/>
    <w:rsid w:val="00FE56DC"/>
    <w:rsid w:val="00FF0343"/>
    <w:rsid w:val="00FF5B11"/>
    <w:rsid w:val="00FF5C29"/>
    <w:rsid w:val="00FF6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EE609B"/>
    <w:pPr>
      <w:widowControl w:val="0"/>
      <w:autoSpaceDE w:val="0"/>
      <w:autoSpaceDN w:val="0"/>
      <w:spacing w:after="0" w:line="240" w:lineRule="auto"/>
    </w:pPr>
    <w:rPr>
      <w:rFonts w:ascii="Times New Roman" w:eastAsia="Times New Roman" w:hAnsi="Times New Roman" w:cs="Times New Roman"/>
    </w:rPr>
  </w:style>
  <w:style w:type="paragraph" w:styleId="10">
    <w:name w:val="heading 1"/>
    <w:basedOn w:val="a0"/>
    <w:link w:val="11"/>
    <w:uiPriority w:val="1"/>
    <w:qFormat/>
    <w:rsid w:val="00EE609B"/>
    <w:pPr>
      <w:ind w:left="1430" w:hanging="420"/>
      <w:jc w:val="both"/>
      <w:outlineLvl w:val="0"/>
    </w:pPr>
    <w:rPr>
      <w:b/>
      <w:bCs/>
      <w:sz w:val="24"/>
      <w:szCs w:val="24"/>
    </w:rPr>
  </w:style>
  <w:style w:type="paragraph" w:styleId="2">
    <w:name w:val="heading 2"/>
    <w:basedOn w:val="a0"/>
    <w:link w:val="20"/>
    <w:uiPriority w:val="1"/>
    <w:qFormat/>
    <w:rsid w:val="00BB4625"/>
    <w:pPr>
      <w:ind w:left="930"/>
      <w:jc w:val="both"/>
      <w:outlineLvl w:val="1"/>
    </w:pPr>
    <w:rPr>
      <w:b/>
      <w:bCs/>
      <w:i/>
      <w:sz w:val="24"/>
      <w:szCs w:val="24"/>
      <w:u w:val="single" w:color="000000"/>
    </w:rPr>
  </w:style>
  <w:style w:type="paragraph" w:styleId="3">
    <w:name w:val="heading 3"/>
    <w:basedOn w:val="a0"/>
    <w:next w:val="a0"/>
    <w:link w:val="30"/>
    <w:uiPriority w:val="9"/>
    <w:semiHidden/>
    <w:unhideWhenUsed/>
    <w:qFormat/>
    <w:rsid w:val="0005566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iPriority w:val="9"/>
    <w:semiHidden/>
    <w:unhideWhenUsed/>
    <w:qFormat/>
    <w:rsid w:val="00355B83"/>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0"/>
    <w:next w:val="a0"/>
    <w:link w:val="60"/>
    <w:uiPriority w:val="9"/>
    <w:semiHidden/>
    <w:unhideWhenUsed/>
    <w:qFormat/>
    <w:rsid w:val="006C28B2"/>
    <w:pPr>
      <w:keepNext/>
      <w:keepLines/>
      <w:spacing w:before="40"/>
      <w:outlineLvl w:val="5"/>
    </w:pPr>
    <w:rPr>
      <w:rFonts w:asciiTheme="majorHAnsi" w:eastAsiaTheme="majorEastAsia" w:hAnsiTheme="majorHAnsi" w:cstheme="majorBidi"/>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1"/>
    <w:rsid w:val="00EE609B"/>
    <w:rPr>
      <w:rFonts w:ascii="Times New Roman" w:eastAsia="Times New Roman" w:hAnsi="Times New Roman" w:cs="Times New Roman"/>
      <w:b/>
      <w:bCs/>
      <w:sz w:val="24"/>
      <w:szCs w:val="24"/>
    </w:rPr>
  </w:style>
  <w:style w:type="character" w:customStyle="1" w:styleId="20">
    <w:name w:val="Заголовок 2 Знак"/>
    <w:basedOn w:val="a1"/>
    <w:link w:val="2"/>
    <w:uiPriority w:val="1"/>
    <w:rsid w:val="00BB4625"/>
    <w:rPr>
      <w:rFonts w:ascii="Times New Roman" w:eastAsia="Times New Roman" w:hAnsi="Times New Roman" w:cs="Times New Roman"/>
      <w:b/>
      <w:bCs/>
      <w:i/>
      <w:sz w:val="24"/>
      <w:szCs w:val="24"/>
      <w:u w:val="single" w:color="000000"/>
    </w:rPr>
  </w:style>
  <w:style w:type="character" w:customStyle="1" w:styleId="30">
    <w:name w:val="Заголовок 3 Знак"/>
    <w:basedOn w:val="a1"/>
    <w:link w:val="3"/>
    <w:uiPriority w:val="9"/>
    <w:semiHidden/>
    <w:rsid w:val="00055666"/>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1"/>
    <w:link w:val="4"/>
    <w:uiPriority w:val="9"/>
    <w:semiHidden/>
    <w:rsid w:val="00355B83"/>
    <w:rPr>
      <w:rFonts w:asciiTheme="majorHAnsi" w:eastAsiaTheme="majorEastAsia" w:hAnsiTheme="majorHAnsi" w:cstheme="majorBidi"/>
      <w:i/>
      <w:iCs/>
      <w:color w:val="2E74B5" w:themeColor="accent1" w:themeShade="BF"/>
    </w:rPr>
  </w:style>
  <w:style w:type="character" w:customStyle="1" w:styleId="60">
    <w:name w:val="Заголовок 6 Знак"/>
    <w:basedOn w:val="a1"/>
    <w:link w:val="6"/>
    <w:uiPriority w:val="9"/>
    <w:semiHidden/>
    <w:rsid w:val="006C28B2"/>
    <w:rPr>
      <w:rFonts w:asciiTheme="majorHAnsi" w:eastAsiaTheme="majorEastAsia" w:hAnsiTheme="majorHAnsi" w:cstheme="majorBidi"/>
      <w:color w:val="1F4D78" w:themeColor="accent1" w:themeShade="7F"/>
    </w:rPr>
  </w:style>
  <w:style w:type="paragraph" w:styleId="a4">
    <w:name w:val="Body Text"/>
    <w:basedOn w:val="a0"/>
    <w:link w:val="a5"/>
    <w:uiPriority w:val="1"/>
    <w:qFormat/>
    <w:rsid w:val="00EE609B"/>
    <w:pPr>
      <w:ind w:left="222"/>
      <w:jc w:val="both"/>
    </w:pPr>
    <w:rPr>
      <w:sz w:val="24"/>
      <w:szCs w:val="24"/>
    </w:rPr>
  </w:style>
  <w:style w:type="character" w:customStyle="1" w:styleId="a5">
    <w:name w:val="Основной текст Знак"/>
    <w:basedOn w:val="a1"/>
    <w:link w:val="a4"/>
    <w:uiPriority w:val="1"/>
    <w:rsid w:val="00EE609B"/>
    <w:rPr>
      <w:rFonts w:ascii="Times New Roman" w:eastAsia="Times New Roman" w:hAnsi="Times New Roman" w:cs="Times New Roman"/>
      <w:sz w:val="24"/>
      <w:szCs w:val="24"/>
    </w:rPr>
  </w:style>
  <w:style w:type="paragraph" w:styleId="a6">
    <w:name w:val="List Paragraph"/>
    <w:basedOn w:val="a0"/>
    <w:qFormat/>
    <w:rsid w:val="00EE609B"/>
    <w:pPr>
      <w:ind w:left="1640" w:hanging="425"/>
      <w:jc w:val="both"/>
    </w:pPr>
  </w:style>
  <w:style w:type="table" w:customStyle="1" w:styleId="TableNormal">
    <w:name w:val="Table Normal"/>
    <w:uiPriority w:val="2"/>
    <w:semiHidden/>
    <w:unhideWhenUsed/>
    <w:qFormat/>
    <w:rsid w:val="002C60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C600A"/>
  </w:style>
  <w:style w:type="paragraph" w:styleId="12">
    <w:name w:val="toc 1"/>
    <w:basedOn w:val="a0"/>
    <w:uiPriority w:val="39"/>
    <w:qFormat/>
    <w:rsid w:val="00BB4625"/>
    <w:pPr>
      <w:ind w:left="722" w:hanging="421"/>
    </w:pPr>
    <w:rPr>
      <w:sz w:val="24"/>
      <w:szCs w:val="24"/>
    </w:rPr>
  </w:style>
  <w:style w:type="table" w:styleId="a7">
    <w:name w:val="Table Grid"/>
    <w:aliases w:val="Table Grid Report"/>
    <w:basedOn w:val="a2"/>
    <w:rsid w:val="00A45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0"/>
    <w:link w:val="a9"/>
    <w:uiPriority w:val="99"/>
    <w:semiHidden/>
    <w:unhideWhenUsed/>
    <w:rsid w:val="000776C4"/>
    <w:rPr>
      <w:rFonts w:ascii="Segoe UI" w:hAnsi="Segoe UI" w:cs="Segoe UI"/>
      <w:sz w:val="18"/>
      <w:szCs w:val="18"/>
    </w:rPr>
  </w:style>
  <w:style w:type="character" w:customStyle="1" w:styleId="a9">
    <w:name w:val="Текст выноски Знак"/>
    <w:basedOn w:val="a1"/>
    <w:link w:val="a8"/>
    <w:uiPriority w:val="99"/>
    <w:semiHidden/>
    <w:rsid w:val="000776C4"/>
    <w:rPr>
      <w:rFonts w:ascii="Segoe UI" w:eastAsia="Times New Roman" w:hAnsi="Segoe UI" w:cs="Segoe UI"/>
      <w:sz w:val="18"/>
      <w:szCs w:val="18"/>
    </w:rPr>
  </w:style>
  <w:style w:type="paragraph" w:styleId="aa">
    <w:name w:val="Subtitle"/>
    <w:aliases w:val="ЗАГОЛОВОК"/>
    <w:basedOn w:val="a0"/>
    <w:next w:val="a0"/>
    <w:link w:val="ab"/>
    <w:qFormat/>
    <w:rsid w:val="009F50B9"/>
    <w:pPr>
      <w:adjustRightInd w:val="0"/>
      <w:spacing w:after="60"/>
      <w:ind w:firstLine="709"/>
      <w:jc w:val="both"/>
      <w:outlineLvl w:val="1"/>
    </w:pPr>
    <w:rPr>
      <w:sz w:val="28"/>
      <w:szCs w:val="28"/>
      <w:lang w:eastAsia="ru-RU"/>
    </w:rPr>
  </w:style>
  <w:style w:type="character" w:customStyle="1" w:styleId="ab">
    <w:name w:val="Подзаголовок Знак"/>
    <w:aliases w:val="ЗАГОЛОВОК Знак"/>
    <w:basedOn w:val="a1"/>
    <w:link w:val="aa"/>
    <w:rsid w:val="009F50B9"/>
    <w:rPr>
      <w:rFonts w:ascii="Times New Roman" w:eastAsia="Times New Roman" w:hAnsi="Times New Roman" w:cs="Times New Roman"/>
      <w:sz w:val="28"/>
      <w:szCs w:val="28"/>
      <w:lang w:eastAsia="ru-RU"/>
    </w:rPr>
  </w:style>
  <w:style w:type="paragraph" w:customStyle="1" w:styleId="ac">
    <w:name w:val="Табличный_слева"/>
    <w:basedOn w:val="21"/>
    <w:uiPriority w:val="99"/>
    <w:qFormat/>
    <w:rsid w:val="00094D8F"/>
    <w:pPr>
      <w:widowControl/>
      <w:autoSpaceDE/>
      <w:autoSpaceDN/>
      <w:spacing w:after="0"/>
      <w:ind w:left="0"/>
      <w:jc w:val="both"/>
    </w:pPr>
    <w:rPr>
      <w:rFonts w:cstheme="minorHAnsi"/>
      <w:sz w:val="24"/>
      <w:szCs w:val="20"/>
      <w:lang w:eastAsia="ru-RU"/>
    </w:rPr>
  </w:style>
  <w:style w:type="paragraph" w:styleId="21">
    <w:name w:val="toc 2"/>
    <w:basedOn w:val="a0"/>
    <w:next w:val="a0"/>
    <w:autoRedefine/>
    <w:uiPriority w:val="39"/>
    <w:unhideWhenUsed/>
    <w:rsid w:val="003600AD"/>
    <w:pPr>
      <w:tabs>
        <w:tab w:val="left" w:pos="426"/>
        <w:tab w:val="right" w:leader="dot" w:pos="9921"/>
      </w:tabs>
      <w:spacing w:after="100"/>
      <w:ind w:left="284" w:hanging="284"/>
    </w:pPr>
  </w:style>
  <w:style w:type="paragraph" w:customStyle="1" w:styleId="ad">
    <w:name w:val="Табличный_заголовок"/>
    <w:basedOn w:val="ac"/>
    <w:uiPriority w:val="99"/>
    <w:qFormat/>
    <w:rsid w:val="00094D8F"/>
    <w:pPr>
      <w:widowControl w:val="0"/>
      <w:jc w:val="center"/>
    </w:pPr>
    <w:rPr>
      <w:rFonts w:cs="Times New Roman"/>
      <w:b/>
    </w:rPr>
  </w:style>
  <w:style w:type="paragraph" w:customStyle="1" w:styleId="1">
    <w:name w:val="Список_черточки_1_ур"/>
    <w:basedOn w:val="a0"/>
    <w:uiPriority w:val="99"/>
    <w:qFormat/>
    <w:rsid w:val="00877311"/>
    <w:pPr>
      <w:widowControl/>
      <w:numPr>
        <w:numId w:val="2"/>
      </w:numPr>
      <w:autoSpaceDE/>
      <w:autoSpaceDN/>
      <w:jc w:val="both"/>
    </w:pPr>
    <w:rPr>
      <w:sz w:val="28"/>
      <w:szCs w:val="24"/>
      <w:lang w:eastAsia="ru-RU"/>
    </w:rPr>
  </w:style>
  <w:style w:type="paragraph" w:styleId="ae">
    <w:name w:val="header"/>
    <w:basedOn w:val="a0"/>
    <w:link w:val="af"/>
    <w:uiPriority w:val="99"/>
    <w:unhideWhenUsed/>
    <w:rsid w:val="00420933"/>
    <w:pPr>
      <w:tabs>
        <w:tab w:val="center" w:pos="4677"/>
        <w:tab w:val="right" w:pos="9355"/>
      </w:tabs>
    </w:pPr>
  </w:style>
  <w:style w:type="character" w:customStyle="1" w:styleId="af">
    <w:name w:val="Верхний колонтитул Знак"/>
    <w:basedOn w:val="a1"/>
    <w:link w:val="ae"/>
    <w:uiPriority w:val="99"/>
    <w:rsid w:val="00420933"/>
    <w:rPr>
      <w:rFonts w:ascii="Times New Roman" w:eastAsia="Times New Roman" w:hAnsi="Times New Roman" w:cs="Times New Roman"/>
    </w:rPr>
  </w:style>
  <w:style w:type="paragraph" w:styleId="af0">
    <w:name w:val="footer"/>
    <w:basedOn w:val="a0"/>
    <w:link w:val="af1"/>
    <w:uiPriority w:val="99"/>
    <w:unhideWhenUsed/>
    <w:rsid w:val="00420933"/>
    <w:pPr>
      <w:tabs>
        <w:tab w:val="center" w:pos="4677"/>
        <w:tab w:val="right" w:pos="9355"/>
      </w:tabs>
    </w:pPr>
  </w:style>
  <w:style w:type="character" w:customStyle="1" w:styleId="af1">
    <w:name w:val="Нижний колонтитул Знак"/>
    <w:basedOn w:val="a1"/>
    <w:link w:val="af0"/>
    <w:uiPriority w:val="99"/>
    <w:rsid w:val="00420933"/>
    <w:rPr>
      <w:rFonts w:ascii="Times New Roman" w:eastAsia="Times New Roman" w:hAnsi="Times New Roman" w:cs="Times New Roman"/>
    </w:rPr>
  </w:style>
  <w:style w:type="paragraph" w:customStyle="1" w:styleId="ConsPlusNormal">
    <w:name w:val="ConsPlusNormal"/>
    <w:link w:val="ConsPlusNormal0"/>
    <w:rsid w:val="00FB18C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B18CF"/>
    <w:rPr>
      <w:rFonts w:ascii="Calibri" w:eastAsia="Times New Roman" w:hAnsi="Calibri" w:cs="Calibri"/>
      <w:szCs w:val="20"/>
      <w:lang w:eastAsia="ru-RU"/>
    </w:rPr>
  </w:style>
  <w:style w:type="paragraph" w:customStyle="1" w:styleId="TimesNewRoman14125">
    <w:name w:val="Стиль Times New Roman 14 пт По ширине Первая строка:  1.25 см С..."/>
    <w:basedOn w:val="a0"/>
    <w:rsid w:val="00FB18CF"/>
    <w:pPr>
      <w:widowControl/>
      <w:suppressAutoHyphens/>
      <w:autoSpaceDE/>
      <w:autoSpaceDN/>
      <w:ind w:right="-40" w:firstLine="709"/>
      <w:jc w:val="both"/>
    </w:pPr>
    <w:rPr>
      <w:sz w:val="28"/>
      <w:szCs w:val="20"/>
      <w:lang w:eastAsia="ar-SA"/>
    </w:rPr>
  </w:style>
  <w:style w:type="paragraph" w:styleId="af2">
    <w:name w:val="TOC Heading"/>
    <w:basedOn w:val="10"/>
    <w:next w:val="a0"/>
    <w:uiPriority w:val="39"/>
    <w:semiHidden/>
    <w:unhideWhenUsed/>
    <w:qFormat/>
    <w:rsid w:val="00FB18CF"/>
    <w:pPr>
      <w:keepNext/>
      <w:keepLines/>
      <w:spacing w:before="240"/>
      <w:ind w:left="0" w:firstLine="0"/>
      <w:jc w:val="left"/>
      <w:outlineLvl w:val="9"/>
    </w:pPr>
    <w:rPr>
      <w:rFonts w:asciiTheme="majorHAnsi" w:eastAsiaTheme="majorEastAsia" w:hAnsiTheme="majorHAnsi" w:cstheme="majorBidi"/>
      <w:b w:val="0"/>
      <w:bCs w:val="0"/>
      <w:color w:val="2E74B5" w:themeColor="accent1" w:themeShade="BF"/>
      <w:sz w:val="32"/>
      <w:szCs w:val="32"/>
    </w:rPr>
  </w:style>
  <w:style w:type="character" w:styleId="af3">
    <w:name w:val="Hyperlink"/>
    <w:uiPriority w:val="99"/>
    <w:rsid w:val="00FB18CF"/>
    <w:rPr>
      <w:color w:val="0000FF"/>
      <w:u w:val="single"/>
    </w:rPr>
  </w:style>
  <w:style w:type="paragraph" w:customStyle="1" w:styleId="af4">
    <w:name w:val="Абзац"/>
    <w:link w:val="af5"/>
    <w:qFormat/>
    <w:rsid w:val="00355B83"/>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5">
    <w:name w:val="Абзац Знак"/>
    <w:basedOn w:val="a1"/>
    <w:link w:val="af4"/>
    <w:qFormat/>
    <w:locked/>
    <w:rsid w:val="00355B83"/>
    <w:rPr>
      <w:rFonts w:ascii="Times New Roman" w:eastAsia="Times New Roman" w:hAnsi="Times New Roman" w:cs="Times New Roman"/>
      <w:sz w:val="24"/>
      <w:szCs w:val="24"/>
      <w:lang w:eastAsia="ru-RU"/>
    </w:rPr>
  </w:style>
  <w:style w:type="character" w:customStyle="1" w:styleId="22">
    <w:name w:val="Основной текст (2)_"/>
    <w:basedOn w:val="a1"/>
    <w:link w:val="23"/>
    <w:locked/>
    <w:rsid w:val="00355B83"/>
    <w:rPr>
      <w:shd w:val="clear" w:color="auto" w:fill="FFFFFF"/>
    </w:rPr>
  </w:style>
  <w:style w:type="paragraph" w:customStyle="1" w:styleId="23">
    <w:name w:val="Основной текст (2)"/>
    <w:basedOn w:val="a0"/>
    <w:link w:val="22"/>
    <w:rsid w:val="00355B83"/>
    <w:pPr>
      <w:shd w:val="clear" w:color="auto" w:fill="FFFFFF"/>
      <w:autoSpaceDE/>
      <w:autoSpaceDN/>
      <w:spacing w:line="269" w:lineRule="exact"/>
      <w:jc w:val="center"/>
    </w:pPr>
    <w:rPr>
      <w:rFonts w:asciiTheme="minorHAnsi" w:eastAsiaTheme="minorHAnsi" w:hAnsiTheme="minorHAnsi" w:cstheme="minorBidi"/>
    </w:rPr>
  </w:style>
  <w:style w:type="paragraph" w:customStyle="1" w:styleId="formattext">
    <w:name w:val="formattext"/>
    <w:basedOn w:val="a0"/>
    <w:rsid w:val="002037C1"/>
    <w:pPr>
      <w:widowControl/>
      <w:autoSpaceDE/>
      <w:autoSpaceDN/>
      <w:spacing w:before="100" w:beforeAutospacing="1" w:after="100" w:afterAutospacing="1"/>
    </w:pPr>
    <w:rPr>
      <w:sz w:val="24"/>
      <w:szCs w:val="24"/>
      <w:lang w:eastAsia="ru-RU"/>
    </w:rPr>
  </w:style>
  <w:style w:type="table" w:customStyle="1" w:styleId="TableNormal1">
    <w:name w:val="Table Normal1"/>
    <w:uiPriority w:val="2"/>
    <w:semiHidden/>
    <w:qFormat/>
    <w:rsid w:val="00FB52C0"/>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ConsNonformat">
    <w:name w:val="ConsNonformat"/>
    <w:rsid w:val="00C40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0"/>
    <w:rsid w:val="00FB010F"/>
    <w:pPr>
      <w:widowControl/>
      <w:autoSpaceDE/>
      <w:autoSpaceDN/>
      <w:spacing w:before="100" w:beforeAutospacing="1" w:after="119"/>
    </w:pPr>
    <w:rPr>
      <w:color w:val="000000"/>
      <w:sz w:val="24"/>
      <w:szCs w:val="24"/>
      <w:lang w:eastAsia="ru-RU"/>
    </w:rPr>
  </w:style>
  <w:style w:type="paragraph" w:customStyle="1" w:styleId="af6">
    <w:name w:val="Мария"/>
    <w:basedOn w:val="a0"/>
    <w:rsid w:val="00FB010F"/>
    <w:pPr>
      <w:widowControl/>
      <w:autoSpaceDE/>
      <w:autoSpaceDN/>
      <w:spacing w:before="240" w:after="120"/>
      <w:ind w:firstLine="709"/>
      <w:jc w:val="both"/>
    </w:pPr>
    <w:rPr>
      <w:sz w:val="26"/>
      <w:szCs w:val="18"/>
      <w:lang w:eastAsia="ru-RU"/>
    </w:rPr>
  </w:style>
  <w:style w:type="paragraph" w:styleId="af7">
    <w:name w:val="Body Text Indent"/>
    <w:basedOn w:val="a0"/>
    <w:link w:val="af8"/>
    <w:uiPriority w:val="99"/>
    <w:semiHidden/>
    <w:unhideWhenUsed/>
    <w:rsid w:val="00787899"/>
    <w:pPr>
      <w:spacing w:after="120"/>
      <w:ind w:left="283"/>
    </w:pPr>
  </w:style>
  <w:style w:type="character" w:customStyle="1" w:styleId="af8">
    <w:name w:val="Основной текст с отступом Знак"/>
    <w:basedOn w:val="a1"/>
    <w:link w:val="af7"/>
    <w:uiPriority w:val="99"/>
    <w:semiHidden/>
    <w:rsid w:val="00787899"/>
    <w:rPr>
      <w:rFonts w:ascii="Times New Roman" w:eastAsia="Times New Roman" w:hAnsi="Times New Roman" w:cs="Times New Roman"/>
    </w:rPr>
  </w:style>
  <w:style w:type="paragraph" w:styleId="31">
    <w:name w:val="Body Text Indent 3"/>
    <w:basedOn w:val="a0"/>
    <w:link w:val="32"/>
    <w:uiPriority w:val="99"/>
    <w:semiHidden/>
    <w:unhideWhenUsed/>
    <w:rsid w:val="005052D9"/>
    <w:pPr>
      <w:spacing w:after="120"/>
      <w:ind w:left="283"/>
    </w:pPr>
    <w:rPr>
      <w:sz w:val="16"/>
      <w:szCs w:val="16"/>
    </w:rPr>
  </w:style>
  <w:style w:type="character" w:customStyle="1" w:styleId="32">
    <w:name w:val="Основной текст с отступом 3 Знак"/>
    <w:basedOn w:val="a1"/>
    <w:link w:val="31"/>
    <w:uiPriority w:val="99"/>
    <w:semiHidden/>
    <w:rsid w:val="005052D9"/>
    <w:rPr>
      <w:rFonts w:ascii="Times New Roman" w:eastAsia="Times New Roman" w:hAnsi="Times New Roman" w:cs="Times New Roman"/>
      <w:sz w:val="16"/>
      <w:szCs w:val="16"/>
    </w:rPr>
  </w:style>
  <w:style w:type="paragraph" w:styleId="af9">
    <w:name w:val="Normal (Web)"/>
    <w:basedOn w:val="a0"/>
    <w:uiPriority w:val="99"/>
    <w:rsid w:val="005E6213"/>
    <w:pPr>
      <w:widowControl/>
      <w:autoSpaceDE/>
      <w:autoSpaceDN/>
      <w:spacing w:before="100" w:beforeAutospacing="1" w:after="100" w:afterAutospacing="1"/>
    </w:pPr>
    <w:rPr>
      <w:sz w:val="24"/>
      <w:szCs w:val="24"/>
      <w:lang w:eastAsia="ru-RU"/>
    </w:rPr>
  </w:style>
  <w:style w:type="paragraph" w:customStyle="1" w:styleId="afa">
    <w:name w:val="Знак Знак Знак Знак"/>
    <w:basedOn w:val="a0"/>
    <w:rsid w:val="005E6213"/>
    <w:pPr>
      <w:widowControl/>
      <w:autoSpaceDE/>
      <w:autoSpaceDN/>
    </w:pPr>
    <w:rPr>
      <w:rFonts w:ascii="Verdana" w:hAnsi="Verdana" w:cs="Verdana"/>
      <w:sz w:val="20"/>
      <w:szCs w:val="20"/>
      <w:lang w:val="en-US"/>
    </w:rPr>
  </w:style>
  <w:style w:type="character" w:styleId="afb">
    <w:name w:val="Strong"/>
    <w:qFormat/>
    <w:rsid w:val="003D1EA8"/>
    <w:rPr>
      <w:b/>
      <w:bCs/>
    </w:rPr>
  </w:style>
  <w:style w:type="paragraph" w:styleId="afc">
    <w:name w:val="No Spacing"/>
    <w:uiPriority w:val="99"/>
    <w:qFormat/>
    <w:rsid w:val="00FC6971"/>
    <w:pPr>
      <w:spacing w:after="0" w:line="240" w:lineRule="auto"/>
    </w:pPr>
    <w:rPr>
      <w:rFonts w:ascii="Calibri" w:eastAsia="Times New Roman" w:hAnsi="Calibri" w:cs="Times New Roman"/>
      <w:lang w:eastAsia="ru-RU"/>
    </w:rPr>
  </w:style>
  <w:style w:type="character" w:customStyle="1" w:styleId="searchresult">
    <w:name w:val="search_result"/>
    <w:basedOn w:val="a1"/>
    <w:rsid w:val="00B2326E"/>
  </w:style>
  <w:style w:type="character" w:customStyle="1" w:styleId="afd">
    <w:name w:val="Основной текст_"/>
    <w:link w:val="24"/>
    <w:uiPriority w:val="99"/>
    <w:rsid w:val="00362993"/>
    <w:rPr>
      <w:sz w:val="27"/>
      <w:szCs w:val="27"/>
      <w:shd w:val="clear" w:color="auto" w:fill="FFFFFF"/>
    </w:rPr>
  </w:style>
  <w:style w:type="paragraph" w:customStyle="1" w:styleId="24">
    <w:name w:val="Основной текст2"/>
    <w:basedOn w:val="a0"/>
    <w:link w:val="afd"/>
    <w:rsid w:val="00362993"/>
    <w:pPr>
      <w:shd w:val="clear" w:color="auto" w:fill="FFFFFF"/>
      <w:autoSpaceDE/>
      <w:autoSpaceDN/>
      <w:spacing w:before="540" w:after="120" w:line="0" w:lineRule="atLeast"/>
      <w:jc w:val="both"/>
    </w:pPr>
    <w:rPr>
      <w:rFonts w:asciiTheme="minorHAnsi" w:eastAsiaTheme="minorHAnsi" w:hAnsiTheme="minorHAnsi" w:cstheme="minorBidi"/>
      <w:sz w:val="27"/>
      <w:szCs w:val="27"/>
    </w:rPr>
  </w:style>
  <w:style w:type="paragraph" w:customStyle="1" w:styleId="13">
    <w:name w:val="Основной текст1"/>
    <w:basedOn w:val="a0"/>
    <w:uiPriority w:val="99"/>
    <w:rsid w:val="00DC0338"/>
    <w:pPr>
      <w:widowControl/>
      <w:shd w:val="clear" w:color="auto" w:fill="FFFFFF"/>
      <w:autoSpaceDE/>
      <w:autoSpaceDN/>
      <w:spacing w:before="1140" w:line="322" w:lineRule="exact"/>
      <w:jc w:val="center"/>
    </w:pPr>
    <w:rPr>
      <w:rFonts w:eastAsia="Arial Unicode MS"/>
      <w:sz w:val="26"/>
      <w:szCs w:val="26"/>
      <w:lang w:eastAsia="ru-RU"/>
    </w:rPr>
  </w:style>
  <w:style w:type="paragraph" w:customStyle="1" w:styleId="25">
    <w:name w:val="Знак2 Знак Знак Знак"/>
    <w:basedOn w:val="a0"/>
    <w:rsid w:val="00F265A9"/>
    <w:pPr>
      <w:widowControl/>
      <w:autoSpaceDE/>
      <w:autoSpaceDN/>
      <w:spacing w:after="160" w:line="240" w:lineRule="exact"/>
    </w:pPr>
    <w:rPr>
      <w:rFonts w:ascii="Verdana" w:eastAsia="Courier New" w:hAnsi="Verdana" w:cs="Verdana"/>
      <w:sz w:val="20"/>
      <w:szCs w:val="20"/>
      <w:lang w:val="en-US"/>
    </w:rPr>
  </w:style>
  <w:style w:type="paragraph" w:customStyle="1" w:styleId="Default">
    <w:name w:val="Default"/>
    <w:rsid w:val="007A5CF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
    <w:name w:val="Списко ЯНАО"/>
    <w:basedOn w:val="a6"/>
    <w:qFormat/>
    <w:rsid w:val="00857633"/>
    <w:pPr>
      <w:widowControl/>
      <w:numPr>
        <w:numId w:val="8"/>
      </w:numPr>
      <w:tabs>
        <w:tab w:val="left" w:pos="851"/>
      </w:tabs>
      <w:autoSpaceDE/>
      <w:autoSpaceDN/>
      <w:spacing w:before="60" w:after="60"/>
      <w:ind w:left="0" w:firstLine="567"/>
    </w:pPr>
    <w:rPr>
      <w:rFonts w:ascii="Tahoma" w:eastAsia="Calibri" w:hAnsi="Tahoma"/>
      <w:snapToGrid w:val="0"/>
      <w:sz w:val="24"/>
      <w:lang w:eastAsia="ar-SA"/>
    </w:rPr>
  </w:style>
  <w:style w:type="paragraph" w:customStyle="1" w:styleId="ReportTab">
    <w:name w:val="Report_Tab"/>
    <w:basedOn w:val="a0"/>
    <w:rsid w:val="0047722F"/>
    <w:pPr>
      <w:widowControl/>
      <w:autoSpaceDE/>
      <w:autoSpaceDN/>
    </w:pPr>
    <w:rPr>
      <w:sz w:val="24"/>
      <w:szCs w:val="20"/>
      <w:lang w:eastAsia="ru-RU"/>
    </w:rPr>
  </w:style>
  <w:style w:type="paragraph" w:customStyle="1" w:styleId="afe">
    <w:name w:val="Знак Знак Знак"/>
    <w:basedOn w:val="a0"/>
    <w:rsid w:val="00AF7AEB"/>
    <w:pPr>
      <w:widowControl/>
      <w:autoSpaceDE/>
      <w:autoSpaceDN/>
      <w:spacing w:before="100" w:beforeAutospacing="1" w:after="100" w:afterAutospacing="1"/>
    </w:pPr>
    <w:rPr>
      <w:rFonts w:ascii="Tahoma" w:hAnsi="Tahoma"/>
      <w:sz w:val="20"/>
      <w:szCs w:val="20"/>
      <w:lang w:val="en-US"/>
    </w:rPr>
  </w:style>
  <w:style w:type="paragraph" w:customStyle="1" w:styleId="S">
    <w:name w:val="S_Обычный"/>
    <w:basedOn w:val="a0"/>
    <w:link w:val="S0"/>
    <w:uiPriority w:val="99"/>
    <w:rsid w:val="00BD6B72"/>
    <w:pPr>
      <w:widowControl/>
      <w:autoSpaceDE/>
      <w:autoSpaceDN/>
      <w:spacing w:line="276" w:lineRule="auto"/>
      <w:ind w:firstLine="567"/>
      <w:jc w:val="both"/>
    </w:pPr>
    <w:rPr>
      <w:rFonts w:ascii="Bookman Old Style" w:hAnsi="Bookman Old Style"/>
      <w:sz w:val="24"/>
      <w:szCs w:val="24"/>
      <w:lang w:eastAsia="ru-RU"/>
    </w:rPr>
  </w:style>
  <w:style w:type="character" w:customStyle="1" w:styleId="S0">
    <w:name w:val="S_Обычный Знак"/>
    <w:link w:val="S"/>
    <w:uiPriority w:val="99"/>
    <w:locked/>
    <w:rsid w:val="00BD6B72"/>
    <w:rPr>
      <w:rFonts w:ascii="Bookman Old Style" w:eastAsia="Times New Roman" w:hAnsi="Bookman Old Style" w:cs="Times New Roman"/>
      <w:sz w:val="24"/>
      <w:szCs w:val="24"/>
      <w:lang w:eastAsia="ru-RU"/>
    </w:rPr>
  </w:style>
  <w:style w:type="paragraph" w:customStyle="1" w:styleId="14">
    <w:name w:val="Абзац списка1"/>
    <w:basedOn w:val="a0"/>
    <w:link w:val="aff"/>
    <w:uiPriority w:val="99"/>
    <w:rsid w:val="00AE2DA3"/>
    <w:pPr>
      <w:widowControl/>
      <w:autoSpaceDE/>
      <w:autoSpaceDN/>
      <w:spacing w:after="200" w:line="276" w:lineRule="auto"/>
      <w:ind w:left="720"/>
    </w:pPr>
    <w:rPr>
      <w:rFonts w:ascii="Calibri" w:hAnsi="Calibri" w:cs="Calibri"/>
    </w:rPr>
  </w:style>
  <w:style w:type="character" w:customStyle="1" w:styleId="aff">
    <w:name w:val="Абзац списка Знак"/>
    <w:basedOn w:val="a1"/>
    <w:link w:val="14"/>
    <w:uiPriority w:val="99"/>
    <w:locked/>
    <w:rsid w:val="00AE2DA3"/>
    <w:rPr>
      <w:rFonts w:ascii="Calibri" w:eastAsia="Times New Roman" w:hAnsi="Calibri" w:cs="Calibri"/>
    </w:rPr>
  </w:style>
  <w:style w:type="paragraph" w:customStyle="1" w:styleId="aff0">
    <w:name w:val="Знак Знак Знак Знак Знак Знак Знак Знак"/>
    <w:basedOn w:val="a0"/>
    <w:rsid w:val="008C4794"/>
    <w:pPr>
      <w:widowControl/>
      <w:autoSpaceDE/>
      <w:autoSpaceDN/>
    </w:pPr>
    <w:rPr>
      <w:rFonts w:ascii="Verdana" w:hAnsi="Verdana" w:cs="Verdana"/>
      <w:sz w:val="20"/>
      <w:szCs w:val="20"/>
      <w:lang w:val="en-US"/>
    </w:rPr>
  </w:style>
  <w:style w:type="paragraph" w:customStyle="1" w:styleId="100">
    <w:name w:val="1 Основной текст 0"/>
    <w:aliases w:val="95 ПК,А. Основной текст 0 Знак Знак Знак Знак Знак Знак,Основной текст 0,А. Основной текст 0,1. Основной текст 0,А. Основной текст 0 Знак Знак Знак Знак,А. Основной текст 0 Знак Знак"/>
    <w:basedOn w:val="a0"/>
    <w:link w:val="10950"/>
    <w:rsid w:val="00104530"/>
    <w:pPr>
      <w:widowControl/>
      <w:autoSpaceDE/>
      <w:autoSpaceDN/>
      <w:ind w:firstLine="539"/>
      <w:jc w:val="both"/>
    </w:pPr>
    <w:rPr>
      <w:rFonts w:eastAsia="Calibri"/>
      <w:color w:val="000000"/>
      <w:kern w:val="24"/>
      <w:sz w:val="24"/>
      <w:szCs w:val="24"/>
    </w:rPr>
  </w:style>
  <w:style w:type="character" w:customStyle="1" w:styleId="10950">
    <w:name w:val="1 Основной текст 0;95 ПК;А. Основной текст 0 Знак Знак Знак Знак Знак Знак Знак Знак"/>
    <w:link w:val="100"/>
    <w:rsid w:val="00104530"/>
    <w:rPr>
      <w:rFonts w:ascii="Times New Roman" w:eastAsia="Calibri" w:hAnsi="Times New Roman" w:cs="Times New Roman"/>
      <w:color w:val="000000"/>
      <w:kern w:val="24"/>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EE609B"/>
    <w:pPr>
      <w:widowControl w:val="0"/>
      <w:autoSpaceDE w:val="0"/>
      <w:autoSpaceDN w:val="0"/>
      <w:spacing w:after="0" w:line="240" w:lineRule="auto"/>
    </w:pPr>
    <w:rPr>
      <w:rFonts w:ascii="Times New Roman" w:eastAsia="Times New Roman" w:hAnsi="Times New Roman" w:cs="Times New Roman"/>
    </w:rPr>
  </w:style>
  <w:style w:type="paragraph" w:styleId="10">
    <w:name w:val="heading 1"/>
    <w:basedOn w:val="a0"/>
    <w:link w:val="11"/>
    <w:uiPriority w:val="1"/>
    <w:qFormat/>
    <w:rsid w:val="00EE609B"/>
    <w:pPr>
      <w:ind w:left="1430" w:hanging="420"/>
      <w:jc w:val="both"/>
      <w:outlineLvl w:val="0"/>
    </w:pPr>
    <w:rPr>
      <w:b/>
      <w:bCs/>
      <w:sz w:val="24"/>
      <w:szCs w:val="24"/>
    </w:rPr>
  </w:style>
  <w:style w:type="paragraph" w:styleId="2">
    <w:name w:val="heading 2"/>
    <w:basedOn w:val="a0"/>
    <w:link w:val="20"/>
    <w:uiPriority w:val="1"/>
    <w:qFormat/>
    <w:rsid w:val="00BB4625"/>
    <w:pPr>
      <w:ind w:left="930"/>
      <w:jc w:val="both"/>
      <w:outlineLvl w:val="1"/>
    </w:pPr>
    <w:rPr>
      <w:b/>
      <w:bCs/>
      <w:i/>
      <w:sz w:val="24"/>
      <w:szCs w:val="24"/>
      <w:u w:val="single" w:color="000000"/>
    </w:rPr>
  </w:style>
  <w:style w:type="paragraph" w:styleId="3">
    <w:name w:val="heading 3"/>
    <w:basedOn w:val="a0"/>
    <w:next w:val="a0"/>
    <w:link w:val="30"/>
    <w:uiPriority w:val="9"/>
    <w:semiHidden/>
    <w:unhideWhenUsed/>
    <w:qFormat/>
    <w:rsid w:val="0005566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iPriority w:val="9"/>
    <w:semiHidden/>
    <w:unhideWhenUsed/>
    <w:qFormat/>
    <w:rsid w:val="00355B83"/>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0"/>
    <w:next w:val="a0"/>
    <w:link w:val="60"/>
    <w:uiPriority w:val="9"/>
    <w:semiHidden/>
    <w:unhideWhenUsed/>
    <w:qFormat/>
    <w:rsid w:val="006C28B2"/>
    <w:pPr>
      <w:keepNext/>
      <w:keepLines/>
      <w:spacing w:before="40"/>
      <w:outlineLvl w:val="5"/>
    </w:pPr>
    <w:rPr>
      <w:rFonts w:asciiTheme="majorHAnsi" w:eastAsiaTheme="majorEastAsia" w:hAnsiTheme="majorHAnsi" w:cstheme="majorBidi"/>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1"/>
    <w:rsid w:val="00EE609B"/>
    <w:rPr>
      <w:rFonts w:ascii="Times New Roman" w:eastAsia="Times New Roman" w:hAnsi="Times New Roman" w:cs="Times New Roman"/>
      <w:b/>
      <w:bCs/>
      <w:sz w:val="24"/>
      <w:szCs w:val="24"/>
    </w:rPr>
  </w:style>
  <w:style w:type="character" w:customStyle="1" w:styleId="20">
    <w:name w:val="Заголовок 2 Знак"/>
    <w:basedOn w:val="a1"/>
    <w:link w:val="2"/>
    <w:uiPriority w:val="1"/>
    <w:rsid w:val="00BB4625"/>
    <w:rPr>
      <w:rFonts w:ascii="Times New Roman" w:eastAsia="Times New Roman" w:hAnsi="Times New Roman" w:cs="Times New Roman"/>
      <w:b/>
      <w:bCs/>
      <w:i/>
      <w:sz w:val="24"/>
      <w:szCs w:val="24"/>
      <w:u w:val="single" w:color="000000"/>
    </w:rPr>
  </w:style>
  <w:style w:type="character" w:customStyle="1" w:styleId="30">
    <w:name w:val="Заголовок 3 Знак"/>
    <w:basedOn w:val="a1"/>
    <w:link w:val="3"/>
    <w:uiPriority w:val="9"/>
    <w:semiHidden/>
    <w:rsid w:val="00055666"/>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1"/>
    <w:link w:val="4"/>
    <w:uiPriority w:val="9"/>
    <w:semiHidden/>
    <w:rsid w:val="00355B83"/>
    <w:rPr>
      <w:rFonts w:asciiTheme="majorHAnsi" w:eastAsiaTheme="majorEastAsia" w:hAnsiTheme="majorHAnsi" w:cstheme="majorBidi"/>
      <w:i/>
      <w:iCs/>
      <w:color w:val="2E74B5" w:themeColor="accent1" w:themeShade="BF"/>
    </w:rPr>
  </w:style>
  <w:style w:type="character" w:customStyle="1" w:styleId="60">
    <w:name w:val="Заголовок 6 Знак"/>
    <w:basedOn w:val="a1"/>
    <w:link w:val="6"/>
    <w:uiPriority w:val="9"/>
    <w:semiHidden/>
    <w:rsid w:val="006C28B2"/>
    <w:rPr>
      <w:rFonts w:asciiTheme="majorHAnsi" w:eastAsiaTheme="majorEastAsia" w:hAnsiTheme="majorHAnsi" w:cstheme="majorBidi"/>
      <w:color w:val="1F4D78" w:themeColor="accent1" w:themeShade="7F"/>
    </w:rPr>
  </w:style>
  <w:style w:type="paragraph" w:styleId="a4">
    <w:name w:val="Body Text"/>
    <w:basedOn w:val="a0"/>
    <w:link w:val="a5"/>
    <w:uiPriority w:val="1"/>
    <w:qFormat/>
    <w:rsid w:val="00EE609B"/>
    <w:pPr>
      <w:ind w:left="222"/>
      <w:jc w:val="both"/>
    </w:pPr>
    <w:rPr>
      <w:sz w:val="24"/>
      <w:szCs w:val="24"/>
    </w:rPr>
  </w:style>
  <w:style w:type="character" w:customStyle="1" w:styleId="a5">
    <w:name w:val="Основной текст Знак"/>
    <w:basedOn w:val="a1"/>
    <w:link w:val="a4"/>
    <w:uiPriority w:val="1"/>
    <w:rsid w:val="00EE609B"/>
    <w:rPr>
      <w:rFonts w:ascii="Times New Roman" w:eastAsia="Times New Roman" w:hAnsi="Times New Roman" w:cs="Times New Roman"/>
      <w:sz w:val="24"/>
      <w:szCs w:val="24"/>
    </w:rPr>
  </w:style>
  <w:style w:type="paragraph" w:styleId="a6">
    <w:name w:val="List Paragraph"/>
    <w:basedOn w:val="a0"/>
    <w:qFormat/>
    <w:rsid w:val="00EE609B"/>
    <w:pPr>
      <w:ind w:left="1640" w:hanging="425"/>
      <w:jc w:val="both"/>
    </w:pPr>
  </w:style>
  <w:style w:type="table" w:customStyle="1" w:styleId="TableNormal">
    <w:name w:val="Table Normal"/>
    <w:uiPriority w:val="2"/>
    <w:semiHidden/>
    <w:unhideWhenUsed/>
    <w:qFormat/>
    <w:rsid w:val="002C60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C600A"/>
  </w:style>
  <w:style w:type="paragraph" w:styleId="12">
    <w:name w:val="toc 1"/>
    <w:basedOn w:val="a0"/>
    <w:uiPriority w:val="39"/>
    <w:qFormat/>
    <w:rsid w:val="00BB4625"/>
    <w:pPr>
      <w:ind w:left="722" w:hanging="421"/>
    </w:pPr>
    <w:rPr>
      <w:sz w:val="24"/>
      <w:szCs w:val="24"/>
    </w:rPr>
  </w:style>
  <w:style w:type="table" w:styleId="a7">
    <w:name w:val="Table Grid"/>
    <w:aliases w:val="Table Grid Report"/>
    <w:basedOn w:val="a2"/>
    <w:rsid w:val="00A45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0"/>
    <w:link w:val="a9"/>
    <w:uiPriority w:val="99"/>
    <w:semiHidden/>
    <w:unhideWhenUsed/>
    <w:rsid w:val="000776C4"/>
    <w:rPr>
      <w:rFonts w:ascii="Segoe UI" w:hAnsi="Segoe UI" w:cs="Segoe UI"/>
      <w:sz w:val="18"/>
      <w:szCs w:val="18"/>
    </w:rPr>
  </w:style>
  <w:style w:type="character" w:customStyle="1" w:styleId="a9">
    <w:name w:val="Текст выноски Знак"/>
    <w:basedOn w:val="a1"/>
    <w:link w:val="a8"/>
    <w:uiPriority w:val="99"/>
    <w:semiHidden/>
    <w:rsid w:val="000776C4"/>
    <w:rPr>
      <w:rFonts w:ascii="Segoe UI" w:eastAsia="Times New Roman" w:hAnsi="Segoe UI" w:cs="Segoe UI"/>
      <w:sz w:val="18"/>
      <w:szCs w:val="18"/>
    </w:rPr>
  </w:style>
  <w:style w:type="paragraph" w:styleId="aa">
    <w:name w:val="Subtitle"/>
    <w:aliases w:val="ЗАГОЛОВОК"/>
    <w:basedOn w:val="a0"/>
    <w:next w:val="a0"/>
    <w:link w:val="ab"/>
    <w:qFormat/>
    <w:rsid w:val="009F50B9"/>
    <w:pPr>
      <w:adjustRightInd w:val="0"/>
      <w:spacing w:after="60"/>
      <w:ind w:firstLine="709"/>
      <w:jc w:val="both"/>
      <w:outlineLvl w:val="1"/>
    </w:pPr>
    <w:rPr>
      <w:sz w:val="28"/>
      <w:szCs w:val="28"/>
      <w:lang w:eastAsia="ru-RU"/>
    </w:rPr>
  </w:style>
  <w:style w:type="character" w:customStyle="1" w:styleId="ab">
    <w:name w:val="Подзаголовок Знак"/>
    <w:aliases w:val="ЗАГОЛОВОК Знак"/>
    <w:basedOn w:val="a1"/>
    <w:link w:val="aa"/>
    <w:rsid w:val="009F50B9"/>
    <w:rPr>
      <w:rFonts w:ascii="Times New Roman" w:eastAsia="Times New Roman" w:hAnsi="Times New Roman" w:cs="Times New Roman"/>
      <w:sz w:val="28"/>
      <w:szCs w:val="28"/>
      <w:lang w:eastAsia="ru-RU"/>
    </w:rPr>
  </w:style>
  <w:style w:type="paragraph" w:customStyle="1" w:styleId="ac">
    <w:name w:val="Табличный_слева"/>
    <w:basedOn w:val="21"/>
    <w:uiPriority w:val="99"/>
    <w:qFormat/>
    <w:rsid w:val="00094D8F"/>
    <w:pPr>
      <w:widowControl/>
      <w:autoSpaceDE/>
      <w:autoSpaceDN/>
      <w:spacing w:after="0"/>
      <w:ind w:left="0"/>
      <w:jc w:val="both"/>
    </w:pPr>
    <w:rPr>
      <w:rFonts w:cstheme="minorHAnsi"/>
      <w:sz w:val="24"/>
      <w:szCs w:val="20"/>
      <w:lang w:eastAsia="ru-RU"/>
    </w:rPr>
  </w:style>
  <w:style w:type="paragraph" w:styleId="21">
    <w:name w:val="toc 2"/>
    <w:basedOn w:val="a0"/>
    <w:next w:val="a0"/>
    <w:autoRedefine/>
    <w:uiPriority w:val="39"/>
    <w:unhideWhenUsed/>
    <w:rsid w:val="003600AD"/>
    <w:pPr>
      <w:tabs>
        <w:tab w:val="left" w:pos="426"/>
        <w:tab w:val="right" w:leader="dot" w:pos="9921"/>
      </w:tabs>
      <w:spacing w:after="100"/>
      <w:ind w:left="284" w:hanging="284"/>
    </w:pPr>
  </w:style>
  <w:style w:type="paragraph" w:customStyle="1" w:styleId="ad">
    <w:name w:val="Табличный_заголовок"/>
    <w:basedOn w:val="ac"/>
    <w:uiPriority w:val="99"/>
    <w:qFormat/>
    <w:rsid w:val="00094D8F"/>
    <w:pPr>
      <w:widowControl w:val="0"/>
      <w:jc w:val="center"/>
    </w:pPr>
    <w:rPr>
      <w:rFonts w:cs="Times New Roman"/>
      <w:b/>
    </w:rPr>
  </w:style>
  <w:style w:type="paragraph" w:customStyle="1" w:styleId="1">
    <w:name w:val="Список_черточки_1_ур"/>
    <w:basedOn w:val="a0"/>
    <w:uiPriority w:val="99"/>
    <w:qFormat/>
    <w:rsid w:val="00877311"/>
    <w:pPr>
      <w:widowControl/>
      <w:numPr>
        <w:numId w:val="2"/>
      </w:numPr>
      <w:autoSpaceDE/>
      <w:autoSpaceDN/>
      <w:jc w:val="both"/>
    </w:pPr>
    <w:rPr>
      <w:sz w:val="28"/>
      <w:szCs w:val="24"/>
      <w:lang w:eastAsia="ru-RU"/>
    </w:rPr>
  </w:style>
  <w:style w:type="paragraph" w:styleId="ae">
    <w:name w:val="header"/>
    <w:basedOn w:val="a0"/>
    <w:link w:val="af"/>
    <w:uiPriority w:val="99"/>
    <w:unhideWhenUsed/>
    <w:rsid w:val="00420933"/>
    <w:pPr>
      <w:tabs>
        <w:tab w:val="center" w:pos="4677"/>
        <w:tab w:val="right" w:pos="9355"/>
      </w:tabs>
    </w:pPr>
  </w:style>
  <w:style w:type="character" w:customStyle="1" w:styleId="af">
    <w:name w:val="Верхний колонтитул Знак"/>
    <w:basedOn w:val="a1"/>
    <w:link w:val="ae"/>
    <w:uiPriority w:val="99"/>
    <w:rsid w:val="00420933"/>
    <w:rPr>
      <w:rFonts w:ascii="Times New Roman" w:eastAsia="Times New Roman" w:hAnsi="Times New Roman" w:cs="Times New Roman"/>
    </w:rPr>
  </w:style>
  <w:style w:type="paragraph" w:styleId="af0">
    <w:name w:val="footer"/>
    <w:basedOn w:val="a0"/>
    <w:link w:val="af1"/>
    <w:uiPriority w:val="99"/>
    <w:unhideWhenUsed/>
    <w:rsid w:val="00420933"/>
    <w:pPr>
      <w:tabs>
        <w:tab w:val="center" w:pos="4677"/>
        <w:tab w:val="right" w:pos="9355"/>
      </w:tabs>
    </w:pPr>
  </w:style>
  <w:style w:type="character" w:customStyle="1" w:styleId="af1">
    <w:name w:val="Нижний колонтитул Знак"/>
    <w:basedOn w:val="a1"/>
    <w:link w:val="af0"/>
    <w:uiPriority w:val="99"/>
    <w:rsid w:val="00420933"/>
    <w:rPr>
      <w:rFonts w:ascii="Times New Roman" w:eastAsia="Times New Roman" w:hAnsi="Times New Roman" w:cs="Times New Roman"/>
    </w:rPr>
  </w:style>
  <w:style w:type="paragraph" w:customStyle="1" w:styleId="ConsPlusNormal">
    <w:name w:val="ConsPlusNormal"/>
    <w:link w:val="ConsPlusNormal0"/>
    <w:rsid w:val="00FB18C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B18CF"/>
    <w:rPr>
      <w:rFonts w:ascii="Calibri" w:eastAsia="Times New Roman" w:hAnsi="Calibri" w:cs="Calibri"/>
      <w:szCs w:val="20"/>
      <w:lang w:eastAsia="ru-RU"/>
    </w:rPr>
  </w:style>
  <w:style w:type="paragraph" w:customStyle="1" w:styleId="TimesNewRoman14125">
    <w:name w:val="Стиль Times New Roman 14 пт По ширине Первая строка:  1.25 см С..."/>
    <w:basedOn w:val="a0"/>
    <w:rsid w:val="00FB18CF"/>
    <w:pPr>
      <w:widowControl/>
      <w:suppressAutoHyphens/>
      <w:autoSpaceDE/>
      <w:autoSpaceDN/>
      <w:ind w:right="-40" w:firstLine="709"/>
      <w:jc w:val="both"/>
    </w:pPr>
    <w:rPr>
      <w:sz w:val="28"/>
      <w:szCs w:val="20"/>
      <w:lang w:eastAsia="ar-SA"/>
    </w:rPr>
  </w:style>
  <w:style w:type="paragraph" w:styleId="af2">
    <w:name w:val="TOC Heading"/>
    <w:basedOn w:val="10"/>
    <w:next w:val="a0"/>
    <w:uiPriority w:val="39"/>
    <w:semiHidden/>
    <w:unhideWhenUsed/>
    <w:qFormat/>
    <w:rsid w:val="00FB18CF"/>
    <w:pPr>
      <w:keepNext/>
      <w:keepLines/>
      <w:spacing w:before="240"/>
      <w:ind w:left="0" w:firstLine="0"/>
      <w:jc w:val="left"/>
      <w:outlineLvl w:val="9"/>
    </w:pPr>
    <w:rPr>
      <w:rFonts w:asciiTheme="majorHAnsi" w:eastAsiaTheme="majorEastAsia" w:hAnsiTheme="majorHAnsi" w:cstheme="majorBidi"/>
      <w:b w:val="0"/>
      <w:bCs w:val="0"/>
      <w:color w:val="2E74B5" w:themeColor="accent1" w:themeShade="BF"/>
      <w:sz w:val="32"/>
      <w:szCs w:val="32"/>
    </w:rPr>
  </w:style>
  <w:style w:type="character" w:styleId="af3">
    <w:name w:val="Hyperlink"/>
    <w:uiPriority w:val="99"/>
    <w:rsid w:val="00FB18CF"/>
    <w:rPr>
      <w:color w:val="0000FF"/>
      <w:u w:val="single"/>
    </w:rPr>
  </w:style>
  <w:style w:type="paragraph" w:customStyle="1" w:styleId="af4">
    <w:name w:val="Абзац"/>
    <w:link w:val="af5"/>
    <w:qFormat/>
    <w:rsid w:val="00355B83"/>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5">
    <w:name w:val="Абзац Знак"/>
    <w:basedOn w:val="a1"/>
    <w:link w:val="af4"/>
    <w:qFormat/>
    <w:locked/>
    <w:rsid w:val="00355B83"/>
    <w:rPr>
      <w:rFonts w:ascii="Times New Roman" w:eastAsia="Times New Roman" w:hAnsi="Times New Roman" w:cs="Times New Roman"/>
      <w:sz w:val="24"/>
      <w:szCs w:val="24"/>
      <w:lang w:eastAsia="ru-RU"/>
    </w:rPr>
  </w:style>
  <w:style w:type="character" w:customStyle="1" w:styleId="22">
    <w:name w:val="Основной текст (2)_"/>
    <w:basedOn w:val="a1"/>
    <w:link w:val="23"/>
    <w:locked/>
    <w:rsid w:val="00355B83"/>
    <w:rPr>
      <w:shd w:val="clear" w:color="auto" w:fill="FFFFFF"/>
    </w:rPr>
  </w:style>
  <w:style w:type="paragraph" w:customStyle="1" w:styleId="23">
    <w:name w:val="Основной текст (2)"/>
    <w:basedOn w:val="a0"/>
    <w:link w:val="22"/>
    <w:rsid w:val="00355B83"/>
    <w:pPr>
      <w:shd w:val="clear" w:color="auto" w:fill="FFFFFF"/>
      <w:autoSpaceDE/>
      <w:autoSpaceDN/>
      <w:spacing w:line="269" w:lineRule="exact"/>
      <w:jc w:val="center"/>
    </w:pPr>
    <w:rPr>
      <w:rFonts w:asciiTheme="minorHAnsi" w:eastAsiaTheme="minorHAnsi" w:hAnsiTheme="minorHAnsi" w:cstheme="minorBidi"/>
    </w:rPr>
  </w:style>
  <w:style w:type="paragraph" w:customStyle="1" w:styleId="formattext">
    <w:name w:val="formattext"/>
    <w:basedOn w:val="a0"/>
    <w:rsid w:val="002037C1"/>
    <w:pPr>
      <w:widowControl/>
      <w:autoSpaceDE/>
      <w:autoSpaceDN/>
      <w:spacing w:before="100" w:beforeAutospacing="1" w:after="100" w:afterAutospacing="1"/>
    </w:pPr>
    <w:rPr>
      <w:sz w:val="24"/>
      <w:szCs w:val="24"/>
      <w:lang w:eastAsia="ru-RU"/>
    </w:rPr>
  </w:style>
  <w:style w:type="table" w:customStyle="1" w:styleId="TableNormal1">
    <w:name w:val="Table Normal1"/>
    <w:uiPriority w:val="2"/>
    <w:semiHidden/>
    <w:qFormat/>
    <w:rsid w:val="00FB52C0"/>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ConsNonformat">
    <w:name w:val="ConsNonformat"/>
    <w:rsid w:val="00C40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0"/>
    <w:rsid w:val="00FB010F"/>
    <w:pPr>
      <w:widowControl/>
      <w:autoSpaceDE/>
      <w:autoSpaceDN/>
      <w:spacing w:before="100" w:beforeAutospacing="1" w:after="119"/>
    </w:pPr>
    <w:rPr>
      <w:color w:val="000000"/>
      <w:sz w:val="24"/>
      <w:szCs w:val="24"/>
      <w:lang w:eastAsia="ru-RU"/>
    </w:rPr>
  </w:style>
  <w:style w:type="paragraph" w:customStyle="1" w:styleId="af6">
    <w:name w:val="Мария"/>
    <w:basedOn w:val="a0"/>
    <w:rsid w:val="00FB010F"/>
    <w:pPr>
      <w:widowControl/>
      <w:autoSpaceDE/>
      <w:autoSpaceDN/>
      <w:spacing w:before="240" w:after="120"/>
      <w:ind w:firstLine="709"/>
      <w:jc w:val="both"/>
    </w:pPr>
    <w:rPr>
      <w:sz w:val="26"/>
      <w:szCs w:val="18"/>
      <w:lang w:eastAsia="ru-RU"/>
    </w:rPr>
  </w:style>
  <w:style w:type="paragraph" w:styleId="af7">
    <w:name w:val="Body Text Indent"/>
    <w:basedOn w:val="a0"/>
    <w:link w:val="af8"/>
    <w:uiPriority w:val="99"/>
    <w:semiHidden/>
    <w:unhideWhenUsed/>
    <w:rsid w:val="00787899"/>
    <w:pPr>
      <w:spacing w:after="120"/>
      <w:ind w:left="283"/>
    </w:pPr>
  </w:style>
  <w:style w:type="character" w:customStyle="1" w:styleId="af8">
    <w:name w:val="Основной текст с отступом Знак"/>
    <w:basedOn w:val="a1"/>
    <w:link w:val="af7"/>
    <w:uiPriority w:val="99"/>
    <w:semiHidden/>
    <w:rsid w:val="00787899"/>
    <w:rPr>
      <w:rFonts w:ascii="Times New Roman" w:eastAsia="Times New Roman" w:hAnsi="Times New Roman" w:cs="Times New Roman"/>
    </w:rPr>
  </w:style>
  <w:style w:type="paragraph" w:styleId="31">
    <w:name w:val="Body Text Indent 3"/>
    <w:basedOn w:val="a0"/>
    <w:link w:val="32"/>
    <w:uiPriority w:val="99"/>
    <w:semiHidden/>
    <w:unhideWhenUsed/>
    <w:rsid w:val="005052D9"/>
    <w:pPr>
      <w:spacing w:after="120"/>
      <w:ind w:left="283"/>
    </w:pPr>
    <w:rPr>
      <w:sz w:val="16"/>
      <w:szCs w:val="16"/>
    </w:rPr>
  </w:style>
  <w:style w:type="character" w:customStyle="1" w:styleId="32">
    <w:name w:val="Основной текст с отступом 3 Знак"/>
    <w:basedOn w:val="a1"/>
    <w:link w:val="31"/>
    <w:uiPriority w:val="99"/>
    <w:semiHidden/>
    <w:rsid w:val="005052D9"/>
    <w:rPr>
      <w:rFonts w:ascii="Times New Roman" w:eastAsia="Times New Roman" w:hAnsi="Times New Roman" w:cs="Times New Roman"/>
      <w:sz w:val="16"/>
      <w:szCs w:val="16"/>
    </w:rPr>
  </w:style>
  <w:style w:type="paragraph" w:styleId="af9">
    <w:name w:val="Normal (Web)"/>
    <w:basedOn w:val="a0"/>
    <w:uiPriority w:val="99"/>
    <w:rsid w:val="005E6213"/>
    <w:pPr>
      <w:widowControl/>
      <w:autoSpaceDE/>
      <w:autoSpaceDN/>
      <w:spacing w:before="100" w:beforeAutospacing="1" w:after="100" w:afterAutospacing="1"/>
    </w:pPr>
    <w:rPr>
      <w:sz w:val="24"/>
      <w:szCs w:val="24"/>
      <w:lang w:eastAsia="ru-RU"/>
    </w:rPr>
  </w:style>
  <w:style w:type="paragraph" w:customStyle="1" w:styleId="afa">
    <w:name w:val="Знак Знак Знак Знак"/>
    <w:basedOn w:val="a0"/>
    <w:rsid w:val="005E6213"/>
    <w:pPr>
      <w:widowControl/>
      <w:autoSpaceDE/>
      <w:autoSpaceDN/>
    </w:pPr>
    <w:rPr>
      <w:rFonts w:ascii="Verdana" w:hAnsi="Verdana" w:cs="Verdana"/>
      <w:sz w:val="20"/>
      <w:szCs w:val="20"/>
      <w:lang w:val="en-US"/>
    </w:rPr>
  </w:style>
  <w:style w:type="character" w:styleId="afb">
    <w:name w:val="Strong"/>
    <w:qFormat/>
    <w:rsid w:val="003D1EA8"/>
    <w:rPr>
      <w:b/>
      <w:bCs/>
    </w:rPr>
  </w:style>
  <w:style w:type="paragraph" w:styleId="afc">
    <w:name w:val="No Spacing"/>
    <w:uiPriority w:val="99"/>
    <w:qFormat/>
    <w:rsid w:val="00FC6971"/>
    <w:pPr>
      <w:spacing w:after="0" w:line="240" w:lineRule="auto"/>
    </w:pPr>
    <w:rPr>
      <w:rFonts w:ascii="Calibri" w:eastAsia="Times New Roman" w:hAnsi="Calibri" w:cs="Times New Roman"/>
      <w:lang w:eastAsia="ru-RU"/>
    </w:rPr>
  </w:style>
  <w:style w:type="character" w:customStyle="1" w:styleId="searchresult">
    <w:name w:val="search_result"/>
    <w:basedOn w:val="a1"/>
    <w:rsid w:val="00B2326E"/>
  </w:style>
  <w:style w:type="character" w:customStyle="1" w:styleId="afd">
    <w:name w:val="Основной текст_"/>
    <w:link w:val="24"/>
    <w:uiPriority w:val="99"/>
    <w:rsid w:val="00362993"/>
    <w:rPr>
      <w:sz w:val="27"/>
      <w:szCs w:val="27"/>
      <w:shd w:val="clear" w:color="auto" w:fill="FFFFFF"/>
    </w:rPr>
  </w:style>
  <w:style w:type="paragraph" w:customStyle="1" w:styleId="24">
    <w:name w:val="Основной текст2"/>
    <w:basedOn w:val="a0"/>
    <w:link w:val="afd"/>
    <w:rsid w:val="00362993"/>
    <w:pPr>
      <w:shd w:val="clear" w:color="auto" w:fill="FFFFFF"/>
      <w:autoSpaceDE/>
      <w:autoSpaceDN/>
      <w:spacing w:before="540" w:after="120" w:line="0" w:lineRule="atLeast"/>
      <w:jc w:val="both"/>
    </w:pPr>
    <w:rPr>
      <w:rFonts w:asciiTheme="minorHAnsi" w:eastAsiaTheme="minorHAnsi" w:hAnsiTheme="minorHAnsi" w:cstheme="minorBidi"/>
      <w:sz w:val="27"/>
      <w:szCs w:val="27"/>
    </w:rPr>
  </w:style>
  <w:style w:type="paragraph" w:customStyle="1" w:styleId="13">
    <w:name w:val="Основной текст1"/>
    <w:basedOn w:val="a0"/>
    <w:uiPriority w:val="99"/>
    <w:rsid w:val="00DC0338"/>
    <w:pPr>
      <w:widowControl/>
      <w:shd w:val="clear" w:color="auto" w:fill="FFFFFF"/>
      <w:autoSpaceDE/>
      <w:autoSpaceDN/>
      <w:spacing w:before="1140" w:line="322" w:lineRule="exact"/>
      <w:jc w:val="center"/>
    </w:pPr>
    <w:rPr>
      <w:rFonts w:eastAsia="Arial Unicode MS"/>
      <w:sz w:val="26"/>
      <w:szCs w:val="26"/>
      <w:lang w:eastAsia="ru-RU"/>
    </w:rPr>
  </w:style>
  <w:style w:type="paragraph" w:customStyle="1" w:styleId="25">
    <w:name w:val="Знак2 Знак Знак Знак"/>
    <w:basedOn w:val="a0"/>
    <w:rsid w:val="00F265A9"/>
    <w:pPr>
      <w:widowControl/>
      <w:autoSpaceDE/>
      <w:autoSpaceDN/>
      <w:spacing w:after="160" w:line="240" w:lineRule="exact"/>
    </w:pPr>
    <w:rPr>
      <w:rFonts w:ascii="Verdana" w:eastAsia="Courier New" w:hAnsi="Verdana" w:cs="Verdana"/>
      <w:sz w:val="20"/>
      <w:szCs w:val="20"/>
      <w:lang w:val="en-US"/>
    </w:rPr>
  </w:style>
  <w:style w:type="paragraph" w:customStyle="1" w:styleId="Default">
    <w:name w:val="Default"/>
    <w:rsid w:val="007A5CF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
    <w:name w:val="Списко ЯНАО"/>
    <w:basedOn w:val="a6"/>
    <w:qFormat/>
    <w:rsid w:val="00857633"/>
    <w:pPr>
      <w:widowControl/>
      <w:numPr>
        <w:numId w:val="8"/>
      </w:numPr>
      <w:tabs>
        <w:tab w:val="left" w:pos="851"/>
      </w:tabs>
      <w:autoSpaceDE/>
      <w:autoSpaceDN/>
      <w:spacing w:before="60" w:after="60"/>
      <w:ind w:left="0" w:firstLine="567"/>
    </w:pPr>
    <w:rPr>
      <w:rFonts w:ascii="Tahoma" w:eastAsia="Calibri" w:hAnsi="Tahoma"/>
      <w:snapToGrid w:val="0"/>
      <w:sz w:val="24"/>
      <w:lang w:eastAsia="ar-SA"/>
    </w:rPr>
  </w:style>
  <w:style w:type="paragraph" w:customStyle="1" w:styleId="ReportTab">
    <w:name w:val="Report_Tab"/>
    <w:basedOn w:val="a0"/>
    <w:rsid w:val="0047722F"/>
    <w:pPr>
      <w:widowControl/>
      <w:autoSpaceDE/>
      <w:autoSpaceDN/>
    </w:pPr>
    <w:rPr>
      <w:sz w:val="24"/>
      <w:szCs w:val="20"/>
      <w:lang w:eastAsia="ru-RU"/>
    </w:rPr>
  </w:style>
  <w:style w:type="paragraph" w:customStyle="1" w:styleId="afe">
    <w:name w:val="Знак Знак Знак"/>
    <w:basedOn w:val="a0"/>
    <w:rsid w:val="00AF7AEB"/>
    <w:pPr>
      <w:widowControl/>
      <w:autoSpaceDE/>
      <w:autoSpaceDN/>
      <w:spacing w:before="100" w:beforeAutospacing="1" w:after="100" w:afterAutospacing="1"/>
    </w:pPr>
    <w:rPr>
      <w:rFonts w:ascii="Tahoma" w:hAnsi="Tahoma"/>
      <w:sz w:val="20"/>
      <w:szCs w:val="20"/>
      <w:lang w:val="en-US"/>
    </w:rPr>
  </w:style>
  <w:style w:type="paragraph" w:customStyle="1" w:styleId="S">
    <w:name w:val="S_Обычный"/>
    <w:basedOn w:val="a0"/>
    <w:link w:val="S0"/>
    <w:uiPriority w:val="99"/>
    <w:rsid w:val="00BD6B72"/>
    <w:pPr>
      <w:widowControl/>
      <w:autoSpaceDE/>
      <w:autoSpaceDN/>
      <w:spacing w:line="276" w:lineRule="auto"/>
      <w:ind w:firstLine="567"/>
      <w:jc w:val="both"/>
    </w:pPr>
    <w:rPr>
      <w:rFonts w:ascii="Bookman Old Style" w:hAnsi="Bookman Old Style"/>
      <w:sz w:val="24"/>
      <w:szCs w:val="24"/>
      <w:lang w:eastAsia="ru-RU"/>
    </w:rPr>
  </w:style>
  <w:style w:type="character" w:customStyle="1" w:styleId="S0">
    <w:name w:val="S_Обычный Знак"/>
    <w:link w:val="S"/>
    <w:uiPriority w:val="99"/>
    <w:locked/>
    <w:rsid w:val="00BD6B72"/>
    <w:rPr>
      <w:rFonts w:ascii="Bookman Old Style" w:eastAsia="Times New Roman" w:hAnsi="Bookman Old Style" w:cs="Times New Roman"/>
      <w:sz w:val="24"/>
      <w:szCs w:val="24"/>
      <w:lang w:eastAsia="ru-RU"/>
    </w:rPr>
  </w:style>
  <w:style w:type="paragraph" w:customStyle="1" w:styleId="14">
    <w:name w:val="Абзац списка1"/>
    <w:basedOn w:val="a0"/>
    <w:link w:val="aff"/>
    <w:uiPriority w:val="99"/>
    <w:rsid w:val="00AE2DA3"/>
    <w:pPr>
      <w:widowControl/>
      <w:autoSpaceDE/>
      <w:autoSpaceDN/>
      <w:spacing w:after="200" w:line="276" w:lineRule="auto"/>
      <w:ind w:left="720"/>
    </w:pPr>
    <w:rPr>
      <w:rFonts w:ascii="Calibri" w:hAnsi="Calibri" w:cs="Calibri"/>
    </w:rPr>
  </w:style>
  <w:style w:type="character" w:customStyle="1" w:styleId="aff">
    <w:name w:val="Абзац списка Знак"/>
    <w:basedOn w:val="a1"/>
    <w:link w:val="14"/>
    <w:uiPriority w:val="99"/>
    <w:locked/>
    <w:rsid w:val="00AE2DA3"/>
    <w:rPr>
      <w:rFonts w:ascii="Calibri" w:eastAsia="Times New Roman" w:hAnsi="Calibri" w:cs="Calibri"/>
    </w:rPr>
  </w:style>
  <w:style w:type="paragraph" w:customStyle="1" w:styleId="aff0">
    <w:name w:val="Знак Знак Знак Знак Знак Знак Знак Знак"/>
    <w:basedOn w:val="a0"/>
    <w:rsid w:val="008C4794"/>
    <w:pPr>
      <w:widowControl/>
      <w:autoSpaceDE/>
      <w:autoSpaceDN/>
    </w:pPr>
    <w:rPr>
      <w:rFonts w:ascii="Verdana" w:hAnsi="Verdana" w:cs="Verdana"/>
      <w:sz w:val="20"/>
      <w:szCs w:val="20"/>
      <w:lang w:val="en-US"/>
    </w:rPr>
  </w:style>
  <w:style w:type="paragraph" w:customStyle="1" w:styleId="100">
    <w:name w:val="1 Основной текст 0"/>
    <w:aliases w:val="95 ПК,А. Основной текст 0 Знак Знак Знак Знак Знак Знак,Основной текст 0,А. Основной текст 0,1. Основной текст 0,А. Основной текст 0 Знак Знак Знак Знак,А. Основной текст 0 Знак Знак"/>
    <w:basedOn w:val="a0"/>
    <w:link w:val="10950"/>
    <w:rsid w:val="00104530"/>
    <w:pPr>
      <w:widowControl/>
      <w:autoSpaceDE/>
      <w:autoSpaceDN/>
      <w:ind w:firstLine="539"/>
      <w:jc w:val="both"/>
    </w:pPr>
    <w:rPr>
      <w:rFonts w:eastAsia="Calibri"/>
      <w:color w:val="000000"/>
      <w:kern w:val="24"/>
      <w:sz w:val="24"/>
      <w:szCs w:val="24"/>
    </w:rPr>
  </w:style>
  <w:style w:type="character" w:customStyle="1" w:styleId="10950">
    <w:name w:val="1 Основной текст 0;95 ПК;А. Основной текст 0 Знак Знак Знак Знак Знак Знак Знак Знак"/>
    <w:link w:val="100"/>
    <w:rsid w:val="00104530"/>
    <w:rPr>
      <w:rFonts w:ascii="Times New Roman" w:eastAsia="Calibri" w:hAnsi="Times New Roman" w:cs="Times New Roman"/>
      <w:color w:val="000000"/>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63725">
      <w:bodyDiv w:val="1"/>
      <w:marLeft w:val="0"/>
      <w:marRight w:val="0"/>
      <w:marTop w:val="0"/>
      <w:marBottom w:val="0"/>
      <w:divBdr>
        <w:top w:val="none" w:sz="0" w:space="0" w:color="auto"/>
        <w:left w:val="none" w:sz="0" w:space="0" w:color="auto"/>
        <w:bottom w:val="none" w:sz="0" w:space="0" w:color="auto"/>
        <w:right w:val="none" w:sz="0" w:space="0" w:color="auto"/>
      </w:divBdr>
    </w:div>
    <w:div w:id="70396229">
      <w:bodyDiv w:val="1"/>
      <w:marLeft w:val="0"/>
      <w:marRight w:val="0"/>
      <w:marTop w:val="0"/>
      <w:marBottom w:val="0"/>
      <w:divBdr>
        <w:top w:val="none" w:sz="0" w:space="0" w:color="auto"/>
        <w:left w:val="none" w:sz="0" w:space="0" w:color="auto"/>
        <w:bottom w:val="none" w:sz="0" w:space="0" w:color="auto"/>
        <w:right w:val="none" w:sz="0" w:space="0" w:color="auto"/>
      </w:divBdr>
      <w:divsChild>
        <w:div w:id="1803577006">
          <w:marLeft w:val="0"/>
          <w:marRight w:val="0"/>
          <w:marTop w:val="192"/>
          <w:marBottom w:val="0"/>
          <w:divBdr>
            <w:top w:val="none" w:sz="0" w:space="0" w:color="auto"/>
            <w:left w:val="none" w:sz="0" w:space="0" w:color="auto"/>
            <w:bottom w:val="none" w:sz="0" w:space="0" w:color="auto"/>
            <w:right w:val="none" w:sz="0" w:space="0" w:color="auto"/>
          </w:divBdr>
        </w:div>
        <w:div w:id="1296791627">
          <w:marLeft w:val="0"/>
          <w:marRight w:val="0"/>
          <w:marTop w:val="192"/>
          <w:marBottom w:val="0"/>
          <w:divBdr>
            <w:top w:val="none" w:sz="0" w:space="0" w:color="auto"/>
            <w:left w:val="none" w:sz="0" w:space="0" w:color="auto"/>
            <w:bottom w:val="none" w:sz="0" w:space="0" w:color="auto"/>
            <w:right w:val="none" w:sz="0" w:space="0" w:color="auto"/>
          </w:divBdr>
        </w:div>
      </w:divsChild>
    </w:div>
    <w:div w:id="151722272">
      <w:bodyDiv w:val="1"/>
      <w:marLeft w:val="0"/>
      <w:marRight w:val="0"/>
      <w:marTop w:val="0"/>
      <w:marBottom w:val="0"/>
      <w:divBdr>
        <w:top w:val="none" w:sz="0" w:space="0" w:color="auto"/>
        <w:left w:val="none" w:sz="0" w:space="0" w:color="auto"/>
        <w:bottom w:val="none" w:sz="0" w:space="0" w:color="auto"/>
        <w:right w:val="none" w:sz="0" w:space="0" w:color="auto"/>
      </w:divBdr>
      <w:divsChild>
        <w:div w:id="1434931594">
          <w:marLeft w:val="0"/>
          <w:marRight w:val="0"/>
          <w:marTop w:val="192"/>
          <w:marBottom w:val="0"/>
          <w:divBdr>
            <w:top w:val="none" w:sz="0" w:space="0" w:color="auto"/>
            <w:left w:val="none" w:sz="0" w:space="0" w:color="auto"/>
            <w:bottom w:val="none" w:sz="0" w:space="0" w:color="auto"/>
            <w:right w:val="none" w:sz="0" w:space="0" w:color="auto"/>
          </w:divBdr>
        </w:div>
        <w:div w:id="1273318774">
          <w:marLeft w:val="0"/>
          <w:marRight w:val="0"/>
          <w:marTop w:val="0"/>
          <w:marBottom w:val="0"/>
          <w:divBdr>
            <w:top w:val="none" w:sz="0" w:space="0" w:color="auto"/>
            <w:left w:val="none" w:sz="0" w:space="0" w:color="auto"/>
            <w:bottom w:val="none" w:sz="0" w:space="0" w:color="auto"/>
            <w:right w:val="none" w:sz="0" w:space="0" w:color="auto"/>
          </w:divBdr>
          <w:divsChild>
            <w:div w:id="1168252965">
              <w:marLeft w:val="0"/>
              <w:marRight w:val="0"/>
              <w:marTop w:val="192"/>
              <w:marBottom w:val="0"/>
              <w:divBdr>
                <w:top w:val="none" w:sz="0" w:space="0" w:color="auto"/>
                <w:left w:val="none" w:sz="0" w:space="0" w:color="auto"/>
                <w:bottom w:val="none" w:sz="0" w:space="0" w:color="auto"/>
                <w:right w:val="none" w:sz="0" w:space="0" w:color="auto"/>
              </w:divBdr>
            </w:div>
          </w:divsChild>
        </w:div>
        <w:div w:id="895361609">
          <w:marLeft w:val="0"/>
          <w:marRight w:val="0"/>
          <w:marTop w:val="0"/>
          <w:marBottom w:val="0"/>
          <w:divBdr>
            <w:top w:val="none" w:sz="0" w:space="0" w:color="auto"/>
            <w:left w:val="none" w:sz="0" w:space="0" w:color="auto"/>
            <w:bottom w:val="none" w:sz="0" w:space="0" w:color="auto"/>
            <w:right w:val="none" w:sz="0" w:space="0" w:color="auto"/>
          </w:divBdr>
        </w:div>
        <w:div w:id="1254975477">
          <w:marLeft w:val="0"/>
          <w:marRight w:val="0"/>
          <w:marTop w:val="192"/>
          <w:marBottom w:val="0"/>
          <w:divBdr>
            <w:top w:val="none" w:sz="0" w:space="0" w:color="auto"/>
            <w:left w:val="none" w:sz="0" w:space="0" w:color="auto"/>
            <w:bottom w:val="none" w:sz="0" w:space="0" w:color="auto"/>
            <w:right w:val="none" w:sz="0" w:space="0" w:color="auto"/>
          </w:divBdr>
        </w:div>
        <w:div w:id="983655967">
          <w:marLeft w:val="0"/>
          <w:marRight w:val="0"/>
          <w:marTop w:val="0"/>
          <w:marBottom w:val="0"/>
          <w:divBdr>
            <w:top w:val="none" w:sz="0" w:space="0" w:color="auto"/>
            <w:left w:val="none" w:sz="0" w:space="0" w:color="auto"/>
            <w:bottom w:val="none" w:sz="0" w:space="0" w:color="auto"/>
            <w:right w:val="none" w:sz="0" w:space="0" w:color="auto"/>
          </w:divBdr>
          <w:divsChild>
            <w:div w:id="1484200526">
              <w:marLeft w:val="0"/>
              <w:marRight w:val="0"/>
              <w:marTop w:val="192"/>
              <w:marBottom w:val="0"/>
              <w:divBdr>
                <w:top w:val="none" w:sz="0" w:space="0" w:color="auto"/>
                <w:left w:val="none" w:sz="0" w:space="0" w:color="auto"/>
                <w:bottom w:val="none" w:sz="0" w:space="0" w:color="auto"/>
                <w:right w:val="none" w:sz="0" w:space="0" w:color="auto"/>
              </w:divBdr>
            </w:div>
          </w:divsChild>
        </w:div>
        <w:div w:id="1754355456">
          <w:marLeft w:val="0"/>
          <w:marRight w:val="0"/>
          <w:marTop w:val="0"/>
          <w:marBottom w:val="0"/>
          <w:divBdr>
            <w:top w:val="none" w:sz="0" w:space="0" w:color="auto"/>
            <w:left w:val="none" w:sz="0" w:space="0" w:color="auto"/>
            <w:bottom w:val="none" w:sz="0" w:space="0" w:color="auto"/>
            <w:right w:val="none" w:sz="0" w:space="0" w:color="auto"/>
          </w:divBdr>
        </w:div>
        <w:div w:id="904604032">
          <w:marLeft w:val="0"/>
          <w:marRight w:val="0"/>
          <w:marTop w:val="192"/>
          <w:marBottom w:val="0"/>
          <w:divBdr>
            <w:top w:val="none" w:sz="0" w:space="0" w:color="auto"/>
            <w:left w:val="none" w:sz="0" w:space="0" w:color="auto"/>
            <w:bottom w:val="none" w:sz="0" w:space="0" w:color="auto"/>
            <w:right w:val="none" w:sz="0" w:space="0" w:color="auto"/>
          </w:divBdr>
        </w:div>
        <w:div w:id="530190423">
          <w:marLeft w:val="0"/>
          <w:marRight w:val="0"/>
          <w:marTop w:val="0"/>
          <w:marBottom w:val="0"/>
          <w:divBdr>
            <w:top w:val="none" w:sz="0" w:space="0" w:color="auto"/>
            <w:left w:val="none" w:sz="0" w:space="0" w:color="auto"/>
            <w:bottom w:val="none" w:sz="0" w:space="0" w:color="auto"/>
            <w:right w:val="none" w:sz="0" w:space="0" w:color="auto"/>
          </w:divBdr>
          <w:divsChild>
            <w:div w:id="413163844">
              <w:marLeft w:val="0"/>
              <w:marRight w:val="0"/>
              <w:marTop w:val="192"/>
              <w:marBottom w:val="0"/>
              <w:divBdr>
                <w:top w:val="none" w:sz="0" w:space="0" w:color="auto"/>
                <w:left w:val="none" w:sz="0" w:space="0" w:color="auto"/>
                <w:bottom w:val="none" w:sz="0" w:space="0" w:color="auto"/>
                <w:right w:val="none" w:sz="0" w:space="0" w:color="auto"/>
              </w:divBdr>
            </w:div>
          </w:divsChild>
        </w:div>
        <w:div w:id="1652102726">
          <w:marLeft w:val="0"/>
          <w:marRight w:val="0"/>
          <w:marTop w:val="0"/>
          <w:marBottom w:val="0"/>
          <w:divBdr>
            <w:top w:val="none" w:sz="0" w:space="0" w:color="auto"/>
            <w:left w:val="none" w:sz="0" w:space="0" w:color="auto"/>
            <w:bottom w:val="none" w:sz="0" w:space="0" w:color="auto"/>
            <w:right w:val="none" w:sz="0" w:space="0" w:color="auto"/>
          </w:divBdr>
        </w:div>
      </w:divsChild>
    </w:div>
    <w:div w:id="167182943">
      <w:bodyDiv w:val="1"/>
      <w:marLeft w:val="0"/>
      <w:marRight w:val="0"/>
      <w:marTop w:val="0"/>
      <w:marBottom w:val="0"/>
      <w:divBdr>
        <w:top w:val="none" w:sz="0" w:space="0" w:color="auto"/>
        <w:left w:val="none" w:sz="0" w:space="0" w:color="auto"/>
        <w:bottom w:val="none" w:sz="0" w:space="0" w:color="auto"/>
        <w:right w:val="none" w:sz="0" w:space="0" w:color="auto"/>
      </w:divBdr>
    </w:div>
    <w:div w:id="194537039">
      <w:bodyDiv w:val="1"/>
      <w:marLeft w:val="0"/>
      <w:marRight w:val="0"/>
      <w:marTop w:val="0"/>
      <w:marBottom w:val="0"/>
      <w:divBdr>
        <w:top w:val="none" w:sz="0" w:space="0" w:color="auto"/>
        <w:left w:val="none" w:sz="0" w:space="0" w:color="auto"/>
        <w:bottom w:val="none" w:sz="0" w:space="0" w:color="auto"/>
        <w:right w:val="none" w:sz="0" w:space="0" w:color="auto"/>
      </w:divBdr>
      <w:divsChild>
        <w:div w:id="256866066">
          <w:marLeft w:val="0"/>
          <w:marRight w:val="0"/>
          <w:marTop w:val="192"/>
          <w:marBottom w:val="0"/>
          <w:divBdr>
            <w:top w:val="none" w:sz="0" w:space="0" w:color="auto"/>
            <w:left w:val="none" w:sz="0" w:space="0" w:color="auto"/>
            <w:bottom w:val="none" w:sz="0" w:space="0" w:color="auto"/>
            <w:right w:val="none" w:sz="0" w:space="0" w:color="auto"/>
          </w:divBdr>
        </w:div>
        <w:div w:id="361130652">
          <w:marLeft w:val="0"/>
          <w:marRight w:val="0"/>
          <w:marTop w:val="192"/>
          <w:marBottom w:val="0"/>
          <w:divBdr>
            <w:top w:val="none" w:sz="0" w:space="0" w:color="auto"/>
            <w:left w:val="none" w:sz="0" w:space="0" w:color="auto"/>
            <w:bottom w:val="none" w:sz="0" w:space="0" w:color="auto"/>
            <w:right w:val="none" w:sz="0" w:space="0" w:color="auto"/>
          </w:divBdr>
        </w:div>
        <w:div w:id="380639786">
          <w:marLeft w:val="0"/>
          <w:marRight w:val="0"/>
          <w:marTop w:val="192"/>
          <w:marBottom w:val="0"/>
          <w:divBdr>
            <w:top w:val="none" w:sz="0" w:space="0" w:color="auto"/>
            <w:left w:val="none" w:sz="0" w:space="0" w:color="auto"/>
            <w:bottom w:val="none" w:sz="0" w:space="0" w:color="auto"/>
            <w:right w:val="none" w:sz="0" w:space="0" w:color="auto"/>
          </w:divBdr>
        </w:div>
        <w:div w:id="405079293">
          <w:marLeft w:val="0"/>
          <w:marRight w:val="0"/>
          <w:marTop w:val="0"/>
          <w:marBottom w:val="0"/>
          <w:divBdr>
            <w:top w:val="none" w:sz="0" w:space="0" w:color="auto"/>
            <w:left w:val="none" w:sz="0" w:space="0" w:color="auto"/>
            <w:bottom w:val="none" w:sz="0" w:space="0" w:color="auto"/>
            <w:right w:val="none" w:sz="0" w:space="0" w:color="auto"/>
          </w:divBdr>
        </w:div>
        <w:div w:id="534120902">
          <w:marLeft w:val="0"/>
          <w:marRight w:val="0"/>
          <w:marTop w:val="0"/>
          <w:marBottom w:val="0"/>
          <w:divBdr>
            <w:top w:val="none" w:sz="0" w:space="0" w:color="auto"/>
            <w:left w:val="none" w:sz="0" w:space="0" w:color="auto"/>
            <w:bottom w:val="none" w:sz="0" w:space="0" w:color="auto"/>
            <w:right w:val="none" w:sz="0" w:space="0" w:color="auto"/>
          </w:divBdr>
        </w:div>
        <w:div w:id="657196300">
          <w:marLeft w:val="0"/>
          <w:marRight w:val="0"/>
          <w:marTop w:val="0"/>
          <w:marBottom w:val="0"/>
          <w:divBdr>
            <w:top w:val="none" w:sz="0" w:space="0" w:color="auto"/>
            <w:left w:val="none" w:sz="0" w:space="0" w:color="auto"/>
            <w:bottom w:val="none" w:sz="0" w:space="0" w:color="auto"/>
            <w:right w:val="none" w:sz="0" w:space="0" w:color="auto"/>
          </w:divBdr>
          <w:divsChild>
            <w:div w:id="581986726">
              <w:marLeft w:val="0"/>
              <w:marRight w:val="0"/>
              <w:marTop w:val="192"/>
              <w:marBottom w:val="0"/>
              <w:divBdr>
                <w:top w:val="none" w:sz="0" w:space="0" w:color="auto"/>
                <w:left w:val="none" w:sz="0" w:space="0" w:color="auto"/>
                <w:bottom w:val="none" w:sz="0" w:space="0" w:color="auto"/>
                <w:right w:val="none" w:sz="0" w:space="0" w:color="auto"/>
              </w:divBdr>
            </w:div>
          </w:divsChild>
        </w:div>
        <w:div w:id="696076414">
          <w:marLeft w:val="0"/>
          <w:marRight w:val="0"/>
          <w:marTop w:val="192"/>
          <w:marBottom w:val="0"/>
          <w:divBdr>
            <w:top w:val="none" w:sz="0" w:space="0" w:color="auto"/>
            <w:left w:val="none" w:sz="0" w:space="0" w:color="auto"/>
            <w:bottom w:val="none" w:sz="0" w:space="0" w:color="auto"/>
            <w:right w:val="none" w:sz="0" w:space="0" w:color="auto"/>
          </w:divBdr>
        </w:div>
        <w:div w:id="991762624">
          <w:marLeft w:val="0"/>
          <w:marRight w:val="0"/>
          <w:marTop w:val="192"/>
          <w:marBottom w:val="0"/>
          <w:divBdr>
            <w:top w:val="none" w:sz="0" w:space="0" w:color="auto"/>
            <w:left w:val="none" w:sz="0" w:space="0" w:color="auto"/>
            <w:bottom w:val="none" w:sz="0" w:space="0" w:color="auto"/>
            <w:right w:val="none" w:sz="0" w:space="0" w:color="auto"/>
          </w:divBdr>
        </w:div>
        <w:div w:id="1168053731">
          <w:marLeft w:val="0"/>
          <w:marRight w:val="0"/>
          <w:marTop w:val="192"/>
          <w:marBottom w:val="0"/>
          <w:divBdr>
            <w:top w:val="none" w:sz="0" w:space="0" w:color="auto"/>
            <w:left w:val="none" w:sz="0" w:space="0" w:color="auto"/>
            <w:bottom w:val="none" w:sz="0" w:space="0" w:color="auto"/>
            <w:right w:val="none" w:sz="0" w:space="0" w:color="auto"/>
          </w:divBdr>
        </w:div>
        <w:div w:id="1183478005">
          <w:marLeft w:val="0"/>
          <w:marRight w:val="0"/>
          <w:marTop w:val="0"/>
          <w:marBottom w:val="0"/>
          <w:divBdr>
            <w:top w:val="none" w:sz="0" w:space="0" w:color="auto"/>
            <w:left w:val="none" w:sz="0" w:space="0" w:color="auto"/>
            <w:bottom w:val="none" w:sz="0" w:space="0" w:color="auto"/>
            <w:right w:val="none" w:sz="0" w:space="0" w:color="auto"/>
          </w:divBdr>
          <w:divsChild>
            <w:div w:id="118300152">
              <w:marLeft w:val="0"/>
              <w:marRight w:val="0"/>
              <w:marTop w:val="192"/>
              <w:marBottom w:val="0"/>
              <w:divBdr>
                <w:top w:val="none" w:sz="0" w:space="0" w:color="auto"/>
                <w:left w:val="none" w:sz="0" w:space="0" w:color="auto"/>
                <w:bottom w:val="none" w:sz="0" w:space="0" w:color="auto"/>
                <w:right w:val="none" w:sz="0" w:space="0" w:color="auto"/>
              </w:divBdr>
            </w:div>
          </w:divsChild>
        </w:div>
        <w:div w:id="1620598785">
          <w:marLeft w:val="0"/>
          <w:marRight w:val="0"/>
          <w:marTop w:val="0"/>
          <w:marBottom w:val="0"/>
          <w:divBdr>
            <w:top w:val="none" w:sz="0" w:space="0" w:color="auto"/>
            <w:left w:val="none" w:sz="0" w:space="0" w:color="auto"/>
            <w:bottom w:val="none" w:sz="0" w:space="0" w:color="auto"/>
            <w:right w:val="none" w:sz="0" w:space="0" w:color="auto"/>
          </w:divBdr>
          <w:divsChild>
            <w:div w:id="700323660">
              <w:marLeft w:val="0"/>
              <w:marRight w:val="0"/>
              <w:marTop w:val="192"/>
              <w:marBottom w:val="0"/>
              <w:divBdr>
                <w:top w:val="none" w:sz="0" w:space="0" w:color="auto"/>
                <w:left w:val="none" w:sz="0" w:space="0" w:color="auto"/>
                <w:bottom w:val="none" w:sz="0" w:space="0" w:color="auto"/>
                <w:right w:val="none" w:sz="0" w:space="0" w:color="auto"/>
              </w:divBdr>
            </w:div>
          </w:divsChild>
        </w:div>
        <w:div w:id="1735086293">
          <w:marLeft w:val="0"/>
          <w:marRight w:val="0"/>
          <w:marTop w:val="192"/>
          <w:marBottom w:val="0"/>
          <w:divBdr>
            <w:top w:val="none" w:sz="0" w:space="0" w:color="auto"/>
            <w:left w:val="none" w:sz="0" w:space="0" w:color="auto"/>
            <w:bottom w:val="none" w:sz="0" w:space="0" w:color="auto"/>
            <w:right w:val="none" w:sz="0" w:space="0" w:color="auto"/>
          </w:divBdr>
        </w:div>
        <w:div w:id="1998340124">
          <w:marLeft w:val="0"/>
          <w:marRight w:val="0"/>
          <w:marTop w:val="192"/>
          <w:marBottom w:val="0"/>
          <w:divBdr>
            <w:top w:val="none" w:sz="0" w:space="0" w:color="auto"/>
            <w:left w:val="none" w:sz="0" w:space="0" w:color="auto"/>
            <w:bottom w:val="none" w:sz="0" w:space="0" w:color="auto"/>
            <w:right w:val="none" w:sz="0" w:space="0" w:color="auto"/>
          </w:divBdr>
        </w:div>
      </w:divsChild>
    </w:div>
    <w:div w:id="307318542">
      <w:bodyDiv w:val="1"/>
      <w:marLeft w:val="0"/>
      <w:marRight w:val="0"/>
      <w:marTop w:val="0"/>
      <w:marBottom w:val="0"/>
      <w:divBdr>
        <w:top w:val="none" w:sz="0" w:space="0" w:color="auto"/>
        <w:left w:val="none" w:sz="0" w:space="0" w:color="auto"/>
        <w:bottom w:val="none" w:sz="0" w:space="0" w:color="auto"/>
        <w:right w:val="none" w:sz="0" w:space="0" w:color="auto"/>
      </w:divBdr>
    </w:div>
    <w:div w:id="320817835">
      <w:bodyDiv w:val="1"/>
      <w:marLeft w:val="0"/>
      <w:marRight w:val="0"/>
      <w:marTop w:val="0"/>
      <w:marBottom w:val="0"/>
      <w:divBdr>
        <w:top w:val="none" w:sz="0" w:space="0" w:color="auto"/>
        <w:left w:val="none" w:sz="0" w:space="0" w:color="auto"/>
        <w:bottom w:val="none" w:sz="0" w:space="0" w:color="auto"/>
        <w:right w:val="none" w:sz="0" w:space="0" w:color="auto"/>
      </w:divBdr>
    </w:div>
    <w:div w:id="330379030">
      <w:bodyDiv w:val="1"/>
      <w:marLeft w:val="0"/>
      <w:marRight w:val="0"/>
      <w:marTop w:val="0"/>
      <w:marBottom w:val="0"/>
      <w:divBdr>
        <w:top w:val="none" w:sz="0" w:space="0" w:color="auto"/>
        <w:left w:val="none" w:sz="0" w:space="0" w:color="auto"/>
        <w:bottom w:val="none" w:sz="0" w:space="0" w:color="auto"/>
        <w:right w:val="none" w:sz="0" w:space="0" w:color="auto"/>
      </w:divBdr>
    </w:div>
    <w:div w:id="343092216">
      <w:bodyDiv w:val="1"/>
      <w:marLeft w:val="0"/>
      <w:marRight w:val="0"/>
      <w:marTop w:val="0"/>
      <w:marBottom w:val="0"/>
      <w:divBdr>
        <w:top w:val="none" w:sz="0" w:space="0" w:color="auto"/>
        <w:left w:val="none" w:sz="0" w:space="0" w:color="auto"/>
        <w:bottom w:val="none" w:sz="0" w:space="0" w:color="auto"/>
        <w:right w:val="none" w:sz="0" w:space="0" w:color="auto"/>
      </w:divBdr>
    </w:div>
    <w:div w:id="362024288">
      <w:bodyDiv w:val="1"/>
      <w:marLeft w:val="0"/>
      <w:marRight w:val="0"/>
      <w:marTop w:val="0"/>
      <w:marBottom w:val="0"/>
      <w:divBdr>
        <w:top w:val="none" w:sz="0" w:space="0" w:color="auto"/>
        <w:left w:val="none" w:sz="0" w:space="0" w:color="auto"/>
        <w:bottom w:val="none" w:sz="0" w:space="0" w:color="auto"/>
        <w:right w:val="none" w:sz="0" w:space="0" w:color="auto"/>
      </w:divBdr>
      <w:divsChild>
        <w:div w:id="433983883">
          <w:marLeft w:val="0"/>
          <w:marRight w:val="0"/>
          <w:marTop w:val="0"/>
          <w:marBottom w:val="0"/>
          <w:divBdr>
            <w:top w:val="inset" w:sz="2" w:space="0" w:color="auto"/>
            <w:left w:val="inset" w:sz="2" w:space="1" w:color="auto"/>
            <w:bottom w:val="inset" w:sz="2" w:space="0" w:color="auto"/>
            <w:right w:val="inset" w:sz="2" w:space="1" w:color="auto"/>
          </w:divBdr>
        </w:div>
      </w:divsChild>
    </w:div>
    <w:div w:id="376778031">
      <w:bodyDiv w:val="1"/>
      <w:marLeft w:val="0"/>
      <w:marRight w:val="0"/>
      <w:marTop w:val="0"/>
      <w:marBottom w:val="0"/>
      <w:divBdr>
        <w:top w:val="none" w:sz="0" w:space="0" w:color="auto"/>
        <w:left w:val="none" w:sz="0" w:space="0" w:color="auto"/>
        <w:bottom w:val="none" w:sz="0" w:space="0" w:color="auto"/>
        <w:right w:val="none" w:sz="0" w:space="0" w:color="auto"/>
      </w:divBdr>
    </w:div>
    <w:div w:id="419983811">
      <w:bodyDiv w:val="1"/>
      <w:marLeft w:val="0"/>
      <w:marRight w:val="0"/>
      <w:marTop w:val="0"/>
      <w:marBottom w:val="0"/>
      <w:divBdr>
        <w:top w:val="none" w:sz="0" w:space="0" w:color="auto"/>
        <w:left w:val="none" w:sz="0" w:space="0" w:color="auto"/>
        <w:bottom w:val="none" w:sz="0" w:space="0" w:color="auto"/>
        <w:right w:val="none" w:sz="0" w:space="0" w:color="auto"/>
      </w:divBdr>
    </w:div>
    <w:div w:id="434986805">
      <w:bodyDiv w:val="1"/>
      <w:marLeft w:val="0"/>
      <w:marRight w:val="0"/>
      <w:marTop w:val="0"/>
      <w:marBottom w:val="0"/>
      <w:divBdr>
        <w:top w:val="none" w:sz="0" w:space="0" w:color="auto"/>
        <w:left w:val="none" w:sz="0" w:space="0" w:color="auto"/>
        <w:bottom w:val="none" w:sz="0" w:space="0" w:color="auto"/>
        <w:right w:val="none" w:sz="0" w:space="0" w:color="auto"/>
      </w:divBdr>
    </w:div>
    <w:div w:id="463431001">
      <w:bodyDiv w:val="1"/>
      <w:marLeft w:val="0"/>
      <w:marRight w:val="0"/>
      <w:marTop w:val="0"/>
      <w:marBottom w:val="0"/>
      <w:divBdr>
        <w:top w:val="none" w:sz="0" w:space="0" w:color="auto"/>
        <w:left w:val="none" w:sz="0" w:space="0" w:color="auto"/>
        <w:bottom w:val="none" w:sz="0" w:space="0" w:color="auto"/>
        <w:right w:val="none" w:sz="0" w:space="0" w:color="auto"/>
      </w:divBdr>
    </w:div>
    <w:div w:id="501745321">
      <w:bodyDiv w:val="1"/>
      <w:marLeft w:val="0"/>
      <w:marRight w:val="0"/>
      <w:marTop w:val="0"/>
      <w:marBottom w:val="0"/>
      <w:divBdr>
        <w:top w:val="none" w:sz="0" w:space="0" w:color="auto"/>
        <w:left w:val="none" w:sz="0" w:space="0" w:color="auto"/>
        <w:bottom w:val="none" w:sz="0" w:space="0" w:color="auto"/>
        <w:right w:val="none" w:sz="0" w:space="0" w:color="auto"/>
      </w:divBdr>
    </w:div>
    <w:div w:id="509762184">
      <w:bodyDiv w:val="1"/>
      <w:marLeft w:val="0"/>
      <w:marRight w:val="0"/>
      <w:marTop w:val="0"/>
      <w:marBottom w:val="0"/>
      <w:divBdr>
        <w:top w:val="none" w:sz="0" w:space="0" w:color="auto"/>
        <w:left w:val="none" w:sz="0" w:space="0" w:color="auto"/>
        <w:bottom w:val="none" w:sz="0" w:space="0" w:color="auto"/>
        <w:right w:val="none" w:sz="0" w:space="0" w:color="auto"/>
      </w:divBdr>
    </w:div>
    <w:div w:id="520364876">
      <w:bodyDiv w:val="1"/>
      <w:marLeft w:val="0"/>
      <w:marRight w:val="0"/>
      <w:marTop w:val="0"/>
      <w:marBottom w:val="0"/>
      <w:divBdr>
        <w:top w:val="none" w:sz="0" w:space="0" w:color="auto"/>
        <w:left w:val="none" w:sz="0" w:space="0" w:color="auto"/>
        <w:bottom w:val="none" w:sz="0" w:space="0" w:color="auto"/>
        <w:right w:val="none" w:sz="0" w:space="0" w:color="auto"/>
      </w:divBdr>
    </w:div>
    <w:div w:id="523134191">
      <w:bodyDiv w:val="1"/>
      <w:marLeft w:val="0"/>
      <w:marRight w:val="0"/>
      <w:marTop w:val="0"/>
      <w:marBottom w:val="0"/>
      <w:divBdr>
        <w:top w:val="none" w:sz="0" w:space="0" w:color="auto"/>
        <w:left w:val="none" w:sz="0" w:space="0" w:color="auto"/>
        <w:bottom w:val="none" w:sz="0" w:space="0" w:color="auto"/>
        <w:right w:val="none" w:sz="0" w:space="0" w:color="auto"/>
      </w:divBdr>
      <w:divsChild>
        <w:div w:id="2124299286">
          <w:marLeft w:val="0"/>
          <w:marRight w:val="0"/>
          <w:marTop w:val="0"/>
          <w:marBottom w:val="0"/>
          <w:divBdr>
            <w:top w:val="none" w:sz="0" w:space="0" w:color="auto"/>
            <w:left w:val="none" w:sz="0" w:space="0" w:color="auto"/>
            <w:bottom w:val="none" w:sz="0" w:space="0" w:color="auto"/>
            <w:right w:val="none" w:sz="0" w:space="0" w:color="auto"/>
          </w:divBdr>
        </w:div>
      </w:divsChild>
    </w:div>
    <w:div w:id="528028055">
      <w:bodyDiv w:val="1"/>
      <w:marLeft w:val="0"/>
      <w:marRight w:val="0"/>
      <w:marTop w:val="0"/>
      <w:marBottom w:val="0"/>
      <w:divBdr>
        <w:top w:val="none" w:sz="0" w:space="0" w:color="auto"/>
        <w:left w:val="none" w:sz="0" w:space="0" w:color="auto"/>
        <w:bottom w:val="none" w:sz="0" w:space="0" w:color="auto"/>
        <w:right w:val="none" w:sz="0" w:space="0" w:color="auto"/>
      </w:divBdr>
    </w:div>
    <w:div w:id="583221824">
      <w:bodyDiv w:val="1"/>
      <w:marLeft w:val="0"/>
      <w:marRight w:val="0"/>
      <w:marTop w:val="0"/>
      <w:marBottom w:val="0"/>
      <w:divBdr>
        <w:top w:val="none" w:sz="0" w:space="0" w:color="auto"/>
        <w:left w:val="none" w:sz="0" w:space="0" w:color="auto"/>
        <w:bottom w:val="none" w:sz="0" w:space="0" w:color="auto"/>
        <w:right w:val="none" w:sz="0" w:space="0" w:color="auto"/>
      </w:divBdr>
    </w:div>
    <w:div w:id="619915009">
      <w:bodyDiv w:val="1"/>
      <w:marLeft w:val="0"/>
      <w:marRight w:val="0"/>
      <w:marTop w:val="0"/>
      <w:marBottom w:val="0"/>
      <w:divBdr>
        <w:top w:val="none" w:sz="0" w:space="0" w:color="auto"/>
        <w:left w:val="none" w:sz="0" w:space="0" w:color="auto"/>
        <w:bottom w:val="none" w:sz="0" w:space="0" w:color="auto"/>
        <w:right w:val="none" w:sz="0" w:space="0" w:color="auto"/>
      </w:divBdr>
      <w:divsChild>
        <w:div w:id="301884461">
          <w:marLeft w:val="0"/>
          <w:marRight w:val="0"/>
          <w:marTop w:val="192"/>
          <w:marBottom w:val="0"/>
          <w:divBdr>
            <w:top w:val="none" w:sz="0" w:space="0" w:color="auto"/>
            <w:left w:val="none" w:sz="0" w:space="0" w:color="auto"/>
            <w:bottom w:val="none" w:sz="0" w:space="0" w:color="auto"/>
            <w:right w:val="none" w:sz="0" w:space="0" w:color="auto"/>
          </w:divBdr>
        </w:div>
        <w:div w:id="666785440">
          <w:marLeft w:val="0"/>
          <w:marRight w:val="0"/>
          <w:marTop w:val="192"/>
          <w:marBottom w:val="0"/>
          <w:divBdr>
            <w:top w:val="none" w:sz="0" w:space="0" w:color="auto"/>
            <w:left w:val="none" w:sz="0" w:space="0" w:color="auto"/>
            <w:bottom w:val="none" w:sz="0" w:space="0" w:color="auto"/>
            <w:right w:val="none" w:sz="0" w:space="0" w:color="auto"/>
          </w:divBdr>
        </w:div>
        <w:div w:id="743070302">
          <w:marLeft w:val="0"/>
          <w:marRight w:val="0"/>
          <w:marTop w:val="0"/>
          <w:marBottom w:val="0"/>
          <w:divBdr>
            <w:top w:val="none" w:sz="0" w:space="0" w:color="auto"/>
            <w:left w:val="none" w:sz="0" w:space="0" w:color="auto"/>
            <w:bottom w:val="none" w:sz="0" w:space="0" w:color="auto"/>
            <w:right w:val="none" w:sz="0" w:space="0" w:color="auto"/>
          </w:divBdr>
          <w:divsChild>
            <w:div w:id="650838271">
              <w:marLeft w:val="0"/>
              <w:marRight w:val="0"/>
              <w:marTop w:val="192"/>
              <w:marBottom w:val="0"/>
              <w:divBdr>
                <w:top w:val="none" w:sz="0" w:space="0" w:color="auto"/>
                <w:left w:val="none" w:sz="0" w:space="0" w:color="auto"/>
                <w:bottom w:val="none" w:sz="0" w:space="0" w:color="auto"/>
                <w:right w:val="none" w:sz="0" w:space="0" w:color="auto"/>
              </w:divBdr>
            </w:div>
          </w:divsChild>
        </w:div>
        <w:div w:id="1026522574">
          <w:marLeft w:val="0"/>
          <w:marRight w:val="0"/>
          <w:marTop w:val="0"/>
          <w:marBottom w:val="0"/>
          <w:divBdr>
            <w:top w:val="none" w:sz="0" w:space="0" w:color="auto"/>
            <w:left w:val="none" w:sz="0" w:space="0" w:color="auto"/>
            <w:bottom w:val="none" w:sz="0" w:space="0" w:color="auto"/>
            <w:right w:val="none" w:sz="0" w:space="0" w:color="auto"/>
          </w:divBdr>
          <w:divsChild>
            <w:div w:id="863591859">
              <w:marLeft w:val="0"/>
              <w:marRight w:val="0"/>
              <w:marTop w:val="192"/>
              <w:marBottom w:val="0"/>
              <w:divBdr>
                <w:top w:val="none" w:sz="0" w:space="0" w:color="auto"/>
                <w:left w:val="none" w:sz="0" w:space="0" w:color="auto"/>
                <w:bottom w:val="none" w:sz="0" w:space="0" w:color="auto"/>
                <w:right w:val="none" w:sz="0" w:space="0" w:color="auto"/>
              </w:divBdr>
            </w:div>
          </w:divsChild>
        </w:div>
        <w:div w:id="1074933909">
          <w:marLeft w:val="0"/>
          <w:marRight w:val="0"/>
          <w:marTop w:val="192"/>
          <w:marBottom w:val="0"/>
          <w:divBdr>
            <w:top w:val="none" w:sz="0" w:space="0" w:color="auto"/>
            <w:left w:val="none" w:sz="0" w:space="0" w:color="auto"/>
            <w:bottom w:val="none" w:sz="0" w:space="0" w:color="auto"/>
            <w:right w:val="none" w:sz="0" w:space="0" w:color="auto"/>
          </w:divBdr>
        </w:div>
        <w:div w:id="1286233639">
          <w:marLeft w:val="0"/>
          <w:marRight w:val="0"/>
          <w:marTop w:val="0"/>
          <w:marBottom w:val="0"/>
          <w:divBdr>
            <w:top w:val="none" w:sz="0" w:space="0" w:color="auto"/>
            <w:left w:val="none" w:sz="0" w:space="0" w:color="auto"/>
            <w:bottom w:val="none" w:sz="0" w:space="0" w:color="auto"/>
            <w:right w:val="none" w:sz="0" w:space="0" w:color="auto"/>
          </w:divBdr>
        </w:div>
        <w:div w:id="1692608726">
          <w:marLeft w:val="0"/>
          <w:marRight w:val="0"/>
          <w:marTop w:val="0"/>
          <w:marBottom w:val="0"/>
          <w:divBdr>
            <w:top w:val="none" w:sz="0" w:space="0" w:color="auto"/>
            <w:left w:val="none" w:sz="0" w:space="0" w:color="auto"/>
            <w:bottom w:val="none" w:sz="0" w:space="0" w:color="auto"/>
            <w:right w:val="none" w:sz="0" w:space="0" w:color="auto"/>
          </w:divBdr>
        </w:div>
        <w:div w:id="1760056649">
          <w:marLeft w:val="0"/>
          <w:marRight w:val="0"/>
          <w:marTop w:val="0"/>
          <w:marBottom w:val="0"/>
          <w:divBdr>
            <w:top w:val="none" w:sz="0" w:space="0" w:color="auto"/>
            <w:left w:val="none" w:sz="0" w:space="0" w:color="auto"/>
            <w:bottom w:val="none" w:sz="0" w:space="0" w:color="auto"/>
            <w:right w:val="none" w:sz="0" w:space="0" w:color="auto"/>
          </w:divBdr>
        </w:div>
        <w:div w:id="1764954344">
          <w:marLeft w:val="0"/>
          <w:marRight w:val="0"/>
          <w:marTop w:val="192"/>
          <w:marBottom w:val="0"/>
          <w:divBdr>
            <w:top w:val="none" w:sz="0" w:space="0" w:color="auto"/>
            <w:left w:val="none" w:sz="0" w:space="0" w:color="auto"/>
            <w:bottom w:val="none" w:sz="0" w:space="0" w:color="auto"/>
            <w:right w:val="none" w:sz="0" w:space="0" w:color="auto"/>
          </w:divBdr>
        </w:div>
        <w:div w:id="1933195544">
          <w:marLeft w:val="0"/>
          <w:marRight w:val="0"/>
          <w:marTop w:val="0"/>
          <w:marBottom w:val="0"/>
          <w:divBdr>
            <w:top w:val="none" w:sz="0" w:space="0" w:color="auto"/>
            <w:left w:val="none" w:sz="0" w:space="0" w:color="auto"/>
            <w:bottom w:val="none" w:sz="0" w:space="0" w:color="auto"/>
            <w:right w:val="none" w:sz="0" w:space="0" w:color="auto"/>
          </w:divBdr>
        </w:div>
        <w:div w:id="1972009637">
          <w:marLeft w:val="0"/>
          <w:marRight w:val="0"/>
          <w:marTop w:val="192"/>
          <w:marBottom w:val="0"/>
          <w:divBdr>
            <w:top w:val="none" w:sz="0" w:space="0" w:color="auto"/>
            <w:left w:val="none" w:sz="0" w:space="0" w:color="auto"/>
            <w:bottom w:val="none" w:sz="0" w:space="0" w:color="auto"/>
            <w:right w:val="none" w:sz="0" w:space="0" w:color="auto"/>
          </w:divBdr>
        </w:div>
        <w:div w:id="2027168515">
          <w:marLeft w:val="0"/>
          <w:marRight w:val="0"/>
          <w:marTop w:val="0"/>
          <w:marBottom w:val="0"/>
          <w:divBdr>
            <w:top w:val="none" w:sz="0" w:space="0" w:color="auto"/>
            <w:left w:val="none" w:sz="0" w:space="0" w:color="auto"/>
            <w:bottom w:val="none" w:sz="0" w:space="0" w:color="auto"/>
            <w:right w:val="none" w:sz="0" w:space="0" w:color="auto"/>
          </w:divBdr>
          <w:divsChild>
            <w:div w:id="138163815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635571074">
      <w:bodyDiv w:val="1"/>
      <w:marLeft w:val="0"/>
      <w:marRight w:val="0"/>
      <w:marTop w:val="0"/>
      <w:marBottom w:val="0"/>
      <w:divBdr>
        <w:top w:val="none" w:sz="0" w:space="0" w:color="auto"/>
        <w:left w:val="none" w:sz="0" w:space="0" w:color="auto"/>
        <w:bottom w:val="none" w:sz="0" w:space="0" w:color="auto"/>
        <w:right w:val="none" w:sz="0" w:space="0" w:color="auto"/>
      </w:divBdr>
      <w:divsChild>
        <w:div w:id="42143477">
          <w:marLeft w:val="0"/>
          <w:marRight w:val="0"/>
          <w:marTop w:val="192"/>
          <w:marBottom w:val="0"/>
          <w:divBdr>
            <w:top w:val="none" w:sz="0" w:space="0" w:color="auto"/>
            <w:left w:val="none" w:sz="0" w:space="0" w:color="auto"/>
            <w:bottom w:val="none" w:sz="0" w:space="0" w:color="auto"/>
            <w:right w:val="none" w:sz="0" w:space="0" w:color="auto"/>
          </w:divBdr>
        </w:div>
        <w:div w:id="417675314">
          <w:marLeft w:val="0"/>
          <w:marRight w:val="0"/>
          <w:marTop w:val="0"/>
          <w:marBottom w:val="0"/>
          <w:divBdr>
            <w:top w:val="none" w:sz="0" w:space="0" w:color="auto"/>
            <w:left w:val="none" w:sz="0" w:space="0" w:color="auto"/>
            <w:bottom w:val="none" w:sz="0" w:space="0" w:color="auto"/>
            <w:right w:val="none" w:sz="0" w:space="0" w:color="auto"/>
          </w:divBdr>
        </w:div>
        <w:div w:id="443619222">
          <w:marLeft w:val="0"/>
          <w:marRight w:val="0"/>
          <w:marTop w:val="0"/>
          <w:marBottom w:val="0"/>
          <w:divBdr>
            <w:top w:val="none" w:sz="0" w:space="0" w:color="auto"/>
            <w:left w:val="none" w:sz="0" w:space="0" w:color="auto"/>
            <w:bottom w:val="none" w:sz="0" w:space="0" w:color="auto"/>
            <w:right w:val="none" w:sz="0" w:space="0" w:color="auto"/>
          </w:divBdr>
        </w:div>
        <w:div w:id="622423595">
          <w:marLeft w:val="0"/>
          <w:marRight w:val="0"/>
          <w:marTop w:val="192"/>
          <w:marBottom w:val="0"/>
          <w:divBdr>
            <w:top w:val="none" w:sz="0" w:space="0" w:color="auto"/>
            <w:left w:val="none" w:sz="0" w:space="0" w:color="auto"/>
            <w:bottom w:val="none" w:sz="0" w:space="0" w:color="auto"/>
            <w:right w:val="none" w:sz="0" w:space="0" w:color="auto"/>
          </w:divBdr>
        </w:div>
        <w:div w:id="1060176359">
          <w:marLeft w:val="0"/>
          <w:marRight w:val="0"/>
          <w:marTop w:val="192"/>
          <w:marBottom w:val="0"/>
          <w:divBdr>
            <w:top w:val="none" w:sz="0" w:space="0" w:color="auto"/>
            <w:left w:val="none" w:sz="0" w:space="0" w:color="auto"/>
            <w:bottom w:val="none" w:sz="0" w:space="0" w:color="auto"/>
            <w:right w:val="none" w:sz="0" w:space="0" w:color="auto"/>
          </w:divBdr>
        </w:div>
        <w:div w:id="1081023406">
          <w:marLeft w:val="0"/>
          <w:marRight w:val="0"/>
          <w:marTop w:val="192"/>
          <w:marBottom w:val="0"/>
          <w:divBdr>
            <w:top w:val="none" w:sz="0" w:space="0" w:color="auto"/>
            <w:left w:val="none" w:sz="0" w:space="0" w:color="auto"/>
            <w:bottom w:val="none" w:sz="0" w:space="0" w:color="auto"/>
            <w:right w:val="none" w:sz="0" w:space="0" w:color="auto"/>
          </w:divBdr>
        </w:div>
        <w:div w:id="1174346181">
          <w:marLeft w:val="0"/>
          <w:marRight w:val="0"/>
          <w:marTop w:val="0"/>
          <w:marBottom w:val="0"/>
          <w:divBdr>
            <w:top w:val="none" w:sz="0" w:space="0" w:color="auto"/>
            <w:left w:val="none" w:sz="0" w:space="0" w:color="auto"/>
            <w:bottom w:val="none" w:sz="0" w:space="0" w:color="auto"/>
            <w:right w:val="none" w:sz="0" w:space="0" w:color="auto"/>
          </w:divBdr>
          <w:divsChild>
            <w:div w:id="1331908659">
              <w:marLeft w:val="0"/>
              <w:marRight w:val="0"/>
              <w:marTop w:val="192"/>
              <w:marBottom w:val="0"/>
              <w:divBdr>
                <w:top w:val="none" w:sz="0" w:space="0" w:color="auto"/>
                <w:left w:val="none" w:sz="0" w:space="0" w:color="auto"/>
                <w:bottom w:val="none" w:sz="0" w:space="0" w:color="auto"/>
                <w:right w:val="none" w:sz="0" w:space="0" w:color="auto"/>
              </w:divBdr>
            </w:div>
          </w:divsChild>
        </w:div>
        <w:div w:id="1531062668">
          <w:marLeft w:val="0"/>
          <w:marRight w:val="0"/>
          <w:marTop w:val="192"/>
          <w:marBottom w:val="0"/>
          <w:divBdr>
            <w:top w:val="none" w:sz="0" w:space="0" w:color="auto"/>
            <w:left w:val="none" w:sz="0" w:space="0" w:color="auto"/>
            <w:bottom w:val="none" w:sz="0" w:space="0" w:color="auto"/>
            <w:right w:val="none" w:sz="0" w:space="0" w:color="auto"/>
          </w:divBdr>
        </w:div>
        <w:div w:id="1673410862">
          <w:marLeft w:val="0"/>
          <w:marRight w:val="0"/>
          <w:marTop w:val="192"/>
          <w:marBottom w:val="0"/>
          <w:divBdr>
            <w:top w:val="none" w:sz="0" w:space="0" w:color="auto"/>
            <w:left w:val="none" w:sz="0" w:space="0" w:color="auto"/>
            <w:bottom w:val="none" w:sz="0" w:space="0" w:color="auto"/>
            <w:right w:val="none" w:sz="0" w:space="0" w:color="auto"/>
          </w:divBdr>
        </w:div>
        <w:div w:id="1872835079">
          <w:marLeft w:val="0"/>
          <w:marRight w:val="0"/>
          <w:marTop w:val="192"/>
          <w:marBottom w:val="0"/>
          <w:divBdr>
            <w:top w:val="none" w:sz="0" w:space="0" w:color="auto"/>
            <w:left w:val="none" w:sz="0" w:space="0" w:color="auto"/>
            <w:bottom w:val="none" w:sz="0" w:space="0" w:color="auto"/>
            <w:right w:val="none" w:sz="0" w:space="0" w:color="auto"/>
          </w:divBdr>
        </w:div>
        <w:div w:id="1924796998">
          <w:marLeft w:val="0"/>
          <w:marRight w:val="0"/>
          <w:marTop w:val="192"/>
          <w:marBottom w:val="0"/>
          <w:divBdr>
            <w:top w:val="none" w:sz="0" w:space="0" w:color="auto"/>
            <w:left w:val="none" w:sz="0" w:space="0" w:color="auto"/>
            <w:bottom w:val="none" w:sz="0" w:space="0" w:color="auto"/>
            <w:right w:val="none" w:sz="0" w:space="0" w:color="auto"/>
          </w:divBdr>
        </w:div>
        <w:div w:id="2062249349">
          <w:marLeft w:val="0"/>
          <w:marRight w:val="0"/>
          <w:marTop w:val="192"/>
          <w:marBottom w:val="0"/>
          <w:divBdr>
            <w:top w:val="none" w:sz="0" w:space="0" w:color="auto"/>
            <w:left w:val="none" w:sz="0" w:space="0" w:color="auto"/>
            <w:bottom w:val="none" w:sz="0" w:space="0" w:color="auto"/>
            <w:right w:val="none" w:sz="0" w:space="0" w:color="auto"/>
          </w:divBdr>
        </w:div>
      </w:divsChild>
    </w:div>
    <w:div w:id="699889945">
      <w:bodyDiv w:val="1"/>
      <w:marLeft w:val="0"/>
      <w:marRight w:val="0"/>
      <w:marTop w:val="0"/>
      <w:marBottom w:val="0"/>
      <w:divBdr>
        <w:top w:val="none" w:sz="0" w:space="0" w:color="auto"/>
        <w:left w:val="none" w:sz="0" w:space="0" w:color="auto"/>
        <w:bottom w:val="none" w:sz="0" w:space="0" w:color="auto"/>
        <w:right w:val="none" w:sz="0" w:space="0" w:color="auto"/>
      </w:divBdr>
    </w:div>
    <w:div w:id="714308350">
      <w:bodyDiv w:val="1"/>
      <w:marLeft w:val="0"/>
      <w:marRight w:val="0"/>
      <w:marTop w:val="0"/>
      <w:marBottom w:val="0"/>
      <w:divBdr>
        <w:top w:val="none" w:sz="0" w:space="0" w:color="auto"/>
        <w:left w:val="none" w:sz="0" w:space="0" w:color="auto"/>
        <w:bottom w:val="none" w:sz="0" w:space="0" w:color="auto"/>
        <w:right w:val="none" w:sz="0" w:space="0" w:color="auto"/>
      </w:divBdr>
    </w:div>
    <w:div w:id="718625543">
      <w:bodyDiv w:val="1"/>
      <w:marLeft w:val="0"/>
      <w:marRight w:val="0"/>
      <w:marTop w:val="0"/>
      <w:marBottom w:val="0"/>
      <w:divBdr>
        <w:top w:val="none" w:sz="0" w:space="0" w:color="auto"/>
        <w:left w:val="none" w:sz="0" w:space="0" w:color="auto"/>
        <w:bottom w:val="none" w:sz="0" w:space="0" w:color="auto"/>
        <w:right w:val="none" w:sz="0" w:space="0" w:color="auto"/>
      </w:divBdr>
    </w:div>
    <w:div w:id="823354778">
      <w:bodyDiv w:val="1"/>
      <w:marLeft w:val="0"/>
      <w:marRight w:val="0"/>
      <w:marTop w:val="0"/>
      <w:marBottom w:val="0"/>
      <w:divBdr>
        <w:top w:val="none" w:sz="0" w:space="0" w:color="auto"/>
        <w:left w:val="none" w:sz="0" w:space="0" w:color="auto"/>
        <w:bottom w:val="none" w:sz="0" w:space="0" w:color="auto"/>
        <w:right w:val="none" w:sz="0" w:space="0" w:color="auto"/>
      </w:divBdr>
      <w:divsChild>
        <w:div w:id="62142583">
          <w:marLeft w:val="0"/>
          <w:marRight w:val="0"/>
          <w:marTop w:val="192"/>
          <w:marBottom w:val="0"/>
          <w:divBdr>
            <w:top w:val="none" w:sz="0" w:space="0" w:color="auto"/>
            <w:left w:val="none" w:sz="0" w:space="0" w:color="auto"/>
            <w:bottom w:val="none" w:sz="0" w:space="0" w:color="auto"/>
            <w:right w:val="none" w:sz="0" w:space="0" w:color="auto"/>
          </w:divBdr>
        </w:div>
        <w:div w:id="369262472">
          <w:marLeft w:val="0"/>
          <w:marRight w:val="0"/>
          <w:marTop w:val="192"/>
          <w:marBottom w:val="0"/>
          <w:divBdr>
            <w:top w:val="none" w:sz="0" w:space="0" w:color="auto"/>
            <w:left w:val="none" w:sz="0" w:space="0" w:color="auto"/>
            <w:bottom w:val="none" w:sz="0" w:space="0" w:color="auto"/>
            <w:right w:val="none" w:sz="0" w:space="0" w:color="auto"/>
          </w:divBdr>
        </w:div>
        <w:div w:id="445540153">
          <w:marLeft w:val="0"/>
          <w:marRight w:val="0"/>
          <w:marTop w:val="192"/>
          <w:marBottom w:val="0"/>
          <w:divBdr>
            <w:top w:val="none" w:sz="0" w:space="0" w:color="auto"/>
            <w:left w:val="none" w:sz="0" w:space="0" w:color="auto"/>
            <w:bottom w:val="none" w:sz="0" w:space="0" w:color="auto"/>
            <w:right w:val="none" w:sz="0" w:space="0" w:color="auto"/>
          </w:divBdr>
        </w:div>
        <w:div w:id="665137058">
          <w:marLeft w:val="0"/>
          <w:marRight w:val="0"/>
          <w:marTop w:val="0"/>
          <w:marBottom w:val="0"/>
          <w:divBdr>
            <w:top w:val="none" w:sz="0" w:space="0" w:color="auto"/>
            <w:left w:val="none" w:sz="0" w:space="0" w:color="auto"/>
            <w:bottom w:val="none" w:sz="0" w:space="0" w:color="auto"/>
            <w:right w:val="none" w:sz="0" w:space="0" w:color="auto"/>
          </w:divBdr>
          <w:divsChild>
            <w:div w:id="1835141438">
              <w:marLeft w:val="0"/>
              <w:marRight w:val="0"/>
              <w:marTop w:val="192"/>
              <w:marBottom w:val="0"/>
              <w:divBdr>
                <w:top w:val="none" w:sz="0" w:space="0" w:color="auto"/>
                <w:left w:val="none" w:sz="0" w:space="0" w:color="auto"/>
                <w:bottom w:val="none" w:sz="0" w:space="0" w:color="auto"/>
                <w:right w:val="none" w:sz="0" w:space="0" w:color="auto"/>
              </w:divBdr>
            </w:div>
          </w:divsChild>
        </w:div>
        <w:div w:id="888614516">
          <w:marLeft w:val="0"/>
          <w:marRight w:val="0"/>
          <w:marTop w:val="192"/>
          <w:marBottom w:val="0"/>
          <w:divBdr>
            <w:top w:val="none" w:sz="0" w:space="0" w:color="auto"/>
            <w:left w:val="none" w:sz="0" w:space="0" w:color="auto"/>
            <w:bottom w:val="none" w:sz="0" w:space="0" w:color="auto"/>
            <w:right w:val="none" w:sz="0" w:space="0" w:color="auto"/>
          </w:divBdr>
        </w:div>
        <w:div w:id="1013074291">
          <w:marLeft w:val="0"/>
          <w:marRight w:val="0"/>
          <w:marTop w:val="192"/>
          <w:marBottom w:val="0"/>
          <w:divBdr>
            <w:top w:val="none" w:sz="0" w:space="0" w:color="auto"/>
            <w:left w:val="none" w:sz="0" w:space="0" w:color="auto"/>
            <w:bottom w:val="none" w:sz="0" w:space="0" w:color="auto"/>
            <w:right w:val="none" w:sz="0" w:space="0" w:color="auto"/>
          </w:divBdr>
        </w:div>
        <w:div w:id="1443065157">
          <w:marLeft w:val="0"/>
          <w:marRight w:val="0"/>
          <w:marTop w:val="0"/>
          <w:marBottom w:val="0"/>
          <w:divBdr>
            <w:top w:val="none" w:sz="0" w:space="0" w:color="auto"/>
            <w:left w:val="none" w:sz="0" w:space="0" w:color="auto"/>
            <w:bottom w:val="none" w:sz="0" w:space="0" w:color="auto"/>
            <w:right w:val="none" w:sz="0" w:space="0" w:color="auto"/>
          </w:divBdr>
        </w:div>
        <w:div w:id="1995833867">
          <w:marLeft w:val="0"/>
          <w:marRight w:val="0"/>
          <w:marTop w:val="0"/>
          <w:marBottom w:val="0"/>
          <w:divBdr>
            <w:top w:val="none" w:sz="0" w:space="0" w:color="auto"/>
            <w:left w:val="none" w:sz="0" w:space="0" w:color="auto"/>
            <w:bottom w:val="none" w:sz="0" w:space="0" w:color="auto"/>
            <w:right w:val="none" w:sz="0" w:space="0" w:color="auto"/>
          </w:divBdr>
          <w:divsChild>
            <w:div w:id="272515843">
              <w:marLeft w:val="0"/>
              <w:marRight w:val="0"/>
              <w:marTop w:val="192"/>
              <w:marBottom w:val="0"/>
              <w:divBdr>
                <w:top w:val="none" w:sz="0" w:space="0" w:color="auto"/>
                <w:left w:val="none" w:sz="0" w:space="0" w:color="auto"/>
                <w:bottom w:val="none" w:sz="0" w:space="0" w:color="auto"/>
                <w:right w:val="none" w:sz="0" w:space="0" w:color="auto"/>
              </w:divBdr>
            </w:div>
          </w:divsChild>
        </w:div>
        <w:div w:id="2100179134">
          <w:marLeft w:val="0"/>
          <w:marRight w:val="0"/>
          <w:marTop w:val="0"/>
          <w:marBottom w:val="0"/>
          <w:divBdr>
            <w:top w:val="none" w:sz="0" w:space="0" w:color="auto"/>
            <w:left w:val="none" w:sz="0" w:space="0" w:color="auto"/>
            <w:bottom w:val="none" w:sz="0" w:space="0" w:color="auto"/>
            <w:right w:val="none" w:sz="0" w:space="0" w:color="auto"/>
          </w:divBdr>
        </w:div>
      </w:divsChild>
    </w:div>
    <w:div w:id="844980687">
      <w:bodyDiv w:val="1"/>
      <w:marLeft w:val="0"/>
      <w:marRight w:val="0"/>
      <w:marTop w:val="0"/>
      <w:marBottom w:val="0"/>
      <w:divBdr>
        <w:top w:val="none" w:sz="0" w:space="0" w:color="auto"/>
        <w:left w:val="none" w:sz="0" w:space="0" w:color="auto"/>
        <w:bottom w:val="none" w:sz="0" w:space="0" w:color="auto"/>
        <w:right w:val="none" w:sz="0" w:space="0" w:color="auto"/>
      </w:divBdr>
      <w:divsChild>
        <w:div w:id="23288885">
          <w:marLeft w:val="0"/>
          <w:marRight w:val="0"/>
          <w:marTop w:val="192"/>
          <w:marBottom w:val="0"/>
          <w:divBdr>
            <w:top w:val="none" w:sz="0" w:space="0" w:color="auto"/>
            <w:left w:val="none" w:sz="0" w:space="0" w:color="auto"/>
            <w:bottom w:val="none" w:sz="0" w:space="0" w:color="auto"/>
            <w:right w:val="none" w:sz="0" w:space="0" w:color="auto"/>
          </w:divBdr>
        </w:div>
        <w:div w:id="549269202">
          <w:marLeft w:val="0"/>
          <w:marRight w:val="0"/>
          <w:marTop w:val="192"/>
          <w:marBottom w:val="0"/>
          <w:divBdr>
            <w:top w:val="none" w:sz="0" w:space="0" w:color="auto"/>
            <w:left w:val="none" w:sz="0" w:space="0" w:color="auto"/>
            <w:bottom w:val="none" w:sz="0" w:space="0" w:color="auto"/>
            <w:right w:val="none" w:sz="0" w:space="0" w:color="auto"/>
          </w:divBdr>
        </w:div>
        <w:div w:id="1032193496">
          <w:marLeft w:val="0"/>
          <w:marRight w:val="0"/>
          <w:marTop w:val="192"/>
          <w:marBottom w:val="0"/>
          <w:divBdr>
            <w:top w:val="none" w:sz="0" w:space="0" w:color="auto"/>
            <w:left w:val="none" w:sz="0" w:space="0" w:color="auto"/>
            <w:bottom w:val="none" w:sz="0" w:space="0" w:color="auto"/>
            <w:right w:val="none" w:sz="0" w:space="0" w:color="auto"/>
          </w:divBdr>
        </w:div>
        <w:div w:id="1033380474">
          <w:marLeft w:val="0"/>
          <w:marRight w:val="0"/>
          <w:marTop w:val="192"/>
          <w:marBottom w:val="0"/>
          <w:divBdr>
            <w:top w:val="none" w:sz="0" w:space="0" w:color="auto"/>
            <w:left w:val="none" w:sz="0" w:space="0" w:color="auto"/>
            <w:bottom w:val="none" w:sz="0" w:space="0" w:color="auto"/>
            <w:right w:val="none" w:sz="0" w:space="0" w:color="auto"/>
          </w:divBdr>
        </w:div>
        <w:div w:id="1190141226">
          <w:marLeft w:val="0"/>
          <w:marRight w:val="0"/>
          <w:marTop w:val="192"/>
          <w:marBottom w:val="0"/>
          <w:divBdr>
            <w:top w:val="none" w:sz="0" w:space="0" w:color="auto"/>
            <w:left w:val="none" w:sz="0" w:space="0" w:color="auto"/>
            <w:bottom w:val="none" w:sz="0" w:space="0" w:color="auto"/>
            <w:right w:val="none" w:sz="0" w:space="0" w:color="auto"/>
          </w:divBdr>
        </w:div>
        <w:div w:id="1198004606">
          <w:marLeft w:val="0"/>
          <w:marRight w:val="0"/>
          <w:marTop w:val="192"/>
          <w:marBottom w:val="0"/>
          <w:divBdr>
            <w:top w:val="none" w:sz="0" w:space="0" w:color="auto"/>
            <w:left w:val="none" w:sz="0" w:space="0" w:color="auto"/>
            <w:bottom w:val="none" w:sz="0" w:space="0" w:color="auto"/>
            <w:right w:val="none" w:sz="0" w:space="0" w:color="auto"/>
          </w:divBdr>
        </w:div>
        <w:div w:id="1491021314">
          <w:marLeft w:val="0"/>
          <w:marRight w:val="0"/>
          <w:marTop w:val="192"/>
          <w:marBottom w:val="0"/>
          <w:divBdr>
            <w:top w:val="none" w:sz="0" w:space="0" w:color="auto"/>
            <w:left w:val="none" w:sz="0" w:space="0" w:color="auto"/>
            <w:bottom w:val="none" w:sz="0" w:space="0" w:color="auto"/>
            <w:right w:val="none" w:sz="0" w:space="0" w:color="auto"/>
          </w:divBdr>
        </w:div>
        <w:div w:id="1585186218">
          <w:marLeft w:val="0"/>
          <w:marRight w:val="0"/>
          <w:marTop w:val="192"/>
          <w:marBottom w:val="0"/>
          <w:divBdr>
            <w:top w:val="none" w:sz="0" w:space="0" w:color="auto"/>
            <w:left w:val="none" w:sz="0" w:space="0" w:color="auto"/>
            <w:bottom w:val="none" w:sz="0" w:space="0" w:color="auto"/>
            <w:right w:val="none" w:sz="0" w:space="0" w:color="auto"/>
          </w:divBdr>
        </w:div>
        <w:div w:id="1979456438">
          <w:marLeft w:val="0"/>
          <w:marRight w:val="0"/>
          <w:marTop w:val="192"/>
          <w:marBottom w:val="0"/>
          <w:divBdr>
            <w:top w:val="none" w:sz="0" w:space="0" w:color="auto"/>
            <w:left w:val="none" w:sz="0" w:space="0" w:color="auto"/>
            <w:bottom w:val="none" w:sz="0" w:space="0" w:color="auto"/>
            <w:right w:val="none" w:sz="0" w:space="0" w:color="auto"/>
          </w:divBdr>
        </w:div>
        <w:div w:id="2074767543">
          <w:marLeft w:val="0"/>
          <w:marRight w:val="0"/>
          <w:marTop w:val="192"/>
          <w:marBottom w:val="0"/>
          <w:divBdr>
            <w:top w:val="none" w:sz="0" w:space="0" w:color="auto"/>
            <w:left w:val="none" w:sz="0" w:space="0" w:color="auto"/>
            <w:bottom w:val="none" w:sz="0" w:space="0" w:color="auto"/>
            <w:right w:val="none" w:sz="0" w:space="0" w:color="auto"/>
          </w:divBdr>
        </w:div>
      </w:divsChild>
    </w:div>
    <w:div w:id="861091893">
      <w:bodyDiv w:val="1"/>
      <w:marLeft w:val="0"/>
      <w:marRight w:val="0"/>
      <w:marTop w:val="0"/>
      <w:marBottom w:val="0"/>
      <w:divBdr>
        <w:top w:val="none" w:sz="0" w:space="0" w:color="auto"/>
        <w:left w:val="none" w:sz="0" w:space="0" w:color="auto"/>
        <w:bottom w:val="none" w:sz="0" w:space="0" w:color="auto"/>
        <w:right w:val="none" w:sz="0" w:space="0" w:color="auto"/>
      </w:divBdr>
    </w:div>
    <w:div w:id="887959990">
      <w:bodyDiv w:val="1"/>
      <w:marLeft w:val="0"/>
      <w:marRight w:val="0"/>
      <w:marTop w:val="0"/>
      <w:marBottom w:val="0"/>
      <w:divBdr>
        <w:top w:val="none" w:sz="0" w:space="0" w:color="auto"/>
        <w:left w:val="none" w:sz="0" w:space="0" w:color="auto"/>
        <w:bottom w:val="none" w:sz="0" w:space="0" w:color="auto"/>
        <w:right w:val="none" w:sz="0" w:space="0" w:color="auto"/>
      </w:divBdr>
    </w:div>
    <w:div w:id="930311194">
      <w:bodyDiv w:val="1"/>
      <w:marLeft w:val="0"/>
      <w:marRight w:val="0"/>
      <w:marTop w:val="0"/>
      <w:marBottom w:val="0"/>
      <w:divBdr>
        <w:top w:val="none" w:sz="0" w:space="0" w:color="auto"/>
        <w:left w:val="none" w:sz="0" w:space="0" w:color="auto"/>
        <w:bottom w:val="none" w:sz="0" w:space="0" w:color="auto"/>
        <w:right w:val="none" w:sz="0" w:space="0" w:color="auto"/>
      </w:divBdr>
      <w:divsChild>
        <w:div w:id="321081846">
          <w:marLeft w:val="0"/>
          <w:marRight w:val="0"/>
          <w:marTop w:val="0"/>
          <w:marBottom w:val="0"/>
          <w:divBdr>
            <w:top w:val="none" w:sz="0" w:space="0" w:color="auto"/>
            <w:left w:val="none" w:sz="0" w:space="0" w:color="auto"/>
            <w:bottom w:val="none" w:sz="0" w:space="0" w:color="auto"/>
            <w:right w:val="none" w:sz="0" w:space="0" w:color="auto"/>
          </w:divBdr>
          <w:divsChild>
            <w:div w:id="647125896">
              <w:marLeft w:val="0"/>
              <w:marRight w:val="0"/>
              <w:marTop w:val="192"/>
              <w:marBottom w:val="0"/>
              <w:divBdr>
                <w:top w:val="none" w:sz="0" w:space="0" w:color="auto"/>
                <w:left w:val="none" w:sz="0" w:space="0" w:color="auto"/>
                <w:bottom w:val="none" w:sz="0" w:space="0" w:color="auto"/>
                <w:right w:val="none" w:sz="0" w:space="0" w:color="auto"/>
              </w:divBdr>
            </w:div>
          </w:divsChild>
        </w:div>
        <w:div w:id="471796949">
          <w:marLeft w:val="0"/>
          <w:marRight w:val="0"/>
          <w:marTop w:val="192"/>
          <w:marBottom w:val="0"/>
          <w:divBdr>
            <w:top w:val="none" w:sz="0" w:space="0" w:color="auto"/>
            <w:left w:val="none" w:sz="0" w:space="0" w:color="auto"/>
            <w:bottom w:val="none" w:sz="0" w:space="0" w:color="auto"/>
            <w:right w:val="none" w:sz="0" w:space="0" w:color="auto"/>
          </w:divBdr>
        </w:div>
        <w:div w:id="683362837">
          <w:marLeft w:val="0"/>
          <w:marRight w:val="0"/>
          <w:marTop w:val="192"/>
          <w:marBottom w:val="0"/>
          <w:divBdr>
            <w:top w:val="none" w:sz="0" w:space="0" w:color="auto"/>
            <w:left w:val="none" w:sz="0" w:space="0" w:color="auto"/>
            <w:bottom w:val="none" w:sz="0" w:space="0" w:color="auto"/>
            <w:right w:val="none" w:sz="0" w:space="0" w:color="auto"/>
          </w:divBdr>
        </w:div>
        <w:div w:id="775097894">
          <w:marLeft w:val="0"/>
          <w:marRight w:val="0"/>
          <w:marTop w:val="0"/>
          <w:marBottom w:val="0"/>
          <w:divBdr>
            <w:top w:val="none" w:sz="0" w:space="0" w:color="auto"/>
            <w:left w:val="none" w:sz="0" w:space="0" w:color="auto"/>
            <w:bottom w:val="none" w:sz="0" w:space="0" w:color="auto"/>
            <w:right w:val="none" w:sz="0" w:space="0" w:color="auto"/>
          </w:divBdr>
          <w:divsChild>
            <w:div w:id="1604338974">
              <w:marLeft w:val="0"/>
              <w:marRight w:val="0"/>
              <w:marTop w:val="192"/>
              <w:marBottom w:val="0"/>
              <w:divBdr>
                <w:top w:val="none" w:sz="0" w:space="0" w:color="auto"/>
                <w:left w:val="none" w:sz="0" w:space="0" w:color="auto"/>
                <w:bottom w:val="none" w:sz="0" w:space="0" w:color="auto"/>
                <w:right w:val="none" w:sz="0" w:space="0" w:color="auto"/>
              </w:divBdr>
            </w:div>
          </w:divsChild>
        </w:div>
        <w:div w:id="902252972">
          <w:marLeft w:val="0"/>
          <w:marRight w:val="0"/>
          <w:marTop w:val="0"/>
          <w:marBottom w:val="0"/>
          <w:divBdr>
            <w:top w:val="none" w:sz="0" w:space="0" w:color="auto"/>
            <w:left w:val="none" w:sz="0" w:space="0" w:color="auto"/>
            <w:bottom w:val="none" w:sz="0" w:space="0" w:color="auto"/>
            <w:right w:val="none" w:sz="0" w:space="0" w:color="auto"/>
          </w:divBdr>
        </w:div>
        <w:div w:id="925961705">
          <w:marLeft w:val="0"/>
          <w:marRight w:val="0"/>
          <w:marTop w:val="192"/>
          <w:marBottom w:val="0"/>
          <w:divBdr>
            <w:top w:val="none" w:sz="0" w:space="0" w:color="auto"/>
            <w:left w:val="none" w:sz="0" w:space="0" w:color="auto"/>
            <w:bottom w:val="none" w:sz="0" w:space="0" w:color="auto"/>
            <w:right w:val="none" w:sz="0" w:space="0" w:color="auto"/>
          </w:divBdr>
        </w:div>
        <w:div w:id="1255868779">
          <w:marLeft w:val="0"/>
          <w:marRight w:val="0"/>
          <w:marTop w:val="192"/>
          <w:marBottom w:val="0"/>
          <w:divBdr>
            <w:top w:val="none" w:sz="0" w:space="0" w:color="auto"/>
            <w:left w:val="none" w:sz="0" w:space="0" w:color="auto"/>
            <w:bottom w:val="none" w:sz="0" w:space="0" w:color="auto"/>
            <w:right w:val="none" w:sz="0" w:space="0" w:color="auto"/>
          </w:divBdr>
        </w:div>
        <w:div w:id="1564751233">
          <w:marLeft w:val="0"/>
          <w:marRight w:val="0"/>
          <w:marTop w:val="0"/>
          <w:marBottom w:val="0"/>
          <w:divBdr>
            <w:top w:val="none" w:sz="0" w:space="0" w:color="auto"/>
            <w:left w:val="none" w:sz="0" w:space="0" w:color="auto"/>
            <w:bottom w:val="none" w:sz="0" w:space="0" w:color="auto"/>
            <w:right w:val="none" w:sz="0" w:space="0" w:color="auto"/>
          </w:divBdr>
        </w:div>
        <w:div w:id="1565797543">
          <w:marLeft w:val="0"/>
          <w:marRight w:val="0"/>
          <w:marTop w:val="0"/>
          <w:marBottom w:val="0"/>
          <w:divBdr>
            <w:top w:val="none" w:sz="0" w:space="0" w:color="auto"/>
            <w:left w:val="none" w:sz="0" w:space="0" w:color="auto"/>
            <w:bottom w:val="none" w:sz="0" w:space="0" w:color="auto"/>
            <w:right w:val="none" w:sz="0" w:space="0" w:color="auto"/>
          </w:divBdr>
        </w:div>
        <w:div w:id="1641885088">
          <w:marLeft w:val="0"/>
          <w:marRight w:val="0"/>
          <w:marTop w:val="0"/>
          <w:marBottom w:val="0"/>
          <w:divBdr>
            <w:top w:val="none" w:sz="0" w:space="0" w:color="auto"/>
            <w:left w:val="none" w:sz="0" w:space="0" w:color="auto"/>
            <w:bottom w:val="none" w:sz="0" w:space="0" w:color="auto"/>
            <w:right w:val="none" w:sz="0" w:space="0" w:color="auto"/>
          </w:divBdr>
        </w:div>
        <w:div w:id="1691877958">
          <w:marLeft w:val="0"/>
          <w:marRight w:val="0"/>
          <w:marTop w:val="0"/>
          <w:marBottom w:val="0"/>
          <w:divBdr>
            <w:top w:val="none" w:sz="0" w:space="0" w:color="auto"/>
            <w:left w:val="none" w:sz="0" w:space="0" w:color="auto"/>
            <w:bottom w:val="none" w:sz="0" w:space="0" w:color="auto"/>
            <w:right w:val="none" w:sz="0" w:space="0" w:color="auto"/>
          </w:divBdr>
          <w:divsChild>
            <w:div w:id="1413428187">
              <w:marLeft w:val="0"/>
              <w:marRight w:val="0"/>
              <w:marTop w:val="192"/>
              <w:marBottom w:val="0"/>
              <w:divBdr>
                <w:top w:val="none" w:sz="0" w:space="0" w:color="auto"/>
                <w:left w:val="none" w:sz="0" w:space="0" w:color="auto"/>
                <w:bottom w:val="none" w:sz="0" w:space="0" w:color="auto"/>
                <w:right w:val="none" w:sz="0" w:space="0" w:color="auto"/>
              </w:divBdr>
            </w:div>
          </w:divsChild>
        </w:div>
        <w:div w:id="1704014901">
          <w:marLeft w:val="0"/>
          <w:marRight w:val="0"/>
          <w:marTop w:val="192"/>
          <w:marBottom w:val="0"/>
          <w:divBdr>
            <w:top w:val="none" w:sz="0" w:space="0" w:color="auto"/>
            <w:left w:val="none" w:sz="0" w:space="0" w:color="auto"/>
            <w:bottom w:val="none" w:sz="0" w:space="0" w:color="auto"/>
            <w:right w:val="none" w:sz="0" w:space="0" w:color="auto"/>
          </w:divBdr>
        </w:div>
        <w:div w:id="1787965304">
          <w:marLeft w:val="0"/>
          <w:marRight w:val="0"/>
          <w:marTop w:val="192"/>
          <w:marBottom w:val="0"/>
          <w:divBdr>
            <w:top w:val="none" w:sz="0" w:space="0" w:color="auto"/>
            <w:left w:val="none" w:sz="0" w:space="0" w:color="auto"/>
            <w:bottom w:val="none" w:sz="0" w:space="0" w:color="auto"/>
            <w:right w:val="none" w:sz="0" w:space="0" w:color="auto"/>
          </w:divBdr>
        </w:div>
        <w:div w:id="2039970319">
          <w:marLeft w:val="0"/>
          <w:marRight w:val="0"/>
          <w:marTop w:val="192"/>
          <w:marBottom w:val="0"/>
          <w:divBdr>
            <w:top w:val="none" w:sz="0" w:space="0" w:color="auto"/>
            <w:left w:val="none" w:sz="0" w:space="0" w:color="auto"/>
            <w:bottom w:val="none" w:sz="0" w:space="0" w:color="auto"/>
            <w:right w:val="none" w:sz="0" w:space="0" w:color="auto"/>
          </w:divBdr>
        </w:div>
        <w:div w:id="2055428201">
          <w:marLeft w:val="0"/>
          <w:marRight w:val="0"/>
          <w:marTop w:val="0"/>
          <w:marBottom w:val="0"/>
          <w:divBdr>
            <w:top w:val="none" w:sz="0" w:space="0" w:color="auto"/>
            <w:left w:val="none" w:sz="0" w:space="0" w:color="auto"/>
            <w:bottom w:val="none" w:sz="0" w:space="0" w:color="auto"/>
            <w:right w:val="none" w:sz="0" w:space="0" w:color="auto"/>
          </w:divBdr>
          <w:divsChild>
            <w:div w:id="597250407">
              <w:marLeft w:val="0"/>
              <w:marRight w:val="0"/>
              <w:marTop w:val="192"/>
              <w:marBottom w:val="0"/>
              <w:divBdr>
                <w:top w:val="none" w:sz="0" w:space="0" w:color="auto"/>
                <w:left w:val="none" w:sz="0" w:space="0" w:color="auto"/>
                <w:bottom w:val="none" w:sz="0" w:space="0" w:color="auto"/>
                <w:right w:val="none" w:sz="0" w:space="0" w:color="auto"/>
              </w:divBdr>
            </w:div>
          </w:divsChild>
        </w:div>
        <w:div w:id="2104452362">
          <w:marLeft w:val="0"/>
          <w:marRight w:val="0"/>
          <w:marTop w:val="192"/>
          <w:marBottom w:val="0"/>
          <w:divBdr>
            <w:top w:val="none" w:sz="0" w:space="0" w:color="auto"/>
            <w:left w:val="none" w:sz="0" w:space="0" w:color="auto"/>
            <w:bottom w:val="none" w:sz="0" w:space="0" w:color="auto"/>
            <w:right w:val="none" w:sz="0" w:space="0" w:color="auto"/>
          </w:divBdr>
        </w:div>
      </w:divsChild>
    </w:div>
    <w:div w:id="944581125">
      <w:bodyDiv w:val="1"/>
      <w:marLeft w:val="0"/>
      <w:marRight w:val="0"/>
      <w:marTop w:val="0"/>
      <w:marBottom w:val="0"/>
      <w:divBdr>
        <w:top w:val="none" w:sz="0" w:space="0" w:color="auto"/>
        <w:left w:val="none" w:sz="0" w:space="0" w:color="auto"/>
        <w:bottom w:val="none" w:sz="0" w:space="0" w:color="auto"/>
        <w:right w:val="none" w:sz="0" w:space="0" w:color="auto"/>
      </w:divBdr>
      <w:divsChild>
        <w:div w:id="1717199395">
          <w:marLeft w:val="0"/>
          <w:marRight w:val="0"/>
          <w:marTop w:val="192"/>
          <w:marBottom w:val="0"/>
          <w:divBdr>
            <w:top w:val="none" w:sz="0" w:space="0" w:color="auto"/>
            <w:left w:val="none" w:sz="0" w:space="0" w:color="auto"/>
            <w:bottom w:val="none" w:sz="0" w:space="0" w:color="auto"/>
            <w:right w:val="none" w:sz="0" w:space="0" w:color="auto"/>
          </w:divBdr>
        </w:div>
        <w:div w:id="1925609898">
          <w:marLeft w:val="0"/>
          <w:marRight w:val="0"/>
          <w:marTop w:val="192"/>
          <w:marBottom w:val="0"/>
          <w:divBdr>
            <w:top w:val="none" w:sz="0" w:space="0" w:color="auto"/>
            <w:left w:val="none" w:sz="0" w:space="0" w:color="auto"/>
            <w:bottom w:val="none" w:sz="0" w:space="0" w:color="auto"/>
            <w:right w:val="none" w:sz="0" w:space="0" w:color="auto"/>
          </w:divBdr>
        </w:div>
        <w:div w:id="161705937">
          <w:marLeft w:val="0"/>
          <w:marRight w:val="0"/>
          <w:marTop w:val="192"/>
          <w:marBottom w:val="0"/>
          <w:divBdr>
            <w:top w:val="none" w:sz="0" w:space="0" w:color="auto"/>
            <w:left w:val="none" w:sz="0" w:space="0" w:color="auto"/>
            <w:bottom w:val="none" w:sz="0" w:space="0" w:color="auto"/>
            <w:right w:val="none" w:sz="0" w:space="0" w:color="auto"/>
          </w:divBdr>
        </w:div>
        <w:div w:id="1074931629">
          <w:marLeft w:val="0"/>
          <w:marRight w:val="0"/>
          <w:marTop w:val="192"/>
          <w:marBottom w:val="0"/>
          <w:divBdr>
            <w:top w:val="none" w:sz="0" w:space="0" w:color="auto"/>
            <w:left w:val="none" w:sz="0" w:space="0" w:color="auto"/>
            <w:bottom w:val="none" w:sz="0" w:space="0" w:color="auto"/>
            <w:right w:val="none" w:sz="0" w:space="0" w:color="auto"/>
          </w:divBdr>
        </w:div>
      </w:divsChild>
    </w:div>
    <w:div w:id="993725112">
      <w:bodyDiv w:val="1"/>
      <w:marLeft w:val="0"/>
      <w:marRight w:val="0"/>
      <w:marTop w:val="0"/>
      <w:marBottom w:val="0"/>
      <w:divBdr>
        <w:top w:val="none" w:sz="0" w:space="0" w:color="auto"/>
        <w:left w:val="none" w:sz="0" w:space="0" w:color="auto"/>
        <w:bottom w:val="none" w:sz="0" w:space="0" w:color="auto"/>
        <w:right w:val="none" w:sz="0" w:space="0" w:color="auto"/>
      </w:divBdr>
    </w:div>
    <w:div w:id="994531210">
      <w:bodyDiv w:val="1"/>
      <w:marLeft w:val="0"/>
      <w:marRight w:val="0"/>
      <w:marTop w:val="0"/>
      <w:marBottom w:val="0"/>
      <w:divBdr>
        <w:top w:val="none" w:sz="0" w:space="0" w:color="auto"/>
        <w:left w:val="none" w:sz="0" w:space="0" w:color="auto"/>
        <w:bottom w:val="none" w:sz="0" w:space="0" w:color="auto"/>
        <w:right w:val="none" w:sz="0" w:space="0" w:color="auto"/>
      </w:divBdr>
    </w:div>
    <w:div w:id="1009024861">
      <w:bodyDiv w:val="1"/>
      <w:marLeft w:val="0"/>
      <w:marRight w:val="0"/>
      <w:marTop w:val="0"/>
      <w:marBottom w:val="0"/>
      <w:divBdr>
        <w:top w:val="none" w:sz="0" w:space="0" w:color="auto"/>
        <w:left w:val="none" w:sz="0" w:space="0" w:color="auto"/>
        <w:bottom w:val="none" w:sz="0" w:space="0" w:color="auto"/>
        <w:right w:val="none" w:sz="0" w:space="0" w:color="auto"/>
      </w:divBdr>
    </w:div>
    <w:div w:id="1039165179">
      <w:bodyDiv w:val="1"/>
      <w:marLeft w:val="0"/>
      <w:marRight w:val="0"/>
      <w:marTop w:val="0"/>
      <w:marBottom w:val="0"/>
      <w:divBdr>
        <w:top w:val="none" w:sz="0" w:space="0" w:color="auto"/>
        <w:left w:val="none" w:sz="0" w:space="0" w:color="auto"/>
        <w:bottom w:val="none" w:sz="0" w:space="0" w:color="auto"/>
        <w:right w:val="none" w:sz="0" w:space="0" w:color="auto"/>
      </w:divBdr>
      <w:divsChild>
        <w:div w:id="1428229399">
          <w:marLeft w:val="0"/>
          <w:marRight w:val="0"/>
          <w:marTop w:val="192"/>
          <w:marBottom w:val="0"/>
          <w:divBdr>
            <w:top w:val="none" w:sz="0" w:space="0" w:color="auto"/>
            <w:left w:val="none" w:sz="0" w:space="0" w:color="auto"/>
            <w:bottom w:val="none" w:sz="0" w:space="0" w:color="auto"/>
            <w:right w:val="none" w:sz="0" w:space="0" w:color="auto"/>
          </w:divBdr>
        </w:div>
        <w:div w:id="987324414">
          <w:marLeft w:val="0"/>
          <w:marRight w:val="0"/>
          <w:marTop w:val="0"/>
          <w:marBottom w:val="0"/>
          <w:divBdr>
            <w:top w:val="none" w:sz="0" w:space="0" w:color="auto"/>
            <w:left w:val="none" w:sz="0" w:space="0" w:color="auto"/>
            <w:bottom w:val="none" w:sz="0" w:space="0" w:color="auto"/>
            <w:right w:val="none" w:sz="0" w:space="0" w:color="auto"/>
          </w:divBdr>
          <w:divsChild>
            <w:div w:id="1192762448">
              <w:marLeft w:val="0"/>
              <w:marRight w:val="0"/>
              <w:marTop w:val="192"/>
              <w:marBottom w:val="0"/>
              <w:divBdr>
                <w:top w:val="none" w:sz="0" w:space="0" w:color="auto"/>
                <w:left w:val="none" w:sz="0" w:space="0" w:color="auto"/>
                <w:bottom w:val="none" w:sz="0" w:space="0" w:color="auto"/>
                <w:right w:val="none" w:sz="0" w:space="0" w:color="auto"/>
              </w:divBdr>
            </w:div>
          </w:divsChild>
        </w:div>
        <w:div w:id="1162811403">
          <w:marLeft w:val="0"/>
          <w:marRight w:val="0"/>
          <w:marTop w:val="0"/>
          <w:marBottom w:val="0"/>
          <w:divBdr>
            <w:top w:val="none" w:sz="0" w:space="0" w:color="auto"/>
            <w:left w:val="none" w:sz="0" w:space="0" w:color="auto"/>
            <w:bottom w:val="none" w:sz="0" w:space="0" w:color="auto"/>
            <w:right w:val="none" w:sz="0" w:space="0" w:color="auto"/>
          </w:divBdr>
        </w:div>
        <w:div w:id="1804539343">
          <w:marLeft w:val="0"/>
          <w:marRight w:val="0"/>
          <w:marTop w:val="192"/>
          <w:marBottom w:val="0"/>
          <w:divBdr>
            <w:top w:val="none" w:sz="0" w:space="0" w:color="auto"/>
            <w:left w:val="none" w:sz="0" w:space="0" w:color="auto"/>
            <w:bottom w:val="none" w:sz="0" w:space="0" w:color="auto"/>
            <w:right w:val="none" w:sz="0" w:space="0" w:color="auto"/>
          </w:divBdr>
        </w:div>
      </w:divsChild>
    </w:div>
    <w:div w:id="1143959654">
      <w:bodyDiv w:val="1"/>
      <w:marLeft w:val="0"/>
      <w:marRight w:val="0"/>
      <w:marTop w:val="0"/>
      <w:marBottom w:val="0"/>
      <w:divBdr>
        <w:top w:val="none" w:sz="0" w:space="0" w:color="auto"/>
        <w:left w:val="none" w:sz="0" w:space="0" w:color="auto"/>
        <w:bottom w:val="none" w:sz="0" w:space="0" w:color="auto"/>
        <w:right w:val="none" w:sz="0" w:space="0" w:color="auto"/>
      </w:divBdr>
      <w:divsChild>
        <w:div w:id="59330680">
          <w:marLeft w:val="0"/>
          <w:marRight w:val="0"/>
          <w:marTop w:val="0"/>
          <w:marBottom w:val="0"/>
          <w:divBdr>
            <w:top w:val="none" w:sz="0" w:space="0" w:color="auto"/>
            <w:left w:val="none" w:sz="0" w:space="0" w:color="auto"/>
            <w:bottom w:val="none" w:sz="0" w:space="0" w:color="auto"/>
            <w:right w:val="none" w:sz="0" w:space="0" w:color="auto"/>
          </w:divBdr>
        </w:div>
        <w:div w:id="115300737">
          <w:marLeft w:val="0"/>
          <w:marRight w:val="0"/>
          <w:marTop w:val="192"/>
          <w:marBottom w:val="0"/>
          <w:divBdr>
            <w:top w:val="none" w:sz="0" w:space="0" w:color="auto"/>
            <w:left w:val="none" w:sz="0" w:space="0" w:color="auto"/>
            <w:bottom w:val="none" w:sz="0" w:space="0" w:color="auto"/>
            <w:right w:val="none" w:sz="0" w:space="0" w:color="auto"/>
          </w:divBdr>
        </w:div>
        <w:div w:id="416051273">
          <w:marLeft w:val="0"/>
          <w:marRight w:val="0"/>
          <w:marTop w:val="192"/>
          <w:marBottom w:val="0"/>
          <w:divBdr>
            <w:top w:val="none" w:sz="0" w:space="0" w:color="auto"/>
            <w:left w:val="none" w:sz="0" w:space="0" w:color="auto"/>
            <w:bottom w:val="none" w:sz="0" w:space="0" w:color="auto"/>
            <w:right w:val="none" w:sz="0" w:space="0" w:color="auto"/>
          </w:divBdr>
        </w:div>
        <w:div w:id="493843723">
          <w:marLeft w:val="0"/>
          <w:marRight w:val="0"/>
          <w:marTop w:val="192"/>
          <w:marBottom w:val="0"/>
          <w:divBdr>
            <w:top w:val="none" w:sz="0" w:space="0" w:color="auto"/>
            <w:left w:val="none" w:sz="0" w:space="0" w:color="auto"/>
            <w:bottom w:val="none" w:sz="0" w:space="0" w:color="auto"/>
            <w:right w:val="none" w:sz="0" w:space="0" w:color="auto"/>
          </w:divBdr>
        </w:div>
        <w:div w:id="635836616">
          <w:marLeft w:val="0"/>
          <w:marRight w:val="0"/>
          <w:marTop w:val="0"/>
          <w:marBottom w:val="0"/>
          <w:divBdr>
            <w:top w:val="none" w:sz="0" w:space="0" w:color="auto"/>
            <w:left w:val="none" w:sz="0" w:space="0" w:color="auto"/>
            <w:bottom w:val="none" w:sz="0" w:space="0" w:color="auto"/>
            <w:right w:val="none" w:sz="0" w:space="0" w:color="auto"/>
          </w:divBdr>
        </w:div>
        <w:div w:id="708187802">
          <w:marLeft w:val="0"/>
          <w:marRight w:val="0"/>
          <w:marTop w:val="192"/>
          <w:marBottom w:val="0"/>
          <w:divBdr>
            <w:top w:val="none" w:sz="0" w:space="0" w:color="auto"/>
            <w:left w:val="none" w:sz="0" w:space="0" w:color="auto"/>
            <w:bottom w:val="none" w:sz="0" w:space="0" w:color="auto"/>
            <w:right w:val="none" w:sz="0" w:space="0" w:color="auto"/>
          </w:divBdr>
        </w:div>
        <w:div w:id="1026366372">
          <w:marLeft w:val="0"/>
          <w:marRight w:val="0"/>
          <w:marTop w:val="0"/>
          <w:marBottom w:val="0"/>
          <w:divBdr>
            <w:top w:val="none" w:sz="0" w:space="0" w:color="auto"/>
            <w:left w:val="none" w:sz="0" w:space="0" w:color="auto"/>
            <w:bottom w:val="none" w:sz="0" w:space="0" w:color="auto"/>
            <w:right w:val="none" w:sz="0" w:space="0" w:color="auto"/>
          </w:divBdr>
          <w:divsChild>
            <w:div w:id="1336811057">
              <w:marLeft w:val="0"/>
              <w:marRight w:val="0"/>
              <w:marTop w:val="192"/>
              <w:marBottom w:val="0"/>
              <w:divBdr>
                <w:top w:val="none" w:sz="0" w:space="0" w:color="auto"/>
                <w:left w:val="none" w:sz="0" w:space="0" w:color="auto"/>
                <w:bottom w:val="none" w:sz="0" w:space="0" w:color="auto"/>
                <w:right w:val="none" w:sz="0" w:space="0" w:color="auto"/>
              </w:divBdr>
            </w:div>
          </w:divsChild>
        </w:div>
        <w:div w:id="1086536547">
          <w:marLeft w:val="0"/>
          <w:marRight w:val="0"/>
          <w:marTop w:val="0"/>
          <w:marBottom w:val="0"/>
          <w:divBdr>
            <w:top w:val="none" w:sz="0" w:space="0" w:color="auto"/>
            <w:left w:val="none" w:sz="0" w:space="0" w:color="auto"/>
            <w:bottom w:val="none" w:sz="0" w:space="0" w:color="auto"/>
            <w:right w:val="none" w:sz="0" w:space="0" w:color="auto"/>
          </w:divBdr>
          <w:divsChild>
            <w:div w:id="1410156844">
              <w:marLeft w:val="0"/>
              <w:marRight w:val="0"/>
              <w:marTop w:val="192"/>
              <w:marBottom w:val="0"/>
              <w:divBdr>
                <w:top w:val="none" w:sz="0" w:space="0" w:color="auto"/>
                <w:left w:val="none" w:sz="0" w:space="0" w:color="auto"/>
                <w:bottom w:val="none" w:sz="0" w:space="0" w:color="auto"/>
                <w:right w:val="none" w:sz="0" w:space="0" w:color="auto"/>
              </w:divBdr>
            </w:div>
          </w:divsChild>
        </w:div>
        <w:div w:id="1234312445">
          <w:marLeft w:val="0"/>
          <w:marRight w:val="0"/>
          <w:marTop w:val="0"/>
          <w:marBottom w:val="0"/>
          <w:divBdr>
            <w:top w:val="none" w:sz="0" w:space="0" w:color="auto"/>
            <w:left w:val="none" w:sz="0" w:space="0" w:color="auto"/>
            <w:bottom w:val="none" w:sz="0" w:space="0" w:color="auto"/>
            <w:right w:val="none" w:sz="0" w:space="0" w:color="auto"/>
          </w:divBdr>
          <w:divsChild>
            <w:div w:id="1170439582">
              <w:marLeft w:val="0"/>
              <w:marRight w:val="0"/>
              <w:marTop w:val="192"/>
              <w:marBottom w:val="0"/>
              <w:divBdr>
                <w:top w:val="none" w:sz="0" w:space="0" w:color="auto"/>
                <w:left w:val="none" w:sz="0" w:space="0" w:color="auto"/>
                <w:bottom w:val="none" w:sz="0" w:space="0" w:color="auto"/>
                <w:right w:val="none" w:sz="0" w:space="0" w:color="auto"/>
              </w:divBdr>
            </w:div>
          </w:divsChild>
        </w:div>
        <w:div w:id="1354844117">
          <w:marLeft w:val="0"/>
          <w:marRight w:val="0"/>
          <w:marTop w:val="192"/>
          <w:marBottom w:val="0"/>
          <w:divBdr>
            <w:top w:val="none" w:sz="0" w:space="0" w:color="auto"/>
            <w:left w:val="none" w:sz="0" w:space="0" w:color="auto"/>
            <w:bottom w:val="none" w:sz="0" w:space="0" w:color="auto"/>
            <w:right w:val="none" w:sz="0" w:space="0" w:color="auto"/>
          </w:divBdr>
        </w:div>
        <w:div w:id="1387410144">
          <w:marLeft w:val="0"/>
          <w:marRight w:val="0"/>
          <w:marTop w:val="192"/>
          <w:marBottom w:val="0"/>
          <w:divBdr>
            <w:top w:val="none" w:sz="0" w:space="0" w:color="auto"/>
            <w:left w:val="none" w:sz="0" w:space="0" w:color="auto"/>
            <w:bottom w:val="none" w:sz="0" w:space="0" w:color="auto"/>
            <w:right w:val="none" w:sz="0" w:space="0" w:color="auto"/>
          </w:divBdr>
        </w:div>
        <w:div w:id="1416510183">
          <w:marLeft w:val="0"/>
          <w:marRight w:val="0"/>
          <w:marTop w:val="0"/>
          <w:marBottom w:val="0"/>
          <w:divBdr>
            <w:top w:val="none" w:sz="0" w:space="0" w:color="auto"/>
            <w:left w:val="none" w:sz="0" w:space="0" w:color="auto"/>
            <w:bottom w:val="none" w:sz="0" w:space="0" w:color="auto"/>
            <w:right w:val="none" w:sz="0" w:space="0" w:color="auto"/>
          </w:divBdr>
        </w:div>
        <w:div w:id="1456676448">
          <w:marLeft w:val="0"/>
          <w:marRight w:val="0"/>
          <w:marTop w:val="0"/>
          <w:marBottom w:val="0"/>
          <w:divBdr>
            <w:top w:val="none" w:sz="0" w:space="0" w:color="auto"/>
            <w:left w:val="none" w:sz="0" w:space="0" w:color="auto"/>
            <w:bottom w:val="none" w:sz="0" w:space="0" w:color="auto"/>
            <w:right w:val="none" w:sz="0" w:space="0" w:color="auto"/>
          </w:divBdr>
          <w:divsChild>
            <w:div w:id="1898516510">
              <w:marLeft w:val="0"/>
              <w:marRight w:val="0"/>
              <w:marTop w:val="192"/>
              <w:marBottom w:val="0"/>
              <w:divBdr>
                <w:top w:val="none" w:sz="0" w:space="0" w:color="auto"/>
                <w:left w:val="none" w:sz="0" w:space="0" w:color="auto"/>
                <w:bottom w:val="none" w:sz="0" w:space="0" w:color="auto"/>
                <w:right w:val="none" w:sz="0" w:space="0" w:color="auto"/>
              </w:divBdr>
            </w:div>
          </w:divsChild>
        </w:div>
        <w:div w:id="1512528985">
          <w:marLeft w:val="0"/>
          <w:marRight w:val="0"/>
          <w:marTop w:val="192"/>
          <w:marBottom w:val="0"/>
          <w:divBdr>
            <w:top w:val="none" w:sz="0" w:space="0" w:color="auto"/>
            <w:left w:val="none" w:sz="0" w:space="0" w:color="auto"/>
            <w:bottom w:val="none" w:sz="0" w:space="0" w:color="auto"/>
            <w:right w:val="none" w:sz="0" w:space="0" w:color="auto"/>
          </w:divBdr>
        </w:div>
        <w:div w:id="1586642792">
          <w:marLeft w:val="0"/>
          <w:marRight w:val="0"/>
          <w:marTop w:val="0"/>
          <w:marBottom w:val="0"/>
          <w:divBdr>
            <w:top w:val="none" w:sz="0" w:space="0" w:color="auto"/>
            <w:left w:val="none" w:sz="0" w:space="0" w:color="auto"/>
            <w:bottom w:val="none" w:sz="0" w:space="0" w:color="auto"/>
            <w:right w:val="none" w:sz="0" w:space="0" w:color="auto"/>
          </w:divBdr>
        </w:div>
        <w:div w:id="1681588931">
          <w:marLeft w:val="0"/>
          <w:marRight w:val="0"/>
          <w:marTop w:val="0"/>
          <w:marBottom w:val="0"/>
          <w:divBdr>
            <w:top w:val="none" w:sz="0" w:space="0" w:color="auto"/>
            <w:left w:val="none" w:sz="0" w:space="0" w:color="auto"/>
            <w:bottom w:val="none" w:sz="0" w:space="0" w:color="auto"/>
            <w:right w:val="none" w:sz="0" w:space="0" w:color="auto"/>
          </w:divBdr>
          <w:divsChild>
            <w:div w:id="1967273623">
              <w:marLeft w:val="0"/>
              <w:marRight w:val="0"/>
              <w:marTop w:val="192"/>
              <w:marBottom w:val="0"/>
              <w:divBdr>
                <w:top w:val="none" w:sz="0" w:space="0" w:color="auto"/>
                <w:left w:val="none" w:sz="0" w:space="0" w:color="auto"/>
                <w:bottom w:val="none" w:sz="0" w:space="0" w:color="auto"/>
                <w:right w:val="none" w:sz="0" w:space="0" w:color="auto"/>
              </w:divBdr>
            </w:div>
          </w:divsChild>
        </w:div>
        <w:div w:id="1798328453">
          <w:marLeft w:val="0"/>
          <w:marRight w:val="0"/>
          <w:marTop w:val="0"/>
          <w:marBottom w:val="0"/>
          <w:divBdr>
            <w:top w:val="none" w:sz="0" w:space="0" w:color="auto"/>
            <w:left w:val="none" w:sz="0" w:space="0" w:color="auto"/>
            <w:bottom w:val="none" w:sz="0" w:space="0" w:color="auto"/>
            <w:right w:val="none" w:sz="0" w:space="0" w:color="auto"/>
          </w:divBdr>
        </w:div>
        <w:div w:id="2001418057">
          <w:marLeft w:val="0"/>
          <w:marRight w:val="0"/>
          <w:marTop w:val="192"/>
          <w:marBottom w:val="0"/>
          <w:divBdr>
            <w:top w:val="none" w:sz="0" w:space="0" w:color="auto"/>
            <w:left w:val="none" w:sz="0" w:space="0" w:color="auto"/>
            <w:bottom w:val="none" w:sz="0" w:space="0" w:color="auto"/>
            <w:right w:val="none" w:sz="0" w:space="0" w:color="auto"/>
          </w:divBdr>
        </w:div>
      </w:divsChild>
    </w:div>
    <w:div w:id="1174153668">
      <w:bodyDiv w:val="1"/>
      <w:marLeft w:val="0"/>
      <w:marRight w:val="0"/>
      <w:marTop w:val="0"/>
      <w:marBottom w:val="0"/>
      <w:divBdr>
        <w:top w:val="none" w:sz="0" w:space="0" w:color="auto"/>
        <w:left w:val="none" w:sz="0" w:space="0" w:color="auto"/>
        <w:bottom w:val="none" w:sz="0" w:space="0" w:color="auto"/>
        <w:right w:val="none" w:sz="0" w:space="0" w:color="auto"/>
      </w:divBdr>
    </w:div>
    <w:div w:id="1250117771">
      <w:bodyDiv w:val="1"/>
      <w:marLeft w:val="0"/>
      <w:marRight w:val="0"/>
      <w:marTop w:val="0"/>
      <w:marBottom w:val="0"/>
      <w:divBdr>
        <w:top w:val="none" w:sz="0" w:space="0" w:color="auto"/>
        <w:left w:val="none" w:sz="0" w:space="0" w:color="auto"/>
        <w:bottom w:val="none" w:sz="0" w:space="0" w:color="auto"/>
        <w:right w:val="none" w:sz="0" w:space="0" w:color="auto"/>
      </w:divBdr>
    </w:div>
    <w:div w:id="1292591219">
      <w:bodyDiv w:val="1"/>
      <w:marLeft w:val="0"/>
      <w:marRight w:val="0"/>
      <w:marTop w:val="0"/>
      <w:marBottom w:val="0"/>
      <w:divBdr>
        <w:top w:val="none" w:sz="0" w:space="0" w:color="auto"/>
        <w:left w:val="none" w:sz="0" w:space="0" w:color="auto"/>
        <w:bottom w:val="none" w:sz="0" w:space="0" w:color="auto"/>
        <w:right w:val="none" w:sz="0" w:space="0" w:color="auto"/>
      </w:divBdr>
    </w:div>
    <w:div w:id="1341928435">
      <w:bodyDiv w:val="1"/>
      <w:marLeft w:val="0"/>
      <w:marRight w:val="0"/>
      <w:marTop w:val="0"/>
      <w:marBottom w:val="0"/>
      <w:divBdr>
        <w:top w:val="none" w:sz="0" w:space="0" w:color="auto"/>
        <w:left w:val="none" w:sz="0" w:space="0" w:color="auto"/>
        <w:bottom w:val="none" w:sz="0" w:space="0" w:color="auto"/>
        <w:right w:val="none" w:sz="0" w:space="0" w:color="auto"/>
      </w:divBdr>
    </w:div>
    <w:div w:id="1406881449">
      <w:bodyDiv w:val="1"/>
      <w:marLeft w:val="0"/>
      <w:marRight w:val="0"/>
      <w:marTop w:val="0"/>
      <w:marBottom w:val="0"/>
      <w:divBdr>
        <w:top w:val="none" w:sz="0" w:space="0" w:color="auto"/>
        <w:left w:val="none" w:sz="0" w:space="0" w:color="auto"/>
        <w:bottom w:val="none" w:sz="0" w:space="0" w:color="auto"/>
        <w:right w:val="none" w:sz="0" w:space="0" w:color="auto"/>
      </w:divBdr>
    </w:div>
    <w:div w:id="1469592519">
      <w:bodyDiv w:val="1"/>
      <w:marLeft w:val="0"/>
      <w:marRight w:val="0"/>
      <w:marTop w:val="0"/>
      <w:marBottom w:val="0"/>
      <w:divBdr>
        <w:top w:val="none" w:sz="0" w:space="0" w:color="auto"/>
        <w:left w:val="none" w:sz="0" w:space="0" w:color="auto"/>
        <w:bottom w:val="none" w:sz="0" w:space="0" w:color="auto"/>
        <w:right w:val="none" w:sz="0" w:space="0" w:color="auto"/>
      </w:divBdr>
    </w:div>
    <w:div w:id="1561475427">
      <w:bodyDiv w:val="1"/>
      <w:marLeft w:val="0"/>
      <w:marRight w:val="0"/>
      <w:marTop w:val="0"/>
      <w:marBottom w:val="0"/>
      <w:divBdr>
        <w:top w:val="none" w:sz="0" w:space="0" w:color="auto"/>
        <w:left w:val="none" w:sz="0" w:space="0" w:color="auto"/>
        <w:bottom w:val="none" w:sz="0" w:space="0" w:color="auto"/>
        <w:right w:val="none" w:sz="0" w:space="0" w:color="auto"/>
      </w:divBdr>
    </w:div>
    <w:div w:id="1613047923">
      <w:bodyDiv w:val="1"/>
      <w:marLeft w:val="0"/>
      <w:marRight w:val="0"/>
      <w:marTop w:val="0"/>
      <w:marBottom w:val="0"/>
      <w:divBdr>
        <w:top w:val="none" w:sz="0" w:space="0" w:color="auto"/>
        <w:left w:val="none" w:sz="0" w:space="0" w:color="auto"/>
        <w:bottom w:val="none" w:sz="0" w:space="0" w:color="auto"/>
        <w:right w:val="none" w:sz="0" w:space="0" w:color="auto"/>
      </w:divBdr>
    </w:div>
    <w:div w:id="1725252974">
      <w:bodyDiv w:val="1"/>
      <w:marLeft w:val="0"/>
      <w:marRight w:val="0"/>
      <w:marTop w:val="0"/>
      <w:marBottom w:val="0"/>
      <w:divBdr>
        <w:top w:val="none" w:sz="0" w:space="0" w:color="auto"/>
        <w:left w:val="none" w:sz="0" w:space="0" w:color="auto"/>
        <w:bottom w:val="none" w:sz="0" w:space="0" w:color="auto"/>
        <w:right w:val="none" w:sz="0" w:space="0" w:color="auto"/>
      </w:divBdr>
    </w:div>
    <w:div w:id="1730037470">
      <w:bodyDiv w:val="1"/>
      <w:marLeft w:val="0"/>
      <w:marRight w:val="0"/>
      <w:marTop w:val="0"/>
      <w:marBottom w:val="0"/>
      <w:divBdr>
        <w:top w:val="none" w:sz="0" w:space="0" w:color="auto"/>
        <w:left w:val="none" w:sz="0" w:space="0" w:color="auto"/>
        <w:bottom w:val="none" w:sz="0" w:space="0" w:color="auto"/>
        <w:right w:val="none" w:sz="0" w:space="0" w:color="auto"/>
      </w:divBdr>
      <w:divsChild>
        <w:div w:id="82144371">
          <w:marLeft w:val="0"/>
          <w:marRight w:val="0"/>
          <w:marTop w:val="192"/>
          <w:marBottom w:val="0"/>
          <w:divBdr>
            <w:top w:val="none" w:sz="0" w:space="0" w:color="auto"/>
            <w:left w:val="none" w:sz="0" w:space="0" w:color="auto"/>
            <w:bottom w:val="none" w:sz="0" w:space="0" w:color="auto"/>
            <w:right w:val="none" w:sz="0" w:space="0" w:color="auto"/>
          </w:divBdr>
        </w:div>
        <w:div w:id="148602060">
          <w:marLeft w:val="0"/>
          <w:marRight w:val="0"/>
          <w:marTop w:val="0"/>
          <w:marBottom w:val="0"/>
          <w:divBdr>
            <w:top w:val="none" w:sz="0" w:space="0" w:color="auto"/>
            <w:left w:val="none" w:sz="0" w:space="0" w:color="auto"/>
            <w:bottom w:val="none" w:sz="0" w:space="0" w:color="auto"/>
            <w:right w:val="none" w:sz="0" w:space="0" w:color="auto"/>
          </w:divBdr>
          <w:divsChild>
            <w:div w:id="1692027672">
              <w:marLeft w:val="0"/>
              <w:marRight w:val="0"/>
              <w:marTop w:val="192"/>
              <w:marBottom w:val="0"/>
              <w:divBdr>
                <w:top w:val="none" w:sz="0" w:space="0" w:color="auto"/>
                <w:left w:val="none" w:sz="0" w:space="0" w:color="auto"/>
                <w:bottom w:val="none" w:sz="0" w:space="0" w:color="auto"/>
                <w:right w:val="none" w:sz="0" w:space="0" w:color="auto"/>
              </w:divBdr>
            </w:div>
          </w:divsChild>
        </w:div>
        <w:div w:id="364722619">
          <w:marLeft w:val="0"/>
          <w:marRight w:val="0"/>
          <w:marTop w:val="192"/>
          <w:marBottom w:val="0"/>
          <w:divBdr>
            <w:top w:val="none" w:sz="0" w:space="0" w:color="auto"/>
            <w:left w:val="none" w:sz="0" w:space="0" w:color="auto"/>
            <w:bottom w:val="none" w:sz="0" w:space="0" w:color="auto"/>
            <w:right w:val="none" w:sz="0" w:space="0" w:color="auto"/>
          </w:divBdr>
        </w:div>
        <w:div w:id="420494379">
          <w:marLeft w:val="0"/>
          <w:marRight w:val="0"/>
          <w:marTop w:val="0"/>
          <w:marBottom w:val="0"/>
          <w:divBdr>
            <w:top w:val="none" w:sz="0" w:space="0" w:color="auto"/>
            <w:left w:val="none" w:sz="0" w:space="0" w:color="auto"/>
            <w:bottom w:val="none" w:sz="0" w:space="0" w:color="auto"/>
            <w:right w:val="none" w:sz="0" w:space="0" w:color="auto"/>
          </w:divBdr>
          <w:divsChild>
            <w:div w:id="279265345">
              <w:marLeft w:val="0"/>
              <w:marRight w:val="0"/>
              <w:marTop w:val="192"/>
              <w:marBottom w:val="0"/>
              <w:divBdr>
                <w:top w:val="none" w:sz="0" w:space="0" w:color="auto"/>
                <w:left w:val="none" w:sz="0" w:space="0" w:color="auto"/>
                <w:bottom w:val="none" w:sz="0" w:space="0" w:color="auto"/>
                <w:right w:val="none" w:sz="0" w:space="0" w:color="auto"/>
              </w:divBdr>
            </w:div>
          </w:divsChild>
        </w:div>
        <w:div w:id="523982460">
          <w:marLeft w:val="0"/>
          <w:marRight w:val="0"/>
          <w:marTop w:val="192"/>
          <w:marBottom w:val="0"/>
          <w:divBdr>
            <w:top w:val="none" w:sz="0" w:space="0" w:color="auto"/>
            <w:left w:val="none" w:sz="0" w:space="0" w:color="auto"/>
            <w:bottom w:val="none" w:sz="0" w:space="0" w:color="auto"/>
            <w:right w:val="none" w:sz="0" w:space="0" w:color="auto"/>
          </w:divBdr>
        </w:div>
        <w:div w:id="626011955">
          <w:marLeft w:val="0"/>
          <w:marRight w:val="0"/>
          <w:marTop w:val="0"/>
          <w:marBottom w:val="0"/>
          <w:divBdr>
            <w:top w:val="none" w:sz="0" w:space="0" w:color="auto"/>
            <w:left w:val="none" w:sz="0" w:space="0" w:color="auto"/>
            <w:bottom w:val="none" w:sz="0" w:space="0" w:color="auto"/>
            <w:right w:val="none" w:sz="0" w:space="0" w:color="auto"/>
          </w:divBdr>
          <w:divsChild>
            <w:div w:id="823086540">
              <w:marLeft w:val="0"/>
              <w:marRight w:val="0"/>
              <w:marTop w:val="192"/>
              <w:marBottom w:val="0"/>
              <w:divBdr>
                <w:top w:val="none" w:sz="0" w:space="0" w:color="auto"/>
                <w:left w:val="none" w:sz="0" w:space="0" w:color="auto"/>
                <w:bottom w:val="none" w:sz="0" w:space="0" w:color="auto"/>
                <w:right w:val="none" w:sz="0" w:space="0" w:color="auto"/>
              </w:divBdr>
            </w:div>
          </w:divsChild>
        </w:div>
        <w:div w:id="741755934">
          <w:marLeft w:val="0"/>
          <w:marRight w:val="0"/>
          <w:marTop w:val="192"/>
          <w:marBottom w:val="0"/>
          <w:divBdr>
            <w:top w:val="none" w:sz="0" w:space="0" w:color="auto"/>
            <w:left w:val="none" w:sz="0" w:space="0" w:color="auto"/>
            <w:bottom w:val="none" w:sz="0" w:space="0" w:color="auto"/>
            <w:right w:val="none" w:sz="0" w:space="0" w:color="auto"/>
          </w:divBdr>
        </w:div>
        <w:div w:id="743336156">
          <w:marLeft w:val="0"/>
          <w:marRight w:val="0"/>
          <w:marTop w:val="192"/>
          <w:marBottom w:val="0"/>
          <w:divBdr>
            <w:top w:val="none" w:sz="0" w:space="0" w:color="auto"/>
            <w:left w:val="none" w:sz="0" w:space="0" w:color="auto"/>
            <w:bottom w:val="none" w:sz="0" w:space="0" w:color="auto"/>
            <w:right w:val="none" w:sz="0" w:space="0" w:color="auto"/>
          </w:divBdr>
        </w:div>
        <w:div w:id="747728572">
          <w:marLeft w:val="0"/>
          <w:marRight w:val="0"/>
          <w:marTop w:val="192"/>
          <w:marBottom w:val="0"/>
          <w:divBdr>
            <w:top w:val="none" w:sz="0" w:space="0" w:color="auto"/>
            <w:left w:val="none" w:sz="0" w:space="0" w:color="auto"/>
            <w:bottom w:val="none" w:sz="0" w:space="0" w:color="auto"/>
            <w:right w:val="none" w:sz="0" w:space="0" w:color="auto"/>
          </w:divBdr>
        </w:div>
        <w:div w:id="1080441789">
          <w:marLeft w:val="0"/>
          <w:marRight w:val="0"/>
          <w:marTop w:val="192"/>
          <w:marBottom w:val="0"/>
          <w:divBdr>
            <w:top w:val="none" w:sz="0" w:space="0" w:color="auto"/>
            <w:left w:val="none" w:sz="0" w:space="0" w:color="auto"/>
            <w:bottom w:val="none" w:sz="0" w:space="0" w:color="auto"/>
            <w:right w:val="none" w:sz="0" w:space="0" w:color="auto"/>
          </w:divBdr>
        </w:div>
        <w:div w:id="1378701654">
          <w:marLeft w:val="0"/>
          <w:marRight w:val="0"/>
          <w:marTop w:val="192"/>
          <w:marBottom w:val="0"/>
          <w:divBdr>
            <w:top w:val="none" w:sz="0" w:space="0" w:color="auto"/>
            <w:left w:val="none" w:sz="0" w:space="0" w:color="auto"/>
            <w:bottom w:val="none" w:sz="0" w:space="0" w:color="auto"/>
            <w:right w:val="none" w:sz="0" w:space="0" w:color="auto"/>
          </w:divBdr>
        </w:div>
        <w:div w:id="1420642719">
          <w:marLeft w:val="0"/>
          <w:marRight w:val="0"/>
          <w:marTop w:val="192"/>
          <w:marBottom w:val="0"/>
          <w:divBdr>
            <w:top w:val="none" w:sz="0" w:space="0" w:color="auto"/>
            <w:left w:val="none" w:sz="0" w:space="0" w:color="auto"/>
            <w:bottom w:val="none" w:sz="0" w:space="0" w:color="auto"/>
            <w:right w:val="none" w:sz="0" w:space="0" w:color="auto"/>
          </w:divBdr>
        </w:div>
        <w:div w:id="1427456053">
          <w:marLeft w:val="0"/>
          <w:marRight w:val="0"/>
          <w:marTop w:val="0"/>
          <w:marBottom w:val="0"/>
          <w:divBdr>
            <w:top w:val="none" w:sz="0" w:space="0" w:color="auto"/>
            <w:left w:val="none" w:sz="0" w:space="0" w:color="auto"/>
            <w:bottom w:val="none" w:sz="0" w:space="0" w:color="auto"/>
            <w:right w:val="none" w:sz="0" w:space="0" w:color="auto"/>
          </w:divBdr>
        </w:div>
        <w:div w:id="1441949519">
          <w:marLeft w:val="0"/>
          <w:marRight w:val="0"/>
          <w:marTop w:val="192"/>
          <w:marBottom w:val="0"/>
          <w:divBdr>
            <w:top w:val="none" w:sz="0" w:space="0" w:color="auto"/>
            <w:left w:val="none" w:sz="0" w:space="0" w:color="auto"/>
            <w:bottom w:val="none" w:sz="0" w:space="0" w:color="auto"/>
            <w:right w:val="none" w:sz="0" w:space="0" w:color="auto"/>
          </w:divBdr>
        </w:div>
        <w:div w:id="1527013807">
          <w:marLeft w:val="0"/>
          <w:marRight w:val="0"/>
          <w:marTop w:val="192"/>
          <w:marBottom w:val="0"/>
          <w:divBdr>
            <w:top w:val="none" w:sz="0" w:space="0" w:color="auto"/>
            <w:left w:val="none" w:sz="0" w:space="0" w:color="auto"/>
            <w:bottom w:val="none" w:sz="0" w:space="0" w:color="auto"/>
            <w:right w:val="none" w:sz="0" w:space="0" w:color="auto"/>
          </w:divBdr>
        </w:div>
        <w:div w:id="1544248340">
          <w:marLeft w:val="0"/>
          <w:marRight w:val="0"/>
          <w:marTop w:val="0"/>
          <w:marBottom w:val="0"/>
          <w:divBdr>
            <w:top w:val="none" w:sz="0" w:space="0" w:color="auto"/>
            <w:left w:val="none" w:sz="0" w:space="0" w:color="auto"/>
            <w:bottom w:val="none" w:sz="0" w:space="0" w:color="auto"/>
            <w:right w:val="none" w:sz="0" w:space="0" w:color="auto"/>
          </w:divBdr>
        </w:div>
        <w:div w:id="1558123022">
          <w:marLeft w:val="0"/>
          <w:marRight w:val="0"/>
          <w:marTop w:val="192"/>
          <w:marBottom w:val="0"/>
          <w:divBdr>
            <w:top w:val="none" w:sz="0" w:space="0" w:color="auto"/>
            <w:left w:val="none" w:sz="0" w:space="0" w:color="auto"/>
            <w:bottom w:val="none" w:sz="0" w:space="0" w:color="auto"/>
            <w:right w:val="none" w:sz="0" w:space="0" w:color="auto"/>
          </w:divBdr>
        </w:div>
        <w:div w:id="1572960045">
          <w:marLeft w:val="0"/>
          <w:marRight w:val="0"/>
          <w:marTop w:val="0"/>
          <w:marBottom w:val="0"/>
          <w:divBdr>
            <w:top w:val="none" w:sz="0" w:space="0" w:color="auto"/>
            <w:left w:val="none" w:sz="0" w:space="0" w:color="auto"/>
            <w:bottom w:val="none" w:sz="0" w:space="0" w:color="auto"/>
            <w:right w:val="none" w:sz="0" w:space="0" w:color="auto"/>
          </w:divBdr>
        </w:div>
        <w:div w:id="1642736095">
          <w:marLeft w:val="0"/>
          <w:marRight w:val="0"/>
          <w:marTop w:val="192"/>
          <w:marBottom w:val="0"/>
          <w:divBdr>
            <w:top w:val="none" w:sz="0" w:space="0" w:color="auto"/>
            <w:left w:val="none" w:sz="0" w:space="0" w:color="auto"/>
            <w:bottom w:val="none" w:sz="0" w:space="0" w:color="auto"/>
            <w:right w:val="none" w:sz="0" w:space="0" w:color="auto"/>
          </w:divBdr>
        </w:div>
        <w:div w:id="1881240456">
          <w:marLeft w:val="0"/>
          <w:marRight w:val="0"/>
          <w:marTop w:val="192"/>
          <w:marBottom w:val="0"/>
          <w:divBdr>
            <w:top w:val="none" w:sz="0" w:space="0" w:color="auto"/>
            <w:left w:val="none" w:sz="0" w:space="0" w:color="auto"/>
            <w:bottom w:val="none" w:sz="0" w:space="0" w:color="auto"/>
            <w:right w:val="none" w:sz="0" w:space="0" w:color="auto"/>
          </w:divBdr>
        </w:div>
        <w:div w:id="1966309136">
          <w:marLeft w:val="0"/>
          <w:marRight w:val="0"/>
          <w:marTop w:val="192"/>
          <w:marBottom w:val="0"/>
          <w:divBdr>
            <w:top w:val="none" w:sz="0" w:space="0" w:color="auto"/>
            <w:left w:val="none" w:sz="0" w:space="0" w:color="auto"/>
            <w:bottom w:val="none" w:sz="0" w:space="0" w:color="auto"/>
            <w:right w:val="none" w:sz="0" w:space="0" w:color="auto"/>
          </w:divBdr>
        </w:div>
        <w:div w:id="2019312311">
          <w:marLeft w:val="0"/>
          <w:marRight w:val="0"/>
          <w:marTop w:val="192"/>
          <w:marBottom w:val="0"/>
          <w:divBdr>
            <w:top w:val="none" w:sz="0" w:space="0" w:color="auto"/>
            <w:left w:val="none" w:sz="0" w:space="0" w:color="auto"/>
            <w:bottom w:val="none" w:sz="0" w:space="0" w:color="auto"/>
            <w:right w:val="none" w:sz="0" w:space="0" w:color="auto"/>
          </w:divBdr>
        </w:div>
      </w:divsChild>
    </w:div>
    <w:div w:id="1736583411">
      <w:bodyDiv w:val="1"/>
      <w:marLeft w:val="0"/>
      <w:marRight w:val="0"/>
      <w:marTop w:val="0"/>
      <w:marBottom w:val="0"/>
      <w:divBdr>
        <w:top w:val="none" w:sz="0" w:space="0" w:color="auto"/>
        <w:left w:val="none" w:sz="0" w:space="0" w:color="auto"/>
        <w:bottom w:val="none" w:sz="0" w:space="0" w:color="auto"/>
        <w:right w:val="none" w:sz="0" w:space="0" w:color="auto"/>
      </w:divBdr>
    </w:div>
    <w:div w:id="1740594999">
      <w:bodyDiv w:val="1"/>
      <w:marLeft w:val="0"/>
      <w:marRight w:val="0"/>
      <w:marTop w:val="0"/>
      <w:marBottom w:val="0"/>
      <w:divBdr>
        <w:top w:val="none" w:sz="0" w:space="0" w:color="auto"/>
        <w:left w:val="none" w:sz="0" w:space="0" w:color="auto"/>
        <w:bottom w:val="none" w:sz="0" w:space="0" w:color="auto"/>
        <w:right w:val="none" w:sz="0" w:space="0" w:color="auto"/>
      </w:divBdr>
    </w:div>
    <w:div w:id="1751079371">
      <w:bodyDiv w:val="1"/>
      <w:marLeft w:val="0"/>
      <w:marRight w:val="0"/>
      <w:marTop w:val="0"/>
      <w:marBottom w:val="0"/>
      <w:divBdr>
        <w:top w:val="none" w:sz="0" w:space="0" w:color="auto"/>
        <w:left w:val="none" w:sz="0" w:space="0" w:color="auto"/>
        <w:bottom w:val="none" w:sz="0" w:space="0" w:color="auto"/>
        <w:right w:val="none" w:sz="0" w:space="0" w:color="auto"/>
      </w:divBdr>
    </w:div>
    <w:div w:id="1772552943">
      <w:bodyDiv w:val="1"/>
      <w:marLeft w:val="0"/>
      <w:marRight w:val="0"/>
      <w:marTop w:val="0"/>
      <w:marBottom w:val="0"/>
      <w:divBdr>
        <w:top w:val="none" w:sz="0" w:space="0" w:color="auto"/>
        <w:left w:val="none" w:sz="0" w:space="0" w:color="auto"/>
        <w:bottom w:val="none" w:sz="0" w:space="0" w:color="auto"/>
        <w:right w:val="none" w:sz="0" w:space="0" w:color="auto"/>
      </w:divBdr>
    </w:div>
    <w:div w:id="1802109295">
      <w:bodyDiv w:val="1"/>
      <w:marLeft w:val="0"/>
      <w:marRight w:val="0"/>
      <w:marTop w:val="0"/>
      <w:marBottom w:val="0"/>
      <w:divBdr>
        <w:top w:val="none" w:sz="0" w:space="0" w:color="auto"/>
        <w:left w:val="none" w:sz="0" w:space="0" w:color="auto"/>
        <w:bottom w:val="none" w:sz="0" w:space="0" w:color="auto"/>
        <w:right w:val="none" w:sz="0" w:space="0" w:color="auto"/>
      </w:divBdr>
    </w:div>
    <w:div w:id="1802769982">
      <w:bodyDiv w:val="1"/>
      <w:marLeft w:val="0"/>
      <w:marRight w:val="0"/>
      <w:marTop w:val="0"/>
      <w:marBottom w:val="0"/>
      <w:divBdr>
        <w:top w:val="none" w:sz="0" w:space="0" w:color="auto"/>
        <w:left w:val="none" w:sz="0" w:space="0" w:color="auto"/>
        <w:bottom w:val="none" w:sz="0" w:space="0" w:color="auto"/>
        <w:right w:val="none" w:sz="0" w:space="0" w:color="auto"/>
      </w:divBdr>
    </w:div>
    <w:div w:id="1850757428">
      <w:bodyDiv w:val="1"/>
      <w:marLeft w:val="0"/>
      <w:marRight w:val="0"/>
      <w:marTop w:val="0"/>
      <w:marBottom w:val="0"/>
      <w:divBdr>
        <w:top w:val="none" w:sz="0" w:space="0" w:color="auto"/>
        <w:left w:val="none" w:sz="0" w:space="0" w:color="auto"/>
        <w:bottom w:val="none" w:sz="0" w:space="0" w:color="auto"/>
        <w:right w:val="none" w:sz="0" w:space="0" w:color="auto"/>
      </w:divBdr>
    </w:div>
    <w:div w:id="1861963806">
      <w:bodyDiv w:val="1"/>
      <w:marLeft w:val="0"/>
      <w:marRight w:val="0"/>
      <w:marTop w:val="0"/>
      <w:marBottom w:val="0"/>
      <w:divBdr>
        <w:top w:val="none" w:sz="0" w:space="0" w:color="auto"/>
        <w:left w:val="none" w:sz="0" w:space="0" w:color="auto"/>
        <w:bottom w:val="none" w:sz="0" w:space="0" w:color="auto"/>
        <w:right w:val="none" w:sz="0" w:space="0" w:color="auto"/>
      </w:divBdr>
    </w:div>
    <w:div w:id="1899393901">
      <w:bodyDiv w:val="1"/>
      <w:marLeft w:val="0"/>
      <w:marRight w:val="0"/>
      <w:marTop w:val="0"/>
      <w:marBottom w:val="0"/>
      <w:divBdr>
        <w:top w:val="none" w:sz="0" w:space="0" w:color="auto"/>
        <w:left w:val="none" w:sz="0" w:space="0" w:color="auto"/>
        <w:bottom w:val="none" w:sz="0" w:space="0" w:color="auto"/>
        <w:right w:val="none" w:sz="0" w:space="0" w:color="auto"/>
      </w:divBdr>
    </w:div>
    <w:div w:id="2143225309">
      <w:bodyDiv w:val="1"/>
      <w:marLeft w:val="0"/>
      <w:marRight w:val="0"/>
      <w:marTop w:val="0"/>
      <w:marBottom w:val="0"/>
      <w:divBdr>
        <w:top w:val="none" w:sz="0" w:space="0" w:color="auto"/>
        <w:left w:val="none" w:sz="0" w:space="0" w:color="auto"/>
        <w:bottom w:val="none" w:sz="0" w:space="0" w:color="auto"/>
        <w:right w:val="none" w:sz="0" w:space="0" w:color="auto"/>
      </w:divBdr>
      <w:divsChild>
        <w:div w:id="89857583">
          <w:marLeft w:val="0"/>
          <w:marRight w:val="0"/>
          <w:marTop w:val="192"/>
          <w:marBottom w:val="0"/>
          <w:divBdr>
            <w:top w:val="none" w:sz="0" w:space="0" w:color="auto"/>
            <w:left w:val="none" w:sz="0" w:space="0" w:color="auto"/>
            <w:bottom w:val="none" w:sz="0" w:space="0" w:color="auto"/>
            <w:right w:val="none" w:sz="0" w:space="0" w:color="auto"/>
          </w:divBdr>
        </w:div>
        <w:div w:id="451873177">
          <w:marLeft w:val="0"/>
          <w:marRight w:val="0"/>
          <w:marTop w:val="192"/>
          <w:marBottom w:val="0"/>
          <w:divBdr>
            <w:top w:val="none" w:sz="0" w:space="0" w:color="auto"/>
            <w:left w:val="none" w:sz="0" w:space="0" w:color="auto"/>
            <w:bottom w:val="none" w:sz="0" w:space="0" w:color="auto"/>
            <w:right w:val="none" w:sz="0" w:space="0" w:color="auto"/>
          </w:divBdr>
        </w:div>
        <w:div w:id="906261372">
          <w:marLeft w:val="0"/>
          <w:marRight w:val="0"/>
          <w:marTop w:val="192"/>
          <w:marBottom w:val="0"/>
          <w:divBdr>
            <w:top w:val="none" w:sz="0" w:space="0" w:color="auto"/>
            <w:left w:val="none" w:sz="0" w:space="0" w:color="auto"/>
            <w:bottom w:val="none" w:sz="0" w:space="0" w:color="auto"/>
            <w:right w:val="none" w:sz="0" w:space="0" w:color="auto"/>
          </w:divBdr>
        </w:div>
        <w:div w:id="1570261211">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0B9B0-80D5-432F-AA32-3D368C95D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17113</Words>
  <Characters>97549</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of_211</dc:creator>
  <cp:lastModifiedBy>Оксана</cp:lastModifiedBy>
  <cp:revision>3</cp:revision>
  <cp:lastPrinted>2021-10-07T06:55:00Z</cp:lastPrinted>
  <dcterms:created xsi:type="dcterms:W3CDTF">2023-06-27T05:19:00Z</dcterms:created>
  <dcterms:modified xsi:type="dcterms:W3CDTF">2023-06-27T05:25:00Z</dcterms:modified>
</cp:coreProperties>
</file>