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E34C" w14:textId="77777777" w:rsidR="0077290F" w:rsidRDefault="0077290F" w:rsidP="00772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14:paraId="5A8A9A4C" w14:textId="77777777" w:rsidR="0077290F" w:rsidRDefault="0077290F" w:rsidP="0077290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14:paraId="124E3E96" w14:textId="77777777" w:rsidR="0077290F" w:rsidRDefault="0077290F" w:rsidP="0077290F">
      <w:pPr>
        <w:jc w:val="center"/>
      </w:pPr>
    </w:p>
    <w:p w14:paraId="5EC3C653" w14:textId="77777777" w:rsidR="0077290F" w:rsidRDefault="0077290F" w:rsidP="0077290F">
      <w:pPr>
        <w:jc w:val="center"/>
      </w:pPr>
    </w:p>
    <w:p w14:paraId="179C4315" w14:textId="77777777" w:rsidR="0077290F" w:rsidRDefault="0077290F" w:rsidP="0077290F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14:paraId="60C649CE" w14:textId="77777777" w:rsidR="0077290F" w:rsidRDefault="0077290F" w:rsidP="0077290F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677"/>
        <w:gridCol w:w="4569"/>
      </w:tblGrid>
      <w:tr w:rsidR="0077290F" w14:paraId="0E87F6EA" w14:textId="77777777" w:rsidTr="008C6FCB">
        <w:trPr>
          <w:trHeight w:val="263"/>
        </w:trPr>
        <w:tc>
          <w:tcPr>
            <w:tcW w:w="25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0A411F" w14:textId="77777777" w:rsidR="0077290F" w:rsidRDefault="0077290F" w:rsidP="008C6FCB">
            <w:pPr>
              <w:tabs>
                <w:tab w:val="left" w:pos="2921"/>
              </w:tabs>
            </w:pPr>
          </w:p>
          <w:p w14:paraId="4E712192" w14:textId="77777777" w:rsidR="0077290F" w:rsidRDefault="0077290F" w:rsidP="008C6FCB">
            <w:r>
              <w:t xml:space="preserve">19.12.2024                                                                                                       </w:t>
            </w:r>
          </w:p>
        </w:tc>
        <w:tc>
          <w:tcPr>
            <w:tcW w:w="2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21B9AD" w14:textId="77777777" w:rsidR="0077290F" w:rsidRDefault="0077290F" w:rsidP="008C6FCB">
            <w:pPr>
              <w:keepNext/>
              <w:ind w:right="-217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</w:p>
          <w:p w14:paraId="59DD014E" w14:textId="2B13E38A" w:rsidR="0077290F" w:rsidRDefault="0077290F" w:rsidP="008C6FCB">
            <w:pPr>
              <w:keepNext/>
              <w:outlineLvl w:val="1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  <w:r>
              <w:rPr>
                <w:bCs/>
              </w:rPr>
              <w:t xml:space="preserve">№  92а                </w:t>
            </w:r>
          </w:p>
        </w:tc>
      </w:tr>
      <w:tr w:rsidR="0077290F" w14:paraId="2620B210" w14:textId="77777777" w:rsidTr="008C6FCB">
        <w:trPr>
          <w:trHeight w:val="329"/>
        </w:trPr>
        <w:tc>
          <w:tcPr>
            <w:tcW w:w="5000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181FDD" w14:textId="77777777" w:rsidR="0077290F" w:rsidRDefault="0077290F" w:rsidP="008C6FCB">
            <w:pPr>
              <w:jc w:val="center"/>
            </w:pPr>
          </w:p>
          <w:p w14:paraId="658B253E" w14:textId="77777777" w:rsidR="0077290F" w:rsidRDefault="0077290F" w:rsidP="008C6FCB">
            <w:pPr>
              <w:jc w:val="center"/>
            </w:pPr>
            <w:r>
              <w:t>с. Лукашкин Яр</w:t>
            </w:r>
          </w:p>
        </w:tc>
      </w:tr>
    </w:tbl>
    <w:p w14:paraId="4F5BD0ED" w14:textId="77777777" w:rsidR="0077290F" w:rsidRDefault="0077290F" w:rsidP="0077290F">
      <w:pPr>
        <w:ind w:firstLine="708"/>
      </w:pPr>
    </w:p>
    <w:p w14:paraId="106AE805" w14:textId="77777777" w:rsidR="0077290F" w:rsidRDefault="0077290F" w:rsidP="0077290F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7290F" w14:paraId="37BF693A" w14:textId="77777777" w:rsidTr="008C6FCB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53CC13" w14:textId="77777777" w:rsidR="0077290F" w:rsidRDefault="0077290F" w:rsidP="008C6FCB">
            <w:pPr>
              <w:jc w:val="center"/>
              <w:outlineLvl w:val="0"/>
            </w:pPr>
            <w:r>
              <w:t>Об утверждении Программы профилактики рисков причинения вреда</w:t>
            </w:r>
          </w:p>
          <w:p w14:paraId="59C8E0F3" w14:textId="77777777" w:rsidR="0077290F" w:rsidRDefault="0077290F" w:rsidP="008C6FCB">
            <w:pPr>
              <w:jc w:val="center"/>
              <w:outlineLvl w:val="0"/>
            </w:pPr>
            <w:r>
              <w:t xml:space="preserve"> (ущерба) охраняемым законом ценностям на 2025 год в сфере муниципального жилищного контроля  на территории  муниципального образования </w:t>
            </w:r>
          </w:p>
          <w:p w14:paraId="0A6AA16C" w14:textId="77777777" w:rsidR="0077290F" w:rsidRDefault="0077290F" w:rsidP="008C6FCB">
            <w:pPr>
              <w:jc w:val="center"/>
              <w:outlineLvl w:val="0"/>
            </w:pPr>
            <w:r>
              <w:t>«Лукашкин-Яркое сельское поселение»</w:t>
            </w:r>
          </w:p>
        </w:tc>
      </w:tr>
    </w:tbl>
    <w:p w14:paraId="4534AA5D" w14:textId="77777777" w:rsidR="0077290F" w:rsidRDefault="0077290F" w:rsidP="0077290F">
      <w:pPr>
        <w:rPr>
          <w:b/>
          <w:sz w:val="28"/>
          <w:szCs w:val="28"/>
          <w:highlight w:val="yellow"/>
        </w:rPr>
      </w:pPr>
    </w:p>
    <w:p w14:paraId="107898E4" w14:textId="77777777" w:rsidR="0077290F" w:rsidRDefault="0077290F" w:rsidP="0077290F">
      <w:pPr>
        <w:ind w:firstLine="480"/>
        <w:jc w:val="both"/>
        <w:rPr>
          <w:b/>
        </w:rPr>
      </w:pPr>
      <w:r>
        <w:t xml:space="preserve">В соответствии с </w:t>
      </w:r>
      <w:r>
        <w:rPr>
          <w:color w:val="000000"/>
        </w:rPr>
        <w:t xml:space="preserve">Федеральным законом </w:t>
      </w:r>
      <w:r>
        <w:rPr>
          <w:b/>
          <w:color w:val="000000"/>
        </w:rPr>
        <w:t>от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6 октября 2003 года </w:t>
      </w:r>
      <w:r>
        <w:rPr>
          <w:color w:val="000000"/>
        </w:rPr>
        <w:t>№ 131-ФЗ «Об общих принципах организации местного самоуправления в Российской Федерации»,</w:t>
      </w:r>
      <w:r>
        <w:t> </w:t>
      </w:r>
      <w:hyperlink r:id="rId4" w:anchor="64U0IK" w:history="1">
        <w:r>
          <w:t xml:space="preserve">Федеральным законом </w:t>
        </w:r>
        <w:r>
          <w:rPr>
            <w:b/>
          </w:rPr>
          <w:t>от 31 июля 2020 года</w:t>
        </w:r>
        <w:r>
          <w:t xml:space="preserve"> № 248-ФЗ «О государственном контроле (надзоре) и муниципальном контроле в Российской Федерации</w:t>
        </w:r>
      </w:hyperlink>
      <w:r>
        <w:t>», Уставом муниципального образования «Лукашкин-Ярское сельское поселение» Александровского района Томской области</w:t>
      </w:r>
      <w:r>
        <w:rPr>
          <w:b/>
        </w:rPr>
        <w:t xml:space="preserve"> </w:t>
      </w:r>
    </w:p>
    <w:p w14:paraId="7D8E13E7" w14:textId="77777777" w:rsidR="0077290F" w:rsidRDefault="0077290F" w:rsidP="0077290F">
      <w:pPr>
        <w:jc w:val="both"/>
        <w:rPr>
          <w:b/>
        </w:rPr>
      </w:pPr>
    </w:p>
    <w:p w14:paraId="4E9E8425" w14:textId="77777777" w:rsidR="0077290F" w:rsidRDefault="0077290F" w:rsidP="0077290F">
      <w:pPr>
        <w:ind w:firstLine="480"/>
        <w:jc w:val="both"/>
      </w:pPr>
      <w:r>
        <w:t xml:space="preserve">ПОСТАНОВЛЯЕТ: </w:t>
      </w:r>
    </w:p>
    <w:p w14:paraId="324069C4" w14:textId="77777777" w:rsidR="0077290F" w:rsidRDefault="0077290F" w:rsidP="0077290F">
      <w:pPr>
        <w:ind w:firstLine="540"/>
        <w:jc w:val="both"/>
      </w:pPr>
      <w: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«Лукашкин-Ярское сельское поселение» », согласно приложению к настоящему постановлению.</w:t>
      </w:r>
    </w:p>
    <w:p w14:paraId="6C265460" w14:textId="77777777" w:rsidR="0077290F" w:rsidRDefault="0077290F" w:rsidP="0077290F">
      <w:pPr>
        <w:ind w:firstLine="540"/>
        <w:jc w:val="both"/>
      </w:pPr>
      <w:r>
        <w:t xml:space="preserve">2. Настоящее постановление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5" w:history="1">
        <w:r>
          <w:rPr>
            <w:i/>
            <w:iCs/>
            <w:color w:val="0000FF"/>
            <w:u w:val="single"/>
          </w:rPr>
          <w:t>http://pravo-minjust.ru)»</w:t>
        </w:r>
      </w:hyperlink>
    </w:p>
    <w:p w14:paraId="157FCE5B" w14:textId="77395116" w:rsidR="0077290F" w:rsidRDefault="0077290F" w:rsidP="0077290F">
      <w:pPr>
        <w:jc w:val="both"/>
        <w:rPr>
          <w:bCs/>
          <w:color w:val="000000"/>
        </w:rPr>
      </w:pPr>
      <w:r>
        <w:t xml:space="preserve">        3.</w:t>
      </w:r>
      <w:r>
        <w:rPr>
          <w:rFonts w:ascii="Arial" w:hAnsi="Arial" w:cs="Arial"/>
        </w:rPr>
        <w:t xml:space="preserve"> </w:t>
      </w:r>
      <w:r>
        <w:t xml:space="preserve">Настоящее постановление разместить на официальном сайте </w:t>
      </w:r>
      <w:r>
        <w:rPr>
          <w:b/>
        </w:rPr>
        <w:t>Администрации</w:t>
      </w:r>
      <w:r>
        <w:rPr>
          <w:b/>
          <w:i/>
        </w:rPr>
        <w:t xml:space="preserve"> </w:t>
      </w:r>
      <w:r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>
        <w:rPr>
          <w:bCs/>
          <w:color w:val="000000"/>
        </w:rPr>
        <w:t xml:space="preserve"> (</w:t>
      </w:r>
      <w:hyperlink r:id="rId6" w:history="1">
        <w:r w:rsidR="000B0318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>
        <w:rPr>
          <w:bCs/>
          <w:color w:val="000000"/>
        </w:rPr>
        <w:t>)</w:t>
      </w:r>
    </w:p>
    <w:p w14:paraId="631C26B0" w14:textId="77777777" w:rsidR="0077290F" w:rsidRDefault="0077290F" w:rsidP="0077290F">
      <w:pPr>
        <w:ind w:firstLine="426"/>
        <w:jc w:val="both"/>
      </w:pPr>
      <w:r>
        <w:rPr>
          <w:bCs/>
          <w:color w:val="000000"/>
        </w:rPr>
        <w:t xml:space="preserve"> 4. </w:t>
      </w:r>
      <w:r>
        <w:t>Настоящее постановление вступает в силу со дня его официального опубликования (обнародования).</w:t>
      </w:r>
    </w:p>
    <w:p w14:paraId="4A051F87" w14:textId="77777777" w:rsidR="0077290F" w:rsidRDefault="0077290F" w:rsidP="0077290F">
      <w:pPr>
        <w:ind w:firstLine="426"/>
        <w:jc w:val="both"/>
      </w:pPr>
      <w:r>
        <w:t xml:space="preserve"> 5. Контроль за исполнением настоящего постановления оставляю за собой.</w:t>
      </w:r>
    </w:p>
    <w:p w14:paraId="419765F8" w14:textId="77777777" w:rsidR="0077290F" w:rsidRDefault="0077290F" w:rsidP="0077290F">
      <w:pPr>
        <w:ind w:firstLine="567"/>
        <w:jc w:val="both"/>
        <w:rPr>
          <w:sz w:val="28"/>
          <w:szCs w:val="28"/>
          <w:highlight w:val="yellow"/>
        </w:rPr>
      </w:pPr>
    </w:p>
    <w:p w14:paraId="682FB275" w14:textId="77777777" w:rsidR="0077290F" w:rsidRDefault="0077290F" w:rsidP="0077290F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</w:t>
      </w:r>
    </w:p>
    <w:p w14:paraId="08DE2AC4" w14:textId="77777777" w:rsidR="0077290F" w:rsidRDefault="0077290F" w:rsidP="0077290F">
      <w:pPr>
        <w:ind w:firstLine="567"/>
        <w:jc w:val="both"/>
        <w:rPr>
          <w:sz w:val="28"/>
          <w:szCs w:val="28"/>
          <w:highlight w:val="yellow"/>
        </w:rPr>
      </w:pPr>
    </w:p>
    <w:p w14:paraId="4E1B6922" w14:textId="77777777" w:rsidR="0077290F" w:rsidRDefault="0077290F" w:rsidP="0077290F">
      <w:pPr>
        <w:ind w:firstLine="567"/>
        <w:jc w:val="both"/>
        <w:rPr>
          <w:sz w:val="28"/>
          <w:szCs w:val="28"/>
          <w:highlight w:val="yellow"/>
        </w:rPr>
      </w:pPr>
    </w:p>
    <w:p w14:paraId="0C9D2595" w14:textId="77777777" w:rsidR="0077290F" w:rsidRDefault="0077290F" w:rsidP="0077290F">
      <w:pPr>
        <w:ind w:firstLine="567"/>
        <w:jc w:val="both"/>
        <w:rPr>
          <w:sz w:val="28"/>
          <w:szCs w:val="28"/>
          <w:highlight w:val="yellow"/>
        </w:rPr>
      </w:pPr>
    </w:p>
    <w:p w14:paraId="03B76BA5" w14:textId="77777777" w:rsidR="0077290F" w:rsidRDefault="0077290F" w:rsidP="0077290F">
      <w:r>
        <w:t xml:space="preserve">Глава Лукашкин-Ярского сельского поселения                                                       </w:t>
      </w:r>
      <w:proofErr w:type="spellStart"/>
      <w:r>
        <w:t>Н.А.Былин</w:t>
      </w:r>
      <w:proofErr w:type="spellEnd"/>
    </w:p>
    <w:p w14:paraId="2EA95A5B" w14:textId="77777777" w:rsidR="0077290F" w:rsidRDefault="0077290F" w:rsidP="0077290F">
      <w:pPr>
        <w:rPr>
          <w:rFonts w:ascii="Arial" w:hAnsi="Arial" w:cs="Arial"/>
          <w:sz w:val="20"/>
          <w:szCs w:val="20"/>
        </w:rPr>
      </w:pPr>
    </w:p>
    <w:p w14:paraId="31FC1E7D" w14:textId="77777777" w:rsidR="0077290F" w:rsidRDefault="0077290F" w:rsidP="0077290F">
      <w:pPr>
        <w:ind w:left="5940"/>
        <w:jc w:val="right"/>
        <w:rPr>
          <w:sz w:val="28"/>
          <w:szCs w:val="28"/>
        </w:rPr>
      </w:pPr>
    </w:p>
    <w:p w14:paraId="302A7B8D" w14:textId="77777777" w:rsidR="0077290F" w:rsidRDefault="0077290F" w:rsidP="0077290F">
      <w:pPr>
        <w:ind w:left="5940"/>
        <w:jc w:val="right"/>
        <w:rPr>
          <w:sz w:val="28"/>
          <w:szCs w:val="28"/>
        </w:rPr>
      </w:pPr>
    </w:p>
    <w:p w14:paraId="68D29767" w14:textId="77777777" w:rsidR="0077290F" w:rsidRDefault="0077290F" w:rsidP="0077290F">
      <w:pPr>
        <w:rPr>
          <w:sz w:val="20"/>
          <w:szCs w:val="20"/>
        </w:rPr>
      </w:pPr>
    </w:p>
    <w:p w14:paraId="720739AF" w14:textId="77777777" w:rsidR="0077290F" w:rsidRDefault="0077290F" w:rsidP="0077290F">
      <w:pPr>
        <w:ind w:left="5940"/>
        <w:jc w:val="right"/>
        <w:rPr>
          <w:sz w:val="20"/>
          <w:szCs w:val="20"/>
        </w:rPr>
      </w:pPr>
    </w:p>
    <w:p w14:paraId="58B0121D" w14:textId="77777777" w:rsidR="0077290F" w:rsidRDefault="0077290F" w:rsidP="0077290F">
      <w:pPr>
        <w:rPr>
          <w:sz w:val="20"/>
          <w:szCs w:val="20"/>
        </w:rPr>
      </w:pPr>
    </w:p>
    <w:p w14:paraId="75B3BD58" w14:textId="77777777" w:rsidR="0077290F" w:rsidRDefault="0077290F" w:rsidP="0077290F">
      <w:pPr>
        <w:widowControl w:val="0"/>
        <w:jc w:val="right"/>
        <w:rPr>
          <w:rFonts w:ascii="Times New Roman CYR" w:hAnsi="Times New Roman CYR" w:cs="Times New Roman CYR"/>
        </w:rPr>
      </w:pPr>
    </w:p>
    <w:p w14:paraId="0B73DEDF" w14:textId="77777777" w:rsidR="0077290F" w:rsidRDefault="0077290F" w:rsidP="0077290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14:paraId="7739B4E6" w14:textId="77777777" w:rsidR="0077290F" w:rsidRDefault="0077290F" w:rsidP="0077290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14:paraId="7BDDDBFA" w14:textId="77777777" w:rsidR="0077290F" w:rsidRDefault="0077290F" w:rsidP="0077290F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14:paraId="094D12EA" w14:textId="7E1EB268" w:rsidR="0077290F" w:rsidRDefault="0077290F" w:rsidP="0077290F">
      <w:pPr>
        <w:ind w:firstLine="4820"/>
        <w:jc w:val="right"/>
      </w:pPr>
      <w:r>
        <w:t xml:space="preserve">19.12.2024г.№ </w:t>
      </w:r>
      <w:r w:rsidR="001E1F69">
        <w:t>92а</w:t>
      </w:r>
    </w:p>
    <w:p w14:paraId="6CDB4FAE" w14:textId="77777777" w:rsidR="0077290F" w:rsidRDefault="0077290F" w:rsidP="0077290F">
      <w:pPr>
        <w:ind w:left="5940"/>
        <w:jc w:val="right"/>
        <w:rPr>
          <w:sz w:val="20"/>
          <w:szCs w:val="20"/>
        </w:rPr>
      </w:pPr>
    </w:p>
    <w:p w14:paraId="348CBAA7" w14:textId="77777777" w:rsidR="0077290F" w:rsidRDefault="0077290F" w:rsidP="0077290F">
      <w:pPr>
        <w:jc w:val="center"/>
        <w:outlineLvl w:val="0"/>
      </w:pPr>
      <w:r>
        <w:t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«Лукашкин-Яркое сельское поселение»</w:t>
      </w:r>
    </w:p>
    <w:p w14:paraId="15E156A3" w14:textId="77777777" w:rsidR="0077290F" w:rsidRDefault="0077290F" w:rsidP="0077290F">
      <w:pPr>
        <w:jc w:val="center"/>
        <w:outlineLvl w:val="0"/>
      </w:pPr>
    </w:p>
    <w:p w14:paraId="00C56703" w14:textId="77777777" w:rsidR="0077290F" w:rsidRDefault="0077290F" w:rsidP="0077290F">
      <w:pPr>
        <w:ind w:firstLine="567"/>
        <w:jc w:val="both"/>
        <w:outlineLvl w:val="0"/>
      </w:pPr>
      <w:r>
        <w:t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муниципального образования «Лукашкин-Ярское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0D8F9E" w14:textId="77777777" w:rsidR="0077290F" w:rsidRDefault="0077290F" w:rsidP="0077290F">
      <w:pPr>
        <w:ind w:firstLine="540"/>
        <w:jc w:val="both"/>
      </w:pPr>
      <w:r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14:paraId="134B7CB7" w14:textId="77777777" w:rsidR="0077290F" w:rsidRDefault="0077290F" w:rsidP="0077290F">
      <w:pPr>
        <w:ind w:firstLine="567"/>
        <w:jc w:val="both"/>
        <w:rPr>
          <w:b/>
        </w:rPr>
      </w:pPr>
    </w:p>
    <w:p w14:paraId="51FC2F11" w14:textId="77777777" w:rsidR="0077290F" w:rsidRDefault="0077290F" w:rsidP="0077290F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2A6724F" w14:textId="77777777" w:rsidR="0077290F" w:rsidRDefault="0077290F" w:rsidP="0077290F">
      <w:pPr>
        <w:ind w:left="567"/>
        <w:jc w:val="center"/>
        <w:rPr>
          <w:sz w:val="28"/>
          <w:szCs w:val="28"/>
        </w:rPr>
      </w:pPr>
    </w:p>
    <w:p w14:paraId="567C1BA9" w14:textId="77777777" w:rsidR="0077290F" w:rsidRDefault="0077290F" w:rsidP="0077290F">
      <w:pPr>
        <w:ind w:firstLine="567"/>
        <w:jc w:val="both"/>
      </w:pPr>
      <w:r>
        <w:t xml:space="preserve">  1.1. Вид муниципального контроля: муниципальный жилищный контроль.</w:t>
      </w:r>
    </w:p>
    <w:p w14:paraId="723E0FDD" w14:textId="77777777" w:rsidR="0077290F" w:rsidRDefault="0077290F" w:rsidP="0077290F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1.2. Предметом муниципального контроля на территории муниципального образования   является:</w:t>
      </w:r>
    </w:p>
    <w:p w14:paraId="51F37996" w14:textId="77777777" w:rsidR="0077290F" w:rsidRPr="003B227C" w:rsidRDefault="0077290F" w:rsidP="0077290F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B227C">
        <w:rPr>
          <w:rFonts w:eastAsia="Calibri"/>
          <w:lang w:eastAsia="en-US"/>
        </w:rPr>
        <w:t xml:space="preserve"> соблюдение </w:t>
      </w:r>
      <w:r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3B227C">
        <w:rPr>
          <w:rFonts w:eastAsia="Calibri"/>
          <w:lang w:eastAsia="en-US"/>
        </w:rPr>
        <w:t xml:space="preserve"> установленных жилищным законодательством, </w:t>
      </w:r>
      <w:r w:rsidRPr="003B227C">
        <w:rPr>
          <w:rFonts w:eastAsia="Calibri"/>
          <w:bCs/>
          <w:lang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3B227C">
        <w:rPr>
          <w:rFonts w:eastAsia="Calibri"/>
          <w:bCs/>
          <w:lang w:eastAsia="en-US"/>
        </w:rPr>
        <w:t>:</w:t>
      </w:r>
    </w:p>
    <w:p w14:paraId="048C4357" w14:textId="77777777" w:rsidR="0077290F" w:rsidRDefault="0077290F" w:rsidP="0077290F">
      <w:pPr>
        <w:ind w:firstLine="540"/>
        <w:jc w:val="both"/>
        <w:rPr>
          <w:bCs/>
        </w:rPr>
      </w:pPr>
      <w:r>
        <w:rPr>
          <w:bCs/>
        </w:rPr>
        <w:t>1) требований к:</w:t>
      </w:r>
    </w:p>
    <w:p w14:paraId="14001DE6" w14:textId="77777777" w:rsidR="0077290F" w:rsidRDefault="0077290F" w:rsidP="0077290F">
      <w:pPr>
        <w:ind w:firstLine="709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14:paraId="6387CA5B" w14:textId="77777777" w:rsidR="0077290F" w:rsidRDefault="0077290F" w:rsidP="0077290F">
      <w:pPr>
        <w:ind w:firstLine="709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14:paraId="6B6B0209" w14:textId="77777777" w:rsidR="0077290F" w:rsidRDefault="0077290F" w:rsidP="0077290F">
      <w:pPr>
        <w:ind w:firstLine="709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033A1294" w14:textId="77777777" w:rsidR="0077290F" w:rsidRDefault="0077290F" w:rsidP="0077290F">
      <w:pPr>
        <w:ind w:firstLine="709"/>
        <w:jc w:val="both"/>
      </w:pPr>
      <w:r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5E75C41" w14:textId="77777777" w:rsidR="0077290F" w:rsidRDefault="0077290F" w:rsidP="0077290F">
      <w:pPr>
        <w:ind w:firstLine="709"/>
        <w:jc w:val="both"/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7CB150F" w14:textId="77777777" w:rsidR="0077290F" w:rsidRDefault="0077290F" w:rsidP="0077290F">
      <w:pPr>
        <w:ind w:firstLine="709"/>
        <w:jc w:val="both"/>
      </w:pPr>
      <w:r>
        <w:rPr>
          <w:bCs/>
        </w:rPr>
        <w:t>обеспечению доступности для инвалидов помещений в многоквартирных домах;</w:t>
      </w:r>
    </w:p>
    <w:p w14:paraId="44F3E36D" w14:textId="77777777" w:rsidR="0077290F" w:rsidRDefault="0077290F" w:rsidP="0077290F">
      <w:pPr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B68938E" w14:textId="77777777" w:rsidR="0077290F" w:rsidRDefault="0077290F" w:rsidP="0077290F">
      <w:pPr>
        <w:ind w:firstLine="540"/>
        <w:jc w:val="both"/>
        <w:rPr>
          <w:bCs/>
        </w:rPr>
      </w:pPr>
      <w:r>
        <w:rPr>
          <w:bCs/>
        </w:rPr>
        <w:t>3)  правил:</w:t>
      </w:r>
    </w:p>
    <w:p w14:paraId="55F188F3" w14:textId="77777777" w:rsidR="0077290F" w:rsidRDefault="0077290F" w:rsidP="0077290F">
      <w:pPr>
        <w:ind w:firstLine="540"/>
        <w:jc w:val="both"/>
      </w:pPr>
      <w:r>
        <w:rPr>
          <w:bCs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bCs/>
        </w:rPr>
        <w:lastRenderedPageBreak/>
        <w:t>многоквартирном доме ненадлежащего качества и (или) с перерывами, превышающими установленную продолжительность;</w:t>
      </w:r>
    </w:p>
    <w:p w14:paraId="2E1FAE5E" w14:textId="77777777" w:rsidR="0077290F" w:rsidRDefault="0077290F" w:rsidP="0077290F">
      <w:pPr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14:paraId="107108B2" w14:textId="77777777" w:rsidR="0077290F" w:rsidRDefault="0077290F" w:rsidP="0077290F">
      <w:pPr>
        <w:ind w:firstLine="540"/>
        <w:jc w:val="both"/>
      </w:pPr>
      <w:r>
        <w:rPr>
          <w:bCs/>
        </w:rPr>
        <w:t>изменения размера платы за содержание жилого помещения;</w:t>
      </w:r>
    </w:p>
    <w:p w14:paraId="5B673F26" w14:textId="77777777" w:rsidR="0077290F" w:rsidRDefault="0077290F" w:rsidP="0077290F">
      <w:pPr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22EE6E45" w14:textId="77777777" w:rsidR="0077290F" w:rsidRPr="003B227C" w:rsidRDefault="0077290F" w:rsidP="00772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eastAsia="en-US"/>
        </w:rPr>
      </w:pPr>
      <w:r w:rsidRPr="003B227C">
        <w:rPr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0092243" w14:textId="77777777" w:rsidR="0077290F" w:rsidRDefault="0077290F" w:rsidP="0077290F">
      <w:pPr>
        <w:jc w:val="both"/>
      </w:pPr>
      <w:r>
        <w:t xml:space="preserve">      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69742BF8" w14:textId="77777777" w:rsidR="0077290F" w:rsidRDefault="0077290F" w:rsidP="0077290F">
      <w:pPr>
        <w:ind w:firstLine="709"/>
        <w:jc w:val="both"/>
      </w:pPr>
    </w:p>
    <w:p w14:paraId="28C7BBD0" w14:textId="77777777" w:rsidR="0077290F" w:rsidRDefault="0077290F" w:rsidP="0077290F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117CD190" w14:textId="77777777" w:rsidR="0077290F" w:rsidRDefault="0077290F" w:rsidP="0077290F">
      <w:pPr>
        <w:ind w:firstLine="567"/>
        <w:jc w:val="both"/>
      </w:pPr>
    </w:p>
    <w:p w14:paraId="7C804139" w14:textId="77777777" w:rsidR="0077290F" w:rsidRDefault="0077290F" w:rsidP="0077290F">
      <w:pPr>
        <w:ind w:firstLine="567"/>
        <w:jc w:val="both"/>
      </w:pPr>
      <w:r>
        <w:t>2.1. Целями профилактической работы являются:</w:t>
      </w:r>
    </w:p>
    <w:p w14:paraId="5F532596" w14:textId="77777777" w:rsidR="0077290F" w:rsidRDefault="0077290F" w:rsidP="0077290F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14:paraId="13D5CB54" w14:textId="77777777" w:rsidR="0077290F" w:rsidRDefault="0077290F" w:rsidP="0077290F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BE61535" w14:textId="77777777" w:rsidR="0077290F" w:rsidRDefault="0077290F" w:rsidP="0077290F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4C854DE" w14:textId="77777777" w:rsidR="0077290F" w:rsidRDefault="0077290F" w:rsidP="0077290F">
      <w:pPr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46C8E7B" w14:textId="77777777" w:rsidR="0077290F" w:rsidRDefault="0077290F" w:rsidP="0077290F">
      <w:pPr>
        <w:ind w:firstLine="567"/>
        <w:jc w:val="both"/>
      </w:pPr>
      <w:r>
        <w:t>5) снижение административной нагрузки на контролируемых лиц;</w:t>
      </w:r>
    </w:p>
    <w:p w14:paraId="33A2E99D" w14:textId="77777777" w:rsidR="0077290F" w:rsidRDefault="0077290F" w:rsidP="0077290F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14:paraId="0BE8F937" w14:textId="77777777" w:rsidR="0077290F" w:rsidRDefault="0077290F" w:rsidP="0077290F">
      <w:pPr>
        <w:ind w:firstLine="567"/>
        <w:jc w:val="both"/>
      </w:pPr>
      <w:r>
        <w:t>2.2. Задачами профилактической работы являются:</w:t>
      </w:r>
    </w:p>
    <w:p w14:paraId="03AD69E8" w14:textId="77777777" w:rsidR="0077290F" w:rsidRDefault="0077290F" w:rsidP="0077290F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14:paraId="2EC4A23A" w14:textId="77777777" w:rsidR="0077290F" w:rsidRDefault="0077290F" w:rsidP="0077290F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89066B5" w14:textId="77777777" w:rsidR="0077290F" w:rsidRDefault="0077290F" w:rsidP="0077290F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14:paraId="66C10D36" w14:textId="77777777" w:rsidR="0077290F" w:rsidRDefault="0077290F" w:rsidP="0077290F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724BA32" w14:textId="77777777" w:rsidR="0077290F" w:rsidRDefault="0077290F" w:rsidP="0077290F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707C104" w14:textId="77777777" w:rsidR="0077290F" w:rsidRDefault="0077290F" w:rsidP="0077290F">
      <w:pPr>
        <w:rPr>
          <w:b/>
          <w:color w:val="000000"/>
          <w:shd w:val="clear" w:color="auto" w:fill="FFFFFF"/>
        </w:rPr>
      </w:pPr>
    </w:p>
    <w:p w14:paraId="7F84A0C6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E18C28B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36EC16A7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A2DDB70" w14:textId="350CDD54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4993C232" w14:textId="448DDA78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103136D" w14:textId="3E0CEA4E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0858489" w14:textId="6D3A3935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6DB1A45B" w14:textId="52FB2BDF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8CEEABF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6C481833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4D5456E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24D54BD4" w14:textId="77777777" w:rsidR="0077290F" w:rsidRDefault="0077290F" w:rsidP="0077290F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77290F" w14:paraId="55E61CCB" w14:textId="77777777" w:rsidTr="008C6FCB">
        <w:trPr>
          <w:trHeight w:hRule="exact" w:val="5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5CAC6B4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14:paraId="6F35B431" w14:textId="77777777" w:rsidR="0077290F" w:rsidRDefault="0077290F" w:rsidP="008C6FC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7A4E9C9B" w14:textId="77777777" w:rsidR="0077290F" w:rsidRDefault="0077290F" w:rsidP="008C6F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34DADA39" w14:textId="77777777" w:rsidR="0077290F" w:rsidRDefault="0077290F" w:rsidP="008C6F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AF2968C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4A88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77290F" w14:paraId="1E90312B" w14:textId="77777777" w:rsidTr="008C6FCB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77EB8C55" w14:textId="77777777" w:rsidR="0077290F" w:rsidRDefault="0077290F" w:rsidP="008C6FCB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22738AFF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  <w:p w14:paraId="45A824B0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E945BC9" w14:textId="77777777" w:rsidR="0077290F" w:rsidRDefault="0077290F" w:rsidP="008C6FCB">
            <w:pPr>
              <w:widowControl w:val="0"/>
              <w:jc w:val="both"/>
              <w:rPr>
                <w:lang w:eastAsia="en-US"/>
              </w:rPr>
            </w:pPr>
          </w:p>
          <w:p w14:paraId="7C9224C7" w14:textId="77777777" w:rsidR="0077290F" w:rsidRDefault="0077290F" w:rsidP="008C6FC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0D99E2AD" w14:textId="77777777" w:rsidR="0077290F" w:rsidRDefault="0077290F" w:rsidP="008C6FCB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399CE67" w14:textId="77777777" w:rsidR="0077290F" w:rsidRDefault="0077290F" w:rsidP="008C6FCB"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7290F" w14:paraId="7D88EC35" w14:textId="77777777" w:rsidTr="008C6FCB">
        <w:trPr>
          <w:trHeight w:hRule="exact" w:val="29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CBAF9BE" w14:textId="77777777" w:rsidR="0077290F" w:rsidRDefault="0077290F" w:rsidP="008C6FCB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C0BAD90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  <w:p w14:paraId="770E4859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9FA72C4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1811D3E6" w14:textId="77777777" w:rsidR="0077290F" w:rsidRDefault="0077290F" w:rsidP="008C6FCB">
            <w:pPr>
              <w:widowControl w:val="0"/>
              <w:ind w:firstLine="567"/>
              <w:jc w:val="both"/>
              <w:rPr>
                <w:lang w:eastAsia="en-US"/>
              </w:rPr>
            </w:pPr>
          </w:p>
          <w:p w14:paraId="7EFADA6B" w14:textId="77777777" w:rsidR="0077290F" w:rsidRDefault="0077290F" w:rsidP="008C6FC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89A4017" w14:textId="77777777" w:rsidR="0077290F" w:rsidRPr="003B227C" w:rsidRDefault="0077290F" w:rsidP="008C6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lang w:eastAsia="en-US"/>
              </w:rPr>
            </w:pPr>
            <w:r w:rsidRPr="003B227C"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099B10F" w14:textId="77777777" w:rsidR="0077290F" w:rsidRPr="003B227C" w:rsidRDefault="0077290F" w:rsidP="008C6FCB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6C49" w14:textId="77777777" w:rsidR="0077290F" w:rsidRDefault="0077290F" w:rsidP="008C6FCB"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7290F" w14:paraId="4D2B9BB2" w14:textId="77777777" w:rsidTr="008C6FCB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08DA963B" w14:textId="77777777" w:rsidR="0077290F" w:rsidRDefault="0077290F" w:rsidP="008C6FCB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4C21B57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предостережения</w:t>
            </w:r>
          </w:p>
          <w:p w14:paraId="659FC480" w14:textId="77777777" w:rsidR="0077290F" w:rsidRDefault="0077290F" w:rsidP="008C6FCB">
            <w:pPr>
              <w:widowControl w:val="0"/>
              <w:ind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D4251EB" w14:textId="77777777" w:rsidR="0077290F" w:rsidRDefault="0077290F" w:rsidP="008C6FC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44D8208" w14:textId="77777777" w:rsidR="0077290F" w:rsidRDefault="0077290F" w:rsidP="008C6FCB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48B2" w14:textId="77777777" w:rsidR="0077290F" w:rsidRDefault="0077290F" w:rsidP="008C6FCB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7290F" w14:paraId="7A8C7C12" w14:textId="77777777" w:rsidTr="008C6FCB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D00DD00" w14:textId="77777777" w:rsidR="0077290F" w:rsidRDefault="0077290F" w:rsidP="008C6FCB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52AFA9A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Консультирование.</w:t>
            </w:r>
          </w:p>
          <w:p w14:paraId="1CDCC93A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5D208365" w14:textId="77777777" w:rsidR="0077290F" w:rsidRDefault="0077290F" w:rsidP="008C6FCB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DA4EA" w14:textId="77777777" w:rsidR="0077290F" w:rsidRDefault="0077290F" w:rsidP="008C6FCB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7290F" w14:paraId="545A6566" w14:textId="77777777" w:rsidTr="008C6FCB">
        <w:trPr>
          <w:trHeight w:hRule="exact" w:val="14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A80C149" w14:textId="77777777" w:rsidR="0077290F" w:rsidRDefault="0077290F" w:rsidP="008C6FCB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14:paraId="38840C60" w14:textId="77777777" w:rsidR="0077290F" w:rsidRDefault="0077290F" w:rsidP="008C6FC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CDB8648" w14:textId="77777777" w:rsidR="0077290F" w:rsidRDefault="0077290F" w:rsidP="008C6FCB">
            <w:pPr>
              <w:widowControl w:val="0"/>
              <w:ind w:right="131"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CBB55F7" w14:textId="77777777" w:rsidR="0077290F" w:rsidRDefault="0077290F" w:rsidP="008C6FCB">
            <w:pPr>
              <w:widowControl w:val="0"/>
            </w:pPr>
            <w:r>
              <w:t xml:space="preserve">В течение года </w:t>
            </w:r>
          </w:p>
          <w:p w14:paraId="49DDCE74" w14:textId="77777777" w:rsidR="0077290F" w:rsidRDefault="0077290F" w:rsidP="008C6FCB">
            <w:pPr>
              <w:widowControl w:val="0"/>
            </w:pPr>
            <w:r>
              <w:t xml:space="preserve">(по мере </w:t>
            </w:r>
          </w:p>
          <w:p w14:paraId="5D461D4B" w14:textId="77777777" w:rsidR="0077290F" w:rsidRDefault="0077290F" w:rsidP="008C6FCB">
            <w:pPr>
              <w:shd w:val="clear" w:color="auto" w:fill="FFFFFF"/>
            </w:pPr>
            <w:r>
              <w:t>необходимости)</w:t>
            </w:r>
          </w:p>
          <w:p w14:paraId="65DEA853" w14:textId="77777777" w:rsidR="0077290F" w:rsidRDefault="0077290F" w:rsidP="008C6FCB">
            <w:pPr>
              <w:shd w:val="clear" w:color="auto" w:fill="FFFFFF"/>
              <w:jc w:val="both"/>
            </w:pPr>
          </w:p>
          <w:p w14:paraId="29EC6F71" w14:textId="77777777" w:rsidR="0077290F" w:rsidRDefault="0077290F" w:rsidP="008C6FCB">
            <w:pPr>
              <w:shd w:val="clear" w:color="auto" w:fill="FFFFFF"/>
              <w:jc w:val="both"/>
            </w:pPr>
            <w:r>
              <w:t xml:space="preserve"> </w:t>
            </w:r>
          </w:p>
          <w:p w14:paraId="6E7BFC1E" w14:textId="77777777" w:rsidR="0077290F" w:rsidRDefault="0077290F" w:rsidP="008C6FC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0256" w14:textId="77777777" w:rsidR="0077290F" w:rsidRDefault="0077290F" w:rsidP="008C6FC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AF0D0D3" w14:textId="77777777" w:rsidR="0077290F" w:rsidRDefault="0077290F" w:rsidP="0077290F">
      <w:pPr>
        <w:rPr>
          <w:color w:val="22272F"/>
          <w:shd w:val="clear" w:color="auto" w:fill="FFFFFF"/>
        </w:rPr>
      </w:pPr>
    </w:p>
    <w:p w14:paraId="7387EF2A" w14:textId="77777777" w:rsidR="0077290F" w:rsidRDefault="0077290F" w:rsidP="0077290F">
      <w:pPr>
        <w:ind w:firstLine="567"/>
        <w:jc w:val="center"/>
        <w:rPr>
          <w:color w:val="22272F"/>
          <w:shd w:val="clear" w:color="auto" w:fill="FFFFFF"/>
        </w:rPr>
      </w:pPr>
    </w:p>
    <w:p w14:paraId="0C3194D9" w14:textId="051067F9" w:rsidR="0077290F" w:rsidRDefault="0077290F" w:rsidP="0077290F">
      <w:pPr>
        <w:ind w:firstLine="567"/>
        <w:jc w:val="center"/>
        <w:rPr>
          <w:color w:val="22272F"/>
          <w:shd w:val="clear" w:color="auto" w:fill="FFFFFF"/>
        </w:rPr>
      </w:pPr>
    </w:p>
    <w:p w14:paraId="617172FA" w14:textId="77777777" w:rsidR="0077290F" w:rsidRDefault="0077290F" w:rsidP="0077290F">
      <w:pPr>
        <w:ind w:firstLine="567"/>
        <w:jc w:val="center"/>
        <w:rPr>
          <w:color w:val="22272F"/>
          <w:shd w:val="clear" w:color="auto" w:fill="FFFFFF"/>
        </w:rPr>
      </w:pPr>
    </w:p>
    <w:p w14:paraId="65280359" w14:textId="77777777" w:rsidR="0077290F" w:rsidRDefault="0077290F" w:rsidP="0077290F">
      <w:pPr>
        <w:ind w:firstLine="567"/>
        <w:jc w:val="center"/>
        <w:rPr>
          <w:color w:val="22272F"/>
          <w:shd w:val="clear" w:color="auto" w:fill="FFFFFF"/>
        </w:rPr>
      </w:pPr>
    </w:p>
    <w:p w14:paraId="4B156837" w14:textId="77777777" w:rsidR="0077290F" w:rsidRDefault="0077290F" w:rsidP="007729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0F4BDBA0" w14:textId="77777777" w:rsidR="0077290F" w:rsidRDefault="0077290F" w:rsidP="0077290F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7290F" w14:paraId="499C298D" w14:textId="77777777" w:rsidTr="008C6FC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6C355433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54EC28E1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02E91F6D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4674A5A" w14:textId="77777777" w:rsidR="0077290F" w:rsidRDefault="0077290F" w:rsidP="008C6FCB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77290F" w14:paraId="559CE8D5" w14:textId="77777777" w:rsidTr="008C6FCB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06F2E250" w14:textId="77777777" w:rsidR="0077290F" w:rsidRDefault="0077290F" w:rsidP="008C6FCB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2EE0D39B" w14:textId="77777777" w:rsidR="0077290F" w:rsidRDefault="0077290F" w:rsidP="008C6FCB">
            <w:pPr>
              <w:widowControl w:val="0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222B229" w14:textId="77777777" w:rsidR="0077290F" w:rsidRDefault="0077290F" w:rsidP="008C6FC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8198200" w14:textId="77777777" w:rsidR="0077290F" w:rsidRDefault="0077290F" w:rsidP="008C6FCB">
            <w:pPr>
              <w:jc w:val="center"/>
            </w:pPr>
            <w:r>
              <w:t>100%</w:t>
            </w:r>
          </w:p>
        </w:tc>
      </w:tr>
      <w:tr w:rsidR="0077290F" w14:paraId="358F93F8" w14:textId="77777777" w:rsidTr="008C6FC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F9D1200" w14:textId="77777777" w:rsidR="0077290F" w:rsidRDefault="0077290F" w:rsidP="008C6FCB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7C88ABA" w14:textId="77777777" w:rsidR="0077290F" w:rsidRDefault="0077290F" w:rsidP="008C6FCB">
            <w:pPr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37EDDCE" w14:textId="77777777" w:rsidR="0077290F" w:rsidRDefault="0077290F" w:rsidP="008C6FC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018AD" w14:textId="77777777" w:rsidR="0077290F" w:rsidRDefault="0077290F" w:rsidP="008C6FCB">
            <w:pPr>
              <w:jc w:val="center"/>
            </w:pPr>
            <w:r>
              <w:t>Исполнено / Не исполнено</w:t>
            </w:r>
          </w:p>
        </w:tc>
      </w:tr>
      <w:tr w:rsidR="0077290F" w14:paraId="1EE2792F" w14:textId="77777777" w:rsidTr="008C6FCB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602C52E1" w14:textId="77777777" w:rsidR="0077290F" w:rsidRDefault="0077290F" w:rsidP="008C6FC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F746E03" w14:textId="77777777" w:rsidR="0077290F" w:rsidRDefault="0077290F" w:rsidP="008C6FCB">
            <w:pPr>
              <w:widowControl w:val="0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2E9F" w14:textId="77777777" w:rsidR="0077290F" w:rsidRDefault="0077290F" w:rsidP="008C6FCB">
            <w:pPr>
              <w:jc w:val="center"/>
            </w:pPr>
            <w:r>
              <w:t>20% и более</w:t>
            </w:r>
          </w:p>
        </w:tc>
      </w:tr>
      <w:tr w:rsidR="0077290F" w14:paraId="6414F185" w14:textId="77777777" w:rsidTr="008C6FCB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14FB75E" w14:textId="77777777" w:rsidR="0077290F" w:rsidRDefault="0077290F" w:rsidP="008C6FCB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A3A934D" w14:textId="77777777" w:rsidR="0077290F" w:rsidRDefault="0077290F" w:rsidP="008C6FC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431B814" w14:textId="77777777" w:rsidR="0077290F" w:rsidRDefault="0077290F" w:rsidP="008C6FC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FBF92" w14:textId="77777777" w:rsidR="0077290F" w:rsidRDefault="0077290F" w:rsidP="008C6FC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210A191C" w14:textId="77777777" w:rsidR="00B17711" w:rsidRDefault="00B17711"/>
    <w:sectPr w:rsidR="00B1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B"/>
    <w:rsid w:val="000B0318"/>
    <w:rsid w:val="001E1F69"/>
    <w:rsid w:val="00480BD3"/>
    <w:rsid w:val="00717E8B"/>
    <w:rsid w:val="0077290F"/>
    <w:rsid w:val="00B17711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7F9"/>
  <w15:chartTrackingRefBased/>
  <w15:docId w15:val="{A76AF74C-AABB-4A50-BD03-6EF5EABA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kashkinyarskoe-r69.gosweb.gosuslugi.ru&#1074;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4</cp:revision>
  <dcterms:created xsi:type="dcterms:W3CDTF">2025-01-16T07:44:00Z</dcterms:created>
  <dcterms:modified xsi:type="dcterms:W3CDTF">2025-01-16T07:49:00Z</dcterms:modified>
</cp:coreProperties>
</file>