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AB781" w14:textId="77777777" w:rsidR="004C64B8" w:rsidRDefault="004C64B8" w:rsidP="004C64B8">
      <w:pPr>
        <w:jc w:val="center"/>
      </w:pPr>
      <w:r>
        <w:rPr>
          <w:b/>
          <w:bCs/>
        </w:rPr>
        <w:t>СОВЕТ ЛУКАШКИН-ЯРСКОГО СЕЛЬСКОГО ПОСЕЛЕНИЯ АЛЕКСАНДРОВСКОГО РАЙОНА ТОМСКОЙ ОБЛАСТИ</w:t>
      </w:r>
    </w:p>
    <w:p w14:paraId="780EBE61" w14:textId="77777777" w:rsidR="004C64B8" w:rsidRDefault="004C64B8" w:rsidP="004C64B8">
      <w:pPr>
        <w:tabs>
          <w:tab w:val="left" w:pos="897"/>
        </w:tabs>
        <w:jc w:val="center"/>
      </w:pPr>
    </w:p>
    <w:p w14:paraId="68AA8C71" w14:textId="77777777" w:rsidR="004C64B8" w:rsidRDefault="004C64B8" w:rsidP="004C64B8">
      <w:pPr>
        <w:jc w:val="right"/>
        <w:rPr>
          <w:b/>
          <w:bCs/>
        </w:rPr>
      </w:pPr>
    </w:p>
    <w:p w14:paraId="71DAB8F8" w14:textId="77777777" w:rsidR="004C64B8" w:rsidRDefault="004C64B8" w:rsidP="004C64B8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28"/>
          <w:szCs w:val="28"/>
          <w:lang w:eastAsia="en-US"/>
        </w:rPr>
        <w:t>РЕШЕНИЕ</w:t>
      </w:r>
    </w:p>
    <w:p w14:paraId="6EF6EDD7" w14:textId="1179AA6D" w:rsidR="004C64B8" w:rsidRDefault="009104A8" w:rsidP="004C6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lang w:eastAsia="en-US"/>
        </w:rPr>
      </w:pPr>
      <w:r>
        <w:rPr>
          <w:lang w:eastAsia="en-US"/>
        </w:rPr>
        <w:t>05.02.202</w:t>
      </w:r>
      <w:r>
        <w:rPr>
          <w:lang w:val="en-US" w:eastAsia="en-US"/>
        </w:rPr>
        <w:t>4</w:t>
      </w:r>
      <w:r w:rsidR="004C64B8">
        <w:rPr>
          <w:lang w:eastAsia="en-US"/>
        </w:rPr>
        <w:t xml:space="preserve"> г.</w:t>
      </w:r>
      <w:r w:rsidR="004C64B8">
        <w:rPr>
          <w:lang w:eastAsia="en-US"/>
        </w:rPr>
        <w:tab/>
      </w:r>
      <w:r w:rsidR="004C64B8">
        <w:rPr>
          <w:lang w:eastAsia="en-US"/>
        </w:rPr>
        <w:tab/>
      </w:r>
      <w:r w:rsidR="004C64B8">
        <w:rPr>
          <w:lang w:eastAsia="en-US"/>
        </w:rPr>
        <w:tab/>
      </w:r>
      <w:r w:rsidR="004C64B8">
        <w:rPr>
          <w:lang w:eastAsia="en-US"/>
        </w:rPr>
        <w:tab/>
      </w:r>
      <w:r w:rsidR="004C64B8">
        <w:rPr>
          <w:lang w:eastAsia="en-US"/>
        </w:rPr>
        <w:tab/>
      </w:r>
      <w:r w:rsidR="004C64B8">
        <w:rPr>
          <w:lang w:eastAsia="en-US"/>
        </w:rPr>
        <w:tab/>
      </w:r>
      <w:r w:rsidR="004C64B8">
        <w:rPr>
          <w:lang w:eastAsia="en-US"/>
        </w:rPr>
        <w:tab/>
      </w:r>
      <w:r w:rsidR="004C64B8">
        <w:rPr>
          <w:lang w:eastAsia="en-US"/>
        </w:rPr>
        <w:tab/>
      </w:r>
      <w:r w:rsidR="004C64B8">
        <w:rPr>
          <w:lang w:eastAsia="en-US"/>
        </w:rPr>
        <w:tab/>
      </w:r>
      <w:r w:rsidR="004C64B8">
        <w:rPr>
          <w:lang w:eastAsia="en-US"/>
        </w:rPr>
        <w:tab/>
        <w:t xml:space="preserve">          № 2</w:t>
      </w:r>
    </w:p>
    <w:p w14:paraId="120F32BD" w14:textId="77777777" w:rsidR="004C64B8" w:rsidRDefault="004C64B8" w:rsidP="004C64B8">
      <w:pPr>
        <w:tabs>
          <w:tab w:val="left" w:pos="5190"/>
        </w:tabs>
        <w:rPr>
          <w:lang w:eastAsia="en-US"/>
        </w:rPr>
      </w:pPr>
      <w:r>
        <w:rPr>
          <w:lang w:eastAsia="en-US"/>
        </w:rPr>
        <w:tab/>
      </w:r>
    </w:p>
    <w:p w14:paraId="6C1A4A35" w14:textId="77777777" w:rsidR="004C64B8" w:rsidRDefault="004C64B8" w:rsidP="004C64B8">
      <w:pPr>
        <w:jc w:val="center"/>
        <w:rPr>
          <w:lang w:eastAsia="en-US"/>
        </w:rPr>
      </w:pPr>
      <w:r>
        <w:rPr>
          <w:lang w:eastAsia="en-US"/>
        </w:rPr>
        <w:t>с. Лукашкин Яр</w:t>
      </w:r>
    </w:p>
    <w:p w14:paraId="479DD362" w14:textId="77777777" w:rsidR="004C64B8" w:rsidRDefault="004C64B8" w:rsidP="004C64B8">
      <w:pPr>
        <w:spacing w:after="200"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</w:p>
    <w:p w14:paraId="0CC32175" w14:textId="77777777" w:rsidR="004C64B8" w:rsidRDefault="004C64B8" w:rsidP="004C64B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4E74A97" w14:textId="77777777" w:rsidR="004C64B8" w:rsidRDefault="004C64B8" w:rsidP="004C64B8">
      <w:pPr>
        <w:jc w:val="center"/>
      </w:pPr>
      <w:r>
        <w:t xml:space="preserve">Об отчете </w:t>
      </w:r>
      <w:proofErr w:type="spellStart"/>
      <w:r>
        <w:t>Контрольно</w:t>
      </w:r>
      <w:proofErr w:type="spellEnd"/>
      <w:r>
        <w:t xml:space="preserve"> - ревизионной комиссии Александровского района по осуществлению переданных полномочий за 2023 год</w:t>
      </w:r>
    </w:p>
    <w:p w14:paraId="28254877" w14:textId="77777777" w:rsidR="004C64B8" w:rsidRDefault="004C64B8" w:rsidP="004C64B8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959CD41" w14:textId="77777777" w:rsidR="004C64B8" w:rsidRDefault="004C64B8" w:rsidP="004C64B8">
      <w:pPr>
        <w:ind w:firstLine="567"/>
        <w:jc w:val="both"/>
        <w:outlineLvl w:val="0"/>
      </w:pPr>
      <w:r>
        <w:t xml:space="preserve">Рассмотрев отчет </w:t>
      </w:r>
      <w:proofErr w:type="spellStart"/>
      <w:r>
        <w:t>Контрольно</w:t>
      </w:r>
      <w:proofErr w:type="spellEnd"/>
      <w:r>
        <w:t xml:space="preserve"> - ревизионной комиссии Александровского района по осуществлению переданных ей полномочий </w:t>
      </w:r>
      <w:proofErr w:type="spellStart"/>
      <w:r>
        <w:t>контрольно</w:t>
      </w:r>
      <w:proofErr w:type="spellEnd"/>
      <w:r>
        <w:t xml:space="preserve"> - счетного органа поселения по проведению внешнего муниципального финансового контроля, на основании Соглашения от 29 декабря 2017 года, заключенного между Советом Лукашкин - </w:t>
      </w:r>
      <w:proofErr w:type="spellStart"/>
      <w:r>
        <w:t>Ярского</w:t>
      </w:r>
      <w:proofErr w:type="spellEnd"/>
      <w:r>
        <w:t xml:space="preserve"> сельского поселения и Думой Александровского района,</w:t>
      </w:r>
    </w:p>
    <w:p w14:paraId="45241027" w14:textId="77777777" w:rsidR="004C64B8" w:rsidRDefault="004C64B8" w:rsidP="004C64B8">
      <w:pPr>
        <w:jc w:val="both"/>
      </w:pPr>
      <w:bookmarkStart w:id="0" w:name="_GoBack"/>
      <w:bookmarkEnd w:id="0"/>
    </w:p>
    <w:p w14:paraId="138C8455" w14:textId="77777777" w:rsidR="004C64B8" w:rsidRDefault="004C64B8" w:rsidP="004C64B8">
      <w:pPr>
        <w:ind w:firstLine="708"/>
      </w:pPr>
      <w:r>
        <w:t xml:space="preserve">Совет Лукашкин - </w:t>
      </w:r>
      <w:proofErr w:type="spellStart"/>
      <w:r>
        <w:t>Ярского</w:t>
      </w:r>
      <w:proofErr w:type="spellEnd"/>
      <w:r>
        <w:t xml:space="preserve"> сельского поселения РЕШИЛ:</w:t>
      </w:r>
    </w:p>
    <w:p w14:paraId="10BD7464" w14:textId="77777777" w:rsidR="004C64B8" w:rsidRDefault="004C64B8" w:rsidP="004C64B8">
      <w:pPr>
        <w:jc w:val="center"/>
        <w:rPr>
          <w:b/>
        </w:rPr>
      </w:pPr>
    </w:p>
    <w:p w14:paraId="4F26ED0E" w14:textId="77777777" w:rsidR="004C64B8" w:rsidRDefault="004C64B8" w:rsidP="004C64B8">
      <w:pPr>
        <w:ind w:firstLine="567"/>
        <w:jc w:val="both"/>
        <w:outlineLvl w:val="0"/>
      </w:pPr>
      <w:r>
        <w:t xml:space="preserve">1. Отчет </w:t>
      </w:r>
      <w:proofErr w:type="spellStart"/>
      <w:r>
        <w:t>Контрольно</w:t>
      </w:r>
      <w:proofErr w:type="spellEnd"/>
      <w:r>
        <w:t xml:space="preserve"> - ревизионной комиссии Александровского района по осуществлению переданных полномочий </w:t>
      </w:r>
      <w:proofErr w:type="spellStart"/>
      <w:r>
        <w:t>контрольно</w:t>
      </w:r>
      <w:proofErr w:type="spellEnd"/>
      <w:r>
        <w:t xml:space="preserve"> - счетного органа поселения по проведению внешнего муниципального финансового контроля за 2023 год принять к сведению (прилагается).</w:t>
      </w:r>
    </w:p>
    <w:p w14:paraId="23610BED" w14:textId="77777777" w:rsidR="004C64B8" w:rsidRDefault="004C64B8" w:rsidP="004C64B8">
      <w:pPr>
        <w:ind w:firstLine="567"/>
        <w:jc w:val="both"/>
        <w:outlineLvl w:val="0"/>
      </w:pPr>
      <w:r>
        <w:t xml:space="preserve">2. Настоящее решение обнародовать в установленном порядке и разместить на официальном сайте Лукашкин - </w:t>
      </w:r>
      <w:proofErr w:type="spellStart"/>
      <w:r>
        <w:t>Ярского</w:t>
      </w:r>
      <w:proofErr w:type="spellEnd"/>
      <w:r>
        <w:t xml:space="preserve"> сельского поселения.</w:t>
      </w:r>
    </w:p>
    <w:p w14:paraId="5D1354C5" w14:textId="77777777" w:rsidR="004C64B8" w:rsidRDefault="004C64B8" w:rsidP="004C64B8">
      <w:pPr>
        <w:jc w:val="center"/>
        <w:rPr>
          <w:b/>
        </w:rPr>
      </w:pPr>
    </w:p>
    <w:p w14:paraId="49A7E2F5" w14:textId="77777777" w:rsidR="004C64B8" w:rsidRDefault="004C64B8" w:rsidP="004C64B8">
      <w:pPr>
        <w:jc w:val="center"/>
        <w:rPr>
          <w:b/>
        </w:rPr>
      </w:pPr>
    </w:p>
    <w:p w14:paraId="48BA9F3B" w14:textId="77777777" w:rsidR="004C64B8" w:rsidRDefault="004C64B8" w:rsidP="004C64B8">
      <w:pPr>
        <w:jc w:val="center"/>
        <w:rPr>
          <w:b/>
        </w:rPr>
      </w:pPr>
    </w:p>
    <w:p w14:paraId="3A7B6630" w14:textId="77777777" w:rsidR="004C64B8" w:rsidRDefault="004C64B8" w:rsidP="004C64B8">
      <w:pPr>
        <w:jc w:val="center"/>
        <w:rPr>
          <w:b/>
        </w:rPr>
      </w:pPr>
    </w:p>
    <w:p w14:paraId="2B0C0B6B" w14:textId="77777777" w:rsidR="004C64B8" w:rsidRDefault="004C64B8" w:rsidP="004C64B8">
      <w:pPr>
        <w:jc w:val="center"/>
        <w:rPr>
          <w:b/>
        </w:rPr>
      </w:pPr>
    </w:p>
    <w:p w14:paraId="081EC265" w14:textId="77777777" w:rsidR="004C64B8" w:rsidRDefault="004C64B8" w:rsidP="004C64B8">
      <w:pPr>
        <w:keepNext/>
        <w:keepLines/>
        <w:spacing w:after="12"/>
        <w:jc w:val="both"/>
      </w:pPr>
      <w:r>
        <w:t>Председатель Совета</w:t>
      </w:r>
    </w:p>
    <w:p w14:paraId="1F144AD9" w14:textId="77777777" w:rsidR="004C64B8" w:rsidRDefault="004C64B8" w:rsidP="004C64B8">
      <w:pPr>
        <w:keepNext/>
        <w:keepLines/>
        <w:spacing w:after="12"/>
        <w:jc w:val="both"/>
      </w:pPr>
      <w:r>
        <w:t xml:space="preserve">Лукашкин - </w:t>
      </w:r>
      <w:proofErr w:type="spellStart"/>
      <w:r>
        <w:t>Ярского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  <w:t>Н. А. Былин</w:t>
      </w:r>
    </w:p>
    <w:p w14:paraId="68883C79" w14:textId="77777777" w:rsidR="004C64B8" w:rsidRDefault="004C64B8" w:rsidP="004C64B8">
      <w:pPr>
        <w:jc w:val="right"/>
        <w:rPr>
          <w:sz w:val="22"/>
          <w:szCs w:val="22"/>
        </w:rPr>
      </w:pPr>
      <w:r>
        <w:rPr>
          <w:b/>
        </w:rPr>
        <w:br w:type="page"/>
      </w:r>
      <w:r>
        <w:rPr>
          <w:sz w:val="22"/>
          <w:szCs w:val="22"/>
        </w:rPr>
        <w:lastRenderedPageBreak/>
        <w:t>Приложение к решению Совета</w:t>
      </w:r>
    </w:p>
    <w:p w14:paraId="4D84DF66" w14:textId="77777777" w:rsidR="004C64B8" w:rsidRDefault="004C64B8" w:rsidP="004C64B8">
      <w:pPr>
        <w:ind w:lef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Лукашкин - </w:t>
      </w:r>
      <w:proofErr w:type="spellStart"/>
      <w:r>
        <w:rPr>
          <w:sz w:val="22"/>
          <w:szCs w:val="22"/>
        </w:rPr>
        <w:t>Ярского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14:paraId="7D7B260A" w14:textId="77777777" w:rsidR="004C64B8" w:rsidRDefault="004C64B8" w:rsidP="004C64B8">
      <w:pPr>
        <w:ind w:left="-284"/>
        <w:jc w:val="right"/>
        <w:rPr>
          <w:sz w:val="22"/>
          <w:szCs w:val="22"/>
        </w:rPr>
      </w:pPr>
      <w:r>
        <w:rPr>
          <w:sz w:val="22"/>
          <w:szCs w:val="22"/>
        </w:rPr>
        <w:t>от 05.02.2024 № 2</w:t>
      </w:r>
    </w:p>
    <w:p w14:paraId="786F539A" w14:textId="77777777" w:rsidR="004C64B8" w:rsidRDefault="004C64B8" w:rsidP="004C64B8">
      <w:pPr>
        <w:ind w:left="-284"/>
        <w:jc w:val="center"/>
        <w:rPr>
          <w:b/>
          <w:sz w:val="22"/>
          <w:szCs w:val="22"/>
        </w:rPr>
      </w:pPr>
    </w:p>
    <w:p w14:paraId="61E73274" w14:textId="77777777" w:rsidR="004C64B8" w:rsidRDefault="004C64B8" w:rsidP="004C64B8">
      <w:pPr>
        <w:ind w:left="-284"/>
        <w:jc w:val="center"/>
        <w:rPr>
          <w:b/>
          <w:sz w:val="22"/>
          <w:szCs w:val="22"/>
        </w:rPr>
      </w:pPr>
    </w:p>
    <w:p w14:paraId="7D87818D" w14:textId="77777777" w:rsidR="004C64B8" w:rsidRDefault="004C64B8" w:rsidP="004C64B8">
      <w:pPr>
        <w:ind w:lef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Отчет</w:t>
      </w:r>
    </w:p>
    <w:p w14:paraId="5281F043" w14:textId="77777777" w:rsidR="004C64B8" w:rsidRDefault="004C64B8" w:rsidP="004C64B8">
      <w:pPr>
        <w:ind w:left="851" w:right="8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работе </w:t>
      </w:r>
      <w:proofErr w:type="spellStart"/>
      <w:r>
        <w:rPr>
          <w:b/>
          <w:sz w:val="22"/>
          <w:szCs w:val="22"/>
        </w:rPr>
        <w:t>Контрольно</w:t>
      </w:r>
      <w:proofErr w:type="spellEnd"/>
      <w:r>
        <w:rPr>
          <w:b/>
          <w:sz w:val="22"/>
          <w:szCs w:val="22"/>
        </w:rPr>
        <w:t xml:space="preserve"> - ревизионной комиссии Александровского района за 2023 год по переданным полномочиям </w:t>
      </w:r>
      <w:proofErr w:type="spellStart"/>
      <w:r>
        <w:rPr>
          <w:b/>
          <w:sz w:val="22"/>
          <w:szCs w:val="22"/>
        </w:rPr>
        <w:t>контрольно</w:t>
      </w:r>
      <w:proofErr w:type="spellEnd"/>
      <w:r>
        <w:rPr>
          <w:b/>
          <w:sz w:val="22"/>
          <w:szCs w:val="22"/>
        </w:rPr>
        <w:t xml:space="preserve"> - счетного органа МО «Лукашкин - </w:t>
      </w:r>
      <w:proofErr w:type="spellStart"/>
      <w:r>
        <w:rPr>
          <w:b/>
          <w:sz w:val="22"/>
          <w:szCs w:val="22"/>
        </w:rPr>
        <w:t>Ярское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14:paraId="5DEB25DC" w14:textId="77777777" w:rsidR="004C64B8" w:rsidRDefault="004C64B8" w:rsidP="004C64B8">
      <w:pPr>
        <w:ind w:left="-284"/>
        <w:rPr>
          <w:b/>
          <w:sz w:val="22"/>
          <w:szCs w:val="22"/>
        </w:rPr>
      </w:pPr>
    </w:p>
    <w:p w14:paraId="21185BDD" w14:textId="77777777" w:rsidR="004C64B8" w:rsidRDefault="004C64B8" w:rsidP="004C64B8">
      <w:pPr>
        <w:ind w:firstLine="567"/>
        <w:jc w:val="both"/>
      </w:pPr>
      <w:r>
        <w:t xml:space="preserve">В соответствии с Соглашением о передаче полномочий по осуществлению внешнего муниципального финансового контроля, заключенного между Советом Лукашкин - </w:t>
      </w:r>
      <w:proofErr w:type="spellStart"/>
      <w:r>
        <w:t>Ярского</w:t>
      </w:r>
      <w:proofErr w:type="spellEnd"/>
      <w:r>
        <w:t xml:space="preserve"> сельского поселения, Думой Александровского района и </w:t>
      </w:r>
      <w:proofErr w:type="spellStart"/>
      <w:r>
        <w:t>Контрольно</w:t>
      </w:r>
      <w:proofErr w:type="spellEnd"/>
      <w:r>
        <w:t xml:space="preserve"> – ревизионной комиссией Александровского района от 28.12.2022 года Контрольно-ревизионная комиссия Александровского района исполняла переданные полномочия </w:t>
      </w:r>
      <w:proofErr w:type="spellStart"/>
      <w:r>
        <w:t>контрольно</w:t>
      </w:r>
      <w:proofErr w:type="spellEnd"/>
      <w:r>
        <w:t xml:space="preserve"> - счетного органа МО «Лукашкин - </w:t>
      </w:r>
      <w:proofErr w:type="spellStart"/>
      <w:r>
        <w:t>Ярское</w:t>
      </w:r>
      <w:proofErr w:type="spellEnd"/>
      <w:r>
        <w:t xml:space="preserve"> сельское поселение».</w:t>
      </w:r>
    </w:p>
    <w:p w14:paraId="3E88F930" w14:textId="77777777" w:rsidR="004C64B8" w:rsidRDefault="004C64B8" w:rsidP="004C64B8">
      <w:pPr>
        <w:ind w:firstLine="708"/>
        <w:jc w:val="both"/>
      </w:pPr>
      <w:r>
        <w:t xml:space="preserve">Деятельность </w:t>
      </w:r>
      <w:proofErr w:type="spellStart"/>
      <w:r>
        <w:t>Контрольно</w:t>
      </w:r>
      <w:proofErr w:type="spellEnd"/>
      <w:r>
        <w:t xml:space="preserve"> - ревизионной комиссии осуществлялась в соответствии с утвержденными Планами работы на 2023 год, сформированных с учетом обеспечения системного контроля за исполнением местного бюджета, соблюдением установленного порядка подготовки и рассмотрения проекта местного бюджета, отчета о его исполнении, в целях контроля за соблюдением установленного порядка управления и распоряжения имуществом, находящимся в муниципальной собственности, а также с учетом поручений Совета Лукашкин-</w:t>
      </w:r>
      <w:proofErr w:type="spellStart"/>
      <w:r>
        <w:t>Ярского</w:t>
      </w:r>
      <w:proofErr w:type="spellEnd"/>
      <w:r>
        <w:t xml:space="preserve"> сельского поселения. В соответствии с Положением о контрольно-ревизионной комиссии Александровского района, утвержденного решением Думы Александровского района от 24.11.2011 №121, проводились контрольные мероприятия и экспертно-аналитическая деятельность.</w:t>
      </w:r>
    </w:p>
    <w:p w14:paraId="27CC805A" w14:textId="77777777" w:rsidR="004C64B8" w:rsidRDefault="004C64B8" w:rsidP="004C64B8">
      <w:pPr>
        <w:ind w:firstLine="567"/>
        <w:jc w:val="both"/>
      </w:pPr>
      <w:r>
        <w:t xml:space="preserve">В соответствии с планом работы </w:t>
      </w:r>
      <w:proofErr w:type="spellStart"/>
      <w:r>
        <w:t>Контрольно</w:t>
      </w:r>
      <w:proofErr w:type="spellEnd"/>
      <w:r>
        <w:t xml:space="preserve"> - ревизионной комиссии Александровского района на 2023 год по переданным полномочиям поселения, утвержденного приказом председателя Контрольно-ревизионной комиссии Александровского района от 26.12.2022 №18 по Лукашкин - </w:t>
      </w:r>
      <w:proofErr w:type="spellStart"/>
      <w:r>
        <w:t>Ярскому</w:t>
      </w:r>
      <w:proofErr w:type="spellEnd"/>
      <w:r>
        <w:t xml:space="preserve"> сельскому поселению в 2023 г. в отчетном периоде было проведено 1 контрольное мероприятие и 9 экспертно-аналитических мероприятий.</w:t>
      </w:r>
    </w:p>
    <w:p w14:paraId="6B64D555" w14:textId="77777777" w:rsidR="004C64B8" w:rsidRDefault="004C64B8" w:rsidP="004C64B8">
      <w:pPr>
        <w:ind w:firstLine="708"/>
        <w:jc w:val="center"/>
        <w:rPr>
          <w:b/>
        </w:rPr>
      </w:pPr>
    </w:p>
    <w:p w14:paraId="16591983" w14:textId="77777777" w:rsidR="004C64B8" w:rsidRDefault="004C64B8" w:rsidP="004C64B8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Контрольная деятельность</w:t>
      </w:r>
    </w:p>
    <w:p w14:paraId="73348556" w14:textId="77777777" w:rsidR="004C64B8" w:rsidRDefault="004C64B8" w:rsidP="004C64B8">
      <w:pPr>
        <w:ind w:firstLine="567"/>
        <w:jc w:val="both"/>
      </w:pPr>
      <w:r>
        <w:t xml:space="preserve">Реализуя полномочия, отнесенные к компетенции контрольного органа, </w:t>
      </w:r>
      <w:proofErr w:type="spellStart"/>
      <w:r>
        <w:t>Контрольно</w:t>
      </w:r>
      <w:proofErr w:type="spellEnd"/>
      <w:r>
        <w:t xml:space="preserve"> - ревизионная комиссия провела в 2023 году 1 контрольное мероприятие.</w:t>
      </w:r>
    </w:p>
    <w:p w14:paraId="40EC30C6" w14:textId="77777777" w:rsidR="004C64B8" w:rsidRDefault="004C64B8" w:rsidP="004C64B8">
      <w:pPr>
        <w:ind w:firstLine="567"/>
        <w:jc w:val="both"/>
      </w:pPr>
      <w:r>
        <w:t>В рамках контроля за исполнением бюджета МО «Лукашкин-</w:t>
      </w:r>
      <w:proofErr w:type="spellStart"/>
      <w:r>
        <w:t>Ярское</w:t>
      </w:r>
      <w:proofErr w:type="spellEnd"/>
      <w:r>
        <w:t xml:space="preserve"> сельское поселение» в соответствии со ст.264.4 Бюджетного кодекса РФ и в соответствии с п. 2.1.2. Плана работы </w:t>
      </w:r>
      <w:proofErr w:type="spellStart"/>
      <w:r>
        <w:t>Контрольно</w:t>
      </w:r>
      <w:proofErr w:type="spellEnd"/>
      <w:r>
        <w:t xml:space="preserve"> - ревизионной комиссии проведена внешняя проверка бюджетной отчетности главного администратора бюджетных средств поселения - Администрации Лукашкин-</w:t>
      </w:r>
      <w:proofErr w:type="spellStart"/>
      <w:r>
        <w:t>Ярского</w:t>
      </w:r>
      <w:proofErr w:type="spellEnd"/>
      <w:r>
        <w:t xml:space="preserve"> сельского поселения за 2022 год. По результатам контрольного мероприятия составлен Акт от 21.02.2023г. №5. Акт подписан без возражений. Представление по Акту нет.</w:t>
      </w:r>
    </w:p>
    <w:p w14:paraId="4017F193" w14:textId="77777777" w:rsidR="004C64B8" w:rsidRDefault="004C64B8" w:rsidP="004C64B8">
      <w:pPr>
        <w:ind w:firstLine="567"/>
        <w:jc w:val="both"/>
      </w:pPr>
      <w:r>
        <w:t>В ходе проверки установлено следующее:</w:t>
      </w:r>
    </w:p>
    <w:p w14:paraId="719B5F7A" w14:textId="77777777" w:rsidR="004C64B8" w:rsidRDefault="004C64B8" w:rsidP="004C64B8">
      <w:pPr>
        <w:ind w:firstLine="567"/>
        <w:jc w:val="both"/>
      </w:pPr>
      <w:r>
        <w:t>1.</w:t>
      </w:r>
      <w:r>
        <w:tab/>
        <w:t>Годовая бюджетная отчетность представлена в финансовый орган своевременно, в срок, установленный приказом Финансового отдела Администрации Александровского района от 30.12.2022 №79-п;</w:t>
      </w:r>
    </w:p>
    <w:p w14:paraId="70AACBAB" w14:textId="77777777" w:rsidR="004C64B8" w:rsidRDefault="004C64B8" w:rsidP="004C64B8">
      <w:pPr>
        <w:ind w:firstLine="567"/>
        <w:jc w:val="both"/>
      </w:pPr>
      <w:r>
        <w:t>2.</w:t>
      </w:r>
      <w:r>
        <w:tab/>
      </w:r>
      <w:proofErr w:type="gramStart"/>
      <w:r>
        <w:t>В</w:t>
      </w:r>
      <w:proofErr w:type="gramEnd"/>
      <w:r>
        <w:t xml:space="preserve"> ходе контрольного мероприятия объем проверенных средств составил всего 69521,288 тыс. руб. Выявлено финансовых нарушений на сумму 1414,354 тыс. руб.;</w:t>
      </w:r>
    </w:p>
    <w:p w14:paraId="6354652A" w14:textId="77777777" w:rsidR="004C64B8" w:rsidRDefault="004C64B8" w:rsidP="004C64B8">
      <w:pPr>
        <w:ind w:firstLine="567"/>
        <w:jc w:val="both"/>
      </w:pPr>
      <w:r>
        <w:t>3.</w:t>
      </w:r>
      <w:r>
        <w:tab/>
        <w:t xml:space="preserve">Выявлен факт представлении искаженной (недостоверной) информации (ст. 19.7 КоАП РФ) между формой отчета ф. 0503368 «Сведения о движении нефинансовых активов консолидированного бюджета» и «Оборотная ведомость движения материальных </w:t>
      </w:r>
      <w:r>
        <w:lastRenderedPageBreak/>
        <w:t xml:space="preserve">ценностей за период с 01.01.2022 по 31.12.2022» по поступлениям и выбытиям в сумме 1414,354 тыс. руб.; </w:t>
      </w:r>
    </w:p>
    <w:p w14:paraId="37B9FAD0" w14:textId="77777777" w:rsidR="004C64B8" w:rsidRDefault="004C64B8" w:rsidP="004C64B8">
      <w:pPr>
        <w:ind w:firstLine="567"/>
        <w:jc w:val="both"/>
      </w:pPr>
      <w:r>
        <w:t>4.</w:t>
      </w:r>
      <w:r>
        <w:tab/>
        <w:t>Бюджетная отчетность сформирована в соответствии со статьей 264.1 БК РФ и представлена в полном объеме;</w:t>
      </w:r>
    </w:p>
    <w:p w14:paraId="74D7CF62" w14:textId="77777777" w:rsidR="004C64B8" w:rsidRDefault="004C64B8" w:rsidP="004C64B8">
      <w:pPr>
        <w:ind w:firstLine="567"/>
        <w:jc w:val="both"/>
      </w:pPr>
      <w:r>
        <w:t>5.</w:t>
      </w:r>
      <w:r>
        <w:tab/>
      </w:r>
      <w:proofErr w:type="gramStart"/>
      <w:r>
        <w:t>В</w:t>
      </w:r>
      <w:proofErr w:type="gramEnd"/>
      <w:r>
        <w:t xml:space="preserve"> соответствии п.4 Приказа 191н бюджетная отчетность представлена в сброшюрованном и пронумерованном виде;</w:t>
      </w:r>
    </w:p>
    <w:p w14:paraId="163BC9EE" w14:textId="77777777" w:rsidR="004C64B8" w:rsidRDefault="004C64B8" w:rsidP="004C64B8">
      <w:pPr>
        <w:ind w:firstLine="567"/>
        <w:jc w:val="both"/>
      </w:pPr>
      <w:r>
        <w:t>6.</w:t>
      </w:r>
      <w:r>
        <w:tab/>
      </w:r>
      <w:proofErr w:type="gramStart"/>
      <w:r>
        <w:t>В</w:t>
      </w:r>
      <w:proofErr w:type="gramEnd"/>
      <w:r>
        <w:t xml:space="preserve"> соответствии п.6 Приказа 191н бюджетная отчетность подписана руководителем и главным бухгалтером;</w:t>
      </w:r>
    </w:p>
    <w:p w14:paraId="0EBE7586" w14:textId="77777777" w:rsidR="004C64B8" w:rsidRDefault="004C64B8" w:rsidP="004C64B8">
      <w:pPr>
        <w:ind w:firstLine="567"/>
        <w:jc w:val="both"/>
      </w:pPr>
      <w:r>
        <w:t>7.</w:t>
      </w:r>
      <w:r>
        <w:tab/>
        <w:t>Отчетность составлена нарастающим итогом с начала года в рублях с точностью до второго десятичного знака после запятой, что соответствует требованиям Инструкции №191н;</w:t>
      </w:r>
    </w:p>
    <w:p w14:paraId="3BAF42CA" w14:textId="77777777" w:rsidR="004C64B8" w:rsidRDefault="004C64B8" w:rsidP="004C64B8">
      <w:pPr>
        <w:ind w:firstLine="567"/>
        <w:jc w:val="both"/>
      </w:pPr>
      <w:r>
        <w:t>8.</w:t>
      </w:r>
      <w:r>
        <w:tab/>
        <w:t>В соответствии с п.8 Инструкции № 191н формы бюджетной отчетности, утвержденные указанной инструкцией, которые не имеют числового значения, не составляются, информация, о чем подлежит отражению в пояснительной записке к бюджетной отчетности за отчетный период. В пояснительной записке информация по формам отчетов ф.0503371, ф.0503372, ф. 0503373 и ф. 0503378 указана. Нарушение не установлено.</w:t>
      </w:r>
    </w:p>
    <w:p w14:paraId="4DA20032" w14:textId="77777777" w:rsidR="004C64B8" w:rsidRDefault="004C64B8" w:rsidP="004C64B8">
      <w:pPr>
        <w:ind w:firstLine="567"/>
        <w:jc w:val="both"/>
      </w:pPr>
      <w:r>
        <w:t>9.</w:t>
      </w:r>
      <w:r>
        <w:tab/>
      </w:r>
      <w:proofErr w:type="gramStart"/>
      <w:r>
        <w:t>В</w:t>
      </w:r>
      <w:proofErr w:type="gramEnd"/>
      <w:r>
        <w:t xml:space="preserve"> составе представленной ф.0503320 «Баланс исполнения консолидированного бюджета субъекта Российской Федерации и бюджета территориального государственного внебюджетного фонда» имеется Справка о наличии имущества и обязательств на </w:t>
      </w:r>
      <w:proofErr w:type="spellStart"/>
      <w:r>
        <w:t>забалансовых</w:t>
      </w:r>
      <w:proofErr w:type="spellEnd"/>
      <w:r>
        <w:t xml:space="preserve"> счетах;</w:t>
      </w:r>
    </w:p>
    <w:p w14:paraId="5AEE5C93" w14:textId="77777777" w:rsidR="004C64B8" w:rsidRDefault="004C64B8" w:rsidP="004C64B8">
      <w:pPr>
        <w:ind w:firstLine="567"/>
        <w:jc w:val="both"/>
      </w:pPr>
      <w:r>
        <w:t>10.</w:t>
      </w:r>
      <w:r>
        <w:tab/>
        <w:t xml:space="preserve">Составление бюджетной отчетности велось в соответствии с требованиями бюджетного законодательства, приказов, инструкций и рекомендаций Министерства финансов Российской Федерации, а также нормативно-правовых актов органов самоуправления муниципального образования «Лукашкин - </w:t>
      </w:r>
      <w:proofErr w:type="spellStart"/>
      <w:r>
        <w:t>Ярское</w:t>
      </w:r>
      <w:proofErr w:type="spellEnd"/>
      <w:r>
        <w:t xml:space="preserve"> сельское поселение»;</w:t>
      </w:r>
    </w:p>
    <w:p w14:paraId="05624826" w14:textId="77777777" w:rsidR="004C64B8" w:rsidRDefault="004C64B8" w:rsidP="004C64B8">
      <w:pPr>
        <w:ind w:firstLine="567"/>
        <w:jc w:val="both"/>
      </w:pPr>
      <w:r>
        <w:t>11.</w:t>
      </w:r>
      <w:r>
        <w:tab/>
      </w:r>
      <w:proofErr w:type="gramStart"/>
      <w:r>
        <w:t>В</w:t>
      </w:r>
      <w:proofErr w:type="gramEnd"/>
      <w:r>
        <w:t xml:space="preserve"> соответствии ст. 11 Федерального закона «О бухгалтерском учете» от 06.12.2011 № 402 и п.7 Инструкции № 191н перед составлением годовой отчетности ГАБС проведена инвентаризация нефинансовых активов;</w:t>
      </w:r>
    </w:p>
    <w:p w14:paraId="26769DFE" w14:textId="77777777" w:rsidR="004C64B8" w:rsidRDefault="004C64B8" w:rsidP="004C64B8">
      <w:pPr>
        <w:ind w:firstLine="567"/>
        <w:jc w:val="both"/>
      </w:pPr>
      <w:r>
        <w:t>12.</w:t>
      </w:r>
      <w:r>
        <w:tab/>
        <w:t>При инвентаризации излишек и недостача не выявлены.</w:t>
      </w:r>
    </w:p>
    <w:p w14:paraId="2F97D7FD" w14:textId="77777777" w:rsidR="004C64B8" w:rsidRDefault="004C64B8" w:rsidP="004C64B8">
      <w:pPr>
        <w:ind w:firstLine="567"/>
        <w:jc w:val="both"/>
      </w:pPr>
      <w:r>
        <w:t>13.</w:t>
      </w:r>
      <w:r>
        <w:tab/>
        <w:t xml:space="preserve">Согласно данным сводной отчетности ф. 0503369 имеется дебиторская и кредиторская задолженность. </w:t>
      </w:r>
    </w:p>
    <w:p w14:paraId="6F45E005" w14:textId="77777777" w:rsidR="004C64B8" w:rsidRDefault="004C64B8" w:rsidP="004C64B8">
      <w:pPr>
        <w:ind w:firstLine="567"/>
        <w:jc w:val="both"/>
      </w:pPr>
      <w:r>
        <w:t>14.</w:t>
      </w:r>
      <w:r>
        <w:tab/>
      </w:r>
      <w:proofErr w:type="gramStart"/>
      <w:r>
        <w:t>В</w:t>
      </w:r>
      <w:proofErr w:type="gramEnd"/>
      <w:r>
        <w:t xml:space="preserve"> соответствии со ст. 217 Бюджетного Кодекса РФ главным распорядителем бюджетных средств утвержден «Порядок составления, ведения сводной бюджетной росписи и бюджетных росписей главных распорядителей бюджетных средств». Данные Сводной бюджетной росписи соответствуют бюджетным назначениям утвержденным Решением Совета Лукашкин - </w:t>
      </w:r>
      <w:proofErr w:type="spellStart"/>
      <w:r>
        <w:t>Ярского</w:t>
      </w:r>
      <w:proofErr w:type="spellEnd"/>
      <w:r>
        <w:t xml:space="preserve"> сельского поселения о бюджете на 2022 год;</w:t>
      </w:r>
    </w:p>
    <w:p w14:paraId="66B01B39" w14:textId="77777777" w:rsidR="004C64B8" w:rsidRDefault="004C64B8" w:rsidP="004C64B8">
      <w:pPr>
        <w:ind w:firstLine="567"/>
        <w:jc w:val="both"/>
      </w:pPr>
      <w:r>
        <w:t>15.</w:t>
      </w:r>
      <w:r>
        <w:tab/>
        <w:t xml:space="preserve">В соответствии с п. 1 ст. 221 Бюджетного кодекса РФ главным распорядителем бюджетных средств утвержден Порядок составления, утверждения и ведения бюджетных смет муниципальных казенных учреждений. Составлялись и велись бюджетные сметы по МКУ «Администрация Лукашкин - </w:t>
      </w:r>
      <w:proofErr w:type="spellStart"/>
      <w:r>
        <w:t>Ярское</w:t>
      </w:r>
      <w:proofErr w:type="spellEnd"/>
      <w:r>
        <w:t xml:space="preserve"> сельского поселения» на 2022 год. Данные бюджетных смет соответствуют данным Сводной бюджетной росписи;</w:t>
      </w:r>
    </w:p>
    <w:p w14:paraId="0D1139D8" w14:textId="77777777" w:rsidR="004C64B8" w:rsidRDefault="004C64B8" w:rsidP="004C64B8">
      <w:pPr>
        <w:ind w:firstLine="567"/>
        <w:jc w:val="both"/>
      </w:pPr>
      <w:r>
        <w:t>16.</w:t>
      </w:r>
      <w:r>
        <w:tab/>
        <w:t>При анализе исполнения расходной части превышение фактического финансирования над плановыми бюджетными назначениями не установлено. При проверке соответствия объемов принятых денежных обязательств лимитам бюджетных обязательств нарушений не установлено.</w:t>
      </w:r>
    </w:p>
    <w:p w14:paraId="68E4C8AA" w14:textId="77777777" w:rsidR="004C64B8" w:rsidRDefault="004C64B8" w:rsidP="004C64B8">
      <w:pPr>
        <w:ind w:firstLine="567"/>
        <w:jc w:val="both"/>
        <w:rPr>
          <w:i/>
        </w:rPr>
      </w:pPr>
      <w:r>
        <w:rPr>
          <w:i/>
        </w:rPr>
        <w:t>По результатам проверки был составлен протокол об административном правонарушении в отношении главного бухгалтера Администрации Лукашкин-</w:t>
      </w:r>
      <w:proofErr w:type="spellStart"/>
      <w:r>
        <w:rPr>
          <w:i/>
        </w:rPr>
        <w:t>Ярского</w:t>
      </w:r>
      <w:proofErr w:type="spellEnd"/>
      <w:r>
        <w:rPr>
          <w:i/>
        </w:rPr>
        <w:t xml:space="preserve"> сельского поселения по ст.19.7 КоАП РФ и назначено наказание в виде предупреждения. </w:t>
      </w:r>
    </w:p>
    <w:p w14:paraId="2BF3209D" w14:textId="77777777" w:rsidR="004C64B8" w:rsidRDefault="004C64B8" w:rsidP="004C64B8">
      <w:pPr>
        <w:ind w:firstLine="567"/>
        <w:jc w:val="both"/>
      </w:pPr>
    </w:p>
    <w:p w14:paraId="2936EE5E" w14:textId="77777777" w:rsidR="004C64B8" w:rsidRDefault="004C64B8" w:rsidP="004C64B8">
      <w:pPr>
        <w:ind w:firstLine="567"/>
        <w:jc w:val="both"/>
        <w:rPr>
          <w:rFonts w:eastAsia="Calibri"/>
          <w:color w:val="000000"/>
        </w:rPr>
      </w:pPr>
      <w:r>
        <w:t xml:space="preserve">По результатам контрольного мероприятия, проведенного в 2022 году (Акта проверки от 15.07.2022 №15 </w:t>
      </w:r>
      <w:r>
        <w:rPr>
          <w:rFonts w:eastAsia="Calibri"/>
          <w:color w:val="000000"/>
        </w:rPr>
        <w:t>«Проверка отдельных вопросов финансово-хозяйственной деятельности и эффективного использования муниципального имущества за 2021 г. МУП «</w:t>
      </w:r>
      <w:proofErr w:type="spellStart"/>
      <w:r>
        <w:rPr>
          <w:rFonts w:eastAsia="Calibri"/>
          <w:color w:val="000000"/>
        </w:rPr>
        <w:t>Комсервис</w:t>
      </w:r>
      <w:proofErr w:type="spellEnd"/>
      <w:r>
        <w:rPr>
          <w:rFonts w:eastAsia="Calibri"/>
          <w:color w:val="000000"/>
        </w:rPr>
        <w:t xml:space="preserve">» </w:t>
      </w:r>
      <w:r>
        <w:rPr>
          <w:rFonts w:eastAsia="Calibri"/>
          <w:color w:val="000000"/>
        </w:rPr>
        <w:lastRenderedPageBreak/>
        <w:t>Лукашкин-</w:t>
      </w:r>
      <w:proofErr w:type="spellStart"/>
      <w:r>
        <w:rPr>
          <w:rFonts w:eastAsia="Calibri"/>
          <w:color w:val="000000"/>
        </w:rPr>
        <w:t>Ярского</w:t>
      </w:r>
      <w:proofErr w:type="spellEnd"/>
      <w:r>
        <w:rPr>
          <w:rFonts w:eastAsia="Calibri"/>
          <w:color w:val="000000"/>
        </w:rPr>
        <w:t xml:space="preserve"> сельского поселения Александровского района Томской области), в 2023 году были составлены административные протоколы на:</w:t>
      </w:r>
    </w:p>
    <w:p w14:paraId="3B6362FE" w14:textId="77777777" w:rsidR="004C64B8" w:rsidRDefault="004C64B8" w:rsidP="004C64B8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1) Бывшего директора МУП «</w:t>
      </w:r>
      <w:proofErr w:type="spellStart"/>
      <w:r>
        <w:rPr>
          <w:rFonts w:eastAsia="Calibri"/>
          <w:color w:val="000000"/>
        </w:rPr>
        <w:t>Комсервис</w:t>
      </w:r>
      <w:proofErr w:type="spellEnd"/>
      <w:r>
        <w:rPr>
          <w:rFonts w:eastAsia="Calibri"/>
          <w:color w:val="000000"/>
        </w:rPr>
        <w:t>» Лукашкин-</w:t>
      </w:r>
      <w:proofErr w:type="spellStart"/>
      <w:r>
        <w:rPr>
          <w:rFonts w:eastAsia="Calibri"/>
          <w:color w:val="000000"/>
        </w:rPr>
        <w:t>Ярского</w:t>
      </w:r>
      <w:proofErr w:type="spellEnd"/>
      <w:r>
        <w:rPr>
          <w:rFonts w:eastAsia="Calibri"/>
          <w:color w:val="000000"/>
        </w:rPr>
        <w:t xml:space="preserve"> сельского поселения по ч.1 ст.15.15.6 КоАП РФ и назначено наказание в виде предупреждения.</w:t>
      </w:r>
    </w:p>
    <w:p w14:paraId="6ED971C1" w14:textId="77777777" w:rsidR="004C64B8" w:rsidRDefault="004C64B8" w:rsidP="004C64B8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2) Директора МУП «</w:t>
      </w:r>
      <w:proofErr w:type="spellStart"/>
      <w:r>
        <w:rPr>
          <w:rFonts w:eastAsia="Calibri"/>
          <w:color w:val="000000"/>
        </w:rPr>
        <w:t>Комсервис</w:t>
      </w:r>
      <w:proofErr w:type="spellEnd"/>
      <w:r>
        <w:rPr>
          <w:rFonts w:eastAsia="Calibri"/>
          <w:color w:val="000000"/>
        </w:rPr>
        <w:t>» Лукашкин-</w:t>
      </w:r>
      <w:proofErr w:type="spellStart"/>
      <w:r>
        <w:rPr>
          <w:rFonts w:eastAsia="Calibri"/>
          <w:color w:val="000000"/>
        </w:rPr>
        <w:t>Ярского</w:t>
      </w:r>
      <w:proofErr w:type="spellEnd"/>
      <w:r>
        <w:rPr>
          <w:rFonts w:eastAsia="Calibri"/>
          <w:color w:val="000000"/>
        </w:rPr>
        <w:t xml:space="preserve"> сельского поселения по:</w:t>
      </w:r>
    </w:p>
    <w:p w14:paraId="26EDDDE5" w14:textId="77777777" w:rsidR="004C64B8" w:rsidRDefault="004C64B8" w:rsidP="004C64B8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ч.20 ст.19.5 КоАП РФ и назначено наказание в виде административного штрафа в размере 20 000 (двадцать тысяч) рублей;</w:t>
      </w:r>
    </w:p>
    <w:p w14:paraId="0E665982" w14:textId="77777777" w:rsidR="004C64B8" w:rsidRDefault="004C64B8" w:rsidP="004C64B8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ст.15.14 КоАП РФ и назначено наказание в виде административного штрафа в размере 20 000 (двадцать тысяч) рублей.</w:t>
      </w:r>
    </w:p>
    <w:p w14:paraId="0784965D" w14:textId="77777777" w:rsidR="004C64B8" w:rsidRDefault="004C64B8" w:rsidP="004C64B8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3) Главного бухгалтера МУП «</w:t>
      </w:r>
      <w:proofErr w:type="spellStart"/>
      <w:r>
        <w:rPr>
          <w:rFonts w:eastAsia="Calibri"/>
          <w:color w:val="000000"/>
        </w:rPr>
        <w:t>Комсервис</w:t>
      </w:r>
      <w:proofErr w:type="spellEnd"/>
      <w:r>
        <w:rPr>
          <w:rFonts w:eastAsia="Calibri"/>
          <w:color w:val="000000"/>
        </w:rPr>
        <w:t>» Лукашкин-</w:t>
      </w:r>
      <w:proofErr w:type="spellStart"/>
      <w:r>
        <w:rPr>
          <w:rFonts w:eastAsia="Calibri"/>
          <w:color w:val="000000"/>
        </w:rPr>
        <w:t>Ярского</w:t>
      </w:r>
      <w:proofErr w:type="spellEnd"/>
      <w:r>
        <w:rPr>
          <w:rFonts w:eastAsia="Calibri"/>
          <w:color w:val="000000"/>
        </w:rPr>
        <w:t xml:space="preserve"> сельского поселения по:</w:t>
      </w:r>
    </w:p>
    <w:p w14:paraId="048921DD" w14:textId="77777777" w:rsidR="004C64B8" w:rsidRDefault="004C64B8" w:rsidP="004C64B8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ч.1 ст.15.1 КоАП РФ и назначено наказание в виде административного штрафа в размере 4000 (четыре тысячи) рублей;</w:t>
      </w:r>
    </w:p>
    <w:p w14:paraId="1BE4D7FB" w14:textId="77777777" w:rsidR="004C64B8" w:rsidRDefault="004C64B8" w:rsidP="004C64B8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ст. 19.7 КоАП РФ назначено наказание в виде административного штрафа в размере 300 (триста) рублей;</w:t>
      </w:r>
    </w:p>
    <w:p w14:paraId="353E709B" w14:textId="77777777" w:rsidR="004C64B8" w:rsidRDefault="004C64B8" w:rsidP="004C64B8">
      <w:pPr>
        <w:ind w:firstLine="567"/>
        <w:jc w:val="both"/>
      </w:pPr>
      <w:r>
        <w:rPr>
          <w:rFonts w:eastAsia="Calibri"/>
          <w:color w:val="000000"/>
        </w:rPr>
        <w:t xml:space="preserve">- ч. 1 ст. 15.11 КоАП РФ назначено наказание в виде административного штрафа в размере 5000 (пять тысяч) рублей.  </w:t>
      </w:r>
    </w:p>
    <w:p w14:paraId="3772BB88" w14:textId="77777777" w:rsidR="004C64B8" w:rsidRDefault="004C64B8" w:rsidP="004C64B8">
      <w:pPr>
        <w:ind w:firstLine="567"/>
        <w:jc w:val="both"/>
      </w:pPr>
    </w:p>
    <w:p w14:paraId="47912659" w14:textId="77777777" w:rsidR="004C64B8" w:rsidRDefault="004C64B8" w:rsidP="004C64B8">
      <w:pPr>
        <w:numPr>
          <w:ilvl w:val="0"/>
          <w:numId w:val="1"/>
        </w:numPr>
        <w:jc w:val="center"/>
        <w:rPr>
          <w:b/>
        </w:rPr>
      </w:pPr>
      <w:proofErr w:type="spellStart"/>
      <w:r>
        <w:rPr>
          <w:b/>
          <w:bCs/>
        </w:rPr>
        <w:t>Экспертно</w:t>
      </w:r>
      <w:proofErr w:type="spellEnd"/>
      <w:r>
        <w:rPr>
          <w:b/>
          <w:bCs/>
        </w:rPr>
        <w:t xml:space="preserve"> - аналитическая деятельность</w:t>
      </w:r>
    </w:p>
    <w:p w14:paraId="26790B49" w14:textId="77777777" w:rsidR="004C64B8" w:rsidRDefault="004C64B8" w:rsidP="004C64B8">
      <w:pPr>
        <w:ind w:firstLine="708"/>
        <w:jc w:val="both"/>
      </w:pPr>
      <w:r>
        <w:t xml:space="preserve">3.1. В отчетном периоде </w:t>
      </w:r>
      <w:proofErr w:type="spellStart"/>
      <w:r>
        <w:t>экспертно</w:t>
      </w:r>
      <w:proofErr w:type="spellEnd"/>
      <w:r>
        <w:t xml:space="preserve"> - аналитическая деятельность осуществлялась, в соответствии с планом работы Контрольно-ревизионной комиссии. Всего было проведено 4 </w:t>
      </w:r>
      <w:proofErr w:type="spellStart"/>
      <w:r>
        <w:t>экспертно</w:t>
      </w:r>
      <w:proofErr w:type="spellEnd"/>
      <w:r>
        <w:t xml:space="preserve"> - аналитических мероприятий. Проведены мероприятия по контролю местного бюджета в формах, предусмотренных бюджетным законодательством.</w:t>
      </w:r>
    </w:p>
    <w:p w14:paraId="0CB2B907" w14:textId="77777777" w:rsidR="004C64B8" w:rsidRDefault="004C64B8" w:rsidP="004C64B8">
      <w:pPr>
        <w:ind w:firstLine="708"/>
        <w:jc w:val="both"/>
      </w:pPr>
      <w:r>
        <w:t>В отчетном периоде подготовлено:</w:t>
      </w:r>
    </w:p>
    <w:p w14:paraId="3F70FC4A" w14:textId="77777777" w:rsidR="004C64B8" w:rsidRDefault="004C64B8" w:rsidP="004C64B8">
      <w:pPr>
        <w:ind w:firstLine="708"/>
        <w:jc w:val="both"/>
      </w:pPr>
      <w:r>
        <w:t>- 1 заключение на годовой отчет об исполнении бюджета поселения за 2022 год. Годовой отчет об исполнении бюджета поселения за 2022 год в Контрольно-ревизионную комиссию представлен несвоевременно. Перечень материалов и документов, необходимых для его рассмотрения, определенных Положением о бюджетном процессе в МО «Лукашкин-</w:t>
      </w:r>
      <w:proofErr w:type="spellStart"/>
      <w:r>
        <w:t>Ярское</w:t>
      </w:r>
      <w:proofErr w:type="spellEnd"/>
      <w:r>
        <w:t xml:space="preserve"> сельское поселение» представлен в полном объеме. Основные показатели исполнения местного бюджета по доходам и структура доходов бюджета за 2022 год показывают, что бюджет поселения формируется преимущественно за счет безвозмездных поступлений. Бюджет поселения по расходам исполняется в пределах фактического наличия бюджетных средств на едином счете бюджета. </w:t>
      </w:r>
      <w:proofErr w:type="spellStart"/>
      <w:r>
        <w:t>Контрольно</w:t>
      </w:r>
      <w:proofErr w:type="spellEnd"/>
      <w:r>
        <w:t xml:space="preserve"> - ревизионная комиссия подтвердила достоверность отчета об исполнении бюджета поселения за 2022 год: </w:t>
      </w:r>
    </w:p>
    <w:p w14:paraId="6C8B65F1" w14:textId="77777777" w:rsidR="004C64B8" w:rsidRDefault="004C64B8" w:rsidP="004C64B8">
      <w:pPr>
        <w:pStyle w:val="22"/>
        <w:ind w:right="40" w:firstLine="709"/>
        <w:rPr>
          <w:bCs/>
          <w:sz w:val="24"/>
        </w:rPr>
      </w:pPr>
      <w:r>
        <w:rPr>
          <w:bCs/>
          <w:sz w:val="24"/>
        </w:rPr>
        <w:t>по доходам в сумме 24465,578 тыс. руб.;</w:t>
      </w:r>
    </w:p>
    <w:p w14:paraId="3AD2BE32" w14:textId="77777777" w:rsidR="004C64B8" w:rsidRDefault="004C64B8" w:rsidP="004C64B8">
      <w:pPr>
        <w:pStyle w:val="22"/>
        <w:ind w:right="40" w:firstLine="709"/>
        <w:rPr>
          <w:bCs/>
          <w:sz w:val="24"/>
        </w:rPr>
      </w:pPr>
      <w:r>
        <w:rPr>
          <w:bCs/>
          <w:sz w:val="24"/>
        </w:rPr>
        <w:t>по расходам в сумме 24240,388 тыс. руб.;</w:t>
      </w:r>
    </w:p>
    <w:p w14:paraId="41D75084" w14:textId="77777777" w:rsidR="004C64B8" w:rsidRDefault="004C64B8" w:rsidP="004C64B8">
      <w:pPr>
        <w:pStyle w:val="22"/>
        <w:ind w:right="40" w:firstLine="709"/>
        <w:rPr>
          <w:bCs/>
          <w:sz w:val="24"/>
        </w:rPr>
      </w:pPr>
      <w:r>
        <w:rPr>
          <w:bCs/>
          <w:sz w:val="24"/>
        </w:rPr>
        <w:t>по профициту в сумме 225,190 тыс. руб.</w:t>
      </w:r>
    </w:p>
    <w:p w14:paraId="7C38B54F" w14:textId="77777777" w:rsidR="004C64B8" w:rsidRDefault="004C64B8" w:rsidP="004C64B8">
      <w:pPr>
        <w:ind w:firstLine="708"/>
        <w:jc w:val="both"/>
      </w:pPr>
      <w:r>
        <w:t>Муниципальный долг отсутствует. Соблюдены все ограничения, установленные Бюджетным кодексом РФ. Данные по акту сверки доходов и расходов с Финансовым отделом Александровского района и отчетом по поступлениям и выбытиям УФК по Томской области, показывают точное соответствие поступлений доходов на единый счет поселения и выбытия, которые в дальнейшем были показаны по отчету об исполнении бюджета поселения за 2021 год.</w:t>
      </w:r>
    </w:p>
    <w:p w14:paraId="2690A457" w14:textId="77777777" w:rsidR="004C64B8" w:rsidRDefault="004C64B8" w:rsidP="004C64B8">
      <w:pPr>
        <w:spacing w:after="160" w:line="256" w:lineRule="auto"/>
        <w:ind w:right="141" w:firstLine="604"/>
        <w:jc w:val="both"/>
        <w:rPr>
          <w:rFonts w:eastAsia="Calibri"/>
          <w:i/>
          <w:color w:val="000000"/>
          <w:lang w:eastAsia="en-US"/>
        </w:rPr>
      </w:pPr>
      <w:r>
        <w:rPr>
          <w:rFonts w:eastAsia="Calibri"/>
          <w:i/>
          <w:color w:val="000000"/>
          <w:lang w:eastAsia="en-US"/>
        </w:rPr>
        <w:t xml:space="preserve">При подготовке заключения на годовой отчет об исполнении местного бюджета был выявлен факт </w:t>
      </w:r>
      <w:r>
        <w:rPr>
          <w:rFonts w:eastAsia="Calibri"/>
          <w:bCs/>
          <w:i/>
          <w:color w:val="000000"/>
          <w:lang w:eastAsia="en-US"/>
        </w:rPr>
        <w:t>н</w:t>
      </w:r>
      <w:r>
        <w:rPr>
          <w:rFonts w:eastAsia="Calibri"/>
          <w:i/>
          <w:color w:val="000000"/>
          <w:lang w:eastAsia="en-US"/>
        </w:rPr>
        <w:t>арушения установленных сроков предоставления годовой отчетности. По данному нарушению на главного специалиста Администрации Лукашкин-</w:t>
      </w:r>
      <w:proofErr w:type="spellStart"/>
      <w:r>
        <w:rPr>
          <w:rFonts w:eastAsia="Calibri"/>
          <w:i/>
          <w:color w:val="000000"/>
          <w:lang w:eastAsia="en-US"/>
        </w:rPr>
        <w:t>Ярского</w:t>
      </w:r>
      <w:proofErr w:type="spellEnd"/>
      <w:r>
        <w:rPr>
          <w:rFonts w:eastAsia="Calibri"/>
          <w:i/>
          <w:color w:val="000000"/>
          <w:lang w:eastAsia="en-US"/>
        </w:rPr>
        <w:t xml:space="preserve"> сельского поселения был составлен протокол об административном правонарушении по ч.1 ст. 15.15.6 КоАП РФ и назначено наказание в виде предупреждения.</w:t>
      </w:r>
    </w:p>
    <w:p w14:paraId="15FD7533" w14:textId="77777777" w:rsidR="004C64B8" w:rsidRDefault="004C64B8" w:rsidP="004C64B8">
      <w:pPr>
        <w:ind w:firstLine="708"/>
        <w:jc w:val="both"/>
      </w:pPr>
      <w:r>
        <w:lastRenderedPageBreak/>
        <w:t>- 1 заключение на проект решения Совета поселения «О бюджете муниципального образования «Лукашкин-</w:t>
      </w:r>
      <w:proofErr w:type="spellStart"/>
      <w:r>
        <w:t>Ярское</w:t>
      </w:r>
      <w:proofErr w:type="spellEnd"/>
      <w:r>
        <w:t xml:space="preserve"> сельское поселение» на 2024 год и на плановый период 2025 и 2026 годов». В соответствии с п.1 ст.14 Положения о бюджетном процессе в МО «Лукашкин-</w:t>
      </w:r>
      <w:proofErr w:type="spellStart"/>
      <w:r>
        <w:t>Ярское</w:t>
      </w:r>
      <w:proofErr w:type="spellEnd"/>
      <w:r>
        <w:t xml:space="preserve"> сельское поселение» проект решения Совета поселения «О бюджете МО «Лукашкин-</w:t>
      </w:r>
      <w:proofErr w:type="spellStart"/>
      <w:r>
        <w:t>Ярское</w:t>
      </w:r>
      <w:proofErr w:type="spellEnd"/>
      <w:r>
        <w:t xml:space="preserve"> сельское поселение» на 2024 год и на плановый период 2025 и 2026 годов» внесен в Совет поселения своевременно. Перечень и содержание документов, представленных одновременно с проектом бюджета в полной мере, соответствовали ст.184.2 Бюджетного кодекса РФ и п.2 ст.14 Положения о бюджетном процессе. По результатам экспертизы отмечено, что бюджет поселения соответствует количественным нормам и ограничениям, установленным Бюджетным кодексом РФ и нормативно - правовым актам поселения, бюджет поселения сбалансирован по доходам и расходам;</w:t>
      </w:r>
    </w:p>
    <w:p w14:paraId="3785E5F7" w14:textId="77777777" w:rsidR="004C64B8" w:rsidRDefault="004C64B8" w:rsidP="004C64B8">
      <w:pPr>
        <w:ind w:firstLine="708"/>
        <w:jc w:val="both"/>
      </w:pPr>
      <w:r>
        <w:t>- 4 заключения на проекты нормативно - правовых актов представительного органа поселения по внесению изменений в решение о бюджете поселения. В заключениях проводился анализ изменений по доходам и расходам, объему дефицита, источников погашения дефицита на соответствие бюджетному законодательству;</w:t>
      </w:r>
    </w:p>
    <w:p w14:paraId="26D416AA" w14:textId="77777777" w:rsidR="004C64B8" w:rsidRDefault="004C64B8" w:rsidP="004C64B8">
      <w:pPr>
        <w:ind w:firstLine="708"/>
        <w:jc w:val="both"/>
      </w:pPr>
      <w:r>
        <w:t xml:space="preserve">- 3 заключения по отчетам по исполнению бюджета поселения за 1 квартал, 1 полугодие и 9 месяцев отчетного года. В ходе проведения экспертизы и подготовки заключений сверены данные отчета по исполнению бюджета поселения за отчетные периоды по доходам и расходам с данными Отчета финансового отдела. Отклонений не установлено. Проанализированы итоги исполнения утвержденных бюджетных назначений по доходам и расходам, произведено сравнение фактического исполнения бюджета поселения по доходам и расходам за отчетные периоды с итогами за аналогичный период прошлого года. </w:t>
      </w:r>
    </w:p>
    <w:p w14:paraId="31763ABF" w14:textId="77777777" w:rsidR="004C64B8" w:rsidRDefault="004C64B8" w:rsidP="004C64B8">
      <w:pPr>
        <w:ind w:firstLine="708"/>
        <w:jc w:val="both"/>
      </w:pPr>
      <w:r>
        <w:t xml:space="preserve">При проведении экспертизы проектов решений представительных органов поселений </w:t>
      </w:r>
      <w:proofErr w:type="spellStart"/>
      <w:r>
        <w:t>Контрольно</w:t>
      </w:r>
      <w:proofErr w:type="spellEnd"/>
      <w:r>
        <w:t xml:space="preserve"> - ревизионная комиссия проводит проверку проектов на правильность подсчета итогов по разделам/подразделам, на правильное указание кодов бюджетной классификации доходов и расходов, правильное наименование мероприятий муниципальных программ. Предложения </w:t>
      </w:r>
      <w:proofErr w:type="spellStart"/>
      <w:r>
        <w:t>Контрольно</w:t>
      </w:r>
      <w:proofErr w:type="spellEnd"/>
      <w:r>
        <w:t xml:space="preserve"> - ревизионной комиссии по устранению нарушений устраняются в ходе проведения экспертизы.</w:t>
      </w:r>
    </w:p>
    <w:p w14:paraId="1FB873B3" w14:textId="77777777" w:rsidR="004C64B8" w:rsidRDefault="004C64B8" w:rsidP="004C64B8">
      <w:pPr>
        <w:pStyle w:val="21"/>
        <w:ind w:right="4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Информационная деятельность.</w:t>
      </w:r>
    </w:p>
    <w:p w14:paraId="023B6A5B" w14:textId="77777777" w:rsidR="004C64B8" w:rsidRDefault="004C64B8" w:rsidP="004C64B8">
      <w:pPr>
        <w:pStyle w:val="21"/>
        <w:ind w:right="40" w:firstLine="708"/>
        <w:rPr>
          <w:sz w:val="24"/>
          <w:szCs w:val="24"/>
        </w:rPr>
      </w:pPr>
      <w:r>
        <w:rPr>
          <w:sz w:val="24"/>
          <w:szCs w:val="24"/>
        </w:rPr>
        <w:t xml:space="preserve">Информационная деятельность </w:t>
      </w:r>
      <w:proofErr w:type="spellStart"/>
      <w:r>
        <w:rPr>
          <w:sz w:val="24"/>
          <w:szCs w:val="24"/>
        </w:rPr>
        <w:t>Контрольно</w:t>
      </w:r>
      <w:proofErr w:type="spellEnd"/>
      <w:r>
        <w:rPr>
          <w:sz w:val="24"/>
          <w:szCs w:val="24"/>
        </w:rPr>
        <w:t xml:space="preserve"> - ревизионной комиссии состоит в информировании органов местного самоуправления и населения о результатах проведенных контрольных и экспертно-аналитических мероприятий. По итогам каждого контрольного мероприятия (проверки) в Администрацию поселения и в Совет поселения были предоставлены Акты контрольных мероприятий для рассмотрения и принятия к сведению. Отчет о работе </w:t>
      </w:r>
      <w:proofErr w:type="spellStart"/>
      <w:r>
        <w:rPr>
          <w:sz w:val="24"/>
          <w:szCs w:val="24"/>
        </w:rPr>
        <w:t>Контрольно</w:t>
      </w:r>
      <w:proofErr w:type="spellEnd"/>
      <w:r>
        <w:rPr>
          <w:sz w:val="24"/>
          <w:szCs w:val="24"/>
        </w:rPr>
        <w:t xml:space="preserve"> - ревизионной комиссии Александровского района по переданным полномочиям контрольного органа поселения за 2022 год рассмотрен на собрании Совета Лукашкин - </w:t>
      </w:r>
      <w:proofErr w:type="spellStart"/>
      <w:r>
        <w:rPr>
          <w:sz w:val="24"/>
          <w:szCs w:val="24"/>
        </w:rPr>
        <w:t>Ярского</w:t>
      </w:r>
      <w:proofErr w:type="spellEnd"/>
      <w:r>
        <w:rPr>
          <w:sz w:val="24"/>
          <w:szCs w:val="24"/>
        </w:rPr>
        <w:t xml:space="preserve"> сельского поселения и принят к сведению решением от 07.03.2023 № 15.</w:t>
      </w:r>
    </w:p>
    <w:p w14:paraId="3C6BCDBF" w14:textId="77777777" w:rsidR="004C64B8" w:rsidRDefault="004C64B8" w:rsidP="004C64B8">
      <w:pPr>
        <w:pStyle w:val="21"/>
        <w:ind w:right="40" w:firstLine="708"/>
        <w:rPr>
          <w:sz w:val="24"/>
          <w:szCs w:val="24"/>
        </w:rPr>
      </w:pPr>
    </w:p>
    <w:p w14:paraId="580D5FAE" w14:textId="77777777" w:rsidR="00D5093B" w:rsidRDefault="00D5093B"/>
    <w:sectPr w:rsidR="00D5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6561"/>
    <w:multiLevelType w:val="hybridMultilevel"/>
    <w:tmpl w:val="6262D648"/>
    <w:lvl w:ilvl="0" w:tplc="0DB63B5A">
      <w:start w:val="2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EB"/>
    <w:rsid w:val="001C25EB"/>
    <w:rsid w:val="00480BD3"/>
    <w:rsid w:val="004C64B8"/>
    <w:rsid w:val="009104A8"/>
    <w:rsid w:val="00D5093B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C1FA4-1ADC-4262-B949-7A32C268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4C64B8"/>
    <w:pPr>
      <w:ind w:right="-99" w:firstLine="851"/>
      <w:jc w:val="both"/>
    </w:pPr>
    <w:rPr>
      <w:sz w:val="28"/>
      <w:szCs w:val="20"/>
    </w:rPr>
  </w:style>
  <w:style w:type="paragraph" w:customStyle="1" w:styleId="22">
    <w:name w:val="Основной текст 22"/>
    <w:basedOn w:val="a"/>
    <w:rsid w:val="004C64B8"/>
    <w:pPr>
      <w:ind w:right="-99" w:firstLine="85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2049</Words>
  <Characters>11682</Characters>
  <Application>Microsoft Office Word</Application>
  <DocSecurity>0</DocSecurity>
  <Lines>97</Lines>
  <Paragraphs>27</Paragraphs>
  <ScaleCrop>false</ScaleCrop>
  <Company/>
  <LinksUpToDate>false</LinksUpToDate>
  <CharactersWithSpaces>13704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Учетная запись Майкрософт</cp:lastModifiedBy>
  <cp:revision>5</cp:revision>
  <dcterms:created xsi:type="dcterms:W3CDTF">2024-10-14T05:23:00Z</dcterms:created>
  <dcterms:modified xsi:type="dcterms:W3CDTF">2024-10-14T08:22:00Z</dcterms:modified>
</cp:coreProperties>
</file>