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A" w:rsidRPr="0007197A" w:rsidRDefault="002F666C" w:rsidP="0007197A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07197A">
        <w:rPr>
          <w:rFonts w:ascii="Times New Roman" w:hAnsi="Times New Roman"/>
          <w:sz w:val="24"/>
          <w:szCs w:val="24"/>
        </w:rPr>
        <w:t xml:space="preserve"> </w:t>
      </w:r>
      <w:r w:rsidR="0007197A" w:rsidRPr="0007197A">
        <w:rPr>
          <w:rFonts w:ascii="Times New Roman" w:hAnsi="Times New Roman"/>
          <w:b/>
          <w:bCs/>
          <w:sz w:val="24"/>
          <w:szCs w:val="24"/>
        </w:rPr>
        <w:t>СОВЕТ ЛУКАШКИН-ЯРСКОГО СЕЛЬСКОГО ПОСЕЛЕНИЯ АЛЕКСАНДРОВСКОГО РАЙОНА ТОМСКОЙ ОБЛАСТИ</w:t>
      </w:r>
    </w:p>
    <w:p w:rsidR="0007197A" w:rsidRDefault="0007197A" w:rsidP="0007197A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07197A" w:rsidRDefault="0007197A" w:rsidP="0007197A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07197A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07197A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7197A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3278B">
        <w:rPr>
          <w:rFonts w:ascii="Times New Roman" w:eastAsia="Times New Roman" w:hAnsi="Times New Roman"/>
          <w:sz w:val="24"/>
          <w:szCs w:val="24"/>
          <w:lang w:eastAsia="ru-RU"/>
        </w:rPr>
        <w:t>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3278B">
        <w:rPr>
          <w:rFonts w:ascii="Times New Roman" w:eastAsia="Times New Roman" w:hAnsi="Times New Roman"/>
          <w:sz w:val="24"/>
          <w:szCs w:val="24"/>
          <w:lang w:eastAsia="ru-RU"/>
        </w:rPr>
        <w:t>.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 w:rsidRPr="0083278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 w:rsidRPr="0083278B">
        <w:rPr>
          <w:rFonts w:ascii="Times New Roman" w:eastAsia="Times New Roman" w:hAnsi="Times New Roman"/>
          <w:sz w:val="24"/>
          <w:szCs w:val="24"/>
          <w:lang w:eastAsia="ru-RU"/>
        </w:rPr>
        <w:t>№13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07197A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97A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07197A" w:rsidRDefault="0007197A" w:rsidP="0007197A"/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Порядка перечисления в бюджет муниципального 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proofErr w:type="gramEnd"/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унитарными  предприятиями части прибыли, остающейся в их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распоряжении</w:t>
      </w:r>
      <w:proofErr w:type="gram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после уплаты налогов и иных обязательных платежей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пунктом 2 статьи 17 Федерального закона от 14 ноября 2002 года № 161-ФЗ «О государственных и муниципальных унитарных предприятиях» 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>РЕШИЛ: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Установить Порядок перечисления в бюджет 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платежей, согласно приложению к настоящему решению.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07197A" w:rsidRPr="00AD3EFD" w:rsidRDefault="0007197A" w:rsidP="000719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Лукашкин-Ярского сельского поселения Александровского района Томской области (</w:t>
      </w:r>
      <w:hyperlink r:id="rId8" w:history="1">
        <w:r w:rsidRPr="00AD3EFD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http://www.alsluk.tomsk.ru/</w:t>
        </w:r>
      </w:hyperlink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7197A" w:rsidRPr="00AD3EFD" w:rsidRDefault="0007197A" w:rsidP="000719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Настоящее решение опубликовать на портале Министерства юстиции Российской Федерации «Нормативные правовые акты в Российской Федерации» (http://pravo-minjust.ru)». 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AD3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7A" w:rsidRPr="00AD3EFD" w:rsidRDefault="0007197A" w:rsidP="000719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Лукашкин-Ярского сельского поселения</w:t>
      </w:r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А. А. </w:t>
      </w:r>
      <w:proofErr w:type="spellStart"/>
      <w:r w:rsidRPr="00AD3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Мауль</w:t>
      </w:r>
      <w:proofErr w:type="spellEnd"/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97A" w:rsidRPr="00AD3EFD" w:rsidRDefault="0007197A" w:rsidP="0007197A">
      <w:pPr>
        <w:spacing w:after="0" w:line="240" w:lineRule="exact"/>
        <w:ind w:left="5103" w:right="113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Лукашкин-Ярского сельского поселения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</w:p>
    <w:p w:rsidR="0007197A" w:rsidRPr="00AD3EFD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7A" w:rsidRPr="00AD3EFD" w:rsidRDefault="0007197A" w:rsidP="00071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7A" w:rsidRDefault="0007197A" w:rsidP="0007197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перечисления в бюджет муниципального образования </w:t>
      </w:r>
    </w:p>
    <w:p w:rsidR="0007197A" w:rsidRDefault="0007197A" w:rsidP="0007197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proofErr w:type="gram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унитарными </w:t>
      </w:r>
    </w:p>
    <w:p w:rsidR="0007197A" w:rsidRDefault="0007197A" w:rsidP="0007197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предприятиями части прибыли, остающейся в их распоряжении </w:t>
      </w:r>
    </w:p>
    <w:p w:rsidR="0007197A" w:rsidRPr="00AD3EFD" w:rsidRDefault="0007197A" w:rsidP="0007197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после уплаты налогов и иных обязательных платежей</w:t>
      </w:r>
    </w:p>
    <w:p w:rsidR="0007197A" w:rsidRPr="00AD3EFD" w:rsidRDefault="0007197A" w:rsidP="0007197A">
      <w:pPr>
        <w:spacing w:after="0" w:line="240" w:lineRule="auto"/>
        <w:ind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7A" w:rsidRPr="00AD3EFD" w:rsidRDefault="0007197A" w:rsidP="0007197A">
      <w:pPr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устанавливает порядок, размер и сроки перечисления  муниципальными унитарными предприятиями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предприятие) в бюджет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части прибыли, остающейся в их распоряжении после уплаты налогов и иных обязательных платежей.</w:t>
      </w:r>
    </w:p>
    <w:p w:rsidR="0007197A" w:rsidRPr="00AD3EFD" w:rsidRDefault="0007197A" w:rsidP="0007197A">
      <w:pPr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2. Размер части прибыли, подлежащей перечислению в бюджет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определяется предприятием самостоятельно на основании данных бухгалтерского, налогового учета и отчетности, и составляет 25 процентов от части прибыли, оставшейся в распоряжении предприятия после уплаты налогов и иных обязательных платежей.</w:t>
      </w:r>
    </w:p>
    <w:p w:rsidR="0007197A" w:rsidRPr="00AD3EFD" w:rsidRDefault="0007197A" w:rsidP="0007197A">
      <w:pPr>
        <w:spacing w:after="0" w:line="240" w:lineRule="auto"/>
        <w:ind w:right="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3. Перечисление в бюджет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части прибыли осуществляется предприятием до 15 июня.</w:t>
      </w:r>
    </w:p>
    <w:p w:rsidR="0007197A" w:rsidRPr="00AD3EFD" w:rsidRDefault="0007197A" w:rsidP="0007197A">
      <w:pPr>
        <w:spacing w:after="0" w:line="240" w:lineRule="auto"/>
        <w:ind w:right="14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4. Предприятие не позднее пяти рабочих дней со дня перечисления части прибыли в бюджет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представляет в администрацию муниципального образования «Лук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шкин-</w:t>
      </w:r>
      <w:proofErr w:type="spellStart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EFD">
        <w:rPr>
          <w:rFonts w:ascii="Times New Roman" w:eastAsia="Times New Roman" w:hAnsi="Times New Roman"/>
          <w:sz w:val="24"/>
          <w:szCs w:val="24"/>
          <w:lang w:eastAsia="ru-RU"/>
        </w:rPr>
        <w:t>копии платежных документов, подтверждающих фактическое перечисление части прибыли.</w:t>
      </w:r>
    </w:p>
    <w:p w:rsidR="0007197A" w:rsidRPr="001A03DB" w:rsidRDefault="0007197A" w:rsidP="0007197A"/>
    <w:p w:rsidR="0007197A" w:rsidRPr="001A03DB" w:rsidRDefault="0007197A" w:rsidP="0007197A"/>
    <w:p w:rsidR="005B77F8" w:rsidRPr="0007197A" w:rsidRDefault="005B77F8" w:rsidP="0007197A"/>
    <w:sectPr w:rsidR="005B77F8" w:rsidRPr="000719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40" w:rsidRDefault="00F92C40" w:rsidP="002F666C">
      <w:r>
        <w:separator/>
      </w:r>
    </w:p>
  </w:endnote>
  <w:endnote w:type="continuationSeparator" w:id="0">
    <w:p w:rsidR="00F92C40" w:rsidRDefault="00F92C40" w:rsidP="002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6C" w:rsidRDefault="002F666C">
    <w:pPr>
      <w:pStyle w:val="ab"/>
      <w:jc w:val="right"/>
    </w:pPr>
  </w:p>
  <w:p w:rsidR="002F666C" w:rsidRDefault="002F66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40" w:rsidRDefault="00F92C40" w:rsidP="002F666C">
      <w:r>
        <w:separator/>
      </w:r>
    </w:p>
  </w:footnote>
  <w:footnote w:type="continuationSeparator" w:id="0">
    <w:p w:rsidR="00F92C40" w:rsidRDefault="00F92C40" w:rsidP="002F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2"/>
    <w:rsid w:val="0007197A"/>
    <w:rsid w:val="00154D66"/>
    <w:rsid w:val="002F666C"/>
    <w:rsid w:val="005B77F8"/>
    <w:rsid w:val="006C7215"/>
    <w:rsid w:val="00711DC2"/>
    <w:rsid w:val="00712649"/>
    <w:rsid w:val="007C449A"/>
    <w:rsid w:val="007F4404"/>
    <w:rsid w:val="00B739BC"/>
    <w:rsid w:val="00D71D0C"/>
    <w:rsid w:val="00EB0BED"/>
    <w:rsid w:val="00F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666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6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66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F666C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F666C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666C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66C"/>
  </w:style>
  <w:style w:type="character" w:styleId="a6">
    <w:name w:val="Hyperlink"/>
    <w:uiPriority w:val="99"/>
    <w:semiHidden/>
    <w:unhideWhenUsed/>
    <w:rsid w:val="002F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66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6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F666C"/>
    <w:rPr>
      <w:rFonts w:ascii="Verdana" w:hAnsi="Verdana"/>
      <w:lang w:val="en-US"/>
    </w:rPr>
  </w:style>
  <w:style w:type="paragraph" w:styleId="a8">
    <w:name w:val="Normal (Web)"/>
    <w:basedOn w:val="a"/>
    <w:semiHidden/>
    <w:unhideWhenUsed/>
    <w:rsid w:val="002F666C"/>
    <w:pPr>
      <w:spacing w:before="100" w:beforeAutospacing="1" w:after="100" w:afterAutospacing="1"/>
    </w:pPr>
  </w:style>
  <w:style w:type="paragraph" w:styleId="a9">
    <w:name w:val="header"/>
    <w:basedOn w:val="a"/>
    <w:link w:val="12"/>
    <w:unhideWhenUsed/>
    <w:rsid w:val="002F6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semiHidden/>
    <w:rsid w:val="002F666C"/>
    <w:rPr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unhideWhenUsed/>
    <w:rsid w:val="002F6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rsid w:val="002F666C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2F666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F666C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2F666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F666C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F666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F666C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2F6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F666C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2F666C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2F666C"/>
    <w:pPr>
      <w:spacing w:before="100" w:beforeAutospacing="1" w:after="100" w:afterAutospacing="1"/>
    </w:pPr>
  </w:style>
  <w:style w:type="paragraph" w:customStyle="1" w:styleId="HTMLPreformatted1">
    <w:name w:val="HTML Preformatted1"/>
    <w:basedOn w:val="a"/>
    <w:next w:val="HTML"/>
    <w:semiHidden/>
    <w:rsid w:val="002F666C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semiHidden/>
    <w:locked/>
    <w:rsid w:val="002F666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F6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semiHidden/>
    <w:rsid w:val="002F666C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2F666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7">
    <w:name w:val="xl6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semiHidden/>
    <w:rsid w:val="002F666C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semiHidden/>
    <w:rsid w:val="002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semiHidden/>
    <w:rsid w:val="002F666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semiHidden/>
    <w:rsid w:val="002F666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character" w:customStyle="1" w:styleId="14">
    <w:name w:val="Гиперссылка1"/>
    <w:basedOn w:val="a0"/>
    <w:rsid w:val="002F666C"/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2F666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locked/>
    <w:rsid w:val="002F666C"/>
    <w:rPr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locked/>
    <w:rsid w:val="002F666C"/>
    <w:rPr>
      <w:sz w:val="24"/>
      <w:szCs w:val="24"/>
      <w:lang w:eastAsia="ru-RU"/>
    </w:rPr>
  </w:style>
  <w:style w:type="character" w:customStyle="1" w:styleId="15">
    <w:name w:val="Знак Знак1"/>
    <w:rsid w:val="002F666C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2F666C"/>
    <w:rPr>
      <w:rFonts w:ascii="Consolas" w:eastAsia="Calibri" w:hAnsi="Consolas" w:cs="Consolas" w:hint="default"/>
    </w:rPr>
  </w:style>
  <w:style w:type="table" w:styleId="af4">
    <w:name w:val="Table Grid"/>
    <w:basedOn w:val="a1"/>
    <w:rsid w:val="002F666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666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6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66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F666C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F666C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666C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66C"/>
  </w:style>
  <w:style w:type="character" w:styleId="a6">
    <w:name w:val="Hyperlink"/>
    <w:uiPriority w:val="99"/>
    <w:semiHidden/>
    <w:unhideWhenUsed/>
    <w:rsid w:val="002F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66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6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F666C"/>
    <w:rPr>
      <w:rFonts w:ascii="Verdana" w:hAnsi="Verdana"/>
      <w:lang w:val="en-US"/>
    </w:rPr>
  </w:style>
  <w:style w:type="paragraph" w:styleId="a8">
    <w:name w:val="Normal (Web)"/>
    <w:basedOn w:val="a"/>
    <w:semiHidden/>
    <w:unhideWhenUsed/>
    <w:rsid w:val="002F666C"/>
    <w:pPr>
      <w:spacing w:before="100" w:beforeAutospacing="1" w:after="100" w:afterAutospacing="1"/>
    </w:pPr>
  </w:style>
  <w:style w:type="paragraph" w:styleId="a9">
    <w:name w:val="header"/>
    <w:basedOn w:val="a"/>
    <w:link w:val="12"/>
    <w:unhideWhenUsed/>
    <w:rsid w:val="002F6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semiHidden/>
    <w:rsid w:val="002F666C"/>
    <w:rPr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unhideWhenUsed/>
    <w:rsid w:val="002F6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rsid w:val="002F666C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2F666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F666C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2F666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F666C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F666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F666C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2F6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F666C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2F666C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2F666C"/>
    <w:pPr>
      <w:spacing w:before="100" w:beforeAutospacing="1" w:after="100" w:afterAutospacing="1"/>
    </w:pPr>
  </w:style>
  <w:style w:type="paragraph" w:customStyle="1" w:styleId="HTMLPreformatted1">
    <w:name w:val="HTML Preformatted1"/>
    <w:basedOn w:val="a"/>
    <w:next w:val="HTML"/>
    <w:semiHidden/>
    <w:rsid w:val="002F666C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semiHidden/>
    <w:locked/>
    <w:rsid w:val="002F666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F6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semiHidden/>
    <w:rsid w:val="002F666C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2F666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7">
    <w:name w:val="xl6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semiHidden/>
    <w:rsid w:val="002F666C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semiHidden/>
    <w:rsid w:val="002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semiHidden/>
    <w:rsid w:val="002F666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semiHidden/>
    <w:rsid w:val="002F666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character" w:customStyle="1" w:styleId="14">
    <w:name w:val="Гиперссылка1"/>
    <w:basedOn w:val="a0"/>
    <w:rsid w:val="002F666C"/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2F666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locked/>
    <w:rsid w:val="002F666C"/>
    <w:rPr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locked/>
    <w:rsid w:val="002F666C"/>
    <w:rPr>
      <w:sz w:val="24"/>
      <w:szCs w:val="24"/>
      <w:lang w:eastAsia="ru-RU"/>
    </w:rPr>
  </w:style>
  <w:style w:type="character" w:customStyle="1" w:styleId="15">
    <w:name w:val="Знак Знак1"/>
    <w:rsid w:val="002F666C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2F666C"/>
    <w:rPr>
      <w:rFonts w:ascii="Consolas" w:eastAsia="Calibri" w:hAnsi="Consolas" w:cs="Consolas" w:hint="default"/>
    </w:rPr>
  </w:style>
  <w:style w:type="table" w:styleId="af4">
    <w:name w:val="Table Grid"/>
    <w:basedOn w:val="a1"/>
    <w:rsid w:val="002F666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2022-03-09T08:45:00Z</cp:lastPrinted>
  <dcterms:created xsi:type="dcterms:W3CDTF">2022-05-05T05:25:00Z</dcterms:created>
  <dcterms:modified xsi:type="dcterms:W3CDTF">2022-05-30T03:39:00Z</dcterms:modified>
</cp:coreProperties>
</file>