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F0" w:rsidRPr="00B107F0" w:rsidRDefault="0024204F" w:rsidP="00B107F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Протокол</w:t>
      </w:r>
    </w:p>
    <w:p w:rsidR="00B107F0" w:rsidRPr="00B107F0" w:rsidRDefault="00B107F0" w:rsidP="00B107F0">
      <w:pPr>
        <w:jc w:val="center"/>
        <w:rPr>
          <w:rFonts w:eastAsia="Calibri"/>
          <w:b/>
        </w:rPr>
      </w:pPr>
    </w:p>
    <w:p w:rsidR="00B107F0" w:rsidRPr="00B107F0" w:rsidRDefault="00B107F0" w:rsidP="00B107F0">
      <w:pPr>
        <w:jc w:val="center"/>
        <w:rPr>
          <w:rFonts w:eastAsia="Calibri"/>
          <w:b/>
        </w:rPr>
      </w:pPr>
      <w:bookmarkStart w:id="0" w:name="_GoBack"/>
      <w:r w:rsidRPr="00B107F0">
        <w:rPr>
          <w:rFonts w:eastAsia="Calibri"/>
          <w:b/>
        </w:rPr>
        <w:t>О результатах публичных слушаний по проекту  решения об утверждении отчета об исполнении бюджета поселения за 20</w:t>
      </w:r>
      <w:r w:rsidR="0024204F">
        <w:rPr>
          <w:rFonts w:eastAsia="Calibri"/>
          <w:b/>
        </w:rPr>
        <w:t>21</w:t>
      </w:r>
      <w:r w:rsidRPr="00B107F0">
        <w:rPr>
          <w:rFonts w:eastAsia="Calibri"/>
          <w:b/>
        </w:rPr>
        <w:t xml:space="preserve"> год</w:t>
      </w:r>
    </w:p>
    <w:bookmarkEnd w:id="0"/>
    <w:p w:rsidR="00B107F0" w:rsidRPr="00B107F0" w:rsidRDefault="00B107F0" w:rsidP="00B107F0">
      <w:pPr>
        <w:jc w:val="center"/>
        <w:rPr>
          <w:rFonts w:eastAsia="Calibri"/>
          <w:b/>
        </w:rPr>
      </w:pPr>
    </w:p>
    <w:p w:rsidR="00B107F0" w:rsidRPr="00B107F0" w:rsidRDefault="00B107F0" w:rsidP="00B107F0">
      <w:pPr>
        <w:rPr>
          <w:rFonts w:eastAsia="Calibri"/>
          <w:b/>
        </w:rPr>
      </w:pPr>
      <w:r w:rsidRPr="00B107F0">
        <w:rPr>
          <w:rFonts w:eastAsia="Calibri"/>
          <w:b/>
        </w:rPr>
        <w:t>Предмет обсуждения:</w:t>
      </w:r>
    </w:p>
    <w:p w:rsidR="00B107F0" w:rsidRPr="00B107F0" w:rsidRDefault="00B107F0" w:rsidP="00B107F0">
      <w:pPr>
        <w:rPr>
          <w:rFonts w:eastAsia="Calibri"/>
          <w:b/>
        </w:rPr>
      </w:pPr>
      <w:r w:rsidRPr="00B107F0">
        <w:rPr>
          <w:rFonts w:eastAsia="Calibri"/>
          <w:b/>
        </w:rPr>
        <w:t xml:space="preserve"> </w:t>
      </w:r>
      <w:r w:rsidRPr="00B107F0">
        <w:rPr>
          <w:rFonts w:eastAsia="Calibri"/>
          <w:b/>
        </w:rPr>
        <w:tab/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  <w:b/>
        </w:rPr>
        <w:tab/>
      </w:r>
      <w:r w:rsidRPr="00B107F0">
        <w:rPr>
          <w:rFonts w:eastAsia="Calibri"/>
        </w:rPr>
        <w:t>Проект  решения об утверждении отчета об исполнении бюджета поселения за 20</w:t>
      </w:r>
      <w:r w:rsidR="0024204F">
        <w:rPr>
          <w:rFonts w:eastAsia="Calibri"/>
        </w:rPr>
        <w:t>21</w:t>
      </w:r>
      <w:r w:rsidRPr="00B107F0">
        <w:rPr>
          <w:rFonts w:eastAsia="Calibri"/>
        </w:rPr>
        <w:t xml:space="preserve"> год разработанный Администрацией Лукашкин-Ярского сельского поселения;</w:t>
      </w:r>
    </w:p>
    <w:p w:rsidR="00B107F0" w:rsidRPr="00B107F0" w:rsidRDefault="00B107F0" w:rsidP="00B107F0">
      <w:pPr>
        <w:jc w:val="both"/>
        <w:rPr>
          <w:rFonts w:eastAsia="Calibri"/>
          <w:u w:val="single"/>
        </w:rPr>
      </w:pPr>
      <w:r w:rsidRPr="00B107F0">
        <w:rPr>
          <w:rFonts w:eastAsia="Calibri"/>
        </w:rPr>
        <w:t xml:space="preserve">636764 Томская область Александровский район </w:t>
      </w:r>
      <w:proofErr w:type="spellStart"/>
      <w:r w:rsidRPr="00B107F0">
        <w:rPr>
          <w:rFonts w:eastAsia="Calibri"/>
        </w:rPr>
        <w:t>с</w:t>
      </w:r>
      <w:proofErr w:type="gramStart"/>
      <w:r w:rsidRPr="00B107F0">
        <w:rPr>
          <w:rFonts w:eastAsia="Calibri"/>
        </w:rPr>
        <w:t>.Л</w:t>
      </w:r>
      <w:proofErr w:type="gramEnd"/>
      <w:r w:rsidRPr="00B107F0">
        <w:rPr>
          <w:rFonts w:eastAsia="Calibri"/>
        </w:rPr>
        <w:t>укашкин</w:t>
      </w:r>
      <w:proofErr w:type="spellEnd"/>
      <w:r w:rsidRPr="00B107F0">
        <w:rPr>
          <w:rFonts w:eastAsia="Calibri"/>
        </w:rPr>
        <w:t xml:space="preserve"> Яр </w:t>
      </w:r>
      <w:proofErr w:type="spellStart"/>
      <w:r w:rsidRPr="00B107F0">
        <w:rPr>
          <w:rFonts w:eastAsia="Calibri"/>
        </w:rPr>
        <w:t>ул.Центральная</w:t>
      </w:r>
      <w:proofErr w:type="spellEnd"/>
      <w:r w:rsidRPr="00B107F0">
        <w:rPr>
          <w:rFonts w:eastAsia="Calibri"/>
        </w:rPr>
        <w:t xml:space="preserve"> 27, тел./факс (38255) 43-3-16, </w:t>
      </w:r>
      <w:r w:rsidRPr="00B107F0">
        <w:rPr>
          <w:rFonts w:eastAsia="Calibri"/>
          <w:lang w:val="en-US"/>
        </w:rPr>
        <w:t>E</w:t>
      </w:r>
      <w:r w:rsidRPr="00B107F0">
        <w:rPr>
          <w:rFonts w:eastAsia="Calibri"/>
        </w:rPr>
        <w:t>-</w:t>
      </w:r>
      <w:r w:rsidRPr="00B107F0">
        <w:rPr>
          <w:rFonts w:eastAsia="Calibri"/>
          <w:lang w:val="en-US"/>
        </w:rPr>
        <w:t>mail</w:t>
      </w:r>
      <w:r w:rsidRPr="00B107F0">
        <w:rPr>
          <w:rFonts w:eastAsia="Calibri"/>
        </w:rPr>
        <w:t xml:space="preserve">: </w:t>
      </w:r>
      <w:hyperlink r:id="rId5" w:history="1">
        <w:proofErr w:type="spellStart"/>
        <w:r w:rsidRPr="00B107F0">
          <w:rPr>
            <w:rFonts w:eastAsia="Calibri"/>
            <w:color w:val="0000FF"/>
            <w:u w:val="single"/>
            <w:lang w:val="en-US"/>
          </w:rPr>
          <w:t>alsluk</w:t>
        </w:r>
        <w:proofErr w:type="spellEnd"/>
        <w:r w:rsidRPr="00B107F0">
          <w:rPr>
            <w:rFonts w:eastAsia="Calibri"/>
            <w:color w:val="0000FF"/>
            <w:u w:val="single"/>
          </w:rPr>
          <w:t xml:space="preserve">@ </w:t>
        </w:r>
        <w:proofErr w:type="spellStart"/>
        <w:r w:rsidRPr="00B107F0">
          <w:rPr>
            <w:rFonts w:eastAsia="Calibri"/>
            <w:color w:val="0000FF"/>
            <w:u w:val="single"/>
            <w:lang w:val="en-US"/>
          </w:rPr>
          <w:t>tomsk</w:t>
        </w:r>
        <w:proofErr w:type="spellEnd"/>
        <w:r w:rsidRPr="00B107F0">
          <w:rPr>
            <w:rFonts w:eastAsia="Calibri"/>
            <w:color w:val="0000FF"/>
            <w:u w:val="single"/>
          </w:rPr>
          <w:t>.</w:t>
        </w:r>
        <w:proofErr w:type="spellStart"/>
        <w:r w:rsidRPr="00B107F0">
          <w:rPr>
            <w:rFonts w:eastAsia="Calibri"/>
            <w:color w:val="0000FF"/>
            <w:u w:val="single"/>
            <w:lang w:val="en-US"/>
          </w:rPr>
          <w:t>gov</w:t>
        </w:r>
        <w:proofErr w:type="spellEnd"/>
        <w:r w:rsidRPr="00B107F0">
          <w:rPr>
            <w:rFonts w:eastAsia="Calibri"/>
            <w:color w:val="0000FF"/>
            <w:u w:val="single"/>
          </w:rPr>
          <w:t>.</w:t>
        </w:r>
        <w:proofErr w:type="spellStart"/>
        <w:r w:rsidRPr="00B107F0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Pr="00B107F0">
        <w:rPr>
          <w:rFonts w:eastAsia="Calibri"/>
          <w:u w:val="single"/>
        </w:rPr>
        <w:t xml:space="preserve">.  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</w:rPr>
        <w:tab/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Основание для проведения публичных слушаний: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  <w:b/>
        </w:rPr>
        <w:tab/>
        <w:t xml:space="preserve">- </w:t>
      </w:r>
      <w:r w:rsidRPr="00B107F0">
        <w:rPr>
          <w:rFonts w:eastAsia="Calibri"/>
        </w:rPr>
        <w:t>статья  28  Федерального  закона от 06.10.2003г. № 131- ФЗ «Об общих принципах организации местного самоуправления в Российской Федерации»</w:t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  <w:t>-  пункт 2 части 3 статьи 14 Устава  муниципального образования  «Лукашкин-</w:t>
      </w:r>
      <w:proofErr w:type="spellStart"/>
      <w:r w:rsidRPr="00B107F0">
        <w:rPr>
          <w:rFonts w:eastAsia="Calibri"/>
        </w:rPr>
        <w:t>Ярское</w:t>
      </w:r>
      <w:proofErr w:type="spellEnd"/>
      <w:r w:rsidRPr="00B107F0">
        <w:rPr>
          <w:rFonts w:eastAsia="Calibri"/>
        </w:rPr>
        <w:t xml:space="preserve"> сельское поселение»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</w:rPr>
        <w:tab/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Организатор публичных слушаний: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  <w:b/>
        </w:rPr>
        <w:tab/>
      </w:r>
      <w:r w:rsidRPr="00B107F0">
        <w:rPr>
          <w:rFonts w:eastAsia="Calibri"/>
        </w:rPr>
        <w:t>Администрация Лукашкин-Ярского сельского поселения</w:t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Сроки проведения: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</w:rPr>
        <w:tab/>
        <w:t>14.05.202</w:t>
      </w:r>
      <w:r w:rsidR="0024204F">
        <w:rPr>
          <w:rFonts w:eastAsia="Calibri"/>
        </w:rPr>
        <w:t>2</w:t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Официальные публикации: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</w:rPr>
        <w:tab/>
        <w:t>Информация в библиотеке в читальном зале и на официальном сайте администрации Лукашкин-Ярского сельского поселения в сети Интернет.</w:t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Участники публичных слушаний:</w:t>
      </w:r>
    </w:p>
    <w:p w:rsidR="00B107F0" w:rsidRPr="00B107F0" w:rsidRDefault="00B107F0" w:rsidP="00B107F0">
      <w:pPr>
        <w:jc w:val="both"/>
      </w:pPr>
      <w:r w:rsidRPr="00B107F0">
        <w:rPr>
          <w:b/>
          <w:szCs w:val="20"/>
        </w:rPr>
        <w:tab/>
      </w:r>
      <w:r w:rsidRPr="00B107F0">
        <w:t>- депутаты  Совета  Лукашкин-Ярского  сельского поселения;</w:t>
      </w:r>
    </w:p>
    <w:p w:rsidR="00B107F0" w:rsidRPr="00B107F0" w:rsidRDefault="00B107F0" w:rsidP="00B107F0">
      <w:pPr>
        <w:jc w:val="both"/>
      </w:pPr>
      <w:r w:rsidRPr="00B107F0">
        <w:tab/>
        <w:t>- представители администрации  Лукашкин-Ярского сельского  поселения;</w:t>
      </w:r>
    </w:p>
    <w:p w:rsidR="00B107F0" w:rsidRPr="00B107F0" w:rsidRDefault="00B107F0" w:rsidP="00B107F0">
      <w:pPr>
        <w:jc w:val="both"/>
      </w:pPr>
      <w:r w:rsidRPr="00B107F0">
        <w:tab/>
        <w:t>- представители учреждений  и предприятий  различных форм собственности;</w:t>
      </w:r>
    </w:p>
    <w:p w:rsidR="00B107F0" w:rsidRPr="00B107F0" w:rsidRDefault="00B107F0" w:rsidP="00B107F0">
      <w:pPr>
        <w:jc w:val="both"/>
        <w:rPr>
          <w:rFonts w:eastAsia="Calibri"/>
        </w:rPr>
      </w:pPr>
      <w:r w:rsidRPr="00B107F0">
        <w:rPr>
          <w:rFonts w:eastAsia="Calibri"/>
        </w:rPr>
        <w:tab/>
        <w:t>- граждане, проживающие  на  территории Лукашкин-Ярского сельского  поселения</w:t>
      </w:r>
    </w:p>
    <w:p w:rsidR="00B107F0" w:rsidRPr="00B107F0" w:rsidRDefault="00B107F0" w:rsidP="00B107F0">
      <w:pPr>
        <w:jc w:val="both"/>
        <w:rPr>
          <w:rFonts w:eastAsia="Calibri"/>
          <w:b/>
        </w:rPr>
      </w:pPr>
      <w:r w:rsidRPr="00B107F0">
        <w:rPr>
          <w:rFonts w:eastAsia="Calibri"/>
        </w:rPr>
        <w:tab/>
      </w:r>
      <w:r w:rsidRPr="00B107F0">
        <w:rPr>
          <w:rFonts w:eastAsia="Calibri"/>
          <w:b/>
        </w:rPr>
        <w:t>ЗАКЛЮЧЕНИЕ:</w:t>
      </w: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>1.Признать публичные слушания по проекту  решения об утверждении отчета об исполнении бюджета поселения за 20</w:t>
      </w:r>
      <w:r w:rsidR="0024204F">
        <w:rPr>
          <w:rFonts w:eastAsia="Calibri"/>
        </w:rPr>
        <w:t>21</w:t>
      </w:r>
      <w:r w:rsidRPr="00B107F0">
        <w:rPr>
          <w:rFonts w:eastAsia="Calibri"/>
        </w:rPr>
        <w:t xml:space="preserve"> год  состоявшимся.</w:t>
      </w: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 xml:space="preserve">2. Публичные слушания проведены в </w:t>
      </w:r>
      <w:proofErr w:type="gramStart"/>
      <w:r w:rsidRPr="00B107F0">
        <w:rPr>
          <w:rFonts w:eastAsia="Calibri"/>
        </w:rPr>
        <w:t>соответствии</w:t>
      </w:r>
      <w:proofErr w:type="gramEnd"/>
      <w:r w:rsidRPr="00B107F0">
        <w:rPr>
          <w:rFonts w:eastAsia="Calibri"/>
        </w:rPr>
        <w:t xml:space="preserve"> с Уставом Лукашкин-Ярского сельского поселения, муниципальным нормативным правовым актом «Положение и об организации проведения публичных слушаний в муниципальном образовании «Лукашкин-</w:t>
      </w:r>
      <w:proofErr w:type="spellStart"/>
      <w:r w:rsidRPr="00B107F0">
        <w:rPr>
          <w:rFonts w:eastAsia="Calibri"/>
        </w:rPr>
        <w:t>Ярское</w:t>
      </w:r>
      <w:proofErr w:type="spellEnd"/>
      <w:r w:rsidRPr="00B107F0">
        <w:rPr>
          <w:rFonts w:eastAsia="Calibri"/>
        </w:rPr>
        <w:t xml:space="preserve"> сельское поселение»</w:t>
      </w: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>3.  В процессе публичных слушаний предложения и замечания не поступали.</w:t>
      </w: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>4. Главе Лукашкин-Ярского сельского поселения: рассмотреть результаты публичных слушаний по проекту  решения об утверждении отчета об исполнении бюджета поселения за 20</w:t>
      </w:r>
      <w:r w:rsidR="0024204F">
        <w:rPr>
          <w:rFonts w:eastAsia="Calibri"/>
        </w:rPr>
        <w:t>21</w:t>
      </w:r>
      <w:r w:rsidRPr="00B107F0">
        <w:rPr>
          <w:rFonts w:eastAsia="Calibri"/>
        </w:rPr>
        <w:t xml:space="preserve"> год, на Совете поселения и принять решение в соответствии с Федеральным  законом от 06.10.2003г. № 131- ФЗ «Об общих принципах организации местного самоуправления в Российской Федерации».</w:t>
      </w: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>Председатель публичных слушаний</w:t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  <w:t xml:space="preserve">А.А. </w:t>
      </w:r>
      <w:proofErr w:type="spellStart"/>
      <w:r w:rsidRPr="00B107F0">
        <w:rPr>
          <w:rFonts w:eastAsia="Calibri"/>
        </w:rPr>
        <w:t>Мауль</w:t>
      </w:r>
      <w:proofErr w:type="spellEnd"/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</w:p>
    <w:p w:rsidR="00B107F0" w:rsidRPr="00B107F0" w:rsidRDefault="00B107F0" w:rsidP="00B107F0">
      <w:pPr>
        <w:ind w:firstLine="708"/>
        <w:jc w:val="both"/>
        <w:rPr>
          <w:rFonts w:eastAsia="Calibri"/>
        </w:rPr>
      </w:pPr>
      <w:r w:rsidRPr="00B107F0">
        <w:rPr>
          <w:rFonts w:eastAsia="Calibri"/>
        </w:rPr>
        <w:t>Секретарь публичных слушаний</w:t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r w:rsidRPr="00B107F0">
        <w:rPr>
          <w:rFonts w:eastAsia="Calibri"/>
        </w:rPr>
        <w:tab/>
      </w:r>
      <w:proofErr w:type="spellStart"/>
      <w:r w:rsidRPr="00B107F0">
        <w:rPr>
          <w:rFonts w:eastAsia="Calibri"/>
        </w:rPr>
        <w:t>М.А.</w:t>
      </w:r>
      <w:r w:rsidR="0024204F">
        <w:rPr>
          <w:rFonts w:eastAsia="Calibri"/>
        </w:rPr>
        <w:t>Томашева</w:t>
      </w:r>
      <w:proofErr w:type="spellEnd"/>
    </w:p>
    <w:p w:rsidR="005B77F8" w:rsidRDefault="005B77F8"/>
    <w:sectPr w:rsidR="005B77F8" w:rsidSect="00F04945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8E"/>
    <w:rsid w:val="00154D66"/>
    <w:rsid w:val="00207F8E"/>
    <w:rsid w:val="0024204F"/>
    <w:rsid w:val="005B77F8"/>
    <w:rsid w:val="00B107F0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n@ds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2022-05-19T03:59:00Z</dcterms:created>
  <dcterms:modified xsi:type="dcterms:W3CDTF">2022-05-19T04:31:00Z</dcterms:modified>
</cp:coreProperties>
</file>