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85" w:rsidRPr="006A7D85" w:rsidRDefault="006A7D85" w:rsidP="006A7D85">
      <w:pPr>
        <w:pStyle w:val="3"/>
        <w:rPr>
          <w:sz w:val="28"/>
          <w:szCs w:val="28"/>
        </w:rPr>
      </w:pPr>
      <w:r w:rsidRPr="006A7D85">
        <w:rPr>
          <w:sz w:val="28"/>
          <w:szCs w:val="28"/>
        </w:rPr>
        <w:t>ТОМСКАЯ ОБЛАСТЬ</w:t>
      </w:r>
    </w:p>
    <w:p w:rsidR="006A7D85" w:rsidRPr="006A7D85" w:rsidRDefault="006A7D85" w:rsidP="006A7D85">
      <w:pPr>
        <w:pStyle w:val="3"/>
        <w:rPr>
          <w:sz w:val="28"/>
          <w:szCs w:val="28"/>
        </w:rPr>
      </w:pP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D85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6A7D85">
        <w:rPr>
          <w:rFonts w:ascii="Times New Roman" w:hAnsi="Times New Roman" w:cs="Times New Roman"/>
          <w:b/>
          <w:sz w:val="28"/>
          <w:szCs w:val="28"/>
        </w:rPr>
        <w:t>Лукашкин-Ярского</w:t>
      </w:r>
      <w:proofErr w:type="spellEnd"/>
      <w:r w:rsidRPr="006A7D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7D85" w:rsidRPr="006A7D85" w:rsidRDefault="006A7D85" w:rsidP="006A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6A7D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6A7D85" w:rsidRPr="006A7D85" w:rsidRDefault="006A7D85" w:rsidP="006A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62"/>
        <w:gridCol w:w="3045"/>
        <w:gridCol w:w="3139"/>
      </w:tblGrid>
      <w:tr w:rsidR="006A7D85" w:rsidRPr="006A7D85" w:rsidTr="003E39E6">
        <w:tc>
          <w:tcPr>
            <w:tcW w:w="3062" w:type="dxa"/>
          </w:tcPr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D85">
              <w:rPr>
                <w:rFonts w:ascii="Times New Roman" w:hAnsi="Times New Roman" w:cs="Times New Roman"/>
                <w:sz w:val="28"/>
                <w:szCs w:val="28"/>
              </w:rPr>
              <w:t>18.09.2022г.</w:t>
            </w:r>
          </w:p>
        </w:tc>
        <w:tc>
          <w:tcPr>
            <w:tcW w:w="3045" w:type="dxa"/>
          </w:tcPr>
          <w:p w:rsidR="006A7D85" w:rsidRPr="006A7D85" w:rsidRDefault="006A7D85" w:rsidP="006A7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6A7D85" w:rsidRPr="006A7D85" w:rsidRDefault="00757651" w:rsidP="006A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 21</w:t>
            </w:r>
            <w:r w:rsidR="006A7D85" w:rsidRPr="006A7D85"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</w:p>
        </w:tc>
      </w:tr>
    </w:tbl>
    <w:p w:rsidR="006A7D85" w:rsidRPr="006A7D85" w:rsidRDefault="006A7D85" w:rsidP="006A7D85">
      <w:pPr>
        <w:pStyle w:val="a3"/>
        <w:jc w:val="center"/>
        <w:rPr>
          <w:sz w:val="28"/>
          <w:szCs w:val="28"/>
        </w:rPr>
      </w:pPr>
      <w:r w:rsidRPr="006A7D85">
        <w:rPr>
          <w:sz w:val="28"/>
          <w:szCs w:val="28"/>
        </w:rPr>
        <w:t>с. Лукашкин Яр</w:t>
      </w:r>
    </w:p>
    <w:p w:rsidR="006A7D85" w:rsidRPr="006A7D85" w:rsidRDefault="006A7D85" w:rsidP="006A7D85">
      <w:pPr>
        <w:pStyle w:val="a3"/>
        <w:ind w:left="360"/>
        <w:jc w:val="center"/>
        <w:rPr>
          <w:sz w:val="28"/>
          <w:szCs w:val="28"/>
        </w:rPr>
      </w:pP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85">
        <w:rPr>
          <w:rFonts w:ascii="Times New Roman" w:hAnsi="Times New Roman" w:cs="Times New Roman"/>
          <w:b/>
          <w:sz w:val="28"/>
          <w:szCs w:val="28"/>
        </w:rPr>
        <w:t xml:space="preserve">О регистрации избранных депутатов Совета </w:t>
      </w:r>
      <w:proofErr w:type="spellStart"/>
      <w:r w:rsidRPr="006A7D85">
        <w:rPr>
          <w:rFonts w:ascii="Times New Roman" w:hAnsi="Times New Roman" w:cs="Times New Roman"/>
          <w:b/>
          <w:sz w:val="28"/>
          <w:szCs w:val="28"/>
        </w:rPr>
        <w:t>Лукашкин-Ярского</w:t>
      </w:r>
      <w:proofErr w:type="spellEnd"/>
      <w:r w:rsidRPr="006A7D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пятого созыва  по </w:t>
      </w:r>
      <w:proofErr w:type="spellStart"/>
      <w:r w:rsidRPr="006A7D85">
        <w:rPr>
          <w:rFonts w:ascii="Times New Roman" w:hAnsi="Times New Roman" w:cs="Times New Roman"/>
          <w:b/>
          <w:sz w:val="28"/>
          <w:szCs w:val="28"/>
        </w:rPr>
        <w:t>семимандатному</w:t>
      </w:r>
      <w:proofErr w:type="spellEnd"/>
      <w:r w:rsidRPr="006A7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D85">
        <w:rPr>
          <w:rFonts w:ascii="Times New Roman" w:hAnsi="Times New Roman" w:cs="Times New Roman"/>
          <w:b/>
          <w:sz w:val="28"/>
          <w:szCs w:val="28"/>
        </w:rPr>
        <w:t>избирательному округу</w:t>
      </w: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85" w:rsidRPr="006A7D85" w:rsidRDefault="006A7D85" w:rsidP="006A7D85">
      <w:pPr>
        <w:pStyle w:val="3"/>
        <w:ind w:firstLine="708"/>
        <w:jc w:val="both"/>
        <w:rPr>
          <w:b w:val="0"/>
          <w:sz w:val="28"/>
          <w:szCs w:val="28"/>
        </w:rPr>
      </w:pPr>
      <w:r w:rsidRPr="006A7D85">
        <w:rPr>
          <w:b w:val="0"/>
          <w:sz w:val="28"/>
          <w:szCs w:val="28"/>
        </w:rPr>
        <w:t>В соответствии  пунктом «</w:t>
      </w:r>
      <w:proofErr w:type="spellStart"/>
      <w:r w:rsidRPr="006A7D85">
        <w:rPr>
          <w:b w:val="0"/>
          <w:sz w:val="28"/>
          <w:szCs w:val="28"/>
        </w:rPr>
        <w:t>з</w:t>
      </w:r>
      <w:proofErr w:type="spellEnd"/>
      <w:r w:rsidRPr="006A7D85">
        <w:rPr>
          <w:b w:val="0"/>
          <w:sz w:val="28"/>
          <w:szCs w:val="28"/>
        </w:rPr>
        <w:t xml:space="preserve">» части 6 статьи 21, частью 7 статьи 72 Закона Томской области </w:t>
      </w:r>
      <w:r w:rsidRPr="006A7D85">
        <w:rPr>
          <w:rFonts w:eastAsia="Calibri"/>
          <w:b w:val="0"/>
          <w:sz w:val="28"/>
          <w:szCs w:val="28"/>
        </w:rPr>
        <w:t xml:space="preserve"> от  14.02.2005 № 29 - </w:t>
      </w:r>
      <w:proofErr w:type="gramStart"/>
      <w:r w:rsidRPr="006A7D85">
        <w:rPr>
          <w:rFonts w:eastAsia="Calibri"/>
          <w:b w:val="0"/>
          <w:sz w:val="28"/>
          <w:szCs w:val="28"/>
        </w:rPr>
        <w:t>ОЗ</w:t>
      </w:r>
      <w:proofErr w:type="gramEnd"/>
      <w:r w:rsidRPr="006A7D85">
        <w:rPr>
          <w:rFonts w:eastAsia="Calibri"/>
          <w:b w:val="0"/>
          <w:sz w:val="28"/>
          <w:szCs w:val="28"/>
        </w:rPr>
        <w:t xml:space="preserve"> «О муниципальных   выборах в Томской области»,  н</w:t>
      </w:r>
      <w:r w:rsidRPr="006A7D85">
        <w:rPr>
          <w:b w:val="0"/>
          <w:sz w:val="28"/>
          <w:szCs w:val="28"/>
        </w:rPr>
        <w:t xml:space="preserve">а основании протокола  окружной избирательной комиссии от  12 сентября 2022 о результатах выборов депутатов Совета  </w:t>
      </w:r>
      <w:proofErr w:type="spellStart"/>
      <w:r w:rsidRPr="006A7D85">
        <w:rPr>
          <w:b w:val="0"/>
          <w:sz w:val="28"/>
          <w:szCs w:val="28"/>
        </w:rPr>
        <w:t>Лукашкин-Ярского</w:t>
      </w:r>
      <w:proofErr w:type="spellEnd"/>
      <w:r w:rsidRPr="006A7D85">
        <w:rPr>
          <w:b w:val="0"/>
          <w:sz w:val="28"/>
          <w:szCs w:val="28"/>
        </w:rPr>
        <w:t xml:space="preserve"> сельского  поселения пятого созыва по </w:t>
      </w:r>
      <w:proofErr w:type="spellStart"/>
      <w:r w:rsidRPr="006A7D85">
        <w:rPr>
          <w:b w:val="0"/>
          <w:sz w:val="28"/>
          <w:szCs w:val="28"/>
        </w:rPr>
        <w:t>семимандатному</w:t>
      </w:r>
      <w:proofErr w:type="spellEnd"/>
      <w:r w:rsidRPr="006A7D85">
        <w:rPr>
          <w:b w:val="0"/>
          <w:sz w:val="28"/>
          <w:szCs w:val="28"/>
        </w:rPr>
        <w:t xml:space="preserve"> избирательному округу  и решения участковой избирательной комиссии избирательного участка  № 372, исполняющей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6A7D85">
        <w:rPr>
          <w:b w:val="0"/>
          <w:sz w:val="28"/>
          <w:szCs w:val="28"/>
        </w:rPr>
        <w:t>Лукашкин-Ярского</w:t>
      </w:r>
      <w:proofErr w:type="spellEnd"/>
      <w:r w:rsidRPr="006A7D85">
        <w:rPr>
          <w:b w:val="0"/>
          <w:sz w:val="28"/>
          <w:szCs w:val="28"/>
        </w:rPr>
        <w:t xml:space="preserve"> сельского поселения от  12 сентября  2022 г. № 20/54 «Об установлении общих результатов выборов депутатов Совета </w:t>
      </w:r>
      <w:proofErr w:type="spellStart"/>
      <w:r w:rsidRPr="006A7D85">
        <w:rPr>
          <w:b w:val="0"/>
          <w:sz w:val="28"/>
          <w:szCs w:val="28"/>
        </w:rPr>
        <w:t>Лукашкин-Ярского</w:t>
      </w:r>
      <w:proofErr w:type="spellEnd"/>
      <w:r w:rsidRPr="006A7D85">
        <w:rPr>
          <w:b w:val="0"/>
          <w:sz w:val="28"/>
          <w:szCs w:val="28"/>
        </w:rPr>
        <w:t xml:space="preserve"> сельского  поселения пятого созыва по </w:t>
      </w:r>
      <w:proofErr w:type="spellStart"/>
      <w:r w:rsidRPr="006A7D85">
        <w:rPr>
          <w:b w:val="0"/>
          <w:sz w:val="28"/>
          <w:szCs w:val="28"/>
        </w:rPr>
        <w:t>семимандатному</w:t>
      </w:r>
      <w:proofErr w:type="spellEnd"/>
      <w:r w:rsidRPr="006A7D85">
        <w:rPr>
          <w:b w:val="0"/>
          <w:sz w:val="28"/>
          <w:szCs w:val="28"/>
        </w:rPr>
        <w:t xml:space="preserve"> избирательному  округу»</w:t>
      </w:r>
    </w:p>
    <w:p w:rsidR="006A7D85" w:rsidRPr="006A7D85" w:rsidRDefault="006A7D85" w:rsidP="006A7D85">
      <w:pPr>
        <w:pStyle w:val="3"/>
        <w:ind w:firstLine="708"/>
        <w:jc w:val="both"/>
        <w:rPr>
          <w:b w:val="0"/>
          <w:sz w:val="28"/>
          <w:szCs w:val="28"/>
        </w:rPr>
      </w:pPr>
    </w:p>
    <w:p w:rsidR="006A7D85" w:rsidRPr="006A7D85" w:rsidRDefault="006A7D85" w:rsidP="006A7D85">
      <w:pPr>
        <w:pStyle w:val="3"/>
        <w:jc w:val="both"/>
        <w:rPr>
          <w:sz w:val="28"/>
          <w:szCs w:val="28"/>
        </w:rPr>
      </w:pPr>
      <w:r w:rsidRPr="006A7D85">
        <w:rPr>
          <w:b w:val="0"/>
          <w:sz w:val="28"/>
          <w:szCs w:val="28"/>
        </w:rPr>
        <w:t>участковая избирательная комиссия избирательного участка №372, решила:</w:t>
      </w:r>
      <w:r w:rsidRPr="006A7D85">
        <w:rPr>
          <w:sz w:val="28"/>
          <w:szCs w:val="28"/>
        </w:rPr>
        <w:t xml:space="preserve">   </w:t>
      </w:r>
    </w:p>
    <w:p w:rsidR="006A7D85" w:rsidRPr="006A7D85" w:rsidRDefault="006A7D85" w:rsidP="006A7D85">
      <w:pPr>
        <w:pStyle w:val="3"/>
        <w:jc w:val="both"/>
        <w:rPr>
          <w:sz w:val="28"/>
          <w:szCs w:val="28"/>
        </w:rPr>
      </w:pPr>
    </w:p>
    <w:p w:rsidR="006A7D85" w:rsidRPr="006A7D85" w:rsidRDefault="006A7D85" w:rsidP="006A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85">
        <w:rPr>
          <w:rFonts w:ascii="Times New Roman" w:hAnsi="Times New Roman" w:cs="Times New Roman"/>
          <w:sz w:val="28"/>
          <w:szCs w:val="28"/>
        </w:rPr>
        <w:t xml:space="preserve">1. Зарегистрировать избранных депутатов Совета 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сельского  поселения пятого  созыва по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  избирательному округу 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Томашеву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Ирину Борисовну,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Сарапулову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Марию Яковлевну, Калину Татьяну Павловну,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Алкасарова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Андрея Сергеевича,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Алкасарову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Наталью Сергеевну,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Пукалова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Владимира Васильевича, Петухову Алёну Юрьевну.</w:t>
      </w:r>
    </w:p>
    <w:p w:rsidR="006A7D85" w:rsidRPr="006A7D85" w:rsidRDefault="006A7D85" w:rsidP="006A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85">
        <w:rPr>
          <w:rFonts w:ascii="Times New Roman" w:hAnsi="Times New Roman" w:cs="Times New Roman"/>
          <w:sz w:val="28"/>
          <w:szCs w:val="28"/>
        </w:rPr>
        <w:t xml:space="preserve"> 2. Выдать зарегистрированным депутатам Совета 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 по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избирательному  округу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Томашеву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Ирину Борисовну,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Сарапулову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Марию Яковлевну, Калину Татьяну Павловну,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Алкасарова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Андрея Сергеевича,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Алкасарову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Наталью Сергеевну, </w:t>
      </w:r>
      <w:proofErr w:type="spellStart"/>
      <w:r w:rsidRPr="006A7D85">
        <w:rPr>
          <w:rFonts w:ascii="Times New Roman" w:hAnsi="Times New Roman" w:cs="Times New Roman"/>
          <w:sz w:val="28"/>
          <w:szCs w:val="28"/>
        </w:rPr>
        <w:t>Пукалова</w:t>
      </w:r>
      <w:proofErr w:type="spellEnd"/>
      <w:r w:rsidRPr="006A7D85">
        <w:rPr>
          <w:rFonts w:ascii="Times New Roman" w:hAnsi="Times New Roman" w:cs="Times New Roman"/>
          <w:sz w:val="28"/>
          <w:szCs w:val="28"/>
        </w:rPr>
        <w:t xml:space="preserve"> Владимира Васильевича, Петухову Алёну Юрьевну удостоверение об избрании установленного  образца.</w:t>
      </w:r>
    </w:p>
    <w:p w:rsidR="006A7D85" w:rsidRPr="006A7D85" w:rsidRDefault="006A7D85" w:rsidP="006A7D85">
      <w:pPr>
        <w:pStyle w:val="a3"/>
        <w:ind w:left="0" w:firstLine="708"/>
        <w:jc w:val="both"/>
        <w:rPr>
          <w:sz w:val="28"/>
          <w:szCs w:val="28"/>
        </w:rPr>
      </w:pPr>
      <w:r w:rsidRPr="006A7D85">
        <w:rPr>
          <w:sz w:val="28"/>
          <w:szCs w:val="28"/>
        </w:rPr>
        <w:t xml:space="preserve">3.  Направить настоящее  решение для опубликования в газете «Северянка»  и </w:t>
      </w:r>
      <w:proofErr w:type="gramStart"/>
      <w:r w:rsidRPr="006A7D85">
        <w:rPr>
          <w:sz w:val="28"/>
          <w:szCs w:val="28"/>
        </w:rPr>
        <w:t>разместить его</w:t>
      </w:r>
      <w:proofErr w:type="gramEnd"/>
      <w:r w:rsidRPr="006A7D85">
        <w:rPr>
          <w:sz w:val="28"/>
          <w:szCs w:val="28"/>
        </w:rPr>
        <w:t xml:space="preserve"> на официальном сайте МО «</w:t>
      </w:r>
      <w:proofErr w:type="spellStart"/>
      <w:r w:rsidRPr="006A7D85">
        <w:rPr>
          <w:sz w:val="28"/>
          <w:szCs w:val="28"/>
        </w:rPr>
        <w:t>Лукашкин-Ярское</w:t>
      </w:r>
      <w:proofErr w:type="spellEnd"/>
      <w:r w:rsidRPr="006A7D85">
        <w:rPr>
          <w:sz w:val="28"/>
          <w:szCs w:val="28"/>
        </w:rPr>
        <w:t xml:space="preserve"> </w:t>
      </w:r>
      <w:r w:rsidRPr="006A7D85">
        <w:rPr>
          <w:sz w:val="28"/>
          <w:szCs w:val="28"/>
        </w:rPr>
        <w:lastRenderedPageBreak/>
        <w:t>сельское поселение» в информационно-телекоммуникационной сети         «Интернет».</w:t>
      </w:r>
    </w:p>
    <w:p w:rsidR="006A7D85" w:rsidRPr="006A7D85" w:rsidRDefault="006A7D85" w:rsidP="006A7D85">
      <w:pPr>
        <w:pStyle w:val="3"/>
        <w:jc w:val="both"/>
        <w:rPr>
          <w:b w:val="0"/>
          <w:sz w:val="28"/>
          <w:szCs w:val="28"/>
        </w:rPr>
      </w:pPr>
    </w:p>
    <w:p w:rsidR="006A7D85" w:rsidRPr="006A7D85" w:rsidRDefault="006A7D85" w:rsidP="006A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6A7D85" w:rsidRPr="006A7D85" w:rsidTr="003E39E6">
        <w:tc>
          <w:tcPr>
            <w:tcW w:w="4830" w:type="dxa"/>
          </w:tcPr>
          <w:p w:rsidR="006A7D85" w:rsidRPr="006A7D85" w:rsidRDefault="006A7D85" w:rsidP="006A7D85">
            <w:pPr>
              <w:pStyle w:val="5"/>
              <w:jc w:val="left"/>
              <w:rPr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pStyle w:val="5"/>
              <w:jc w:val="left"/>
              <w:rPr>
                <w:szCs w:val="28"/>
              </w:rPr>
            </w:pPr>
            <w:r w:rsidRPr="006A7D85">
              <w:rPr>
                <w:szCs w:val="28"/>
              </w:rPr>
              <w:t xml:space="preserve">                    Председатель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  <w:r w:rsidRPr="006A7D85">
              <w:rPr>
                <w:szCs w:val="28"/>
              </w:rPr>
              <w:t>участковой избирательной комиссии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  <w:r w:rsidRPr="006A7D85">
              <w:rPr>
                <w:szCs w:val="28"/>
              </w:rPr>
              <w:t xml:space="preserve">избирательного участка № 372    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</w:p>
        </w:tc>
        <w:tc>
          <w:tcPr>
            <w:tcW w:w="2253" w:type="dxa"/>
          </w:tcPr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51" w:rsidRDefault="00757651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D8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82" w:type="dxa"/>
          </w:tcPr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51" w:rsidRDefault="00757651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51" w:rsidRDefault="00757651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51" w:rsidRDefault="00757651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85">
              <w:rPr>
                <w:rFonts w:ascii="Times New Roman" w:hAnsi="Times New Roman" w:cs="Times New Roman"/>
                <w:sz w:val="28"/>
                <w:szCs w:val="28"/>
              </w:rPr>
              <w:t>И.Н.Байнова</w:t>
            </w:r>
            <w:proofErr w:type="spellEnd"/>
          </w:p>
        </w:tc>
      </w:tr>
      <w:tr w:rsidR="006A7D85" w:rsidRPr="006A7D85" w:rsidTr="003E39E6">
        <w:tc>
          <w:tcPr>
            <w:tcW w:w="4830" w:type="dxa"/>
          </w:tcPr>
          <w:p w:rsidR="006A7D85" w:rsidRPr="006A7D85" w:rsidRDefault="006A7D85" w:rsidP="006A7D85">
            <w:pPr>
              <w:pStyle w:val="5"/>
              <w:jc w:val="left"/>
              <w:rPr>
                <w:szCs w:val="28"/>
              </w:rPr>
            </w:pPr>
          </w:p>
          <w:p w:rsidR="006A7D85" w:rsidRPr="006A7D85" w:rsidRDefault="006A7D85" w:rsidP="006A7D85">
            <w:pPr>
              <w:pStyle w:val="5"/>
              <w:jc w:val="left"/>
              <w:rPr>
                <w:szCs w:val="28"/>
              </w:rPr>
            </w:pPr>
            <w:r w:rsidRPr="006A7D85">
              <w:rPr>
                <w:szCs w:val="28"/>
              </w:rPr>
              <w:t xml:space="preserve">                     Секретарь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  <w:r w:rsidRPr="006A7D85">
              <w:rPr>
                <w:szCs w:val="28"/>
              </w:rPr>
              <w:t xml:space="preserve">участковой избирательной комиссии                                       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  <w:r w:rsidRPr="006A7D85">
              <w:rPr>
                <w:szCs w:val="28"/>
              </w:rPr>
              <w:t xml:space="preserve">избирательного участка № 372    </w:t>
            </w:r>
          </w:p>
          <w:p w:rsidR="006A7D85" w:rsidRPr="006A7D85" w:rsidRDefault="006A7D85" w:rsidP="006A7D85">
            <w:pPr>
              <w:pStyle w:val="5"/>
              <w:rPr>
                <w:szCs w:val="28"/>
              </w:rPr>
            </w:pPr>
          </w:p>
        </w:tc>
        <w:tc>
          <w:tcPr>
            <w:tcW w:w="2253" w:type="dxa"/>
          </w:tcPr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D85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 </w:t>
            </w:r>
          </w:p>
        </w:tc>
        <w:tc>
          <w:tcPr>
            <w:tcW w:w="2382" w:type="dxa"/>
          </w:tcPr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51" w:rsidRDefault="00757651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85" w:rsidRPr="006A7D85" w:rsidRDefault="006A7D85" w:rsidP="006A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85">
              <w:rPr>
                <w:rFonts w:ascii="Times New Roman" w:hAnsi="Times New Roman" w:cs="Times New Roman"/>
                <w:sz w:val="28"/>
                <w:szCs w:val="28"/>
              </w:rPr>
              <w:t>С.С.Долиновская</w:t>
            </w:r>
            <w:proofErr w:type="spellEnd"/>
          </w:p>
        </w:tc>
      </w:tr>
    </w:tbl>
    <w:p w:rsidR="00CE6FBB" w:rsidRPr="006A7D85" w:rsidRDefault="00CE6FBB" w:rsidP="006A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FBB" w:rsidRPr="006A7D85" w:rsidSect="00CE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D85"/>
    <w:rsid w:val="006A7D85"/>
    <w:rsid w:val="00757651"/>
    <w:rsid w:val="00C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BB"/>
  </w:style>
  <w:style w:type="paragraph" w:styleId="5">
    <w:name w:val="heading 5"/>
    <w:basedOn w:val="a"/>
    <w:next w:val="a"/>
    <w:link w:val="50"/>
    <w:uiPriority w:val="99"/>
    <w:qFormat/>
    <w:rsid w:val="006A7D8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A7D8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6A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7D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6A7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2022-09-19T08:48:00Z</cp:lastPrinted>
  <dcterms:created xsi:type="dcterms:W3CDTF">2022-09-19T08:29:00Z</dcterms:created>
  <dcterms:modified xsi:type="dcterms:W3CDTF">2022-09-19T08:49:00Z</dcterms:modified>
</cp:coreProperties>
</file>