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КОНКУРСНАЯ ЗАЯВКА</w:t>
      </w:r>
    </w:p>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 xml:space="preserve">на участие в конкурсном отборе </w:t>
      </w:r>
      <w:r w:rsidRPr="00296F4C">
        <w:rPr>
          <w:rFonts w:ascii="PT Astra Serif" w:hAnsi="PT Astra Serif" w:cs="Times New Roman"/>
          <w:sz w:val="24"/>
          <w:szCs w:val="24"/>
        </w:rPr>
        <w:t>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r w:rsidRPr="00BC1F51">
        <w:rPr>
          <w:rFonts w:ascii="PT Astra Serif" w:hAnsi="PT Astra Serif" w:cs="Times New Roman"/>
          <w:sz w:val="24"/>
          <w:szCs w:val="24"/>
        </w:rPr>
        <w:t xml:space="preserve"> (далее – Заявка)</w:t>
      </w:r>
    </w:p>
    <w:p w:rsidR="00706BA5" w:rsidRPr="00296F4C"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sz w:val="24"/>
          <w:szCs w:val="24"/>
        </w:rPr>
        <w:t>1.   Наименование   проекта:</w:t>
      </w:r>
      <w:r w:rsidR="00E57A80">
        <w:rPr>
          <w:rFonts w:ascii="PT Astra Serif" w:hAnsi="PT Astra Serif" w:cs="Times New Roman"/>
          <w:sz w:val="24"/>
          <w:szCs w:val="24"/>
        </w:rPr>
        <w:t xml:space="preserve"> </w:t>
      </w:r>
      <w:r w:rsidR="00E57A80">
        <w:rPr>
          <w:rFonts w:ascii="Times New Roman" w:hAnsi="Times New Roman" w:cs="Times New Roman"/>
          <w:sz w:val="24"/>
          <w:szCs w:val="24"/>
          <w:u w:val="single"/>
        </w:rPr>
        <w:t xml:space="preserve">«Капитальный ремонт ограждения кладбища в </w:t>
      </w:r>
      <w:proofErr w:type="spellStart"/>
      <w:r w:rsidR="00E57A80">
        <w:rPr>
          <w:rFonts w:ascii="Times New Roman" w:hAnsi="Times New Roman" w:cs="Times New Roman"/>
          <w:sz w:val="24"/>
          <w:szCs w:val="24"/>
          <w:u w:val="single"/>
        </w:rPr>
        <w:t>с</w:t>
      </w:r>
      <w:proofErr w:type="gramStart"/>
      <w:r w:rsidR="00E57A80">
        <w:rPr>
          <w:rFonts w:ascii="Times New Roman" w:hAnsi="Times New Roman" w:cs="Times New Roman"/>
          <w:sz w:val="24"/>
          <w:szCs w:val="24"/>
          <w:u w:val="single"/>
        </w:rPr>
        <w:t>.Л</w:t>
      </w:r>
      <w:proofErr w:type="gramEnd"/>
      <w:r w:rsidR="00E57A80">
        <w:rPr>
          <w:rFonts w:ascii="Times New Roman" w:hAnsi="Times New Roman" w:cs="Times New Roman"/>
          <w:sz w:val="24"/>
          <w:szCs w:val="24"/>
          <w:u w:val="single"/>
        </w:rPr>
        <w:t>укашкин</w:t>
      </w:r>
      <w:proofErr w:type="spellEnd"/>
      <w:r w:rsidR="00E57A80">
        <w:rPr>
          <w:rFonts w:ascii="Times New Roman" w:hAnsi="Times New Roman" w:cs="Times New Roman"/>
          <w:sz w:val="24"/>
          <w:szCs w:val="24"/>
          <w:u w:val="single"/>
        </w:rPr>
        <w:t xml:space="preserve"> Яр, Александровского района Томской области</w:t>
      </w:r>
      <w:r w:rsidR="00E57A80" w:rsidRPr="00533DB1">
        <w:rPr>
          <w:rFonts w:ascii="Times New Roman" w:hAnsi="Times New Roman" w:cs="Times New Roman"/>
          <w:sz w:val="24"/>
          <w:szCs w:val="24"/>
          <w:u w:val="single"/>
        </w:rPr>
        <w:t>»</w:t>
      </w:r>
      <w:r w:rsidRPr="00BC1F51">
        <w:rPr>
          <w:rFonts w:ascii="PT Astra Serif" w:hAnsi="PT Astra Serif" w:cs="Times New Roman"/>
        </w:rPr>
        <w:t>___________________________________</w:t>
      </w:r>
      <w:r w:rsidR="00E57A80">
        <w:rPr>
          <w:rFonts w:ascii="PT Astra Serif" w:hAnsi="PT Astra Serif" w:cs="Times New Roman"/>
        </w:rPr>
        <w:t>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(в соответствии с протоколом собрания граждан, сметной и технической документацией (при наличии); в обязательном порядке содержит наименование объекта инфраструктуры, на создание, обустройство либо ремонт которого направлен проект)</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 Место реализации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sz w:val="24"/>
          <w:szCs w:val="24"/>
        </w:rPr>
        <w:t>2.1. Муниципальный район / городской округ:</w:t>
      </w:r>
      <w:r w:rsidR="00E57A80">
        <w:rPr>
          <w:rFonts w:ascii="PT Astra Serif" w:hAnsi="PT Astra Serif" w:cs="Times New Roman"/>
          <w:sz w:val="24"/>
          <w:szCs w:val="24"/>
        </w:rPr>
        <w:t xml:space="preserve"> </w:t>
      </w:r>
      <w:r w:rsidR="00E57A80">
        <w:rPr>
          <w:rFonts w:ascii="PT Astra Serif" w:hAnsi="PT Astra Serif" w:cs="Times New Roman"/>
          <w:sz w:val="24"/>
          <w:szCs w:val="24"/>
          <w:u w:val="single"/>
        </w:rPr>
        <w:t>Александровский район</w:t>
      </w:r>
      <w:r w:rsidRPr="00BC1F51">
        <w:rPr>
          <w:rFonts w:ascii="PT Astra Serif" w:hAnsi="PT Astra Serif" w:cs="Times New Roman"/>
        </w:rPr>
        <w:t>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sz w:val="24"/>
          <w:szCs w:val="24"/>
        </w:rPr>
        <w:t>2.2. Поселение:</w:t>
      </w:r>
      <w:r w:rsidR="00E57A80">
        <w:rPr>
          <w:rFonts w:ascii="PT Astra Serif" w:hAnsi="PT Astra Serif" w:cs="Times New Roman"/>
          <w:sz w:val="24"/>
          <w:szCs w:val="24"/>
        </w:rPr>
        <w:t xml:space="preserve"> </w:t>
      </w:r>
      <w:r w:rsidR="00E57A80">
        <w:rPr>
          <w:rFonts w:ascii="PT Astra Serif" w:hAnsi="PT Astra Serif" w:cs="Times New Roman"/>
          <w:sz w:val="24"/>
          <w:szCs w:val="24"/>
          <w:u w:val="single"/>
        </w:rPr>
        <w:t>Лукашкин-Ярское сельское поселение</w:t>
      </w:r>
      <w:r w:rsidRPr="00BC1F51">
        <w:rPr>
          <w:rFonts w:ascii="PT Astra Serif" w:hAnsi="PT Astra Serif" w:cs="Times New Roman"/>
        </w:rPr>
        <w:t>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sz w:val="24"/>
          <w:szCs w:val="24"/>
        </w:rPr>
        <w:t>2.3. Населенный пункт:</w:t>
      </w:r>
      <w:r w:rsidR="00E57A80">
        <w:rPr>
          <w:rFonts w:ascii="PT Astra Serif" w:hAnsi="PT Astra Serif" w:cs="Times New Roman"/>
          <w:sz w:val="24"/>
          <w:szCs w:val="24"/>
        </w:rPr>
        <w:t xml:space="preserve"> </w:t>
      </w:r>
      <w:proofErr w:type="spellStart"/>
      <w:r w:rsidR="00E57A80">
        <w:rPr>
          <w:rFonts w:ascii="PT Astra Serif" w:hAnsi="PT Astra Serif" w:cs="Times New Roman"/>
          <w:sz w:val="24"/>
          <w:szCs w:val="24"/>
          <w:u w:val="single"/>
        </w:rPr>
        <w:t>с</w:t>
      </w:r>
      <w:proofErr w:type="gramStart"/>
      <w:r w:rsidR="00E57A80">
        <w:rPr>
          <w:rFonts w:ascii="PT Astra Serif" w:hAnsi="PT Astra Serif" w:cs="Times New Roman"/>
          <w:sz w:val="24"/>
          <w:szCs w:val="24"/>
          <w:u w:val="single"/>
        </w:rPr>
        <w:t>.Л</w:t>
      </w:r>
      <w:proofErr w:type="gramEnd"/>
      <w:r w:rsidR="00E57A80">
        <w:rPr>
          <w:rFonts w:ascii="PT Astra Serif" w:hAnsi="PT Astra Serif" w:cs="Times New Roman"/>
          <w:sz w:val="24"/>
          <w:szCs w:val="24"/>
          <w:u w:val="single"/>
        </w:rPr>
        <w:t>укашкин</w:t>
      </w:r>
      <w:proofErr w:type="spellEnd"/>
      <w:r w:rsidR="00E57A80">
        <w:rPr>
          <w:rFonts w:ascii="PT Astra Serif" w:hAnsi="PT Astra Serif" w:cs="Times New Roman"/>
          <w:sz w:val="24"/>
          <w:szCs w:val="24"/>
          <w:u w:val="single"/>
        </w:rPr>
        <w:t xml:space="preserve"> Яр</w:t>
      </w:r>
      <w:r w:rsidRPr="00BC1F51">
        <w:rPr>
          <w:rFonts w:ascii="PT Astra Serif" w:hAnsi="PT Astra Serif" w:cs="Times New Roman"/>
        </w:rPr>
        <w:t>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bookmarkStart w:id="0" w:name="P143"/>
      <w:bookmarkEnd w:id="0"/>
      <w:r w:rsidRPr="00BC1F51">
        <w:rPr>
          <w:rFonts w:ascii="PT Astra Serif" w:hAnsi="PT Astra Serif" w:cs="Times New Roman"/>
          <w:sz w:val="24"/>
          <w:szCs w:val="24"/>
        </w:rPr>
        <w:t>2.4. Численность населения населенного пункта: _____</w:t>
      </w:r>
      <w:r w:rsidR="00E57A80">
        <w:rPr>
          <w:rFonts w:ascii="PT Astra Serif" w:hAnsi="PT Astra Serif" w:cs="Times New Roman"/>
          <w:sz w:val="24"/>
          <w:szCs w:val="24"/>
          <w:u w:val="single"/>
        </w:rPr>
        <w:t>369</w:t>
      </w:r>
      <w:r w:rsidRPr="00BC1F51">
        <w:rPr>
          <w:rFonts w:ascii="PT Astra Serif" w:hAnsi="PT Astra Serif" w:cs="Times New Roman"/>
          <w:sz w:val="24"/>
          <w:szCs w:val="24"/>
        </w:rPr>
        <w:t>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(человек,    по   данным   Территориального   органа   федеральной   службы государственной статистики по Томской области по состоянию на 1 января года, предшествующего году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  Тип объекта инфраструктуры, на развитие которого направлен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благоустройства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культуры</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библиотечного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используемые    для    проведения    общественных    и культурно-массовых мероприятий</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ЖКХ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водоснабжения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автомобильные дороги и сооружения на них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детские площадки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00E57A80">
        <w:rPr>
          <w:rFonts w:ascii="Times New Roman" w:hAnsi="Times New Roman" w:cs="Times New Roman"/>
          <w:b/>
          <w:lang w:val="en-US"/>
        </w:rPr>
        <w:t>V</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места захоронения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обеспечения первичных мер пожарной безопасности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туризма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физической культуры и спорта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предоставления услуг связи и бытового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места массового отдыха населения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другие объекты инфраструктуры ______________________________</w:t>
      </w:r>
    </w:p>
    <w:p w:rsidR="00706BA5" w:rsidRPr="00BC1F51" w:rsidRDefault="00706BA5" w:rsidP="00706BA5">
      <w:pPr>
        <w:pStyle w:val="ConsPlusNonformat"/>
        <w:jc w:val="both"/>
        <w:rPr>
          <w:rFonts w:ascii="PT Astra Serif" w:hAnsi="PT Astra Serif" w:cs="Times New Roman"/>
          <w:sz w:val="24"/>
          <w:szCs w:val="24"/>
          <w:vertAlign w:val="superscript"/>
        </w:rPr>
      </w:pP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t xml:space="preserve">               </w:t>
      </w:r>
      <w:r w:rsidRPr="00BC1F51">
        <w:rPr>
          <w:rFonts w:ascii="PT Astra Serif" w:hAnsi="PT Astra Serif" w:cs="Times New Roman"/>
          <w:sz w:val="24"/>
          <w:szCs w:val="24"/>
          <w:vertAlign w:val="superscript"/>
        </w:rPr>
        <w:t>(указывается тип объекта)</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3.1.  Право собственности на земельный участок, на котором расположен либо  планируется к размещению объект инфраструктуры в рамках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lastRenderedPageBreak/>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00E54A7D" w:rsidRPr="00E54A7D">
        <w:rPr>
          <w:rFonts w:ascii="Times New Roman" w:hAnsi="Times New Roman" w:cs="Times New Roman"/>
          <w:b/>
          <w:lang w:val="en-US"/>
        </w:rPr>
        <w:t>V</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разграничено</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не разграничено</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3.2. Документы,  подтверждающие  право  собственности  муниципального образования  на  объект  инфраструктуры (если проектом предусмотрен ремонт либо обустройство существующего объекта инфраструктуры), на земельный участок,   на  котором  планируется  создание объекта инфраструктуры (если право собственности на земельный участок разграничено):</w:t>
      </w:r>
    </w:p>
    <w:p w:rsidR="00706BA5" w:rsidRPr="00BC1F51" w:rsidRDefault="00706BA5" w:rsidP="00706BA5">
      <w:pPr>
        <w:pStyle w:val="ConsPlusNormal"/>
        <w:jc w:val="both"/>
        <w:rPr>
          <w:rFonts w:ascii="PT Astra Serif" w:hAnsi="PT Astra Serif"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103"/>
        <w:gridCol w:w="2268"/>
        <w:gridCol w:w="1984"/>
        <w:gridCol w:w="1559"/>
        <w:gridCol w:w="1276"/>
      </w:tblGrid>
      <w:tr w:rsidR="00706BA5" w:rsidRPr="00BC1F51" w:rsidTr="00047974">
        <w:tc>
          <w:tcPr>
            <w:tcW w:w="65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N </w:t>
            </w:r>
            <w:proofErr w:type="gramStart"/>
            <w:r w:rsidRPr="00BC1F51">
              <w:rPr>
                <w:rFonts w:ascii="PT Astra Serif" w:hAnsi="PT Astra Serif" w:cs="Times New Roman"/>
                <w:sz w:val="24"/>
                <w:szCs w:val="24"/>
              </w:rPr>
              <w:t>п</w:t>
            </w:r>
            <w:proofErr w:type="gramEnd"/>
            <w:r w:rsidRPr="00BC1F51">
              <w:rPr>
                <w:rFonts w:ascii="PT Astra Serif" w:hAnsi="PT Astra Serif" w:cs="Times New Roman"/>
                <w:sz w:val="24"/>
                <w:szCs w:val="24"/>
              </w:rPr>
              <w:t>/п</w:t>
            </w:r>
          </w:p>
        </w:tc>
        <w:tc>
          <w:tcPr>
            <w:tcW w:w="210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Объект инфраструктуры/ земельный участок </w:t>
            </w:r>
            <w:hyperlink w:anchor="P316" w:history="1">
              <w:r w:rsidRPr="00BC1F51">
                <w:rPr>
                  <w:rFonts w:ascii="PT Astra Serif" w:hAnsi="PT Astra Serif" w:cs="Times New Roman"/>
                  <w:sz w:val="24"/>
                  <w:szCs w:val="24"/>
                </w:rPr>
                <w:t>&lt;*&gt;</w:t>
              </w:r>
            </w:hyperlink>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Собственник (наименование поселения, муниципального района, городского округа)</w:t>
            </w:r>
          </w:p>
        </w:tc>
        <w:tc>
          <w:tcPr>
            <w:tcW w:w="1984"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Вид документа </w:t>
            </w:r>
            <w:r w:rsidRPr="00BC1F51">
              <w:rPr>
                <w:rFonts w:ascii="PT Astra Serif" w:hAnsi="PT Astra Serif" w:cs="Times New Roman"/>
                <w:sz w:val="20"/>
              </w:rPr>
              <w:t>(Свидетельство о праве собственности, выписка из ЕГРП или из государственного кадастра недвижимости</w:t>
            </w:r>
            <w:r w:rsidRPr="00BC1F51">
              <w:rPr>
                <w:rFonts w:ascii="PT Astra Serif" w:hAnsi="PT Astra Serif" w:cs="Times New Roman"/>
                <w:sz w:val="24"/>
                <w:szCs w:val="24"/>
              </w:rPr>
              <w:t>)</w:t>
            </w:r>
          </w:p>
        </w:tc>
        <w:tc>
          <w:tcPr>
            <w:tcW w:w="1559"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Дата</w:t>
            </w:r>
          </w:p>
        </w:tc>
        <w:tc>
          <w:tcPr>
            <w:tcW w:w="1276"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Номер документа</w:t>
            </w:r>
          </w:p>
        </w:tc>
      </w:tr>
      <w:tr w:rsidR="00706BA5" w:rsidRPr="00BC1F51" w:rsidTr="00047974">
        <w:tc>
          <w:tcPr>
            <w:tcW w:w="65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2</w:t>
            </w:r>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3</w:t>
            </w:r>
          </w:p>
        </w:tc>
        <w:tc>
          <w:tcPr>
            <w:tcW w:w="1984"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4</w:t>
            </w:r>
          </w:p>
        </w:tc>
        <w:tc>
          <w:tcPr>
            <w:tcW w:w="1559"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5</w:t>
            </w:r>
          </w:p>
        </w:tc>
        <w:tc>
          <w:tcPr>
            <w:tcW w:w="1276"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6</w:t>
            </w:r>
          </w:p>
        </w:tc>
      </w:tr>
      <w:tr w:rsidR="00E54A7D" w:rsidRPr="00BC1F51" w:rsidTr="00047974">
        <w:tc>
          <w:tcPr>
            <w:tcW w:w="653" w:type="dxa"/>
          </w:tcPr>
          <w:p w:rsidR="00E54A7D" w:rsidRPr="00BC1F51" w:rsidRDefault="00E54A7D" w:rsidP="00047974">
            <w:pPr>
              <w:pStyle w:val="ConsPlusNormal"/>
              <w:jc w:val="both"/>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tcPr>
          <w:p w:rsidR="00E54A7D" w:rsidRPr="00DC4C1F" w:rsidRDefault="00E54A7D" w:rsidP="002D7F6E">
            <w:pPr>
              <w:pStyle w:val="ConsPlusNormal"/>
              <w:ind w:left="-86" w:right="-62"/>
              <w:rPr>
                <w:rFonts w:ascii="Times New Roman" w:hAnsi="Times New Roman" w:cs="Times New Roman"/>
                <w:sz w:val="24"/>
                <w:szCs w:val="24"/>
                <w:highlight w:val="yellow"/>
              </w:rPr>
            </w:pPr>
            <w:proofErr w:type="gramStart"/>
            <w:r w:rsidRPr="00962609">
              <w:rPr>
                <w:rFonts w:ascii="Times New Roman" w:hAnsi="Times New Roman" w:cs="Times New Roman"/>
                <w:sz w:val="24"/>
                <w:szCs w:val="24"/>
              </w:rPr>
              <w:t>Земельный</w:t>
            </w:r>
            <w:proofErr w:type="gramEnd"/>
            <w:r w:rsidRPr="00962609">
              <w:rPr>
                <w:rFonts w:ascii="Times New Roman" w:hAnsi="Times New Roman" w:cs="Times New Roman"/>
                <w:sz w:val="24"/>
                <w:szCs w:val="24"/>
              </w:rPr>
              <w:t xml:space="preserve"> участок, находящийся по адресу</w:t>
            </w:r>
            <w:r>
              <w:rPr>
                <w:rFonts w:ascii="Times New Roman" w:hAnsi="Times New Roman" w:cs="Times New Roman"/>
                <w:sz w:val="24"/>
                <w:szCs w:val="24"/>
              </w:rPr>
              <w:t>:</w:t>
            </w:r>
            <w:r w:rsidRPr="00962609">
              <w:rPr>
                <w:rFonts w:ascii="Times New Roman" w:hAnsi="Times New Roman" w:cs="Times New Roman"/>
                <w:sz w:val="24"/>
                <w:szCs w:val="24"/>
              </w:rPr>
              <w:t xml:space="preserve"> Томская область, Александровский район, </w:t>
            </w:r>
            <w:r>
              <w:rPr>
                <w:rFonts w:ascii="Times New Roman" w:hAnsi="Times New Roman" w:cs="Times New Roman"/>
                <w:sz w:val="24"/>
                <w:szCs w:val="24"/>
              </w:rPr>
              <w:t>Лукашкин-</w:t>
            </w:r>
            <w:proofErr w:type="spellStart"/>
            <w:r>
              <w:rPr>
                <w:rFonts w:ascii="Times New Roman" w:hAnsi="Times New Roman" w:cs="Times New Roman"/>
                <w:sz w:val="24"/>
                <w:szCs w:val="24"/>
              </w:rPr>
              <w:t>Ярское</w:t>
            </w:r>
            <w:proofErr w:type="spellEnd"/>
            <w:r w:rsidRPr="00962609">
              <w:rPr>
                <w:rFonts w:ascii="Times New Roman" w:hAnsi="Times New Roman" w:cs="Times New Roman"/>
                <w:sz w:val="24"/>
                <w:szCs w:val="24"/>
              </w:rPr>
              <w:t xml:space="preserve"> сельское поселение, </w:t>
            </w:r>
            <w:proofErr w:type="spellStart"/>
            <w:r w:rsidRPr="00962609">
              <w:rPr>
                <w:rFonts w:ascii="Times New Roman" w:hAnsi="Times New Roman" w:cs="Times New Roman"/>
                <w:sz w:val="24"/>
                <w:szCs w:val="24"/>
              </w:rPr>
              <w:t>с</w:t>
            </w:r>
            <w:proofErr w:type="gramStart"/>
            <w:r w:rsidRPr="00962609">
              <w:rPr>
                <w:rFonts w:ascii="Times New Roman" w:hAnsi="Times New Roman" w:cs="Times New Roman"/>
                <w:sz w:val="24"/>
                <w:szCs w:val="24"/>
              </w:rPr>
              <w:t>.</w:t>
            </w:r>
            <w:r>
              <w:rPr>
                <w:rFonts w:ascii="Times New Roman" w:hAnsi="Times New Roman" w:cs="Times New Roman"/>
                <w:sz w:val="24"/>
                <w:szCs w:val="24"/>
              </w:rPr>
              <w:t>Л</w:t>
            </w:r>
            <w:proofErr w:type="gramEnd"/>
            <w:r>
              <w:rPr>
                <w:rFonts w:ascii="Times New Roman" w:hAnsi="Times New Roman" w:cs="Times New Roman"/>
                <w:sz w:val="24"/>
                <w:szCs w:val="24"/>
              </w:rPr>
              <w:t>укашкин</w:t>
            </w:r>
            <w:proofErr w:type="spellEnd"/>
            <w:r>
              <w:rPr>
                <w:rFonts w:ascii="Times New Roman" w:hAnsi="Times New Roman" w:cs="Times New Roman"/>
                <w:sz w:val="24"/>
                <w:szCs w:val="24"/>
              </w:rPr>
              <w:t xml:space="preserve"> Яр</w:t>
            </w:r>
            <w:r w:rsidRPr="00962609">
              <w:rPr>
                <w:rFonts w:ascii="Times New Roman" w:hAnsi="Times New Roman" w:cs="Times New Roman"/>
                <w:sz w:val="24"/>
                <w:szCs w:val="24"/>
              </w:rPr>
              <w:t xml:space="preserve">, </w:t>
            </w:r>
            <w:proofErr w:type="spellStart"/>
            <w:r>
              <w:rPr>
                <w:rFonts w:ascii="Times New Roman" w:hAnsi="Times New Roman" w:cs="Times New Roman"/>
                <w:sz w:val="24"/>
                <w:szCs w:val="24"/>
              </w:rPr>
              <w:t>ул.Восточная</w:t>
            </w:r>
            <w:proofErr w:type="spellEnd"/>
            <w:r>
              <w:rPr>
                <w:rFonts w:ascii="Times New Roman" w:hAnsi="Times New Roman" w:cs="Times New Roman"/>
                <w:sz w:val="24"/>
                <w:szCs w:val="24"/>
              </w:rPr>
              <w:t>, 1</w:t>
            </w:r>
            <w:r w:rsidRPr="00962609">
              <w:rPr>
                <w:rFonts w:ascii="Times New Roman" w:hAnsi="Times New Roman" w:cs="Times New Roman"/>
                <w:sz w:val="24"/>
                <w:szCs w:val="24"/>
              </w:rPr>
              <w:t xml:space="preserve"> площадью 7</w:t>
            </w:r>
            <w:r>
              <w:rPr>
                <w:rFonts w:ascii="Times New Roman" w:hAnsi="Times New Roman" w:cs="Times New Roman"/>
                <w:sz w:val="24"/>
                <w:szCs w:val="24"/>
              </w:rPr>
              <w:t>433</w:t>
            </w:r>
            <w:r w:rsidRPr="00962609">
              <w:rPr>
                <w:rFonts w:ascii="Times New Roman" w:hAnsi="Times New Roman" w:cs="Times New Roman"/>
                <w:sz w:val="24"/>
                <w:szCs w:val="24"/>
              </w:rPr>
              <w:t xml:space="preserve"> </w:t>
            </w:r>
            <w:proofErr w:type="spellStart"/>
            <w:r w:rsidRPr="00962609">
              <w:rPr>
                <w:rFonts w:ascii="Times New Roman" w:hAnsi="Times New Roman" w:cs="Times New Roman"/>
                <w:sz w:val="24"/>
                <w:szCs w:val="24"/>
              </w:rPr>
              <w:t>кв.м</w:t>
            </w:r>
            <w:proofErr w:type="spellEnd"/>
            <w:r w:rsidRPr="00962609">
              <w:rPr>
                <w:rFonts w:ascii="Times New Roman" w:hAnsi="Times New Roman" w:cs="Times New Roman"/>
                <w:sz w:val="24"/>
                <w:szCs w:val="24"/>
              </w:rPr>
              <w:t>.</w:t>
            </w:r>
          </w:p>
        </w:tc>
        <w:tc>
          <w:tcPr>
            <w:tcW w:w="2268" w:type="dxa"/>
          </w:tcPr>
          <w:p w:rsidR="00E54A7D" w:rsidRPr="00112792" w:rsidRDefault="00E54A7D" w:rsidP="002D7F6E">
            <w:pPr>
              <w:pStyle w:val="ConsPlusNormal"/>
              <w:jc w:val="both"/>
              <w:rPr>
                <w:rFonts w:ascii="Times New Roman" w:hAnsi="Times New Roman" w:cs="Times New Roman"/>
                <w:sz w:val="24"/>
                <w:szCs w:val="24"/>
              </w:rPr>
            </w:pPr>
            <w:r w:rsidRPr="00112792">
              <w:rPr>
                <w:rFonts w:ascii="Times New Roman" w:hAnsi="Times New Roman" w:cs="Times New Roman"/>
                <w:sz w:val="24"/>
                <w:szCs w:val="24"/>
              </w:rPr>
              <w:t>Муниципальное образование «Лукашкин-Ярское сельское поселение»</w:t>
            </w:r>
          </w:p>
        </w:tc>
        <w:tc>
          <w:tcPr>
            <w:tcW w:w="1984" w:type="dxa"/>
          </w:tcPr>
          <w:p w:rsidR="00E54A7D" w:rsidRPr="00DC4C1F" w:rsidRDefault="00E54A7D" w:rsidP="002D7F6E">
            <w:pPr>
              <w:pStyle w:val="ConsPlusNormal"/>
              <w:jc w:val="center"/>
              <w:rPr>
                <w:rFonts w:ascii="Times New Roman" w:hAnsi="Times New Roman" w:cs="Times New Roman"/>
                <w:sz w:val="24"/>
                <w:szCs w:val="24"/>
                <w:highlight w:val="yellow"/>
              </w:rPr>
            </w:pPr>
            <w:r w:rsidRPr="00D62C0B">
              <w:rPr>
                <w:rFonts w:ascii="Times New Roman" w:hAnsi="Times New Roman" w:cs="Times New Roman"/>
                <w:sz w:val="24"/>
                <w:szCs w:val="24"/>
              </w:rPr>
              <w:t>Выписка из Единого государственного реестра недвижимости об объекте недвижимости</w:t>
            </w:r>
          </w:p>
        </w:tc>
        <w:tc>
          <w:tcPr>
            <w:tcW w:w="1559" w:type="dxa"/>
          </w:tcPr>
          <w:p w:rsidR="00E54A7D" w:rsidRPr="00DC4C1F" w:rsidRDefault="00E54A7D" w:rsidP="008C2787">
            <w:pPr>
              <w:pStyle w:val="ConsPlusNormal"/>
              <w:jc w:val="center"/>
              <w:rPr>
                <w:rFonts w:ascii="Times New Roman" w:hAnsi="Times New Roman" w:cs="Times New Roman"/>
                <w:sz w:val="24"/>
                <w:szCs w:val="24"/>
                <w:highlight w:val="yellow"/>
              </w:rPr>
            </w:pPr>
            <w:r w:rsidRPr="00D62C0B">
              <w:rPr>
                <w:rFonts w:ascii="Times New Roman" w:hAnsi="Times New Roman" w:cs="Times New Roman"/>
                <w:sz w:val="24"/>
                <w:szCs w:val="24"/>
              </w:rPr>
              <w:t>0</w:t>
            </w:r>
            <w:r w:rsidR="008C2787">
              <w:rPr>
                <w:rFonts w:ascii="Times New Roman" w:hAnsi="Times New Roman" w:cs="Times New Roman"/>
                <w:sz w:val="24"/>
                <w:szCs w:val="24"/>
              </w:rPr>
              <w:t>5</w:t>
            </w:r>
            <w:r w:rsidRPr="00D62C0B">
              <w:rPr>
                <w:rFonts w:ascii="Times New Roman" w:hAnsi="Times New Roman" w:cs="Times New Roman"/>
                <w:sz w:val="24"/>
                <w:szCs w:val="24"/>
              </w:rPr>
              <w:t>.12.202</w:t>
            </w:r>
            <w:r w:rsidR="008C2787">
              <w:rPr>
                <w:rFonts w:ascii="Times New Roman" w:hAnsi="Times New Roman" w:cs="Times New Roman"/>
                <w:sz w:val="24"/>
                <w:szCs w:val="24"/>
              </w:rPr>
              <w:t>2</w:t>
            </w:r>
          </w:p>
        </w:tc>
        <w:tc>
          <w:tcPr>
            <w:tcW w:w="1276" w:type="dxa"/>
          </w:tcPr>
          <w:p w:rsidR="00E54A7D" w:rsidRPr="00D62C0B" w:rsidRDefault="00E54A7D" w:rsidP="008C2787">
            <w:pPr>
              <w:pStyle w:val="ConsPlusNormal"/>
              <w:jc w:val="center"/>
              <w:rPr>
                <w:rFonts w:ascii="Times New Roman" w:hAnsi="Times New Roman" w:cs="Times New Roman"/>
                <w:sz w:val="24"/>
                <w:szCs w:val="24"/>
              </w:rPr>
            </w:pPr>
            <w:r>
              <w:rPr>
                <w:rFonts w:ascii="Times New Roman" w:hAnsi="Times New Roman" w:cs="Times New Roman"/>
                <w:sz w:val="24"/>
                <w:szCs w:val="24"/>
              </w:rPr>
              <w:t>КУВИ- 00</w:t>
            </w:r>
            <w:r w:rsidR="008C2787">
              <w:rPr>
                <w:rFonts w:ascii="Times New Roman" w:hAnsi="Times New Roman" w:cs="Times New Roman"/>
                <w:sz w:val="24"/>
                <w:szCs w:val="24"/>
              </w:rPr>
              <w:t>1</w:t>
            </w:r>
            <w:r>
              <w:rPr>
                <w:rFonts w:ascii="Times New Roman" w:hAnsi="Times New Roman" w:cs="Times New Roman"/>
                <w:sz w:val="24"/>
                <w:szCs w:val="24"/>
              </w:rPr>
              <w:t>/202</w:t>
            </w:r>
            <w:r w:rsidR="008C2787">
              <w:rPr>
                <w:rFonts w:ascii="Times New Roman" w:hAnsi="Times New Roman" w:cs="Times New Roman"/>
                <w:sz w:val="24"/>
                <w:szCs w:val="24"/>
              </w:rPr>
              <w:t>2</w:t>
            </w:r>
            <w:r>
              <w:rPr>
                <w:rFonts w:ascii="Times New Roman" w:hAnsi="Times New Roman" w:cs="Times New Roman"/>
                <w:sz w:val="24"/>
                <w:szCs w:val="24"/>
              </w:rPr>
              <w:t xml:space="preserve">- </w:t>
            </w:r>
            <w:r w:rsidR="008C2787">
              <w:rPr>
                <w:rFonts w:ascii="Times New Roman" w:hAnsi="Times New Roman" w:cs="Times New Roman"/>
                <w:sz w:val="24"/>
                <w:szCs w:val="24"/>
              </w:rPr>
              <w:t>215537442</w:t>
            </w: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sz w:val="24"/>
                <w:szCs w:val="24"/>
              </w:rPr>
            </w:pPr>
            <w:r w:rsidRPr="00BC1F51">
              <w:rPr>
                <w:rFonts w:ascii="PT Astra Serif" w:hAnsi="PT Astra Serif" w:cs="Times New Roman"/>
                <w:sz w:val="24"/>
                <w:szCs w:val="24"/>
              </w:rPr>
              <w:t>2.</w:t>
            </w:r>
          </w:p>
        </w:tc>
        <w:tc>
          <w:tcPr>
            <w:tcW w:w="2103" w:type="dxa"/>
          </w:tcPr>
          <w:p w:rsidR="00706BA5" w:rsidRPr="00BC1F51" w:rsidRDefault="00706BA5" w:rsidP="00047974">
            <w:pPr>
              <w:pStyle w:val="ConsPlusNormal"/>
              <w:jc w:val="both"/>
              <w:rPr>
                <w:rFonts w:ascii="PT Astra Serif" w:hAnsi="PT Astra Serif" w:cs="Times New Roman"/>
                <w:sz w:val="24"/>
                <w:szCs w:val="24"/>
              </w:rPr>
            </w:pPr>
          </w:p>
        </w:tc>
        <w:tc>
          <w:tcPr>
            <w:tcW w:w="2268" w:type="dxa"/>
          </w:tcPr>
          <w:p w:rsidR="00706BA5" w:rsidRPr="00BC1F51" w:rsidRDefault="00706BA5" w:rsidP="00047974">
            <w:pPr>
              <w:pStyle w:val="ConsPlusNormal"/>
              <w:jc w:val="both"/>
              <w:rPr>
                <w:rFonts w:ascii="PT Astra Serif" w:hAnsi="PT Astra Serif" w:cs="Times New Roman"/>
                <w:sz w:val="24"/>
                <w:szCs w:val="24"/>
              </w:rPr>
            </w:pPr>
          </w:p>
        </w:tc>
        <w:tc>
          <w:tcPr>
            <w:tcW w:w="1984" w:type="dxa"/>
          </w:tcPr>
          <w:p w:rsidR="00706BA5" w:rsidRPr="00BC1F51" w:rsidRDefault="00706BA5" w:rsidP="00047974">
            <w:pPr>
              <w:pStyle w:val="ConsPlusNormal"/>
              <w:jc w:val="both"/>
              <w:rPr>
                <w:rFonts w:ascii="PT Astra Serif" w:hAnsi="PT Astra Serif" w:cs="Times New Roman"/>
                <w:sz w:val="24"/>
                <w:szCs w:val="24"/>
              </w:rPr>
            </w:pPr>
          </w:p>
        </w:tc>
        <w:tc>
          <w:tcPr>
            <w:tcW w:w="1559" w:type="dxa"/>
          </w:tcPr>
          <w:p w:rsidR="00706BA5" w:rsidRPr="00BC1F51" w:rsidRDefault="00706BA5" w:rsidP="00047974">
            <w:pPr>
              <w:pStyle w:val="ConsPlusNormal"/>
              <w:rPr>
                <w:rFonts w:ascii="PT Astra Serif" w:hAnsi="PT Astra Serif" w:cs="Times New Roman"/>
                <w:sz w:val="24"/>
                <w:szCs w:val="24"/>
              </w:rPr>
            </w:pPr>
          </w:p>
        </w:tc>
        <w:tc>
          <w:tcPr>
            <w:tcW w:w="1276" w:type="dxa"/>
          </w:tcPr>
          <w:p w:rsidR="00706BA5" w:rsidRPr="00BC1F51" w:rsidRDefault="00706BA5" w:rsidP="00047974">
            <w:pPr>
              <w:pStyle w:val="ConsPlusNormal"/>
              <w:rPr>
                <w:rFonts w:ascii="PT Astra Serif" w:hAnsi="PT Astra Serif" w:cs="Times New Roman"/>
                <w:sz w:val="24"/>
                <w:szCs w:val="24"/>
              </w:rPr>
            </w:pPr>
          </w:p>
        </w:tc>
      </w:tr>
    </w:tbl>
    <w:bookmarkStart w:id="1" w:name="P218"/>
    <w:bookmarkEnd w:id="1"/>
    <w:p w:rsidR="00706BA5" w:rsidRPr="00BC1F51" w:rsidRDefault="00971230" w:rsidP="00706BA5">
      <w:pPr>
        <w:pStyle w:val="ConsPlusNonformat"/>
        <w:jc w:val="both"/>
        <w:rPr>
          <w:rFonts w:ascii="PT Astra Serif" w:hAnsi="PT Astra Serif" w:cs="Times New Roman"/>
        </w:rPr>
      </w:pPr>
      <w:r w:rsidRPr="00BC1F51">
        <w:rPr>
          <w:rFonts w:ascii="PT Astra Serif" w:hAnsi="PT Astra Serif" w:cs="Times New Roman"/>
        </w:rPr>
        <w:fldChar w:fldCharType="begin"/>
      </w:r>
      <w:r w:rsidR="00706BA5" w:rsidRPr="00BC1F51">
        <w:rPr>
          <w:rFonts w:ascii="PT Astra Serif" w:hAnsi="PT Astra Serif" w:cs="Times New Roman"/>
        </w:rPr>
        <w:instrText>HYPERLINK \l "P316"</w:instrText>
      </w:r>
      <w:r w:rsidRPr="00BC1F51">
        <w:rPr>
          <w:rFonts w:ascii="PT Astra Serif" w:hAnsi="PT Astra Serif" w:cs="Times New Roman"/>
        </w:rPr>
        <w:fldChar w:fldCharType="separate"/>
      </w:r>
      <w:r w:rsidR="00706BA5" w:rsidRPr="00BC1F51">
        <w:rPr>
          <w:rFonts w:ascii="PT Astra Serif" w:hAnsi="PT Astra Serif" w:cs="Times New Roman"/>
          <w:sz w:val="24"/>
          <w:szCs w:val="24"/>
        </w:rPr>
        <w:t>&lt;*&gt;</w:t>
      </w:r>
      <w:r w:rsidRPr="00BC1F51">
        <w:rPr>
          <w:rFonts w:ascii="PT Astra Serif" w:hAnsi="PT Astra Serif" w:cs="Times New Roman"/>
        </w:rPr>
        <w:fldChar w:fldCharType="end"/>
      </w:r>
      <w:r w:rsidR="00706BA5" w:rsidRPr="00BC1F51">
        <w:rPr>
          <w:rFonts w:ascii="PT Astra Serif" w:hAnsi="PT Astra Serif" w:cs="Times New Roman"/>
        </w:rPr>
        <w:t xml:space="preserve"> Для объекта инфраструктуры указывается его полное наименование и местонахождение; для земельного участка – его площадь и местонахождение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4.  Информация  о  вопросе местного значения, в рамках которого реализуется проект: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 </w:t>
      </w:r>
      <w:r w:rsidR="00E54A7D">
        <w:rPr>
          <w:rFonts w:ascii="Times New Roman" w:hAnsi="Times New Roman" w:cs="Times New Roman"/>
          <w:sz w:val="24"/>
          <w:szCs w:val="24"/>
          <w:u w:val="single"/>
        </w:rPr>
        <w:t xml:space="preserve">Статья 14 пункт </w:t>
      </w:r>
      <w:r w:rsidR="00AC7266">
        <w:rPr>
          <w:rFonts w:ascii="Times New Roman" w:hAnsi="Times New Roman" w:cs="Times New Roman"/>
          <w:sz w:val="24"/>
          <w:szCs w:val="24"/>
          <w:u w:val="single"/>
        </w:rPr>
        <w:t>22</w:t>
      </w:r>
      <w:r w:rsidRPr="00BC1F51">
        <w:rPr>
          <w:rFonts w:ascii="PT Astra Serif" w:hAnsi="PT Astra Serif" w:cs="Times New Roman"/>
          <w:sz w:val="24"/>
          <w:szCs w:val="24"/>
        </w:rPr>
        <w:t xml:space="preserve">_______________________________________________________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указывается статья, часть, пункт Федерального   </w:t>
      </w:r>
      <w:hyperlink r:id="rId5" w:history="1">
        <w:proofErr w:type="gramStart"/>
        <w:r w:rsidRPr="00BC1F51">
          <w:rPr>
            <w:rFonts w:ascii="PT Astra Serif" w:hAnsi="PT Astra Serif" w:cs="Times New Roman"/>
            <w:sz w:val="24"/>
            <w:szCs w:val="24"/>
          </w:rPr>
          <w:t>закон</w:t>
        </w:r>
        <w:proofErr w:type="gramEnd"/>
      </w:hyperlink>
      <w:r w:rsidRPr="00BC1F51">
        <w:rPr>
          <w:rFonts w:ascii="PT Astra Serif" w:hAnsi="PT Astra Serif" w:cs="Times New Roman"/>
          <w:sz w:val="24"/>
          <w:szCs w:val="24"/>
        </w:rPr>
        <w:t>а  от  06 октября 2003 года №  131-ФЗ  «Об общих принципах организации местного самоуправления в Российской Федерации»;</w:t>
      </w:r>
    </w:p>
    <w:p w:rsidR="00706BA5" w:rsidRPr="00BC1F51" w:rsidRDefault="00706BA5" w:rsidP="00706BA5">
      <w:pPr>
        <w:pStyle w:val="ConsPlusNonformat"/>
        <w:spacing w:before="240"/>
        <w:jc w:val="both"/>
        <w:rPr>
          <w:rFonts w:ascii="PT Astra Serif" w:hAnsi="PT Astra Serif" w:cs="Times New Roman"/>
          <w:sz w:val="24"/>
          <w:szCs w:val="24"/>
        </w:rPr>
      </w:pPr>
      <w:r w:rsidRPr="00BC1F51">
        <w:rPr>
          <w:rFonts w:ascii="PT Astra Serif" w:hAnsi="PT Astra Serif" w:cs="Times New Roman"/>
          <w:sz w:val="24"/>
          <w:szCs w:val="24"/>
        </w:rPr>
        <w:t>2) 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реквизиты соглашения о  передаче  осуществления  части  полномочий по решению вопросов местного значения (при наличии) </w:t>
      </w:r>
    </w:p>
    <w:p w:rsidR="00706BA5" w:rsidRPr="00BC1F51" w:rsidRDefault="00706BA5" w:rsidP="00706BA5">
      <w:pPr>
        <w:pStyle w:val="ConsPlusNonformat"/>
        <w:jc w:val="both"/>
        <w:rPr>
          <w:rFonts w:ascii="PT Astra Serif" w:hAnsi="PT Astra Serif" w:cs="Times New Roman"/>
        </w:rPr>
      </w:pPr>
    </w:p>
    <w:p w:rsidR="00706BA5" w:rsidRPr="00C660C4"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5.    Муниципальное   образование  Томской области,   орган   местного самоуправления, которого осуществляет полномочие по решению вопроса местного значения, в рамках которого реализуется проект:</w:t>
      </w:r>
    </w:p>
    <w:p w:rsidR="00E54A7D" w:rsidRPr="00C660C4" w:rsidRDefault="00E54A7D"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lastRenderedPageBreak/>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муниципальный район Томской области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городской округ Томской области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00E54A7D" w:rsidRPr="00E54A7D">
        <w:rPr>
          <w:rFonts w:ascii="Times New Roman" w:hAnsi="Times New Roman" w:cs="Times New Roman"/>
          <w:b/>
          <w:lang w:val="en-US"/>
        </w:rPr>
        <w:t>V</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поселение Томской области</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6. Описание  проблемы,  на  решение  которой  направлен  проект:</w:t>
      </w:r>
    </w:p>
    <w:p w:rsidR="00BD491C" w:rsidRPr="00BD491C" w:rsidRDefault="00BD491C" w:rsidP="00BD491C">
      <w:pPr>
        <w:autoSpaceDE w:val="0"/>
        <w:autoSpaceDN w:val="0"/>
        <w:adjustRightInd w:val="0"/>
        <w:spacing w:after="0" w:line="240" w:lineRule="auto"/>
        <w:jc w:val="both"/>
        <w:rPr>
          <w:rFonts w:ascii="Times New Roman" w:hAnsi="Times New Roman" w:cs="Times New Roman"/>
          <w:sz w:val="24"/>
          <w:szCs w:val="24"/>
          <w:u w:val="single"/>
          <w:lang w:val="x-none"/>
        </w:rPr>
      </w:pPr>
      <w:r w:rsidRPr="00BD491C">
        <w:rPr>
          <w:rFonts w:ascii="Times New Roman" w:hAnsi="Times New Roman" w:cs="Times New Roman"/>
          <w:sz w:val="24"/>
          <w:szCs w:val="24"/>
          <w:u w:val="single"/>
          <w:lang w:val="x-none"/>
        </w:rPr>
        <w:t xml:space="preserve">Ограждение кладбища в с. Лукашкин Яр 2003 года постройки, в деревянном исполнении, находится в неудовлетворительном состоянии. За 20 лет эксплуатации деревянные конструкции подверглись воздействию влаги, процессам гниения, что привело </w:t>
      </w:r>
      <w:r>
        <w:rPr>
          <w:rFonts w:ascii="Times New Roman" w:hAnsi="Times New Roman" w:cs="Times New Roman"/>
          <w:sz w:val="24"/>
          <w:szCs w:val="24"/>
          <w:u w:val="single"/>
        </w:rPr>
        <w:t>к</w:t>
      </w:r>
      <w:r w:rsidRPr="00BD491C">
        <w:rPr>
          <w:rFonts w:ascii="Times New Roman" w:hAnsi="Times New Roman" w:cs="Times New Roman"/>
          <w:sz w:val="24"/>
          <w:szCs w:val="24"/>
          <w:u w:val="single"/>
          <w:lang w:val="x-none"/>
        </w:rPr>
        <w:t xml:space="preserve"> деформации забора, частичному разрушению штакетника и деревянных опорных столбов.</w:t>
      </w:r>
    </w:p>
    <w:p w:rsidR="00BD491C" w:rsidRPr="00BD491C" w:rsidRDefault="00BD491C" w:rsidP="00BD491C">
      <w:pPr>
        <w:autoSpaceDE w:val="0"/>
        <w:autoSpaceDN w:val="0"/>
        <w:adjustRightInd w:val="0"/>
        <w:spacing w:after="0" w:line="240" w:lineRule="auto"/>
        <w:ind w:right="-1"/>
        <w:jc w:val="both"/>
        <w:rPr>
          <w:rFonts w:ascii="Times New Roman" w:hAnsi="Times New Roman" w:cs="Times New Roman"/>
          <w:sz w:val="24"/>
          <w:szCs w:val="24"/>
          <w:u w:val="single"/>
          <w:lang w:val="x-none"/>
        </w:rPr>
      </w:pPr>
      <w:r w:rsidRPr="00BD491C">
        <w:rPr>
          <w:rFonts w:ascii="Times New Roman" w:hAnsi="Times New Roman" w:cs="Times New Roman"/>
          <w:sz w:val="24"/>
          <w:szCs w:val="24"/>
          <w:u w:val="single"/>
          <w:lang w:val="x-none"/>
        </w:rPr>
        <w:t xml:space="preserve">Плохое состояние ограждения способствует свободному доступу крупно-рогатого скота, коней, которые наносят большой урон могилам и памятникам. К тому же на кладбище имеются могилы ветеранов Великой Отечественной войны, тружеников села. Неоднократно на сходах граждан поступали жалобы жителей по поводу ограждения кладбища. Каждый год администрация Лукашкин-Ярского сельского поселения организовывает  субботник по уборке кладбища и жители села ремонтируют забор с помощью подпорок и т.д. </w:t>
      </w:r>
    </w:p>
    <w:p w:rsidR="00BD491C" w:rsidRPr="00BD491C" w:rsidRDefault="00BD491C" w:rsidP="002D2334">
      <w:pPr>
        <w:autoSpaceDE w:val="0"/>
        <w:autoSpaceDN w:val="0"/>
        <w:adjustRightInd w:val="0"/>
        <w:spacing w:after="0" w:line="240" w:lineRule="auto"/>
        <w:ind w:right="-1" w:firstLine="708"/>
        <w:jc w:val="both"/>
        <w:rPr>
          <w:rFonts w:ascii="Times New Roman" w:hAnsi="Times New Roman" w:cs="Times New Roman"/>
          <w:sz w:val="24"/>
          <w:szCs w:val="24"/>
          <w:u w:val="single"/>
          <w:lang w:val="x-none"/>
        </w:rPr>
      </w:pPr>
      <w:bookmarkStart w:id="2" w:name="_GoBack"/>
      <w:bookmarkEnd w:id="2"/>
      <w:r w:rsidRPr="00BD491C">
        <w:rPr>
          <w:rFonts w:ascii="Times New Roman" w:hAnsi="Times New Roman" w:cs="Times New Roman"/>
          <w:sz w:val="24"/>
          <w:szCs w:val="24"/>
          <w:u w:val="single"/>
          <w:lang w:val="x-none"/>
        </w:rPr>
        <w:t>В целях сохранности и увековечения вышеуказанного объекта необходимо произвести благоустройство кладбища, в том числе замену ограждения на более прочное и долговременное. Но, несмотря на то, что благоустройство является одной из самых важных задач Лукашкин-</w:t>
      </w:r>
      <w:proofErr w:type="spellStart"/>
      <w:r w:rsidRPr="00BD491C">
        <w:rPr>
          <w:rFonts w:ascii="Times New Roman" w:hAnsi="Times New Roman" w:cs="Times New Roman"/>
          <w:sz w:val="24"/>
          <w:szCs w:val="24"/>
          <w:u w:val="single"/>
          <w:lang w:val="x-none"/>
        </w:rPr>
        <w:t>Ярской</w:t>
      </w:r>
      <w:proofErr w:type="spellEnd"/>
      <w:r w:rsidRPr="00BD491C">
        <w:rPr>
          <w:rFonts w:ascii="Times New Roman" w:hAnsi="Times New Roman" w:cs="Times New Roman"/>
          <w:sz w:val="24"/>
          <w:szCs w:val="24"/>
          <w:u w:val="single"/>
          <w:lang w:val="x-none"/>
        </w:rPr>
        <w:t xml:space="preserve"> территории, самостоятельно решить данную проблему невозможно из-за нехватки бюджетных средств.</w:t>
      </w:r>
    </w:p>
    <w:p w:rsidR="00BD491C" w:rsidRDefault="00BD491C"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7.  Ожидаемые  результаты реализации проекта:</w:t>
      </w:r>
    </w:p>
    <w:p w:rsidR="00E54A7D" w:rsidRPr="00E54A7D" w:rsidRDefault="00E54A7D" w:rsidP="00E54A7D">
      <w:pPr>
        <w:widowControl w:val="0"/>
        <w:autoSpaceDE w:val="0"/>
        <w:autoSpaceDN w:val="0"/>
        <w:spacing w:after="0" w:line="240" w:lineRule="auto"/>
        <w:rPr>
          <w:rFonts w:ascii="Times New Roman" w:eastAsia="Times New Roman" w:hAnsi="Times New Roman" w:cs="Times New Roman"/>
          <w:sz w:val="24"/>
          <w:szCs w:val="24"/>
          <w:lang w:eastAsia="ru-RU"/>
        </w:rPr>
      </w:pPr>
      <w:r w:rsidRPr="00E54A7D">
        <w:rPr>
          <w:rFonts w:ascii="Times New Roman" w:eastAsia="Times New Roman" w:hAnsi="Times New Roman" w:cs="Times New Roman"/>
          <w:sz w:val="24"/>
          <w:szCs w:val="24"/>
          <w:u w:val="single"/>
          <w:lang w:eastAsia="ru-RU"/>
        </w:rPr>
        <w:t>- обеспечение сохранности и содержание кладбища;</w:t>
      </w:r>
      <w:r w:rsidRPr="00E54A7D">
        <w:rPr>
          <w:rFonts w:ascii="Times New Roman" w:eastAsia="Times New Roman" w:hAnsi="Times New Roman" w:cs="Times New Roman"/>
          <w:sz w:val="24"/>
          <w:szCs w:val="24"/>
          <w:u w:val="single"/>
          <w:lang w:eastAsia="ru-RU"/>
        </w:rPr>
        <w:br/>
        <w:t>- снижение социальной напряженности среди населения;</w:t>
      </w:r>
      <w:r w:rsidRPr="00E54A7D">
        <w:rPr>
          <w:rFonts w:ascii="Times New Roman" w:eastAsia="Times New Roman" w:hAnsi="Times New Roman" w:cs="Times New Roman"/>
          <w:sz w:val="24"/>
          <w:szCs w:val="24"/>
          <w:u w:val="single"/>
          <w:lang w:eastAsia="ru-RU"/>
        </w:rPr>
        <w:br/>
        <w:t>- повыше</w:t>
      </w:r>
      <w:r w:rsidR="0029169A">
        <w:rPr>
          <w:rFonts w:ascii="Times New Roman" w:eastAsia="Times New Roman" w:hAnsi="Times New Roman" w:cs="Times New Roman"/>
          <w:sz w:val="24"/>
          <w:szCs w:val="24"/>
          <w:u w:val="single"/>
          <w:lang w:eastAsia="ru-RU"/>
        </w:rPr>
        <w:t>ние эксплуатационной надёжности</w:t>
      </w:r>
      <w:r w:rsidRPr="00E54A7D">
        <w:rPr>
          <w:rFonts w:ascii="Times New Roman" w:eastAsia="Times New Roman" w:hAnsi="Times New Roman" w:cs="Times New Roman"/>
          <w:sz w:val="24"/>
          <w:szCs w:val="24"/>
          <w:u w:val="single"/>
          <w:lang w:eastAsia="ru-RU"/>
        </w:rPr>
        <w:t xml:space="preserve"> за счёт металлического ограждения;</w:t>
      </w:r>
      <w:r w:rsidRPr="00E54A7D">
        <w:rPr>
          <w:rFonts w:ascii="Times New Roman" w:eastAsia="Times New Roman" w:hAnsi="Times New Roman" w:cs="Times New Roman"/>
          <w:sz w:val="24"/>
          <w:szCs w:val="24"/>
          <w:u w:val="single"/>
          <w:lang w:eastAsia="ru-RU"/>
        </w:rPr>
        <w:br/>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8. Общая стоимость проекта: </w:t>
      </w:r>
      <w:r w:rsidR="003853B7">
        <w:rPr>
          <w:rFonts w:ascii="PT Astra Serif" w:hAnsi="PT Astra Serif" w:cs="Times New Roman"/>
          <w:sz w:val="24"/>
          <w:szCs w:val="24"/>
          <w:u w:val="single"/>
        </w:rPr>
        <w:t>1496809,03</w:t>
      </w:r>
      <w:r w:rsidRPr="00BC1F51">
        <w:rPr>
          <w:rFonts w:ascii="PT Astra Serif" w:hAnsi="PT Astra Serif" w:cs="Times New Roman"/>
          <w:sz w:val="24"/>
          <w:szCs w:val="24"/>
        </w:rPr>
        <w:t xml:space="preserve"> рублей, в том числе за счет всех источников финансирования реализации проекта, указанных в пункте 9.1 заявки </w:t>
      </w:r>
      <w:r w:rsidR="003853B7" w:rsidRPr="003853B7">
        <w:rPr>
          <w:rFonts w:ascii="PT Astra Serif" w:hAnsi="PT Astra Serif" w:cs="Times New Roman"/>
          <w:sz w:val="24"/>
          <w:szCs w:val="24"/>
          <w:u w:val="single"/>
        </w:rPr>
        <w:t>1457989,99</w:t>
      </w:r>
      <w:r w:rsidRPr="003853B7">
        <w:rPr>
          <w:rFonts w:ascii="PT Astra Serif" w:hAnsi="PT Astra Serif" w:cs="Times New Roman"/>
          <w:sz w:val="24"/>
          <w:szCs w:val="24"/>
        </w:rPr>
        <w:t xml:space="preserve"> рублей, за счет неоплачиваемого вклада населения, юридических лиц, индивидуальных предпринимателей </w:t>
      </w:r>
      <w:r w:rsidR="003853B7" w:rsidRPr="003853B7">
        <w:rPr>
          <w:rFonts w:ascii="Times New Roman" w:hAnsi="Times New Roman" w:cs="Times New Roman"/>
          <w:sz w:val="24"/>
          <w:szCs w:val="24"/>
        </w:rPr>
        <w:t>38819,04</w:t>
      </w:r>
      <w:r w:rsidRPr="003853B7">
        <w:rPr>
          <w:rFonts w:ascii="PT Astra Serif" w:hAnsi="PT Astra Serif" w:cs="Times New Roman"/>
          <w:sz w:val="24"/>
          <w:szCs w:val="24"/>
        </w:rPr>
        <w:t>рублей.</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8.1 Стоимость проекта в разрезе мероприятий по реализации проекта:</w:t>
      </w:r>
    </w:p>
    <w:tbl>
      <w:tblPr>
        <w:tblW w:w="98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3883"/>
        <w:gridCol w:w="1196"/>
        <w:gridCol w:w="1275"/>
        <w:gridCol w:w="1073"/>
        <w:gridCol w:w="1763"/>
      </w:tblGrid>
      <w:tr w:rsidR="00706BA5" w:rsidRPr="00BC1F51" w:rsidTr="003853B7">
        <w:tc>
          <w:tcPr>
            <w:tcW w:w="653"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gramStart"/>
            <w:r w:rsidRPr="00BC1F51">
              <w:rPr>
                <w:rFonts w:ascii="PT Astra Serif" w:hAnsi="PT Astra Serif" w:cs="Times New Roman"/>
              </w:rPr>
              <w:t>п</w:t>
            </w:r>
            <w:proofErr w:type="gramEnd"/>
            <w:r w:rsidRPr="00BC1F51">
              <w:rPr>
                <w:rFonts w:ascii="PT Astra Serif" w:hAnsi="PT Astra Serif" w:cs="Times New Roman"/>
              </w:rPr>
              <w:t>/п</w:t>
            </w:r>
          </w:p>
        </w:tc>
        <w:tc>
          <w:tcPr>
            <w:tcW w:w="3883"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 осуществляемого в ходе реализации проекта:</w:t>
            </w:r>
          </w:p>
        </w:tc>
        <w:tc>
          <w:tcPr>
            <w:tcW w:w="3544" w:type="dxa"/>
            <w:gridSpan w:val="3"/>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Полная стоимость, руб.</w:t>
            </w:r>
          </w:p>
        </w:tc>
        <w:tc>
          <w:tcPr>
            <w:tcW w:w="1763"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Комментарий </w:t>
            </w:r>
            <w:hyperlink w:anchor="P316" w:history="1">
              <w:r w:rsidRPr="00BC1F51">
                <w:rPr>
                  <w:rFonts w:ascii="PT Astra Serif" w:hAnsi="PT Astra Serif" w:cs="Times New Roman"/>
                  <w:sz w:val="24"/>
                  <w:szCs w:val="24"/>
                </w:rPr>
                <w:t>&lt;*&gt;</w:t>
              </w:r>
            </w:hyperlink>
          </w:p>
        </w:tc>
      </w:tr>
      <w:tr w:rsidR="00706BA5" w:rsidRPr="00BC1F51" w:rsidTr="003853B7">
        <w:tc>
          <w:tcPr>
            <w:tcW w:w="653" w:type="dxa"/>
            <w:vMerge/>
          </w:tcPr>
          <w:p w:rsidR="00706BA5" w:rsidRPr="00BC1F51" w:rsidRDefault="00706BA5" w:rsidP="00047974">
            <w:pPr>
              <w:pStyle w:val="ConsPlusNormal"/>
              <w:jc w:val="center"/>
              <w:rPr>
                <w:rFonts w:ascii="PT Astra Serif" w:hAnsi="PT Astra Serif" w:cs="Times New Roman"/>
              </w:rPr>
            </w:pPr>
          </w:p>
        </w:tc>
        <w:tc>
          <w:tcPr>
            <w:tcW w:w="3883" w:type="dxa"/>
            <w:vMerge/>
          </w:tcPr>
          <w:p w:rsidR="00706BA5" w:rsidRPr="00BC1F51" w:rsidRDefault="00706BA5" w:rsidP="00047974">
            <w:pPr>
              <w:pStyle w:val="ConsPlusNormal"/>
              <w:jc w:val="center"/>
              <w:rPr>
                <w:rFonts w:ascii="PT Astra Serif" w:hAnsi="PT Astra Serif" w:cs="Times New Roman"/>
              </w:rPr>
            </w:pPr>
          </w:p>
        </w:tc>
        <w:tc>
          <w:tcPr>
            <w:tcW w:w="119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Всего, в </w:t>
            </w:r>
            <w:proofErr w:type="spellStart"/>
            <w:r w:rsidRPr="00BC1F51">
              <w:rPr>
                <w:rFonts w:ascii="PT Astra Serif" w:hAnsi="PT Astra Serif" w:cs="Times New Roman"/>
              </w:rPr>
              <w:t>т.ч</w:t>
            </w:r>
            <w:proofErr w:type="spellEnd"/>
            <w:r w:rsidRPr="00BC1F51">
              <w:rPr>
                <w:rFonts w:ascii="PT Astra Serif" w:hAnsi="PT Astra Serif" w:cs="Times New Roman"/>
              </w:rPr>
              <w:t>.</w:t>
            </w:r>
          </w:p>
        </w:tc>
        <w:tc>
          <w:tcPr>
            <w:tcW w:w="127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за счет всех источников финансирования</w:t>
            </w:r>
          </w:p>
        </w:tc>
        <w:tc>
          <w:tcPr>
            <w:tcW w:w="107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за счет нефинансового участия</w:t>
            </w:r>
          </w:p>
        </w:tc>
        <w:tc>
          <w:tcPr>
            <w:tcW w:w="1763" w:type="dxa"/>
            <w:vMerge/>
          </w:tcPr>
          <w:p w:rsidR="00706BA5" w:rsidRPr="00BC1F51" w:rsidRDefault="00706BA5" w:rsidP="00047974">
            <w:pPr>
              <w:pStyle w:val="ConsPlusNormal"/>
              <w:jc w:val="center"/>
              <w:rPr>
                <w:rFonts w:ascii="PT Astra Serif" w:hAnsi="PT Astra Serif" w:cs="Times New Roman"/>
              </w:rPr>
            </w:pPr>
          </w:p>
        </w:tc>
      </w:tr>
      <w:tr w:rsidR="00706BA5" w:rsidRPr="00BC1F51" w:rsidTr="003853B7">
        <w:tc>
          <w:tcPr>
            <w:tcW w:w="65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388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119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127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c>
          <w:tcPr>
            <w:tcW w:w="107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5</w:t>
            </w:r>
          </w:p>
        </w:tc>
        <w:tc>
          <w:tcPr>
            <w:tcW w:w="176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6</w:t>
            </w:r>
          </w:p>
        </w:tc>
      </w:tr>
      <w:tr w:rsidR="00706BA5" w:rsidRPr="00BC1F51" w:rsidTr="003853B7">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388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Разработка сметной документации (локального сметного расчета)</w:t>
            </w:r>
          </w:p>
        </w:tc>
        <w:tc>
          <w:tcPr>
            <w:tcW w:w="1196" w:type="dxa"/>
          </w:tcPr>
          <w:p w:rsidR="00706BA5" w:rsidRPr="00BC1F51" w:rsidRDefault="00893C35" w:rsidP="00893C35">
            <w:pPr>
              <w:pStyle w:val="ConsPlusNormal"/>
              <w:jc w:val="center"/>
              <w:rPr>
                <w:rFonts w:ascii="PT Astra Serif" w:hAnsi="PT Astra Serif" w:cs="Times New Roman"/>
              </w:rPr>
            </w:pPr>
            <w:r>
              <w:rPr>
                <w:rFonts w:ascii="PT Astra Serif" w:hAnsi="PT Astra Serif" w:cs="Times New Roman"/>
              </w:rPr>
              <w:t>0</w:t>
            </w:r>
          </w:p>
        </w:tc>
        <w:tc>
          <w:tcPr>
            <w:tcW w:w="1275" w:type="dxa"/>
          </w:tcPr>
          <w:p w:rsidR="00706BA5" w:rsidRPr="00BC1F51" w:rsidRDefault="00893C35" w:rsidP="00893C35">
            <w:pPr>
              <w:pStyle w:val="ConsPlusNormal"/>
              <w:jc w:val="center"/>
              <w:rPr>
                <w:rFonts w:ascii="PT Astra Serif" w:hAnsi="PT Astra Serif" w:cs="Times New Roman"/>
              </w:rPr>
            </w:pPr>
            <w:r>
              <w:rPr>
                <w:rFonts w:ascii="PT Astra Serif" w:hAnsi="PT Astra Serif" w:cs="Times New Roman"/>
              </w:rPr>
              <w:t>0</w:t>
            </w:r>
          </w:p>
        </w:tc>
        <w:tc>
          <w:tcPr>
            <w:tcW w:w="1073" w:type="dxa"/>
          </w:tcPr>
          <w:p w:rsidR="00706BA5" w:rsidRPr="00BC1F51" w:rsidRDefault="00706BA5" w:rsidP="00893C35">
            <w:pPr>
              <w:pStyle w:val="ConsPlusNormal"/>
              <w:jc w:val="center"/>
              <w:rPr>
                <w:rFonts w:ascii="PT Astra Serif" w:hAnsi="PT Astra Serif" w:cs="Times New Roman"/>
              </w:rPr>
            </w:pPr>
            <w:r w:rsidRPr="00BC1F51">
              <w:rPr>
                <w:rFonts w:ascii="PT Astra Serif" w:hAnsi="PT Astra Serif" w:cs="Times New Roman"/>
              </w:rPr>
              <w:t>0</w:t>
            </w:r>
          </w:p>
        </w:tc>
        <w:tc>
          <w:tcPr>
            <w:tcW w:w="1763" w:type="dxa"/>
          </w:tcPr>
          <w:p w:rsidR="00706BA5" w:rsidRPr="002A7F40" w:rsidRDefault="002A7F40" w:rsidP="00893C35">
            <w:pPr>
              <w:pStyle w:val="ConsPlusNormal"/>
              <w:jc w:val="center"/>
              <w:rPr>
                <w:rFonts w:ascii="PT Astra Serif" w:hAnsi="PT Astra Serif" w:cs="Times New Roman"/>
              </w:rPr>
            </w:pPr>
            <w:r>
              <w:rPr>
                <w:rFonts w:ascii="PT Astra Serif" w:hAnsi="PT Astra Serif" w:cs="Times New Roman"/>
              </w:rPr>
              <w:t>Х</w:t>
            </w:r>
          </w:p>
        </w:tc>
      </w:tr>
      <w:tr w:rsidR="00706BA5" w:rsidRPr="00BC1F51" w:rsidTr="003853B7">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2.</w:t>
            </w:r>
          </w:p>
        </w:tc>
        <w:tc>
          <w:tcPr>
            <w:tcW w:w="388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Проверка достоверности определения сметной стоимости проекта</w:t>
            </w:r>
          </w:p>
        </w:tc>
        <w:tc>
          <w:tcPr>
            <w:tcW w:w="1196" w:type="dxa"/>
          </w:tcPr>
          <w:p w:rsidR="00706BA5" w:rsidRPr="00BC1F51" w:rsidRDefault="00E60FAD" w:rsidP="00893C35">
            <w:pPr>
              <w:pStyle w:val="ConsPlusNormal"/>
              <w:jc w:val="center"/>
              <w:rPr>
                <w:rFonts w:ascii="PT Astra Serif" w:hAnsi="PT Astra Serif" w:cs="Times New Roman"/>
              </w:rPr>
            </w:pPr>
            <w:r>
              <w:rPr>
                <w:rFonts w:ascii="PT Astra Serif" w:hAnsi="PT Astra Serif" w:cs="Times New Roman"/>
              </w:rPr>
              <w:t>0</w:t>
            </w:r>
          </w:p>
        </w:tc>
        <w:tc>
          <w:tcPr>
            <w:tcW w:w="1275" w:type="dxa"/>
          </w:tcPr>
          <w:p w:rsidR="00706BA5" w:rsidRPr="00BC1F51" w:rsidRDefault="00E60FAD" w:rsidP="00893C35">
            <w:pPr>
              <w:pStyle w:val="ConsPlusNormal"/>
              <w:jc w:val="center"/>
              <w:rPr>
                <w:rFonts w:ascii="PT Astra Serif" w:hAnsi="PT Astra Serif" w:cs="Times New Roman"/>
              </w:rPr>
            </w:pPr>
            <w:r>
              <w:rPr>
                <w:rFonts w:ascii="PT Astra Serif" w:hAnsi="PT Astra Serif" w:cs="Times New Roman"/>
              </w:rPr>
              <w:t>0</w:t>
            </w:r>
          </w:p>
        </w:tc>
        <w:tc>
          <w:tcPr>
            <w:tcW w:w="1073" w:type="dxa"/>
          </w:tcPr>
          <w:p w:rsidR="00706BA5" w:rsidRPr="00BC1F51" w:rsidRDefault="00706BA5" w:rsidP="00893C35">
            <w:pPr>
              <w:pStyle w:val="ConsPlusNormal"/>
              <w:jc w:val="center"/>
              <w:rPr>
                <w:rFonts w:ascii="PT Astra Serif" w:hAnsi="PT Astra Serif" w:cs="Times New Roman"/>
              </w:rPr>
            </w:pPr>
            <w:r w:rsidRPr="00BC1F51">
              <w:rPr>
                <w:rFonts w:ascii="PT Astra Serif" w:hAnsi="PT Astra Serif" w:cs="Times New Roman"/>
              </w:rPr>
              <w:t>0</w:t>
            </w:r>
          </w:p>
        </w:tc>
        <w:tc>
          <w:tcPr>
            <w:tcW w:w="1763" w:type="dxa"/>
          </w:tcPr>
          <w:p w:rsidR="00706BA5" w:rsidRPr="00BC1F51" w:rsidRDefault="002A7F40" w:rsidP="00893C35">
            <w:pPr>
              <w:pStyle w:val="ConsPlusNormal"/>
              <w:jc w:val="center"/>
              <w:rPr>
                <w:rFonts w:ascii="PT Astra Serif" w:hAnsi="PT Astra Serif" w:cs="Times New Roman"/>
              </w:rPr>
            </w:pPr>
            <w:r>
              <w:rPr>
                <w:rFonts w:ascii="PT Astra Serif" w:hAnsi="PT Astra Serif" w:cs="Times New Roman"/>
              </w:rPr>
              <w:t>Х</w:t>
            </w:r>
          </w:p>
        </w:tc>
      </w:tr>
      <w:tr w:rsidR="00E60FAD" w:rsidRPr="00BC1F51" w:rsidTr="003853B7">
        <w:tc>
          <w:tcPr>
            <w:tcW w:w="653" w:type="dxa"/>
          </w:tcPr>
          <w:p w:rsidR="00E60FAD" w:rsidRPr="00BC1F51" w:rsidRDefault="00E60FAD" w:rsidP="00047974">
            <w:pPr>
              <w:pStyle w:val="ConsPlusNormal"/>
              <w:jc w:val="both"/>
              <w:rPr>
                <w:rFonts w:ascii="PT Astra Serif" w:hAnsi="PT Astra Serif" w:cs="Times New Roman"/>
              </w:rPr>
            </w:pPr>
            <w:bookmarkStart w:id="3" w:name="P268"/>
            <w:bookmarkEnd w:id="3"/>
            <w:r w:rsidRPr="00BC1F51">
              <w:rPr>
                <w:rFonts w:ascii="PT Astra Serif" w:hAnsi="PT Astra Serif" w:cs="Times New Roman"/>
              </w:rPr>
              <w:t>3.</w:t>
            </w:r>
          </w:p>
        </w:tc>
        <w:tc>
          <w:tcPr>
            <w:tcW w:w="3883" w:type="dxa"/>
          </w:tcPr>
          <w:p w:rsidR="00E60FAD" w:rsidRPr="00C4010E" w:rsidRDefault="00E60FAD" w:rsidP="002D7F6E">
            <w:pPr>
              <w:pStyle w:val="ConsPlusNormal"/>
              <w:jc w:val="both"/>
              <w:rPr>
                <w:rFonts w:ascii="Times New Roman" w:hAnsi="Times New Roman" w:cs="Times New Roman"/>
              </w:rPr>
            </w:pPr>
            <w:r w:rsidRPr="00C4010E">
              <w:rPr>
                <w:rFonts w:ascii="Times New Roman" w:hAnsi="Times New Roman" w:cs="Times New Roman"/>
              </w:rPr>
              <w:t xml:space="preserve">Работы по обустройству </w:t>
            </w:r>
            <w:r>
              <w:rPr>
                <w:rFonts w:ascii="Times New Roman" w:hAnsi="Times New Roman" w:cs="Times New Roman"/>
              </w:rPr>
              <w:t>мест захоронения</w:t>
            </w:r>
            <w:r w:rsidRPr="00C4010E">
              <w:rPr>
                <w:rFonts w:ascii="Times New Roman" w:hAnsi="Times New Roman" w:cs="Times New Roman"/>
              </w:rPr>
              <w:t>, включая приобретение материалов в рамках реализации проекта (согласно сметной документации)</w:t>
            </w:r>
          </w:p>
        </w:tc>
        <w:tc>
          <w:tcPr>
            <w:tcW w:w="1196" w:type="dxa"/>
          </w:tcPr>
          <w:p w:rsidR="00E60FAD" w:rsidRPr="00C4010E" w:rsidRDefault="00E60FAD" w:rsidP="002D7F6E">
            <w:pPr>
              <w:pStyle w:val="ConsPlusNormal"/>
              <w:jc w:val="center"/>
              <w:rPr>
                <w:rFonts w:ascii="Times New Roman" w:hAnsi="Times New Roman" w:cs="Times New Roman"/>
              </w:rPr>
            </w:pPr>
            <w:r>
              <w:rPr>
                <w:rFonts w:ascii="Times New Roman" w:hAnsi="Times New Roman" w:cs="Times New Roman"/>
              </w:rPr>
              <w:t>1439111,04</w:t>
            </w:r>
          </w:p>
        </w:tc>
        <w:tc>
          <w:tcPr>
            <w:tcW w:w="1275" w:type="dxa"/>
          </w:tcPr>
          <w:p w:rsidR="00E60FAD" w:rsidRPr="00707A02" w:rsidRDefault="00E60FAD" w:rsidP="00DB325C">
            <w:pPr>
              <w:pStyle w:val="ConsPlusNormal"/>
              <w:jc w:val="center"/>
              <w:rPr>
                <w:rFonts w:ascii="Times New Roman" w:hAnsi="Times New Roman" w:cs="Times New Roman"/>
                <w:highlight w:val="yellow"/>
              </w:rPr>
            </w:pPr>
            <w:r w:rsidRPr="003853B7">
              <w:rPr>
                <w:rFonts w:ascii="Times New Roman" w:hAnsi="Times New Roman" w:cs="Times New Roman"/>
              </w:rPr>
              <w:t>1439111,04</w:t>
            </w:r>
          </w:p>
        </w:tc>
        <w:tc>
          <w:tcPr>
            <w:tcW w:w="1073" w:type="dxa"/>
          </w:tcPr>
          <w:p w:rsidR="00E60FAD" w:rsidRPr="00707A02" w:rsidRDefault="00E60FAD" w:rsidP="002D7F6E">
            <w:pPr>
              <w:pStyle w:val="ConsPlusNormal"/>
              <w:jc w:val="center"/>
              <w:rPr>
                <w:rFonts w:ascii="Times New Roman" w:hAnsi="Times New Roman" w:cs="Times New Roman"/>
                <w:highlight w:val="yellow"/>
              </w:rPr>
            </w:pPr>
            <w:r w:rsidRPr="003853B7">
              <w:rPr>
                <w:rFonts w:ascii="Times New Roman" w:hAnsi="Times New Roman" w:cs="Times New Roman"/>
              </w:rPr>
              <w:t>0</w:t>
            </w:r>
          </w:p>
        </w:tc>
        <w:tc>
          <w:tcPr>
            <w:tcW w:w="1763" w:type="dxa"/>
          </w:tcPr>
          <w:p w:rsidR="00E60FAD" w:rsidRDefault="00E60FAD" w:rsidP="002D7F6E">
            <w:pPr>
              <w:pStyle w:val="ConsPlusNormal"/>
              <w:rPr>
                <w:rFonts w:ascii="Times New Roman" w:hAnsi="Times New Roman" w:cs="Times New Roman"/>
              </w:rPr>
            </w:pPr>
            <w:r>
              <w:rPr>
                <w:rFonts w:ascii="Times New Roman" w:hAnsi="Times New Roman" w:cs="Times New Roman"/>
              </w:rPr>
              <w:t>Локальный сметный расчет № 02-01-01;</w:t>
            </w:r>
          </w:p>
          <w:p w:rsidR="00E60FAD" w:rsidRPr="00A27C49" w:rsidRDefault="00E60FAD" w:rsidP="002D7F6E">
            <w:pPr>
              <w:pStyle w:val="ConsPlusNormal"/>
              <w:rPr>
                <w:rFonts w:ascii="Times New Roman" w:hAnsi="Times New Roman" w:cs="Times New Roman"/>
              </w:rPr>
            </w:pPr>
          </w:p>
        </w:tc>
      </w:tr>
      <w:tr w:rsidR="00E60FAD" w:rsidRPr="00BC1F51" w:rsidTr="003853B7">
        <w:tc>
          <w:tcPr>
            <w:tcW w:w="653" w:type="dxa"/>
          </w:tcPr>
          <w:p w:rsidR="00E60FAD" w:rsidRPr="00BC1F51" w:rsidRDefault="00E60FAD" w:rsidP="00047974">
            <w:pPr>
              <w:pStyle w:val="ConsPlusNormal"/>
              <w:jc w:val="both"/>
              <w:rPr>
                <w:rFonts w:ascii="PT Astra Serif" w:hAnsi="PT Astra Serif" w:cs="Times New Roman"/>
              </w:rPr>
            </w:pPr>
            <w:r w:rsidRPr="00BC1F51">
              <w:rPr>
                <w:rFonts w:ascii="PT Astra Serif" w:hAnsi="PT Astra Serif" w:cs="Times New Roman"/>
              </w:rPr>
              <w:lastRenderedPageBreak/>
              <w:t>4.</w:t>
            </w:r>
          </w:p>
        </w:tc>
        <w:tc>
          <w:tcPr>
            <w:tcW w:w="3883" w:type="dxa"/>
          </w:tcPr>
          <w:p w:rsidR="00E60FAD" w:rsidRPr="00BC1F51" w:rsidRDefault="00E60FAD" w:rsidP="00047974">
            <w:pPr>
              <w:pStyle w:val="ConsPlusNormal"/>
              <w:jc w:val="both"/>
              <w:rPr>
                <w:rFonts w:ascii="PT Astra Serif" w:hAnsi="PT Astra Serif" w:cs="Times New Roman"/>
              </w:rPr>
            </w:pPr>
            <w:r w:rsidRPr="00BC1F51">
              <w:rPr>
                <w:rFonts w:ascii="PT Astra Serif" w:hAnsi="PT Astra Serif" w:cs="Times New Roman"/>
              </w:rPr>
              <w:t>Строительный контроль</w:t>
            </w:r>
          </w:p>
        </w:tc>
        <w:tc>
          <w:tcPr>
            <w:tcW w:w="1196" w:type="dxa"/>
          </w:tcPr>
          <w:p w:rsidR="00E60FAD" w:rsidRPr="00C4010E" w:rsidRDefault="00E60FAD" w:rsidP="002D7F6E">
            <w:pPr>
              <w:pStyle w:val="ConsPlusNormal"/>
              <w:jc w:val="center"/>
              <w:rPr>
                <w:rFonts w:ascii="Times New Roman" w:hAnsi="Times New Roman" w:cs="Times New Roman"/>
              </w:rPr>
            </w:pPr>
            <w:r>
              <w:rPr>
                <w:rFonts w:ascii="Times New Roman" w:hAnsi="Times New Roman" w:cs="Times New Roman"/>
              </w:rPr>
              <w:t>18878,95 (с учетом коэффициента дефлятора)</w:t>
            </w:r>
          </w:p>
        </w:tc>
        <w:tc>
          <w:tcPr>
            <w:tcW w:w="1275" w:type="dxa"/>
          </w:tcPr>
          <w:p w:rsidR="00E60FAD" w:rsidRPr="00C4010E" w:rsidRDefault="00E60FAD" w:rsidP="002D7F6E">
            <w:pPr>
              <w:pStyle w:val="ConsPlusNormal"/>
              <w:jc w:val="center"/>
              <w:rPr>
                <w:rFonts w:ascii="Times New Roman" w:hAnsi="Times New Roman" w:cs="Times New Roman"/>
              </w:rPr>
            </w:pPr>
            <w:r>
              <w:rPr>
                <w:rFonts w:ascii="Times New Roman" w:hAnsi="Times New Roman" w:cs="Times New Roman"/>
              </w:rPr>
              <w:t>18878,95 (с учетом коэффициента дефлятора)</w:t>
            </w:r>
          </w:p>
        </w:tc>
        <w:tc>
          <w:tcPr>
            <w:tcW w:w="1073" w:type="dxa"/>
          </w:tcPr>
          <w:p w:rsidR="00E60FAD" w:rsidRPr="00C4010E" w:rsidRDefault="00E60FAD" w:rsidP="002D7F6E">
            <w:pPr>
              <w:pStyle w:val="ConsPlusNormal"/>
              <w:jc w:val="center"/>
              <w:rPr>
                <w:rFonts w:ascii="Times New Roman" w:hAnsi="Times New Roman" w:cs="Times New Roman"/>
              </w:rPr>
            </w:pPr>
            <w:r>
              <w:rPr>
                <w:rFonts w:ascii="Times New Roman" w:hAnsi="Times New Roman" w:cs="Times New Roman"/>
              </w:rPr>
              <w:t>0</w:t>
            </w:r>
          </w:p>
        </w:tc>
        <w:tc>
          <w:tcPr>
            <w:tcW w:w="1763" w:type="dxa"/>
          </w:tcPr>
          <w:p w:rsidR="00E60FAD" w:rsidRPr="000D7187" w:rsidRDefault="00E60FAD" w:rsidP="002D2334">
            <w:pPr>
              <w:pStyle w:val="ConsPlusNormal"/>
              <w:rPr>
                <w:rFonts w:ascii="Times New Roman" w:hAnsi="Times New Roman" w:cs="Times New Roman"/>
              </w:rPr>
            </w:pPr>
            <w:r w:rsidRPr="000D7579">
              <w:rPr>
                <w:rFonts w:ascii="Times New Roman" w:hAnsi="Times New Roman" w:cs="Times New Roman"/>
              </w:rPr>
              <w:t>Локальный сметный расчет № 02-01-01;</w:t>
            </w:r>
            <w:r w:rsidR="000D7579">
              <w:rPr>
                <w:rFonts w:ascii="Times New Roman" w:hAnsi="Times New Roman" w:cs="Times New Roman"/>
              </w:rPr>
              <w:t xml:space="preserve"> </w:t>
            </w:r>
            <w:r w:rsidR="002D2334">
              <w:rPr>
                <w:rFonts w:ascii="Times New Roman" w:hAnsi="Times New Roman" w:cs="Times New Roman"/>
              </w:rPr>
              <w:t>(итоги по смете, строка строительный контроль)</w:t>
            </w:r>
          </w:p>
        </w:tc>
      </w:tr>
      <w:tr w:rsidR="00E60FAD" w:rsidRPr="00BC1F51" w:rsidTr="003853B7">
        <w:tc>
          <w:tcPr>
            <w:tcW w:w="653" w:type="dxa"/>
          </w:tcPr>
          <w:p w:rsidR="00E60FAD" w:rsidRPr="00BC1F51" w:rsidRDefault="00E60FAD" w:rsidP="00047974">
            <w:pPr>
              <w:pStyle w:val="ConsPlusNormal"/>
              <w:jc w:val="both"/>
              <w:rPr>
                <w:rFonts w:ascii="PT Astra Serif" w:hAnsi="PT Astra Serif" w:cs="Times New Roman"/>
              </w:rPr>
            </w:pPr>
            <w:r w:rsidRPr="00BC1F51">
              <w:rPr>
                <w:rFonts w:ascii="PT Astra Serif" w:hAnsi="PT Astra Serif" w:cs="Times New Roman"/>
              </w:rPr>
              <w:t>5.</w:t>
            </w:r>
          </w:p>
        </w:tc>
        <w:tc>
          <w:tcPr>
            <w:tcW w:w="3883" w:type="dxa"/>
          </w:tcPr>
          <w:p w:rsidR="000D7579" w:rsidRDefault="00E60FAD" w:rsidP="00412CD0">
            <w:pPr>
              <w:pStyle w:val="ConsPlusNormal"/>
              <w:jc w:val="both"/>
              <w:rPr>
                <w:rFonts w:ascii="PT Astra Serif" w:hAnsi="PT Astra Serif" w:cs="Times New Roman"/>
              </w:rPr>
            </w:pPr>
            <w:r w:rsidRPr="00BC1F51">
              <w:rPr>
                <w:rFonts w:ascii="PT Astra Serif" w:hAnsi="PT Astra Serif" w:cs="Times New Roman"/>
              </w:rPr>
              <w:t>Прочее (описание):</w:t>
            </w:r>
            <w:r w:rsidR="000D7579">
              <w:rPr>
                <w:rFonts w:ascii="PT Astra Serif" w:hAnsi="PT Astra Serif" w:cs="Times New Roman"/>
              </w:rPr>
              <w:t xml:space="preserve"> </w:t>
            </w:r>
          </w:p>
          <w:p w:rsidR="000D7579" w:rsidRDefault="000D7579" w:rsidP="000D7579">
            <w:pPr>
              <w:pStyle w:val="ConsPlusNormal"/>
              <w:jc w:val="both"/>
              <w:rPr>
                <w:rFonts w:ascii="PT Astra Serif" w:hAnsi="PT Astra Serif" w:cs="Times New Roman"/>
              </w:rPr>
            </w:pPr>
            <w:r>
              <w:rPr>
                <w:rFonts w:ascii="PT Astra Serif" w:hAnsi="PT Astra Serif" w:cs="Times New Roman"/>
              </w:rPr>
              <w:t>- у</w:t>
            </w:r>
            <w:r w:rsidR="00720288">
              <w:rPr>
                <w:rFonts w:ascii="PT Astra Serif" w:hAnsi="PT Astra Serif" w:cs="Times New Roman"/>
              </w:rPr>
              <w:t xml:space="preserve">борка </w:t>
            </w:r>
            <w:r>
              <w:rPr>
                <w:rFonts w:ascii="PT Astra Serif" w:hAnsi="PT Astra Serif" w:cs="Times New Roman"/>
              </w:rPr>
              <w:t xml:space="preserve">и </w:t>
            </w:r>
            <w:r w:rsidR="00720288">
              <w:rPr>
                <w:rFonts w:ascii="PT Astra Serif" w:hAnsi="PT Astra Serif" w:cs="Times New Roman"/>
              </w:rPr>
              <w:t>вывоз мусора населением</w:t>
            </w:r>
            <w:r>
              <w:rPr>
                <w:rFonts w:ascii="PT Astra Serif" w:hAnsi="PT Astra Serif" w:cs="Times New Roman"/>
              </w:rPr>
              <w:t>;</w:t>
            </w:r>
            <w:r w:rsidR="00720288">
              <w:rPr>
                <w:rFonts w:ascii="PT Astra Serif" w:hAnsi="PT Astra Serif" w:cs="Times New Roman"/>
              </w:rPr>
              <w:t xml:space="preserve"> </w:t>
            </w:r>
          </w:p>
          <w:p w:rsidR="00E60FAD" w:rsidRPr="00BC1F51" w:rsidRDefault="000D7579" w:rsidP="000D7579">
            <w:pPr>
              <w:pStyle w:val="ConsPlusNormal"/>
              <w:jc w:val="both"/>
              <w:rPr>
                <w:rFonts w:ascii="PT Astra Serif" w:hAnsi="PT Astra Serif" w:cs="Times New Roman"/>
              </w:rPr>
            </w:pPr>
            <w:r>
              <w:rPr>
                <w:rFonts w:ascii="PT Astra Serif" w:hAnsi="PT Astra Serif" w:cs="Times New Roman"/>
              </w:rPr>
              <w:t>- п</w:t>
            </w:r>
            <w:r w:rsidR="00720288">
              <w:rPr>
                <w:rFonts w:ascii="PT Astra Serif" w:hAnsi="PT Astra Serif" w:cs="Times New Roman"/>
              </w:rPr>
              <w:t>ланировка территории, вывоз мусора</w:t>
            </w:r>
            <w:r w:rsidR="00412CD0">
              <w:rPr>
                <w:rFonts w:ascii="PT Astra Serif" w:hAnsi="PT Astra Serif" w:cs="Times New Roman"/>
              </w:rPr>
              <w:t xml:space="preserve"> техникой МУП «</w:t>
            </w:r>
            <w:proofErr w:type="spellStart"/>
            <w:r w:rsidR="00412CD0">
              <w:rPr>
                <w:rFonts w:ascii="PT Astra Serif" w:hAnsi="PT Astra Serif" w:cs="Times New Roman"/>
              </w:rPr>
              <w:t>Комсервис</w:t>
            </w:r>
            <w:proofErr w:type="spellEnd"/>
            <w:r w:rsidR="00412CD0">
              <w:rPr>
                <w:rFonts w:ascii="PT Astra Serif" w:hAnsi="PT Astra Serif" w:cs="Times New Roman"/>
              </w:rPr>
              <w:t>»</w:t>
            </w:r>
          </w:p>
        </w:tc>
        <w:tc>
          <w:tcPr>
            <w:tcW w:w="1196" w:type="dxa"/>
          </w:tcPr>
          <w:p w:rsidR="00E60FAD" w:rsidRPr="00BC1F51" w:rsidRDefault="00AC7266" w:rsidP="00893C35">
            <w:pPr>
              <w:pStyle w:val="ConsPlusNormal"/>
              <w:jc w:val="center"/>
              <w:rPr>
                <w:rFonts w:ascii="PT Astra Serif" w:hAnsi="PT Astra Serif" w:cs="Times New Roman"/>
              </w:rPr>
            </w:pPr>
            <w:r>
              <w:rPr>
                <w:rFonts w:ascii="PT Astra Serif" w:hAnsi="PT Astra Serif" w:cs="Times New Roman"/>
              </w:rPr>
              <w:t>38819,04</w:t>
            </w:r>
          </w:p>
        </w:tc>
        <w:tc>
          <w:tcPr>
            <w:tcW w:w="1275" w:type="dxa"/>
          </w:tcPr>
          <w:p w:rsidR="00E60FAD" w:rsidRPr="00BC1F51" w:rsidRDefault="00E60FAD" w:rsidP="00893C35">
            <w:pPr>
              <w:pStyle w:val="ConsPlusNormal"/>
              <w:jc w:val="center"/>
              <w:rPr>
                <w:rFonts w:ascii="PT Astra Serif" w:hAnsi="PT Astra Serif" w:cs="Times New Roman"/>
              </w:rPr>
            </w:pPr>
            <w:r w:rsidRPr="00BC1F51">
              <w:rPr>
                <w:rFonts w:ascii="PT Astra Serif" w:hAnsi="PT Astra Serif" w:cs="Times New Roman"/>
              </w:rPr>
              <w:t>0</w:t>
            </w:r>
          </w:p>
        </w:tc>
        <w:tc>
          <w:tcPr>
            <w:tcW w:w="1073" w:type="dxa"/>
          </w:tcPr>
          <w:p w:rsidR="00E60FAD" w:rsidRPr="00BC1F51" w:rsidRDefault="003853B7" w:rsidP="00893C35">
            <w:pPr>
              <w:pStyle w:val="ConsPlusNormal"/>
              <w:jc w:val="center"/>
              <w:rPr>
                <w:rFonts w:ascii="PT Astra Serif" w:hAnsi="PT Astra Serif" w:cs="Times New Roman"/>
              </w:rPr>
            </w:pPr>
            <w:r>
              <w:rPr>
                <w:rFonts w:ascii="PT Astra Serif" w:hAnsi="PT Astra Serif" w:cs="Times New Roman"/>
              </w:rPr>
              <w:t>38819,04</w:t>
            </w:r>
          </w:p>
        </w:tc>
        <w:tc>
          <w:tcPr>
            <w:tcW w:w="1763" w:type="dxa"/>
          </w:tcPr>
          <w:p w:rsidR="00E60FAD" w:rsidRPr="003853B7" w:rsidRDefault="003853B7" w:rsidP="00893C35">
            <w:pPr>
              <w:pStyle w:val="ConsPlusNormal"/>
              <w:jc w:val="center"/>
              <w:rPr>
                <w:rFonts w:ascii="PT Astra Serif" w:hAnsi="PT Astra Serif" w:cs="Times New Roman"/>
                <w:sz w:val="20"/>
              </w:rPr>
            </w:pPr>
            <w:r w:rsidRPr="003853B7">
              <w:rPr>
                <w:rFonts w:ascii="PT Astra Serif" w:hAnsi="PT Astra Serif" w:cs="Times New Roman"/>
                <w:sz w:val="20"/>
              </w:rPr>
              <w:t>Приказ МУП «</w:t>
            </w:r>
            <w:proofErr w:type="spellStart"/>
            <w:r w:rsidRPr="003853B7">
              <w:rPr>
                <w:rFonts w:ascii="PT Astra Serif" w:hAnsi="PT Astra Serif" w:cs="Times New Roman"/>
                <w:sz w:val="20"/>
              </w:rPr>
              <w:t>Комсервис</w:t>
            </w:r>
            <w:proofErr w:type="spellEnd"/>
            <w:r w:rsidRPr="003853B7">
              <w:rPr>
                <w:rFonts w:ascii="PT Astra Serif" w:hAnsi="PT Astra Serif" w:cs="Times New Roman"/>
                <w:sz w:val="20"/>
              </w:rPr>
              <w:t>» от 01.01.2016                                                                №7</w:t>
            </w:r>
            <w:r>
              <w:rPr>
                <w:rFonts w:ascii="PT Astra Serif" w:hAnsi="PT Astra Serif" w:cs="Times New Roman"/>
                <w:sz w:val="20"/>
              </w:rPr>
              <w:t>, оплата труда из расчета МРОТ</w:t>
            </w:r>
          </w:p>
        </w:tc>
      </w:tr>
      <w:tr w:rsidR="00E60FAD" w:rsidRPr="00BC1F51" w:rsidTr="003853B7">
        <w:tc>
          <w:tcPr>
            <w:tcW w:w="653" w:type="dxa"/>
          </w:tcPr>
          <w:p w:rsidR="00E60FAD" w:rsidRPr="00BC1F51" w:rsidRDefault="00E60FAD" w:rsidP="00047974">
            <w:pPr>
              <w:pStyle w:val="ConsPlusNormal"/>
              <w:rPr>
                <w:rFonts w:ascii="PT Astra Serif" w:hAnsi="PT Astra Serif" w:cs="Times New Roman"/>
              </w:rPr>
            </w:pPr>
          </w:p>
        </w:tc>
        <w:tc>
          <w:tcPr>
            <w:tcW w:w="3883" w:type="dxa"/>
          </w:tcPr>
          <w:p w:rsidR="00E60FAD" w:rsidRPr="00BC1F51" w:rsidRDefault="00E60FAD" w:rsidP="00047974">
            <w:pPr>
              <w:pStyle w:val="ConsPlusNormal"/>
              <w:jc w:val="both"/>
              <w:rPr>
                <w:rFonts w:ascii="PT Astra Serif" w:hAnsi="PT Astra Serif" w:cs="Times New Roman"/>
              </w:rPr>
            </w:pPr>
            <w:r w:rsidRPr="00BC1F51">
              <w:rPr>
                <w:rFonts w:ascii="PT Astra Serif" w:hAnsi="PT Astra Serif" w:cs="Times New Roman"/>
              </w:rPr>
              <w:t>Итого стоимость реализации проекта</w:t>
            </w:r>
          </w:p>
        </w:tc>
        <w:tc>
          <w:tcPr>
            <w:tcW w:w="1196" w:type="dxa"/>
          </w:tcPr>
          <w:p w:rsidR="00E60FAD" w:rsidRPr="00BC1F51" w:rsidRDefault="00AC7266" w:rsidP="006837D3">
            <w:pPr>
              <w:pStyle w:val="ConsPlusNormal"/>
              <w:jc w:val="center"/>
              <w:rPr>
                <w:rFonts w:ascii="PT Astra Serif" w:hAnsi="PT Astra Serif" w:cs="Times New Roman"/>
              </w:rPr>
            </w:pPr>
            <w:r>
              <w:rPr>
                <w:rFonts w:ascii="Times New Roman" w:hAnsi="Times New Roman" w:cs="Times New Roman"/>
              </w:rPr>
              <w:t>1496809,03</w:t>
            </w:r>
          </w:p>
        </w:tc>
        <w:tc>
          <w:tcPr>
            <w:tcW w:w="1275" w:type="dxa"/>
          </w:tcPr>
          <w:p w:rsidR="00E60FAD" w:rsidRPr="00BC1F51" w:rsidRDefault="00E60FAD" w:rsidP="00DB325C">
            <w:pPr>
              <w:pStyle w:val="ConsPlusNormal"/>
              <w:jc w:val="center"/>
              <w:rPr>
                <w:rFonts w:ascii="PT Astra Serif" w:hAnsi="PT Astra Serif" w:cs="Times New Roman"/>
              </w:rPr>
            </w:pPr>
            <w:r>
              <w:rPr>
                <w:rFonts w:ascii="Times New Roman" w:hAnsi="Times New Roman" w:cs="Times New Roman"/>
              </w:rPr>
              <w:t>1457989,99</w:t>
            </w:r>
          </w:p>
        </w:tc>
        <w:tc>
          <w:tcPr>
            <w:tcW w:w="1073" w:type="dxa"/>
          </w:tcPr>
          <w:p w:rsidR="00E60FAD" w:rsidRPr="00BC1F51" w:rsidRDefault="003853B7" w:rsidP="00893C35">
            <w:pPr>
              <w:pStyle w:val="ConsPlusNormal"/>
              <w:jc w:val="center"/>
              <w:rPr>
                <w:rFonts w:ascii="PT Astra Serif" w:hAnsi="PT Astra Serif" w:cs="Times New Roman"/>
              </w:rPr>
            </w:pPr>
            <w:r>
              <w:rPr>
                <w:rFonts w:ascii="PT Astra Serif" w:hAnsi="PT Astra Serif" w:cs="Times New Roman"/>
              </w:rPr>
              <w:t>38819,04</w:t>
            </w:r>
          </w:p>
        </w:tc>
        <w:tc>
          <w:tcPr>
            <w:tcW w:w="1763" w:type="dxa"/>
          </w:tcPr>
          <w:p w:rsidR="00E60FAD" w:rsidRPr="00BC1F51" w:rsidRDefault="00E60FAD" w:rsidP="00893C35">
            <w:pPr>
              <w:pStyle w:val="ConsPlusNormal"/>
              <w:jc w:val="center"/>
              <w:rPr>
                <w:rFonts w:ascii="PT Astra Serif" w:hAnsi="PT Astra Serif" w:cs="Times New Roman"/>
              </w:rPr>
            </w:pPr>
            <w:r w:rsidRPr="00BC1F51">
              <w:rPr>
                <w:rFonts w:ascii="PT Astra Serif" w:hAnsi="PT Astra Serif" w:cs="Times New Roman"/>
              </w:rPr>
              <w:t>Х</w:t>
            </w:r>
          </w:p>
        </w:tc>
      </w:tr>
    </w:tbl>
    <w:p w:rsidR="00706BA5" w:rsidRPr="00BC1F51" w:rsidRDefault="002D2334" w:rsidP="00706BA5">
      <w:pPr>
        <w:pStyle w:val="ConsPlusNonformat"/>
        <w:jc w:val="both"/>
        <w:rPr>
          <w:rFonts w:ascii="PT Astra Serif" w:hAnsi="PT Astra Serif" w:cs="Times New Roman"/>
        </w:rPr>
      </w:pPr>
      <w:hyperlink w:anchor="P316" w:history="1">
        <w:r w:rsidR="00706BA5" w:rsidRPr="00BC1F51">
          <w:rPr>
            <w:rFonts w:ascii="PT Astra Serif" w:hAnsi="PT Astra Serif" w:cs="Times New Roman"/>
            <w:sz w:val="24"/>
            <w:szCs w:val="24"/>
          </w:rPr>
          <w:t>&lt;*&gt;</w:t>
        </w:r>
      </w:hyperlink>
      <w:r w:rsidR="00706BA5" w:rsidRPr="00BC1F51">
        <w:rPr>
          <w:rFonts w:ascii="PT Astra Serif" w:hAnsi="PT Astra Serif" w:cs="Times New Roman"/>
        </w:rPr>
        <w:t xml:space="preserve"> В комментарии указывается: по </w:t>
      </w:r>
      <w:proofErr w:type="spellStart"/>
      <w:r w:rsidR="00706BA5" w:rsidRPr="00BC1F51">
        <w:rPr>
          <w:rFonts w:ascii="PT Astra Serif" w:hAnsi="PT Astra Serif" w:cs="Times New Roman"/>
        </w:rPr>
        <w:t>п.п</w:t>
      </w:r>
      <w:proofErr w:type="spellEnd"/>
      <w:r w:rsidR="00706BA5" w:rsidRPr="00BC1F51">
        <w:rPr>
          <w:rFonts w:ascii="PT Astra Serif" w:hAnsi="PT Astra Serif" w:cs="Times New Roman"/>
        </w:rPr>
        <w:t xml:space="preserve">. 1, 2 - </w:t>
      </w:r>
      <w:r w:rsidR="00706BA5" w:rsidRPr="00BC1F51">
        <w:rPr>
          <w:rFonts w:ascii="PT Astra Serif" w:hAnsi="PT Astra Serif" w:cs="Times New Roman"/>
          <w:i/>
        </w:rPr>
        <w:t>документы, на основании которых определена стоимость либо способы расчета стоимости, по п. 3 – наименование сметной документации, ее номер и дата составления, по п. 5- обоснование необходимости мероприятия и способ расчета его стоимости. Мероприятия, предусматриваемые в п. 5 проекта, могут осуществляться исключительно за счет нефинансовых форм участия населения, юридических лиц или ИП</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 Информация для оценки заявки на участие в конкурсном отборе.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9.1. Планируемые источники финансирования реализации проекта.</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5726"/>
        <w:gridCol w:w="1910"/>
        <w:gridCol w:w="1701"/>
      </w:tblGrid>
      <w:tr w:rsidR="00706BA5" w:rsidRPr="00BC1F51" w:rsidTr="00047974">
        <w:trPr>
          <w:trHeight w:val="487"/>
        </w:trPr>
        <w:tc>
          <w:tcPr>
            <w:tcW w:w="648"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gramStart"/>
            <w:r w:rsidRPr="00BC1F51">
              <w:rPr>
                <w:rFonts w:ascii="PT Astra Serif" w:hAnsi="PT Astra Serif" w:cs="Times New Roman"/>
              </w:rPr>
              <w:t>п</w:t>
            </w:r>
            <w:proofErr w:type="gramEnd"/>
            <w:r w:rsidRPr="00BC1F51">
              <w:rPr>
                <w:rFonts w:ascii="PT Astra Serif" w:hAnsi="PT Astra Serif" w:cs="Times New Roman"/>
              </w:rPr>
              <w:t>/п</w:t>
            </w:r>
          </w:p>
        </w:tc>
        <w:tc>
          <w:tcPr>
            <w:tcW w:w="5726"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Виды источников</w:t>
            </w:r>
          </w:p>
        </w:tc>
        <w:tc>
          <w:tcPr>
            <w:tcW w:w="1910"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Сумма, руб.</w:t>
            </w:r>
          </w:p>
        </w:tc>
        <w:tc>
          <w:tcPr>
            <w:tcW w:w="1701"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Доля в общей сумме проекта</w:t>
            </w:r>
            <w:proofErr w:type="gramStart"/>
            <w:r w:rsidRPr="00BC1F51">
              <w:rPr>
                <w:rFonts w:ascii="PT Astra Serif" w:hAnsi="PT Astra Serif" w:cs="Times New Roman"/>
              </w:rPr>
              <w:t xml:space="preserve"> (%)</w:t>
            </w:r>
            <w:proofErr w:type="gramEnd"/>
          </w:p>
        </w:tc>
      </w:tr>
      <w:tr w:rsidR="00706BA5" w:rsidRPr="00BC1F51" w:rsidTr="00047974">
        <w:trPr>
          <w:trHeight w:val="174"/>
        </w:trPr>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572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191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1701"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572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Местный бюджет</w:t>
            </w:r>
            <w:r w:rsidRPr="00296F4C">
              <w:rPr>
                <w:rFonts w:ascii="PT Astra Serif" w:hAnsi="PT Astra Serif" w:cs="Times New Roman"/>
              </w:rPr>
              <w:t xml:space="preserve"> </w:t>
            </w:r>
            <w:r w:rsidRPr="00BC1F51">
              <w:rPr>
                <w:rFonts w:ascii="PT Astra Serif" w:hAnsi="PT Astra Serif" w:cs="Times New Roman"/>
              </w:rPr>
              <w:t xml:space="preserve">(бюджет муниципального района и (или) </w:t>
            </w:r>
            <w:r w:rsidRPr="00EE199E">
              <w:rPr>
                <w:rFonts w:ascii="PT Astra Serif" w:hAnsi="PT Astra Serif" w:cs="Times New Roman"/>
                <w:u w:val="single"/>
              </w:rPr>
              <w:t>поселения</w:t>
            </w:r>
            <w:r w:rsidRPr="00BC1F51">
              <w:rPr>
                <w:rFonts w:ascii="PT Astra Serif" w:hAnsi="PT Astra Serif" w:cs="Times New Roman"/>
              </w:rPr>
              <w:t>, бюджет городского округа Томской области) (не менее 10% от общего объема финансирования проекта)</w:t>
            </w:r>
          </w:p>
        </w:tc>
        <w:tc>
          <w:tcPr>
            <w:tcW w:w="1910" w:type="dxa"/>
          </w:tcPr>
          <w:p w:rsidR="00706BA5" w:rsidRPr="00BC1F51" w:rsidRDefault="00A21C72" w:rsidP="00A21C72">
            <w:pPr>
              <w:pStyle w:val="ConsPlusNormal"/>
              <w:jc w:val="center"/>
              <w:rPr>
                <w:rFonts w:ascii="PT Astra Serif" w:hAnsi="PT Astra Serif" w:cs="Times New Roman"/>
              </w:rPr>
            </w:pPr>
            <w:r>
              <w:rPr>
                <w:rFonts w:ascii="PT Astra Serif" w:hAnsi="PT Astra Serif" w:cs="Times New Roman"/>
              </w:rPr>
              <w:t>400 000,00</w:t>
            </w:r>
          </w:p>
        </w:tc>
        <w:tc>
          <w:tcPr>
            <w:tcW w:w="1701" w:type="dxa"/>
          </w:tcPr>
          <w:p w:rsidR="00706BA5" w:rsidRPr="00BC1F51" w:rsidRDefault="00A21C72" w:rsidP="00C038C4">
            <w:pPr>
              <w:pStyle w:val="ConsPlusNormal"/>
              <w:jc w:val="center"/>
              <w:rPr>
                <w:rFonts w:ascii="PT Astra Serif" w:hAnsi="PT Astra Serif" w:cs="Times New Roman"/>
              </w:rPr>
            </w:pPr>
            <w:r>
              <w:rPr>
                <w:rFonts w:ascii="PT Astra Serif" w:hAnsi="PT Astra Serif" w:cs="Times New Roman"/>
              </w:rPr>
              <w:t>27,</w:t>
            </w:r>
            <w:r w:rsidR="00C038C4">
              <w:rPr>
                <w:rFonts w:ascii="PT Astra Serif" w:hAnsi="PT Astra Serif" w:cs="Times New Roman"/>
              </w:rPr>
              <w:t>5</w:t>
            </w:r>
            <w:r>
              <w:rPr>
                <w:rFonts w:ascii="PT Astra Serif" w:hAnsi="PT Astra Serif" w:cs="Times New Roman"/>
              </w:rPr>
              <w:t>%</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bookmarkStart w:id="4" w:name="P336"/>
            <w:bookmarkEnd w:id="4"/>
            <w:r w:rsidRPr="00BC1F51">
              <w:rPr>
                <w:rFonts w:ascii="PT Astra Serif" w:hAnsi="PT Astra Serif" w:cs="Times New Roman"/>
              </w:rPr>
              <w:t>2.</w:t>
            </w:r>
          </w:p>
        </w:tc>
        <w:tc>
          <w:tcPr>
            <w:tcW w:w="5726" w:type="dxa"/>
          </w:tcPr>
          <w:p w:rsidR="00706BA5" w:rsidRPr="00BC1F51" w:rsidRDefault="00706BA5" w:rsidP="00047974">
            <w:pPr>
              <w:pStyle w:val="ConsPlusNormal"/>
              <w:jc w:val="both"/>
              <w:rPr>
                <w:rFonts w:ascii="PT Astra Serif" w:hAnsi="PT Astra Serif" w:cs="Times New Roman"/>
              </w:rPr>
            </w:pPr>
            <w:r w:rsidRPr="00296F4C">
              <w:rPr>
                <w:rFonts w:ascii="PT Astra Serif" w:hAnsi="PT Astra Serif" w:cs="Times New Roman"/>
              </w:rPr>
              <w:t>Население – инициативные платежи граждан, проживающих в населенном пункте</w:t>
            </w:r>
            <w:r w:rsidRPr="00BC1F51">
              <w:rPr>
                <w:rFonts w:ascii="PT Astra Serif" w:hAnsi="PT Astra Serif" w:cs="Times New Roman"/>
              </w:rPr>
              <w:t xml:space="preserve"> (не менее 5% от общего объема финансирования проекта)</w:t>
            </w:r>
          </w:p>
        </w:tc>
        <w:tc>
          <w:tcPr>
            <w:tcW w:w="1910" w:type="dxa"/>
          </w:tcPr>
          <w:p w:rsidR="00706BA5" w:rsidRPr="00BC1F51" w:rsidRDefault="00A73A64" w:rsidP="00C660C4">
            <w:pPr>
              <w:pStyle w:val="ConsPlusNormal"/>
              <w:jc w:val="center"/>
              <w:rPr>
                <w:rFonts w:ascii="PT Astra Serif" w:hAnsi="PT Astra Serif" w:cs="Times New Roman"/>
              </w:rPr>
            </w:pPr>
            <w:r>
              <w:rPr>
                <w:rFonts w:ascii="PT Astra Serif" w:hAnsi="PT Astra Serif" w:cs="Times New Roman"/>
              </w:rPr>
              <w:t>930</w:t>
            </w:r>
            <w:r w:rsidR="00A21C72">
              <w:rPr>
                <w:rFonts w:ascii="PT Astra Serif" w:hAnsi="PT Astra Serif" w:cs="Times New Roman"/>
              </w:rPr>
              <w:t>00,00</w:t>
            </w:r>
          </w:p>
        </w:tc>
        <w:tc>
          <w:tcPr>
            <w:tcW w:w="1701" w:type="dxa"/>
          </w:tcPr>
          <w:p w:rsidR="00706BA5" w:rsidRPr="00BC1F51" w:rsidRDefault="00A73A64" w:rsidP="00C47CA0">
            <w:pPr>
              <w:pStyle w:val="ConsPlusNormal"/>
              <w:jc w:val="center"/>
              <w:rPr>
                <w:rFonts w:ascii="PT Astra Serif" w:hAnsi="PT Astra Serif" w:cs="Times New Roman"/>
              </w:rPr>
            </w:pPr>
            <w:r>
              <w:rPr>
                <w:rFonts w:ascii="PT Astra Serif" w:hAnsi="PT Astra Serif" w:cs="Times New Roman"/>
              </w:rPr>
              <w:t>6,4</w:t>
            </w:r>
            <w:r w:rsidR="00A21C72">
              <w:rPr>
                <w:rFonts w:ascii="PT Astra Serif" w:hAnsi="PT Astra Serif" w:cs="Times New Roman"/>
              </w:rPr>
              <w:t>%</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bookmarkStart w:id="5" w:name="P340"/>
            <w:bookmarkEnd w:id="5"/>
            <w:r w:rsidRPr="00BC1F51">
              <w:rPr>
                <w:rFonts w:ascii="PT Astra Serif" w:hAnsi="PT Astra Serif" w:cs="Times New Roman"/>
              </w:rPr>
              <w:t>3.</w:t>
            </w:r>
          </w:p>
        </w:tc>
        <w:tc>
          <w:tcPr>
            <w:tcW w:w="5726" w:type="dxa"/>
          </w:tcPr>
          <w:p w:rsidR="00706BA5" w:rsidRPr="00BC1F51" w:rsidRDefault="00706BA5" w:rsidP="00047974">
            <w:pPr>
              <w:pStyle w:val="ConsPlusNormal"/>
              <w:jc w:val="both"/>
              <w:rPr>
                <w:rFonts w:ascii="PT Astra Serif" w:hAnsi="PT Astra Serif" w:cs="Times New Roman"/>
              </w:rPr>
            </w:pPr>
            <w:r w:rsidRPr="00296F4C">
              <w:rPr>
                <w:rFonts w:ascii="PT Astra Serif" w:hAnsi="PT Astra Serif" w:cs="Times New Roman"/>
              </w:rPr>
              <w:t>Инициативные платежи юридических лиц, не являющихся государственными и муниципальными</w:t>
            </w:r>
            <w:r w:rsidRPr="00BC1F51">
              <w:rPr>
                <w:rFonts w:ascii="PT Astra Serif" w:hAnsi="PT Astra Serif" w:cs="Times New Roman"/>
              </w:rPr>
              <w:t xml:space="preserve"> учреждениями, индивидуальных предпринимателей</w:t>
            </w:r>
          </w:p>
        </w:tc>
        <w:tc>
          <w:tcPr>
            <w:tcW w:w="1910" w:type="dxa"/>
          </w:tcPr>
          <w:p w:rsidR="00706BA5" w:rsidRPr="00BC1F51" w:rsidRDefault="00C47CA0" w:rsidP="00A21C72">
            <w:pPr>
              <w:pStyle w:val="ConsPlusNormal"/>
              <w:jc w:val="center"/>
              <w:rPr>
                <w:rFonts w:ascii="PT Astra Serif" w:hAnsi="PT Astra Serif" w:cs="Times New Roman"/>
              </w:rPr>
            </w:pPr>
            <w:r>
              <w:rPr>
                <w:rFonts w:ascii="PT Astra Serif" w:hAnsi="PT Astra Serif" w:cs="Times New Roman"/>
              </w:rPr>
              <w:t>5000,00</w:t>
            </w:r>
          </w:p>
        </w:tc>
        <w:tc>
          <w:tcPr>
            <w:tcW w:w="1701" w:type="dxa"/>
          </w:tcPr>
          <w:p w:rsidR="00706BA5" w:rsidRPr="00BC1F51" w:rsidRDefault="00A21C72" w:rsidP="00A21C72">
            <w:pPr>
              <w:pStyle w:val="ConsPlusNormal"/>
              <w:jc w:val="center"/>
              <w:rPr>
                <w:rFonts w:ascii="PT Astra Serif" w:hAnsi="PT Astra Serif" w:cs="Times New Roman"/>
              </w:rPr>
            </w:pPr>
            <w:r w:rsidRPr="00C47CA0">
              <w:rPr>
                <w:rFonts w:ascii="PT Astra Serif" w:hAnsi="PT Astra Serif" w:cs="Times New Roman"/>
              </w:rPr>
              <w:t>0</w:t>
            </w:r>
            <w:r w:rsidR="00090AEE">
              <w:rPr>
                <w:rFonts w:ascii="PT Astra Serif" w:hAnsi="PT Astra Serif" w:cs="Times New Roman"/>
              </w:rPr>
              <w:t>,3</w:t>
            </w:r>
            <w:r w:rsidRPr="00C47CA0">
              <w:rPr>
                <w:rFonts w:ascii="PT Astra Serif" w:hAnsi="PT Astra Serif" w:cs="Times New Roman"/>
              </w:rPr>
              <w:t>%</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4.</w:t>
            </w:r>
          </w:p>
        </w:tc>
        <w:tc>
          <w:tcPr>
            <w:tcW w:w="572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Средства</w:t>
            </w:r>
            <w:r>
              <w:rPr>
                <w:rFonts w:ascii="PT Astra Serif" w:hAnsi="PT Astra Serif" w:cs="Times New Roman"/>
              </w:rPr>
              <w:t xml:space="preserve"> субсидии из </w:t>
            </w:r>
            <w:r w:rsidRPr="00BC1F51">
              <w:rPr>
                <w:rFonts w:ascii="PT Astra Serif" w:hAnsi="PT Astra Serif" w:cs="Times New Roman"/>
              </w:rPr>
              <w:t>областного бюджета (не более 1 млн. рублей для реализации проекта на территории населенного пункта Томской области)</w:t>
            </w:r>
          </w:p>
        </w:tc>
        <w:tc>
          <w:tcPr>
            <w:tcW w:w="1910" w:type="dxa"/>
          </w:tcPr>
          <w:p w:rsidR="00706BA5" w:rsidRPr="00BC1F51" w:rsidRDefault="00A73A64" w:rsidP="00A21C72">
            <w:pPr>
              <w:pStyle w:val="ConsPlusNormal"/>
              <w:jc w:val="center"/>
              <w:rPr>
                <w:rFonts w:ascii="PT Astra Serif" w:hAnsi="PT Astra Serif" w:cs="Times New Roman"/>
              </w:rPr>
            </w:pPr>
            <w:r>
              <w:rPr>
                <w:rFonts w:ascii="PT Astra Serif" w:hAnsi="PT Astra Serif" w:cs="Times New Roman"/>
              </w:rPr>
              <w:t>9599</w:t>
            </w:r>
            <w:r w:rsidR="00090AEE">
              <w:rPr>
                <w:rFonts w:ascii="PT Astra Serif" w:hAnsi="PT Astra Serif" w:cs="Times New Roman"/>
              </w:rPr>
              <w:t>89,99</w:t>
            </w:r>
          </w:p>
        </w:tc>
        <w:tc>
          <w:tcPr>
            <w:tcW w:w="1701" w:type="dxa"/>
          </w:tcPr>
          <w:p w:rsidR="00706BA5" w:rsidRPr="00BC1F51" w:rsidRDefault="00A21C72" w:rsidP="00A73A64">
            <w:pPr>
              <w:pStyle w:val="ConsPlusNormal"/>
              <w:jc w:val="center"/>
              <w:rPr>
                <w:rFonts w:ascii="PT Astra Serif" w:hAnsi="PT Astra Serif" w:cs="Times New Roman"/>
              </w:rPr>
            </w:pPr>
            <w:r>
              <w:rPr>
                <w:rFonts w:ascii="PT Astra Serif" w:hAnsi="PT Astra Serif" w:cs="Times New Roman"/>
              </w:rPr>
              <w:t>6</w:t>
            </w:r>
            <w:r w:rsidR="00A73A64">
              <w:rPr>
                <w:rFonts w:ascii="PT Astra Serif" w:hAnsi="PT Astra Serif" w:cs="Times New Roman"/>
              </w:rPr>
              <w:t>5</w:t>
            </w:r>
            <w:r w:rsidR="00090AEE">
              <w:rPr>
                <w:rFonts w:ascii="PT Astra Serif" w:hAnsi="PT Astra Serif" w:cs="Times New Roman"/>
              </w:rPr>
              <w:t>,</w:t>
            </w:r>
            <w:r w:rsidR="00A73A64">
              <w:rPr>
                <w:rFonts w:ascii="PT Astra Serif" w:hAnsi="PT Astra Serif" w:cs="Times New Roman"/>
              </w:rPr>
              <w:t>8</w:t>
            </w:r>
            <w:r>
              <w:rPr>
                <w:rFonts w:ascii="PT Astra Serif" w:hAnsi="PT Astra Serif" w:cs="Times New Roman"/>
              </w:rPr>
              <w:t>%</w:t>
            </w:r>
          </w:p>
        </w:tc>
      </w:tr>
      <w:tr w:rsidR="00706BA5" w:rsidRPr="00BA3E78" w:rsidTr="00047974">
        <w:tc>
          <w:tcPr>
            <w:tcW w:w="648" w:type="dxa"/>
          </w:tcPr>
          <w:p w:rsidR="00706BA5" w:rsidRPr="00BC1F51" w:rsidRDefault="00706BA5" w:rsidP="00047974">
            <w:pPr>
              <w:pStyle w:val="ConsPlusNormal"/>
              <w:rPr>
                <w:rFonts w:ascii="PT Astra Serif" w:hAnsi="PT Astra Serif" w:cs="Times New Roman"/>
              </w:rPr>
            </w:pPr>
          </w:p>
        </w:tc>
        <w:tc>
          <w:tcPr>
            <w:tcW w:w="572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Итого</w:t>
            </w:r>
          </w:p>
        </w:tc>
        <w:tc>
          <w:tcPr>
            <w:tcW w:w="1910" w:type="dxa"/>
          </w:tcPr>
          <w:p w:rsidR="00706BA5" w:rsidRPr="00E95FAF" w:rsidRDefault="00BA3E78" w:rsidP="00BA3E78">
            <w:pPr>
              <w:pStyle w:val="ConsPlusNormal"/>
              <w:jc w:val="center"/>
              <w:rPr>
                <w:rFonts w:ascii="PT Astra Serif" w:hAnsi="PT Astra Serif" w:cs="Times New Roman"/>
                <w:highlight w:val="yellow"/>
              </w:rPr>
            </w:pPr>
            <w:r w:rsidRPr="00BA3E78">
              <w:rPr>
                <w:rFonts w:ascii="PT Astra Serif" w:hAnsi="PT Astra Serif" w:cs="Times New Roman"/>
              </w:rPr>
              <w:t>1457989,99</w:t>
            </w:r>
          </w:p>
        </w:tc>
        <w:tc>
          <w:tcPr>
            <w:tcW w:w="1701" w:type="dxa"/>
          </w:tcPr>
          <w:p w:rsidR="00706BA5" w:rsidRPr="00BA3E78" w:rsidRDefault="00BA3E78" w:rsidP="00A21C72">
            <w:pPr>
              <w:pStyle w:val="ConsPlusNormal"/>
              <w:jc w:val="center"/>
              <w:rPr>
                <w:rFonts w:ascii="PT Astra Serif" w:hAnsi="PT Astra Serif" w:cs="Times New Roman"/>
              </w:rPr>
            </w:pPr>
            <w:r w:rsidRPr="00BA3E78">
              <w:rPr>
                <w:rFonts w:ascii="PT Astra Serif" w:hAnsi="PT Astra Serif" w:cs="Times New Roman"/>
              </w:rPr>
              <w:t>10</w:t>
            </w:r>
            <w:r w:rsidR="00E95FAF" w:rsidRPr="00BA3E78">
              <w:rPr>
                <w:rFonts w:ascii="PT Astra Serif" w:hAnsi="PT Astra Serif" w:cs="Times New Roman"/>
              </w:rPr>
              <w:t>0</w:t>
            </w:r>
            <w:r w:rsidRPr="00BA3E78">
              <w:rPr>
                <w:rFonts w:ascii="PT Astra Serif" w:hAnsi="PT Astra Serif" w:cs="Times New Roman"/>
              </w:rPr>
              <w:t>%</w:t>
            </w:r>
          </w:p>
        </w:tc>
      </w:tr>
    </w:tbl>
    <w:p w:rsidR="00706BA5" w:rsidRPr="00BC1F51" w:rsidRDefault="00706BA5" w:rsidP="00706BA5">
      <w:pPr>
        <w:pStyle w:val="ConsPlusNormal"/>
        <w:tabs>
          <w:tab w:val="left" w:pos="0"/>
          <w:tab w:val="left" w:pos="851"/>
        </w:tabs>
        <w:jc w:val="both"/>
        <w:rPr>
          <w:rFonts w:ascii="PT Astra Serif" w:hAnsi="PT Astra Serif" w:cs="Times New Roman"/>
          <w:sz w:val="24"/>
          <w:szCs w:val="24"/>
        </w:rPr>
      </w:pPr>
      <w:bookmarkStart w:id="6" w:name="P360"/>
      <w:bookmarkEnd w:id="6"/>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proofErr w:type="gramStart"/>
      <w:r w:rsidRPr="00BC1F51">
        <w:rPr>
          <w:rFonts w:ascii="PT Astra Serif" w:hAnsi="PT Astra Serif" w:cs="Times New Roman"/>
          <w:sz w:val="24"/>
          <w:szCs w:val="24"/>
        </w:rPr>
        <w:t xml:space="preserve">Расшифровка вклада юридических лиц, не являющихся государственными и муниципальными учреждениями (далее – юридические лица), индивидуальных предпринимателей (далее – ИП) (расшифровывается сумма </w:t>
      </w:r>
      <w:hyperlink w:anchor="P340" w:history="1">
        <w:r w:rsidRPr="00BC1F51">
          <w:rPr>
            <w:rFonts w:ascii="PT Astra Serif" w:hAnsi="PT Astra Serif" w:cs="Times New Roman"/>
            <w:sz w:val="24"/>
            <w:szCs w:val="24"/>
          </w:rPr>
          <w:t>строки 3 таблицы 1 пункта. 9.1</w:t>
        </w:r>
      </w:hyperlink>
      <w:r w:rsidRPr="00BC1F51">
        <w:rPr>
          <w:rFonts w:ascii="PT Astra Serif" w:hAnsi="PT Astra Serif" w:cs="Times New Roman"/>
          <w:sz w:val="24"/>
          <w:szCs w:val="24"/>
        </w:rPr>
        <w:t xml:space="preserve"> (при наличии):</w:t>
      </w:r>
      <w:proofErr w:type="gramEnd"/>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2</w:t>
      </w:r>
    </w:p>
    <w:p w:rsidR="00706BA5" w:rsidRPr="00BC1F51" w:rsidRDefault="00706BA5" w:rsidP="00706BA5">
      <w:pPr>
        <w:pStyle w:val="ConsPlusNormal"/>
        <w:jc w:val="both"/>
        <w:rPr>
          <w:rFonts w:ascii="PT Astra Serif" w:hAnsi="PT Astra Serif" w:cs="Times New Roma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6644"/>
        <w:gridCol w:w="2693"/>
      </w:tblGrid>
      <w:tr w:rsidR="00706BA5" w:rsidRPr="00BC1F51" w:rsidTr="00C038C4">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lastRenderedPageBreak/>
              <w:t xml:space="preserve">N </w:t>
            </w:r>
            <w:proofErr w:type="gramStart"/>
            <w:r w:rsidRPr="00BC1F51">
              <w:rPr>
                <w:rFonts w:ascii="PT Astra Serif" w:hAnsi="PT Astra Serif" w:cs="Times New Roman"/>
              </w:rPr>
              <w:t>п</w:t>
            </w:r>
            <w:proofErr w:type="gramEnd"/>
            <w:r w:rsidRPr="00BC1F51">
              <w:rPr>
                <w:rFonts w:ascii="PT Astra Serif" w:hAnsi="PT Astra Serif" w:cs="Times New Roman"/>
              </w:rPr>
              <w:t>/п</w:t>
            </w:r>
          </w:p>
        </w:tc>
        <w:tc>
          <w:tcPr>
            <w:tcW w:w="664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Полное наименование юридического лица, ИП, его ИНН</w:t>
            </w:r>
          </w:p>
        </w:tc>
        <w:tc>
          <w:tcPr>
            <w:tcW w:w="2693" w:type="dxa"/>
          </w:tcPr>
          <w:p w:rsidR="00706BA5" w:rsidRPr="00BC1F51" w:rsidRDefault="00706BA5" w:rsidP="00047974">
            <w:pPr>
              <w:pStyle w:val="ConsPlusNormal"/>
              <w:jc w:val="center"/>
              <w:rPr>
                <w:rFonts w:ascii="PT Astra Serif" w:hAnsi="PT Astra Serif" w:cs="Times New Roman"/>
              </w:rPr>
            </w:pPr>
            <w:r>
              <w:rPr>
                <w:rFonts w:ascii="PT Astra Serif" w:hAnsi="PT Astra Serif" w:cs="Times New Roman"/>
              </w:rPr>
              <w:t>Сумма инициативных платежей</w:t>
            </w:r>
            <w:r w:rsidRPr="00BC1F51">
              <w:rPr>
                <w:rFonts w:ascii="PT Astra Serif" w:hAnsi="PT Astra Serif" w:cs="Times New Roman"/>
              </w:rPr>
              <w:t>, руб.</w:t>
            </w:r>
          </w:p>
        </w:tc>
      </w:tr>
      <w:tr w:rsidR="00706BA5" w:rsidRPr="00BC1F51" w:rsidTr="00C038C4">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664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269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r>
      <w:tr w:rsidR="00C47CA0" w:rsidRPr="00BC1F51" w:rsidTr="00C038C4">
        <w:tc>
          <w:tcPr>
            <w:tcW w:w="648" w:type="dxa"/>
          </w:tcPr>
          <w:p w:rsidR="00C47CA0" w:rsidRPr="00BC1F51" w:rsidRDefault="00C47CA0" w:rsidP="00047974">
            <w:pPr>
              <w:pStyle w:val="ConsPlusNormal"/>
              <w:jc w:val="both"/>
              <w:rPr>
                <w:rFonts w:ascii="PT Astra Serif" w:hAnsi="PT Astra Serif" w:cs="Times New Roman"/>
              </w:rPr>
            </w:pPr>
            <w:r w:rsidRPr="00BC1F51">
              <w:rPr>
                <w:rFonts w:ascii="PT Astra Serif" w:hAnsi="PT Astra Serif" w:cs="Times New Roman"/>
              </w:rPr>
              <w:t>1.</w:t>
            </w:r>
          </w:p>
        </w:tc>
        <w:tc>
          <w:tcPr>
            <w:tcW w:w="6644" w:type="dxa"/>
          </w:tcPr>
          <w:p w:rsidR="00C47CA0" w:rsidRPr="00C47CA0" w:rsidRDefault="00C47CA0" w:rsidP="00E2124E">
            <w:pPr>
              <w:pStyle w:val="ConsPlusNormal"/>
              <w:rPr>
                <w:rFonts w:ascii="Times New Roman" w:hAnsi="Times New Roman" w:cs="Times New Roman"/>
              </w:rPr>
            </w:pPr>
            <w:r w:rsidRPr="00C47CA0">
              <w:rPr>
                <w:rFonts w:ascii="Times New Roman" w:hAnsi="Times New Roman" w:cs="Times New Roman"/>
              </w:rPr>
              <w:t xml:space="preserve">ИП </w:t>
            </w:r>
            <w:proofErr w:type="spellStart"/>
            <w:r w:rsidRPr="00C47CA0">
              <w:rPr>
                <w:rFonts w:ascii="Times New Roman" w:hAnsi="Times New Roman" w:cs="Times New Roman"/>
              </w:rPr>
              <w:t>Вятченина</w:t>
            </w:r>
            <w:proofErr w:type="spellEnd"/>
            <w:r w:rsidRPr="00C47CA0">
              <w:rPr>
                <w:rFonts w:ascii="Times New Roman" w:hAnsi="Times New Roman" w:cs="Times New Roman"/>
              </w:rPr>
              <w:t xml:space="preserve"> Н.В.; ИНН 702280381408</w:t>
            </w:r>
          </w:p>
        </w:tc>
        <w:tc>
          <w:tcPr>
            <w:tcW w:w="2693" w:type="dxa"/>
          </w:tcPr>
          <w:p w:rsidR="00C47CA0" w:rsidRPr="00C47CA0" w:rsidRDefault="00C47CA0" w:rsidP="00E2124E">
            <w:pPr>
              <w:pStyle w:val="ConsPlusNormal"/>
              <w:jc w:val="center"/>
              <w:rPr>
                <w:rFonts w:ascii="Times New Roman" w:hAnsi="Times New Roman" w:cs="Times New Roman"/>
              </w:rPr>
            </w:pPr>
            <w:r w:rsidRPr="00C47CA0">
              <w:rPr>
                <w:rFonts w:ascii="Times New Roman" w:hAnsi="Times New Roman" w:cs="Times New Roman"/>
              </w:rPr>
              <w:t>5 000,00</w:t>
            </w:r>
          </w:p>
        </w:tc>
      </w:tr>
      <w:tr w:rsidR="00C47CA0" w:rsidRPr="00BC1F51" w:rsidTr="00C038C4">
        <w:tc>
          <w:tcPr>
            <w:tcW w:w="648" w:type="dxa"/>
          </w:tcPr>
          <w:p w:rsidR="00C47CA0" w:rsidRPr="00BC1F51" w:rsidRDefault="00C47CA0" w:rsidP="00047974">
            <w:pPr>
              <w:pStyle w:val="ConsPlusNormal"/>
              <w:jc w:val="both"/>
              <w:rPr>
                <w:rFonts w:ascii="PT Astra Serif" w:hAnsi="PT Astra Serif" w:cs="Times New Roman"/>
              </w:rPr>
            </w:pPr>
            <w:r w:rsidRPr="00BC1F51">
              <w:rPr>
                <w:rFonts w:ascii="PT Astra Serif" w:hAnsi="PT Astra Serif" w:cs="Times New Roman"/>
              </w:rPr>
              <w:t>2.</w:t>
            </w:r>
          </w:p>
        </w:tc>
        <w:tc>
          <w:tcPr>
            <w:tcW w:w="6644" w:type="dxa"/>
          </w:tcPr>
          <w:p w:rsidR="00C47CA0" w:rsidRPr="00C47CA0" w:rsidRDefault="00C47CA0" w:rsidP="002D7F6E">
            <w:pPr>
              <w:pStyle w:val="ConsPlusNormal"/>
              <w:rPr>
                <w:rFonts w:ascii="Times New Roman" w:hAnsi="Times New Roman" w:cs="Times New Roman"/>
              </w:rPr>
            </w:pPr>
          </w:p>
        </w:tc>
        <w:tc>
          <w:tcPr>
            <w:tcW w:w="2693" w:type="dxa"/>
          </w:tcPr>
          <w:p w:rsidR="00C47CA0" w:rsidRPr="00C47CA0" w:rsidRDefault="00C47CA0" w:rsidP="002D7F6E">
            <w:pPr>
              <w:pStyle w:val="ConsPlusNormal"/>
              <w:jc w:val="center"/>
              <w:rPr>
                <w:rFonts w:ascii="Times New Roman" w:hAnsi="Times New Roman" w:cs="Times New Roman"/>
              </w:rPr>
            </w:pPr>
          </w:p>
        </w:tc>
      </w:tr>
      <w:tr w:rsidR="00C47CA0" w:rsidRPr="00BC1F51" w:rsidTr="00C038C4">
        <w:trPr>
          <w:trHeight w:val="276"/>
        </w:trPr>
        <w:tc>
          <w:tcPr>
            <w:tcW w:w="648" w:type="dxa"/>
          </w:tcPr>
          <w:p w:rsidR="00C47CA0" w:rsidRPr="00BC1F51" w:rsidRDefault="00C47CA0" w:rsidP="00047974">
            <w:pPr>
              <w:pStyle w:val="ConsPlusNormal"/>
              <w:jc w:val="both"/>
              <w:rPr>
                <w:rFonts w:ascii="PT Astra Serif" w:hAnsi="PT Astra Serif" w:cs="Times New Roman"/>
              </w:rPr>
            </w:pPr>
          </w:p>
        </w:tc>
        <w:tc>
          <w:tcPr>
            <w:tcW w:w="6644" w:type="dxa"/>
          </w:tcPr>
          <w:p w:rsidR="00C47CA0" w:rsidRPr="00C47CA0" w:rsidRDefault="00C47CA0" w:rsidP="00047974">
            <w:pPr>
              <w:pStyle w:val="ConsPlusNormal"/>
              <w:jc w:val="both"/>
              <w:rPr>
                <w:rFonts w:ascii="PT Astra Serif" w:hAnsi="PT Astra Serif" w:cs="Times New Roman"/>
              </w:rPr>
            </w:pPr>
            <w:r w:rsidRPr="00C47CA0">
              <w:rPr>
                <w:rFonts w:ascii="PT Astra Serif" w:hAnsi="PT Astra Serif" w:cs="Times New Roman"/>
              </w:rPr>
              <w:t>Итого</w:t>
            </w:r>
          </w:p>
        </w:tc>
        <w:tc>
          <w:tcPr>
            <w:tcW w:w="2693" w:type="dxa"/>
          </w:tcPr>
          <w:p w:rsidR="00C47CA0" w:rsidRPr="00C47CA0" w:rsidRDefault="00090AEE" w:rsidP="00C038C4">
            <w:pPr>
              <w:pStyle w:val="ConsPlusNormal"/>
              <w:jc w:val="center"/>
              <w:rPr>
                <w:rFonts w:ascii="PT Astra Serif" w:hAnsi="PT Astra Serif" w:cs="Times New Roman"/>
              </w:rPr>
            </w:pPr>
            <w:r>
              <w:rPr>
                <w:rFonts w:ascii="Times New Roman" w:hAnsi="Times New Roman" w:cs="Times New Roman"/>
              </w:rPr>
              <w:t>5</w:t>
            </w:r>
            <w:r w:rsidR="00C47CA0" w:rsidRPr="00C47CA0">
              <w:rPr>
                <w:rFonts w:ascii="Times New Roman" w:hAnsi="Times New Roman" w:cs="Times New Roman"/>
              </w:rPr>
              <w:t> 000,00</w:t>
            </w:r>
          </w:p>
        </w:tc>
      </w:tr>
    </w:tbl>
    <w:p w:rsidR="00706BA5" w:rsidRPr="00BC1F51" w:rsidRDefault="00706BA5" w:rsidP="00706BA5">
      <w:pPr>
        <w:pStyle w:val="ConsPlusNormal"/>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9.2.  Нефинансовые формы участия населения, юридических лиц, ИП в реализации проекта (поставить знак «+» в соответствующей графе) </w:t>
      </w:r>
      <w:hyperlink w:anchor="P508"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466"/>
        <w:gridCol w:w="2685"/>
      </w:tblGrid>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p>
        </w:tc>
        <w:tc>
          <w:tcPr>
            <w:tcW w:w="2552" w:type="dxa"/>
          </w:tcPr>
          <w:p w:rsidR="00706BA5" w:rsidRPr="00BC1F51" w:rsidRDefault="00706BA5" w:rsidP="00047974">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предусмотрены</w:t>
            </w:r>
          </w:p>
        </w:tc>
        <w:tc>
          <w:tcPr>
            <w:tcW w:w="2800" w:type="dxa"/>
          </w:tcPr>
          <w:p w:rsidR="00706BA5" w:rsidRPr="00BC1F51" w:rsidRDefault="00706BA5" w:rsidP="00047974">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не предусмотрены</w:t>
            </w:r>
          </w:p>
        </w:tc>
      </w:tr>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Население</w:t>
            </w:r>
          </w:p>
        </w:tc>
        <w:tc>
          <w:tcPr>
            <w:tcW w:w="2552" w:type="dxa"/>
          </w:tcPr>
          <w:p w:rsidR="00706BA5" w:rsidRPr="00BC1F51" w:rsidRDefault="00090AEE" w:rsidP="00047974">
            <w:pPr>
              <w:pStyle w:val="ConsPlusNonformat"/>
              <w:jc w:val="both"/>
              <w:rPr>
                <w:rFonts w:ascii="PT Astra Serif" w:hAnsi="PT Astra Serif" w:cs="Times New Roman"/>
                <w:sz w:val="24"/>
                <w:szCs w:val="24"/>
              </w:rPr>
            </w:pPr>
            <w:r>
              <w:rPr>
                <w:rFonts w:ascii="PT Astra Serif" w:hAnsi="PT Astra Serif" w:cs="Times New Roman"/>
                <w:sz w:val="24"/>
                <w:szCs w:val="24"/>
              </w:rPr>
              <w:t>+</w:t>
            </w:r>
          </w:p>
        </w:tc>
        <w:tc>
          <w:tcPr>
            <w:tcW w:w="2800" w:type="dxa"/>
          </w:tcPr>
          <w:p w:rsidR="00706BA5" w:rsidRPr="00BC1F51" w:rsidRDefault="00706BA5" w:rsidP="00047974">
            <w:pPr>
              <w:pStyle w:val="ConsPlusNonformat"/>
              <w:jc w:val="both"/>
              <w:rPr>
                <w:rFonts w:ascii="PT Astra Serif" w:hAnsi="PT Astra Serif" w:cs="Times New Roman"/>
                <w:sz w:val="24"/>
                <w:szCs w:val="24"/>
              </w:rPr>
            </w:pPr>
          </w:p>
        </w:tc>
      </w:tr>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Юридические лица, ИП</w:t>
            </w:r>
          </w:p>
        </w:tc>
        <w:tc>
          <w:tcPr>
            <w:tcW w:w="2552" w:type="dxa"/>
          </w:tcPr>
          <w:p w:rsidR="00706BA5" w:rsidRPr="00BC1F51" w:rsidRDefault="00090AEE" w:rsidP="00047974">
            <w:pPr>
              <w:pStyle w:val="ConsPlusNonformat"/>
              <w:jc w:val="both"/>
              <w:rPr>
                <w:rFonts w:ascii="PT Astra Serif" w:hAnsi="PT Astra Serif" w:cs="Times New Roman"/>
                <w:sz w:val="24"/>
                <w:szCs w:val="24"/>
              </w:rPr>
            </w:pPr>
            <w:r>
              <w:rPr>
                <w:rFonts w:ascii="PT Astra Serif" w:hAnsi="PT Astra Serif" w:cs="Times New Roman"/>
                <w:sz w:val="24"/>
                <w:szCs w:val="24"/>
              </w:rPr>
              <w:t>+</w:t>
            </w:r>
          </w:p>
        </w:tc>
        <w:tc>
          <w:tcPr>
            <w:tcW w:w="2800" w:type="dxa"/>
          </w:tcPr>
          <w:p w:rsidR="00706BA5" w:rsidRPr="00BC1F51" w:rsidRDefault="00706BA5" w:rsidP="00047974">
            <w:pPr>
              <w:pStyle w:val="ConsPlusNonformat"/>
              <w:jc w:val="both"/>
              <w:rPr>
                <w:rFonts w:ascii="PT Astra Serif" w:hAnsi="PT Astra Serif" w:cs="Times New Roman"/>
                <w:sz w:val="24"/>
                <w:szCs w:val="24"/>
              </w:rPr>
            </w:pPr>
          </w:p>
        </w:tc>
      </w:tr>
    </w:tbl>
    <w:p w:rsidR="00395C93" w:rsidRDefault="00395C93" w:rsidP="00706BA5">
      <w:pPr>
        <w:pStyle w:val="ConsPlusNonformat"/>
        <w:jc w:val="both"/>
        <w:rPr>
          <w:rFonts w:ascii="PT Astra Serif" w:hAnsi="PT Astra Serif" w:cs="Times New Roman"/>
          <w:sz w:val="24"/>
          <w:szCs w:val="24"/>
        </w:rPr>
      </w:pPr>
      <w:bookmarkStart w:id="7" w:name="P508"/>
      <w:bookmarkEnd w:id="7"/>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roofErr w:type="gramStart"/>
      <w:r w:rsidRPr="00BC1F51">
        <w:rPr>
          <w:rFonts w:ascii="PT Astra Serif" w:hAnsi="PT Astra Serif" w:cs="Times New Roman"/>
          <w:sz w:val="24"/>
          <w:szCs w:val="24"/>
        </w:rPr>
        <w:t>&lt;*&gt; Если нефинансовые формы участия в реализации проекта населения, юридических лиц, ИП, предусмотрены, к заявке прилагается информация о нефинансовом участии в реализации проекта населения, юридических лиц, индивидуальных предпринимателей по форме согласно приложению № 1 к Заявке,  а также копия протокола собрания граждан, гарантийные письма юридических лиц, индивидуальных предпринимателей, подтверждающие заявленные формы нефинансового участия.</w:t>
      </w:r>
      <w:proofErr w:type="gramEnd"/>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 Участие населения в определении проблемы, на решение которой направлен проект: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9.3.1.  Количество граждан </w:t>
      </w:r>
      <w:hyperlink w:anchor="P397"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 принявших участие в предварительном обсуждении проекта:</w:t>
      </w:r>
      <w:r w:rsidR="00EC3A2B">
        <w:rPr>
          <w:rFonts w:ascii="PT Astra Serif" w:hAnsi="PT Astra Serif" w:cs="Times New Roman"/>
          <w:sz w:val="24"/>
          <w:szCs w:val="24"/>
        </w:rPr>
        <w:t xml:space="preserve"> </w:t>
      </w:r>
      <w:r w:rsidR="00AC7266">
        <w:rPr>
          <w:rFonts w:ascii="PT Astra Serif" w:hAnsi="PT Astra Serif" w:cs="Times New Roman"/>
          <w:sz w:val="24"/>
          <w:szCs w:val="24"/>
          <w:u w:val="single"/>
        </w:rPr>
        <w:t>40</w:t>
      </w:r>
      <w:r w:rsidR="00EC3A2B">
        <w:rPr>
          <w:rFonts w:ascii="PT Astra Serif" w:hAnsi="PT Astra Serif" w:cs="Times New Roman"/>
          <w:sz w:val="24"/>
          <w:szCs w:val="24"/>
          <w:u w:val="single"/>
        </w:rPr>
        <w:t xml:space="preserve"> человек</w:t>
      </w:r>
      <w:r w:rsidRPr="00BC1F51">
        <w:rPr>
          <w:rFonts w:ascii="PT Astra Serif" w:hAnsi="PT Astra Serif" w:cs="Times New Roman"/>
          <w:sz w:val="24"/>
          <w:szCs w:val="24"/>
        </w:rPr>
        <w:t>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bookmarkStart w:id="8" w:name="P397"/>
      <w:bookmarkEnd w:id="8"/>
      <w:r w:rsidRPr="00BC1F51">
        <w:rPr>
          <w:rFonts w:ascii="PT Astra Serif" w:hAnsi="PT Astra Serif" w:cs="Times New Roman"/>
          <w:sz w:val="24"/>
          <w:szCs w:val="24"/>
        </w:rPr>
        <w:t xml:space="preserve">    &lt;*&gt; Заполняется   на   основании   протоколов  </w:t>
      </w:r>
      <w:r>
        <w:rPr>
          <w:rFonts w:ascii="PT Astra Serif" w:hAnsi="PT Astra Serif" w:cs="Times New Roman"/>
          <w:sz w:val="24"/>
          <w:szCs w:val="24"/>
        </w:rPr>
        <w:t>предварительных</w:t>
      </w:r>
      <w:r w:rsidRPr="00BC1F51">
        <w:rPr>
          <w:rFonts w:ascii="PT Astra Serif" w:hAnsi="PT Astra Serif" w:cs="Times New Roman"/>
          <w:sz w:val="24"/>
          <w:szCs w:val="24"/>
        </w:rPr>
        <w:t xml:space="preserve"> собраний </w:t>
      </w:r>
      <w:r>
        <w:rPr>
          <w:rFonts w:ascii="PT Astra Serif" w:hAnsi="PT Astra Serif" w:cs="Times New Roman"/>
          <w:sz w:val="24"/>
          <w:szCs w:val="24"/>
        </w:rPr>
        <w:t xml:space="preserve">(без учета протокола итогового собрания граждан) </w:t>
      </w:r>
      <w:r w:rsidRPr="00BC1F51">
        <w:rPr>
          <w:rFonts w:ascii="PT Astra Serif" w:hAnsi="PT Astra Serif" w:cs="Times New Roman"/>
          <w:sz w:val="24"/>
          <w:szCs w:val="24"/>
        </w:rPr>
        <w:t>и (или)   результатов анкетирования, (опросов) и т.д.</w:t>
      </w:r>
    </w:p>
    <w:p w:rsidR="00706BA5" w:rsidRPr="00BC1F51" w:rsidRDefault="00706BA5" w:rsidP="00706BA5">
      <w:pPr>
        <w:pStyle w:val="ConsPlusNonformat"/>
        <w:jc w:val="both"/>
        <w:rPr>
          <w:rFonts w:ascii="PT Astra Serif" w:hAnsi="PT Astra Serif" w:cs="Times New Roman"/>
          <w:sz w:val="24"/>
          <w:szCs w:val="24"/>
        </w:rPr>
      </w:pPr>
    </w:p>
    <w:p w:rsidR="00EC3A2B"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9.3.2. Количество граждан, принявших участие в итоговом собрании граждан</w:t>
      </w:r>
      <w:hyperlink w:anchor="P397"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 xml:space="preserve">: </w:t>
      </w:r>
    </w:p>
    <w:p w:rsidR="00706BA5" w:rsidRPr="00BC1F51" w:rsidRDefault="00291F42" w:rsidP="00706BA5">
      <w:pPr>
        <w:pStyle w:val="ConsPlusNonformat"/>
        <w:jc w:val="both"/>
        <w:rPr>
          <w:rFonts w:ascii="PT Astra Serif" w:hAnsi="PT Astra Serif" w:cs="Times New Roman"/>
          <w:sz w:val="24"/>
          <w:szCs w:val="24"/>
        </w:rPr>
      </w:pPr>
      <w:r>
        <w:rPr>
          <w:rFonts w:ascii="PT Astra Serif" w:hAnsi="PT Astra Serif" w:cs="Times New Roman"/>
          <w:sz w:val="24"/>
          <w:szCs w:val="24"/>
          <w:u w:val="single"/>
        </w:rPr>
        <w:t>29</w:t>
      </w:r>
      <w:r w:rsidR="00EC3A2B">
        <w:rPr>
          <w:rFonts w:ascii="PT Astra Serif" w:hAnsi="PT Astra Serif" w:cs="Times New Roman"/>
          <w:sz w:val="24"/>
          <w:szCs w:val="24"/>
          <w:u w:val="single"/>
        </w:rPr>
        <w:t xml:space="preserve"> человек</w:t>
      </w:r>
      <w:r w:rsidR="00706BA5" w:rsidRPr="00BC1F51">
        <w:rPr>
          <w:rFonts w:ascii="PT Astra Serif" w:hAnsi="PT Astra Serif" w:cs="Times New Roman"/>
          <w:sz w:val="24"/>
          <w:szCs w:val="24"/>
        </w:rPr>
        <w:t>__________________</w:t>
      </w:r>
      <w:r w:rsidR="00EC3A2B">
        <w:rPr>
          <w:rFonts w:ascii="PT Astra Serif" w:hAnsi="PT Astra Serif" w:cs="Times New Roman"/>
          <w:sz w:val="24"/>
          <w:szCs w:val="24"/>
        </w:rPr>
        <w:t>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&lt;*&gt;  Заполняется на основании протокола собрания граждан</w:t>
      </w:r>
      <w:r>
        <w:rPr>
          <w:rFonts w:ascii="PT Astra Serif" w:hAnsi="PT Astra Serif" w:cs="Times New Roman"/>
          <w:sz w:val="24"/>
          <w:szCs w:val="24"/>
        </w:rPr>
        <w:t>,</w:t>
      </w:r>
      <w:r w:rsidRPr="00086922">
        <w:rPr>
          <w:rFonts w:ascii="PT Astra Serif" w:hAnsi="PT Astra Serif" w:cs="Times New Roman"/>
          <w:sz w:val="24"/>
          <w:szCs w:val="24"/>
        </w:rPr>
        <w:t xml:space="preserve"> на котором принято решение о реализации проекта в муниципальном образовании</w:t>
      </w:r>
      <w:r w:rsidRPr="00BC1F51">
        <w:rPr>
          <w:rFonts w:ascii="PT Astra Serif" w:hAnsi="PT Astra Serif" w:cs="Times New Roman"/>
          <w:sz w:val="24"/>
          <w:szCs w:val="24"/>
        </w:rPr>
        <w:t xml:space="preserve"> (подтвержденном фото- или видеозаписью собрания).</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9.3.3 Подтверждающие материалы проведения собраний граждан:</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видеозапись собрания граждан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00EC3A2B" w:rsidRPr="00EC3A2B">
        <w:rPr>
          <w:rFonts w:ascii="Times New Roman" w:hAnsi="Times New Roman" w:cs="Times New Roman"/>
          <w:b/>
          <w:lang w:val="en-US"/>
        </w:rPr>
        <w:t>V</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фотографии собрания граждан (с указанием даты съемки)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9.4. Социальная эффективность от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9.4.1. Описание групп граждан, которые будут пользоваться результатами реализации проекта (далее – </w:t>
      </w:r>
      <w:proofErr w:type="spellStart"/>
      <w:r w:rsidRPr="00BC1F51">
        <w:rPr>
          <w:rFonts w:ascii="PT Astra Serif" w:hAnsi="PT Astra Serif" w:cs="Times New Roman"/>
          <w:sz w:val="24"/>
          <w:szCs w:val="24"/>
        </w:rPr>
        <w:t>благополучатели</w:t>
      </w:r>
      <w:proofErr w:type="spellEnd"/>
      <w:r w:rsidRPr="00BC1F51">
        <w:rPr>
          <w:rFonts w:ascii="PT Astra Serif" w:hAnsi="PT Astra Serif" w:cs="Times New Roman"/>
          <w:sz w:val="24"/>
          <w:szCs w:val="24"/>
        </w:rPr>
        <w:t>):</w:t>
      </w:r>
    </w:p>
    <w:p w:rsidR="00706BA5" w:rsidRPr="00BC1F51" w:rsidRDefault="00EC3A2B" w:rsidP="00706BA5">
      <w:pPr>
        <w:pStyle w:val="ConsPlusNonformat"/>
        <w:jc w:val="both"/>
        <w:rPr>
          <w:rFonts w:ascii="PT Astra Serif" w:hAnsi="PT Astra Serif" w:cs="Times New Roman"/>
          <w:sz w:val="24"/>
          <w:szCs w:val="24"/>
        </w:rPr>
      </w:pPr>
      <w:r w:rsidRPr="00F13AAF">
        <w:rPr>
          <w:rFonts w:ascii="Times New Roman" w:hAnsi="Times New Roman" w:cs="Times New Roman"/>
          <w:sz w:val="24"/>
          <w:szCs w:val="24"/>
          <w:u w:val="single"/>
        </w:rPr>
        <w:t xml:space="preserve">жители </w:t>
      </w:r>
      <w:proofErr w:type="spellStart"/>
      <w:r>
        <w:rPr>
          <w:rFonts w:ascii="Times New Roman" w:hAnsi="Times New Roman" w:cs="Times New Roman"/>
          <w:sz w:val="24"/>
          <w:szCs w:val="24"/>
          <w:u w:val="single"/>
        </w:rPr>
        <w:t>с</w:t>
      </w:r>
      <w:proofErr w:type="gramStart"/>
      <w:r>
        <w:rPr>
          <w:rFonts w:ascii="Times New Roman" w:hAnsi="Times New Roman" w:cs="Times New Roman"/>
          <w:sz w:val="24"/>
          <w:szCs w:val="24"/>
          <w:u w:val="single"/>
        </w:rPr>
        <w:t>.Л</w:t>
      </w:r>
      <w:proofErr w:type="gramEnd"/>
      <w:r>
        <w:rPr>
          <w:rFonts w:ascii="Times New Roman" w:hAnsi="Times New Roman" w:cs="Times New Roman"/>
          <w:sz w:val="24"/>
          <w:szCs w:val="24"/>
          <w:u w:val="single"/>
        </w:rPr>
        <w:t>укашкин</w:t>
      </w:r>
      <w:proofErr w:type="spellEnd"/>
      <w:r>
        <w:rPr>
          <w:rFonts w:ascii="Times New Roman" w:hAnsi="Times New Roman" w:cs="Times New Roman"/>
          <w:sz w:val="24"/>
          <w:szCs w:val="24"/>
          <w:u w:val="single"/>
        </w:rPr>
        <w:t xml:space="preserve"> Яр</w:t>
      </w:r>
      <w:r>
        <w:rPr>
          <w:rFonts w:ascii="PT Astra Serif" w:hAnsi="PT Astra Serif" w:cs="Times New Roman"/>
          <w:sz w:val="24"/>
          <w:szCs w:val="24"/>
        </w:rPr>
        <w:t>________</w:t>
      </w:r>
      <w:r w:rsidR="00706BA5" w:rsidRPr="00BC1F51">
        <w:rPr>
          <w:rFonts w:ascii="PT Astra Serif" w:hAnsi="PT Astra Serif" w:cs="Times New Roman"/>
          <w:sz w:val="24"/>
          <w:szCs w:val="24"/>
        </w:rPr>
        <w:t>___________________</w:t>
      </w:r>
      <w:r w:rsidR="00404683">
        <w:rPr>
          <w:rFonts w:ascii="PT Astra Serif" w:hAnsi="PT Astra Serif" w:cs="Times New Roman"/>
          <w:sz w:val="24"/>
          <w:szCs w:val="24"/>
        </w:rPr>
        <w:t>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(указываются   группы   населения,  которые  регулярно  будут  пользоваться результатами  выполненного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lastRenderedPageBreak/>
        <w:t>_____________________________________________________________________________________________</w:t>
      </w:r>
    </w:p>
    <w:p w:rsidR="00706BA5" w:rsidRPr="00BC1F51" w:rsidRDefault="00706BA5" w:rsidP="00EC3A2B">
      <w:pPr>
        <w:pStyle w:val="ConsPlusNonformat"/>
        <w:rPr>
          <w:rFonts w:ascii="PT Astra Serif" w:hAnsi="PT Astra Serif" w:cs="Times New Roman"/>
          <w:sz w:val="24"/>
          <w:szCs w:val="24"/>
        </w:rPr>
      </w:pPr>
      <w:r w:rsidRPr="00BC1F51">
        <w:rPr>
          <w:rFonts w:ascii="PT Astra Serif" w:hAnsi="PT Astra Serif" w:cs="Times New Roman"/>
          <w:sz w:val="24"/>
          <w:szCs w:val="24"/>
        </w:rPr>
        <w:t xml:space="preserve">9.4.2. Общее количество </w:t>
      </w:r>
      <w:proofErr w:type="spellStart"/>
      <w:r w:rsidRPr="00BC1F51">
        <w:rPr>
          <w:rFonts w:ascii="PT Astra Serif" w:hAnsi="PT Astra Serif" w:cs="Times New Roman"/>
          <w:sz w:val="24"/>
          <w:szCs w:val="24"/>
        </w:rPr>
        <w:t>благополучателей</w:t>
      </w:r>
      <w:proofErr w:type="spellEnd"/>
      <w:r w:rsidRPr="00BC1F51">
        <w:rPr>
          <w:rFonts w:ascii="PT Astra Serif" w:hAnsi="PT Astra Serif" w:cs="Times New Roman"/>
          <w:sz w:val="24"/>
          <w:szCs w:val="24"/>
        </w:rPr>
        <w:t xml:space="preserve"> (человек):</w:t>
      </w:r>
      <w:r w:rsidR="00DA312F">
        <w:rPr>
          <w:rFonts w:ascii="PT Astra Serif" w:hAnsi="PT Astra Serif" w:cs="Times New Roman"/>
          <w:sz w:val="24"/>
          <w:szCs w:val="24"/>
        </w:rPr>
        <w:t xml:space="preserve"> </w:t>
      </w:r>
      <w:r w:rsidR="00DA312F" w:rsidRPr="00DA312F">
        <w:rPr>
          <w:rFonts w:ascii="PT Astra Serif" w:hAnsi="PT Astra Serif" w:cs="Times New Roman"/>
          <w:sz w:val="24"/>
          <w:szCs w:val="24"/>
          <w:u w:val="single"/>
        </w:rPr>
        <w:t>369 человек</w:t>
      </w:r>
      <w:r w:rsidR="00DA312F">
        <w:rPr>
          <w:rFonts w:ascii="PT Astra Serif" w:hAnsi="PT Astra Serif" w:cs="Times New Roman"/>
          <w:sz w:val="24"/>
          <w:szCs w:val="24"/>
        </w:rPr>
        <w:t>_____________________</w:t>
      </w:r>
    </w:p>
    <w:p w:rsidR="00706BA5" w:rsidRPr="00DA312F" w:rsidRDefault="00706BA5" w:rsidP="00DA312F">
      <w:pPr>
        <w:pStyle w:val="ConsPlusNonformat"/>
        <w:rPr>
          <w:rFonts w:ascii="PT Astra Serif" w:hAnsi="PT Astra Serif" w:cs="Times New Roman"/>
          <w:sz w:val="24"/>
          <w:szCs w:val="24"/>
        </w:rPr>
      </w:pPr>
      <w:r w:rsidRPr="00BC1F51">
        <w:rPr>
          <w:rFonts w:ascii="PT Astra Serif" w:hAnsi="PT Astra Serif" w:cs="Times New Roman"/>
          <w:sz w:val="24"/>
          <w:szCs w:val="24"/>
        </w:rPr>
        <w:t>9.4.3</w:t>
      </w:r>
      <w:r w:rsidR="00DA312F">
        <w:rPr>
          <w:rFonts w:ascii="PT Astra Serif" w:hAnsi="PT Astra Serif" w:cs="Times New Roman"/>
          <w:sz w:val="24"/>
          <w:szCs w:val="24"/>
        </w:rPr>
        <w:t xml:space="preserve">. Способ определения количества </w:t>
      </w:r>
      <w:proofErr w:type="spellStart"/>
      <w:r w:rsidR="00DA312F" w:rsidRPr="00BC1F51">
        <w:rPr>
          <w:rFonts w:ascii="PT Astra Serif" w:hAnsi="PT Astra Serif" w:cs="Times New Roman"/>
          <w:sz w:val="24"/>
          <w:szCs w:val="24"/>
        </w:rPr>
        <w:t>благополучателей</w:t>
      </w:r>
      <w:proofErr w:type="spellEnd"/>
      <w:r w:rsidR="00DA312F">
        <w:rPr>
          <w:rFonts w:ascii="PT Astra Serif" w:hAnsi="PT Astra Serif" w:cs="Times New Roman"/>
          <w:sz w:val="24"/>
          <w:szCs w:val="24"/>
        </w:rPr>
        <w:t>:</w:t>
      </w:r>
      <w:r w:rsidR="00DA312F" w:rsidRPr="00DA312F">
        <w:rPr>
          <w:rFonts w:ascii="Times New Roman" w:hAnsi="Times New Roman" w:cs="Times New Roman"/>
          <w:sz w:val="24"/>
          <w:szCs w:val="24"/>
          <w:u w:val="single"/>
        </w:rPr>
        <w:t xml:space="preserve"> </w:t>
      </w:r>
      <w:r w:rsidR="00DA312F">
        <w:rPr>
          <w:rFonts w:ascii="Times New Roman" w:hAnsi="Times New Roman" w:cs="Times New Roman"/>
          <w:sz w:val="24"/>
          <w:szCs w:val="24"/>
          <w:u w:val="single"/>
        </w:rPr>
        <w:t xml:space="preserve">на основании </w:t>
      </w:r>
      <w:proofErr w:type="spellStart"/>
      <w:r w:rsidR="00DA312F">
        <w:rPr>
          <w:rFonts w:ascii="Times New Roman" w:hAnsi="Times New Roman" w:cs="Times New Roman"/>
          <w:sz w:val="24"/>
          <w:szCs w:val="24"/>
          <w:u w:val="single"/>
        </w:rPr>
        <w:t>похозяйственной</w:t>
      </w:r>
      <w:proofErr w:type="spellEnd"/>
      <w:r w:rsidR="00DA312F">
        <w:rPr>
          <w:rFonts w:ascii="Times New Roman" w:hAnsi="Times New Roman" w:cs="Times New Roman"/>
          <w:sz w:val="24"/>
          <w:szCs w:val="24"/>
          <w:u w:val="single"/>
        </w:rPr>
        <w:t xml:space="preserve"> книги за </w:t>
      </w:r>
      <w:r w:rsidR="00DA312F" w:rsidRPr="007A4E8F">
        <w:rPr>
          <w:rFonts w:ascii="Times New Roman" w:hAnsi="Times New Roman" w:cs="Times New Roman"/>
          <w:sz w:val="24"/>
          <w:szCs w:val="24"/>
          <w:u w:val="single"/>
        </w:rPr>
        <w:t>2020-2024</w:t>
      </w:r>
      <w:r w:rsidR="00DA312F" w:rsidRPr="00C4010E">
        <w:rPr>
          <w:rFonts w:ascii="Times New Roman" w:hAnsi="Times New Roman" w:cs="Times New Roman"/>
          <w:sz w:val="24"/>
          <w:szCs w:val="24"/>
        </w:rPr>
        <w:t>_</w:t>
      </w:r>
      <w:r w:rsidR="00DA312F" w:rsidRPr="001B6002">
        <w:rPr>
          <w:rFonts w:ascii="Times New Roman" w:hAnsi="Times New Roman" w:cs="Times New Roman"/>
          <w:sz w:val="24"/>
          <w:szCs w:val="24"/>
          <w:u w:val="single"/>
        </w:rPr>
        <w:t>годы</w:t>
      </w:r>
      <w:r w:rsidR="00DA312F">
        <w:rPr>
          <w:rFonts w:ascii="Times New Roman" w:hAnsi="Times New Roman" w:cs="Times New Roman"/>
          <w:sz w:val="24"/>
          <w:szCs w:val="24"/>
        </w:rPr>
        <w:t>_______________________________________________________</w:t>
      </w:r>
    </w:p>
    <w:p w:rsidR="00DA312F" w:rsidRDefault="00DA312F"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 Информирование населения о проекте: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9.5.1.  Проведение  мероприятий,  посвященных  предварительному  обсуждению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00DA312F" w:rsidRPr="00DA312F">
        <w:rPr>
          <w:rFonts w:ascii="Times New Roman" w:hAnsi="Times New Roman" w:cs="Times New Roman"/>
          <w:b/>
          <w:lang w:val="en-US"/>
        </w:rPr>
        <w:t>V</w:t>
      </w:r>
      <w:r w:rsidRPr="00BC1F51">
        <w:rPr>
          <w:rFonts w:ascii="Times New Roman" w:hAnsi="Times New Roman" w:cs="Times New Roman"/>
        </w:rPr>
        <w:t>┘</w:t>
      </w:r>
      <w:r w:rsidRPr="00BC1F51">
        <w:rPr>
          <w:rFonts w:ascii="PT Astra Serif" w:hAnsi="PT Astra Serif" w:cs="Times New Roman"/>
          <w:sz w:val="24"/>
          <w:szCs w:val="24"/>
        </w:rPr>
        <w:t xml:space="preserve"> анкетирование (опрос</w:t>
      </w:r>
      <w:r>
        <w:rPr>
          <w:rFonts w:ascii="PT Astra Serif" w:hAnsi="PT Astra Serif" w:cs="Times New Roman"/>
          <w:sz w:val="24"/>
          <w:szCs w:val="24"/>
        </w:rPr>
        <w:t>ы</w:t>
      </w:r>
      <w:r w:rsidRPr="00BC1F51">
        <w:rPr>
          <w:rFonts w:ascii="PT Astra Serif" w:hAnsi="PT Astra Serif" w:cs="Times New Roman"/>
          <w:sz w:val="24"/>
          <w:szCs w:val="24"/>
        </w:rPr>
        <w:t>)</w:t>
      </w:r>
      <w:r>
        <w:rPr>
          <w:rFonts w:ascii="PT Astra Serif" w:hAnsi="PT Astra Serif" w:cs="Times New Roman"/>
          <w:sz w:val="24"/>
          <w:szCs w:val="24"/>
        </w:rPr>
        <w:t xml:space="preserve"> с использованием бумажных носителей</w:t>
      </w:r>
    </w:p>
    <w:p w:rsidR="00706BA5" w:rsidRPr="0099258C" w:rsidRDefault="00706BA5" w:rsidP="00706BA5">
      <w:pPr>
        <w:pStyle w:val="ConsPlusNonformat"/>
        <w:jc w:val="both"/>
        <w:rPr>
          <w:rFonts w:ascii="PT Astra Serif" w:hAnsi="PT Astra Serif" w:cs="Times New Roman"/>
          <w:sz w:val="24"/>
          <w:szCs w:val="24"/>
        </w:rPr>
      </w:pPr>
    </w:p>
    <w:p w:rsidR="00706BA5" w:rsidRPr="0099258C" w:rsidRDefault="00706BA5" w:rsidP="00706BA5">
      <w:pPr>
        <w:pStyle w:val="ConsPlusNonformat"/>
        <w:jc w:val="both"/>
        <w:rPr>
          <w:rFonts w:ascii="PT Astra Serif" w:hAnsi="PT Astra Serif" w:cs="Times New Roman"/>
        </w:rPr>
      </w:pPr>
      <w:r w:rsidRPr="0099258C">
        <w:rPr>
          <w:rFonts w:ascii="PT Astra Serif" w:hAnsi="PT Astra Serif" w:cs="Times New Roman"/>
        </w:rPr>
        <w:t xml:space="preserve">    </w:t>
      </w:r>
      <w:r w:rsidRPr="0099258C">
        <w:rPr>
          <w:rFonts w:ascii="Times New Roman" w:hAnsi="Times New Roman" w:cs="Times New Roman"/>
        </w:rPr>
        <w:t>┌─┐</w:t>
      </w:r>
    </w:p>
    <w:p w:rsidR="00706BA5" w:rsidRPr="0099258C" w:rsidRDefault="00706BA5" w:rsidP="00706BA5">
      <w:pPr>
        <w:pStyle w:val="ConsPlusNonformat"/>
        <w:jc w:val="both"/>
        <w:rPr>
          <w:rFonts w:ascii="PT Astra Serif" w:hAnsi="PT Astra Serif" w:cs="Times New Roman"/>
          <w:sz w:val="24"/>
          <w:szCs w:val="24"/>
        </w:rPr>
      </w:pPr>
      <w:r w:rsidRPr="0099258C">
        <w:rPr>
          <w:rFonts w:ascii="PT Astra Serif" w:hAnsi="PT Astra Serif" w:cs="Times New Roman"/>
        </w:rPr>
        <w:t xml:space="preserve">    </w:t>
      </w:r>
      <w:r w:rsidRPr="0099258C">
        <w:rPr>
          <w:rFonts w:ascii="Times New Roman" w:hAnsi="Times New Roman" w:cs="Times New Roman"/>
        </w:rPr>
        <w:t>└─┘</w:t>
      </w:r>
      <w:r w:rsidRPr="0099258C">
        <w:rPr>
          <w:rFonts w:ascii="PT Astra Serif" w:hAnsi="PT Astra Serif" w:cs="Times New Roman"/>
          <w:sz w:val="24"/>
          <w:szCs w:val="24"/>
        </w:rPr>
        <w:t xml:space="preserve"> интернет-голосование  (указать ссылку на интернет-сайт или страницу в социальных сетях, где проводилось голосование) ___________________________________</w:t>
      </w:r>
    </w:p>
    <w:p w:rsidR="00706BA5" w:rsidRPr="00722F05" w:rsidRDefault="00706BA5" w:rsidP="00706BA5">
      <w:pPr>
        <w:pStyle w:val="ConsPlusNonformat"/>
        <w:jc w:val="both"/>
        <w:rPr>
          <w:rFonts w:ascii="PT Astra Serif" w:hAnsi="PT Astra Serif" w:cs="Times New Roman"/>
          <w:color w:val="FF0000"/>
        </w:rPr>
      </w:pP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sz w:val="24"/>
          <w:szCs w:val="24"/>
        </w:rPr>
        <w:t xml:space="preserve"> предварительные собрания граждан</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00DA312F" w:rsidRPr="00DA312F">
        <w:rPr>
          <w:rFonts w:ascii="Times New Roman" w:hAnsi="Times New Roman" w:cs="Times New Roman"/>
          <w:b/>
          <w:lang w:val="en-US"/>
        </w:rPr>
        <w:t>V</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подомовой обход населения в количестве ______</w:t>
      </w:r>
      <w:r w:rsidR="00EE199E">
        <w:rPr>
          <w:rFonts w:ascii="PT Astra Serif" w:hAnsi="PT Astra Serif" w:cs="Times New Roman"/>
          <w:sz w:val="24"/>
          <w:szCs w:val="24"/>
          <w:u w:val="single"/>
        </w:rPr>
        <w:t>40</w:t>
      </w:r>
      <w:r w:rsidRPr="00BC1F51">
        <w:rPr>
          <w:rFonts w:ascii="PT Astra Serif" w:hAnsi="PT Astra Serif" w:cs="Times New Roman"/>
          <w:sz w:val="24"/>
          <w:szCs w:val="24"/>
        </w:rPr>
        <w:t>_______ домохозяйств</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иное (указать) 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rPr>
      </w:pPr>
      <w:bookmarkStart w:id="9" w:name="P524"/>
      <w:bookmarkEnd w:id="9"/>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9.5.2.  Освещение  итогов  собрания  граждан, на котором принято окончательное решение о реализации проекта (далее – итоговое собрание),  в печатных средствах массовой информации,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00DA312F" w:rsidRPr="00DA312F">
        <w:rPr>
          <w:rFonts w:ascii="Times New Roman" w:hAnsi="Times New Roman" w:cs="Times New Roman"/>
          <w:b/>
          <w:lang w:val="en-US"/>
        </w:rPr>
        <w:t>V</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освещение  итогового  собрания  в печатных средствах массовой информации, (указать издания)  </w:t>
      </w:r>
      <w:r w:rsidR="00DA312F" w:rsidRPr="00503BD9">
        <w:rPr>
          <w:rFonts w:ascii="Times New Roman" w:hAnsi="Times New Roman" w:cs="Times New Roman"/>
          <w:sz w:val="24"/>
          <w:szCs w:val="24"/>
          <w:u w:val="single"/>
        </w:rPr>
        <w:t xml:space="preserve">Газета </w:t>
      </w:r>
      <w:r w:rsidR="00DA312F">
        <w:rPr>
          <w:rFonts w:ascii="Times New Roman" w:hAnsi="Times New Roman" w:cs="Times New Roman"/>
          <w:sz w:val="24"/>
          <w:szCs w:val="24"/>
          <w:u w:val="single"/>
        </w:rPr>
        <w:t xml:space="preserve"> «Северянка</w:t>
      </w:r>
      <w:r w:rsidR="006C1D24">
        <w:rPr>
          <w:rFonts w:ascii="Times New Roman" w:hAnsi="Times New Roman" w:cs="Times New Roman"/>
          <w:sz w:val="24"/>
          <w:szCs w:val="24"/>
          <w:u w:val="single"/>
        </w:rPr>
        <w:t xml:space="preserve"> от </w:t>
      </w:r>
      <w:r w:rsidR="006C1D24" w:rsidRPr="00431271">
        <w:rPr>
          <w:rFonts w:ascii="Times New Roman" w:hAnsi="Times New Roman" w:cs="Times New Roman"/>
          <w:sz w:val="24"/>
          <w:szCs w:val="24"/>
          <w:u w:val="single"/>
        </w:rPr>
        <w:t>1</w:t>
      </w:r>
      <w:r w:rsidR="00431271" w:rsidRPr="00431271">
        <w:rPr>
          <w:rFonts w:ascii="Times New Roman" w:hAnsi="Times New Roman" w:cs="Times New Roman"/>
          <w:sz w:val="24"/>
          <w:szCs w:val="24"/>
          <w:u w:val="single"/>
        </w:rPr>
        <w:t>6</w:t>
      </w:r>
      <w:r w:rsidR="006C1D24" w:rsidRPr="00431271">
        <w:rPr>
          <w:rFonts w:ascii="Times New Roman" w:hAnsi="Times New Roman" w:cs="Times New Roman"/>
          <w:sz w:val="24"/>
          <w:szCs w:val="24"/>
          <w:u w:val="single"/>
        </w:rPr>
        <w:t xml:space="preserve">.12.2022 № </w:t>
      </w:r>
      <w:r w:rsidR="00431271">
        <w:rPr>
          <w:rFonts w:ascii="Times New Roman" w:hAnsi="Times New Roman" w:cs="Times New Roman"/>
          <w:sz w:val="24"/>
          <w:szCs w:val="24"/>
          <w:u w:val="single"/>
        </w:rPr>
        <w:t>96</w:t>
      </w:r>
      <w:r w:rsidR="00DA312F">
        <w:rPr>
          <w:rFonts w:ascii="Times New Roman" w:hAnsi="Times New Roman" w:cs="Times New Roman"/>
          <w:sz w:val="24"/>
          <w:szCs w:val="24"/>
          <w:u w:val="single"/>
        </w:rPr>
        <w:t>»</w:t>
      </w:r>
      <w:r w:rsidR="002C6710">
        <w:rPr>
          <w:rFonts w:ascii="PT Astra Serif" w:hAnsi="PT Astra Serif" w:cs="Times New Roman"/>
          <w:sz w:val="24"/>
          <w:szCs w:val="24"/>
        </w:rPr>
        <w:t>_____</w:t>
      </w:r>
      <w:r w:rsidR="00DA312F" w:rsidRPr="00DA312F">
        <w:rPr>
          <w:rFonts w:ascii="PT Astra Serif" w:hAnsi="PT Astra Serif" w:cs="Times New Roman"/>
          <w:sz w:val="24"/>
          <w:szCs w:val="24"/>
        </w:rPr>
        <w:t>_______</w:t>
      </w:r>
      <w:r w:rsidR="002C6710">
        <w:rPr>
          <w:rFonts w:ascii="PT Astra Serif" w:hAnsi="PT Astra Serif" w:cs="Times New Roman"/>
          <w:sz w:val="24"/>
          <w:szCs w:val="24"/>
        </w:rPr>
        <w:t>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8945B5" w:rsidRDefault="00706BA5" w:rsidP="00706BA5">
      <w:pPr>
        <w:pStyle w:val="ConsPlusNonformat"/>
        <w:jc w:val="both"/>
        <w:rPr>
          <w:rFonts w:ascii="PT Astra Serif" w:hAnsi="PT Astra Serif"/>
          <w:bCs/>
          <w:sz w:val="24"/>
          <w:szCs w:val="24"/>
        </w:rPr>
      </w:pPr>
      <w:r w:rsidRPr="00BC1F51">
        <w:rPr>
          <w:rFonts w:ascii="PT Astra Serif" w:hAnsi="PT Astra Serif" w:cs="Times New Roman"/>
        </w:rPr>
        <w:t xml:space="preserve">    </w:t>
      </w:r>
      <w:r w:rsidRPr="00BC1F51">
        <w:rPr>
          <w:rFonts w:ascii="Times New Roman" w:hAnsi="Times New Roman" w:cs="Times New Roman"/>
        </w:rPr>
        <w:t>└</w:t>
      </w:r>
      <w:r w:rsidR="00DA312F" w:rsidRPr="00DA312F">
        <w:rPr>
          <w:rFonts w:ascii="Times New Roman" w:hAnsi="Times New Roman" w:cs="Times New Roman"/>
          <w:b/>
          <w:lang w:val="en-US"/>
        </w:rPr>
        <w:t>V</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 xml:space="preserve">коммуникационной сети Интернет на официальных сайтах органов местного самоуправления (указать </w:t>
      </w:r>
      <w:proofErr w:type="gramStart"/>
      <w:r w:rsidRPr="00BC1F51">
        <w:rPr>
          <w:rFonts w:ascii="PT Astra Serif" w:hAnsi="PT Astra Serif" w:cs="Times New Roman"/>
          <w:sz w:val="24"/>
          <w:szCs w:val="24"/>
        </w:rPr>
        <w:t>интернет-ссылки</w:t>
      </w:r>
      <w:proofErr w:type="gramEnd"/>
      <w:r w:rsidRPr="00BC1F51">
        <w:rPr>
          <w:rFonts w:ascii="PT Astra Serif" w:hAnsi="PT Astra Serif" w:cs="Times New Roman"/>
          <w:sz w:val="24"/>
          <w:szCs w:val="24"/>
        </w:rPr>
        <w:t xml:space="preserve">) </w:t>
      </w:r>
      <w:hyperlink r:id="rId6" w:history="1">
        <w:r w:rsidR="00E32A58" w:rsidRPr="008945B5">
          <w:rPr>
            <w:rStyle w:val="a3"/>
            <w:rFonts w:ascii="PT Astra Serif" w:hAnsi="PT Astra Serif"/>
            <w:bCs/>
            <w:sz w:val="24"/>
            <w:szCs w:val="24"/>
          </w:rPr>
          <w:t>http://www.alsluk.tomsk.ru/initsiativnoye_byudzhetirovaniye.html</w:t>
        </w:r>
      </w:hyperlink>
      <w:r w:rsidR="00E32A58" w:rsidRPr="008945B5">
        <w:rPr>
          <w:rFonts w:ascii="PT Astra Serif" w:hAnsi="PT Astra Serif"/>
          <w:bCs/>
          <w:sz w:val="24"/>
          <w:szCs w:val="24"/>
        </w:rPr>
        <w:t xml:space="preserve">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00DA312F" w:rsidRPr="00DA312F">
        <w:rPr>
          <w:rFonts w:ascii="Times New Roman" w:hAnsi="Times New Roman" w:cs="Times New Roman"/>
          <w:b/>
          <w:lang w:val="en-US"/>
        </w:rPr>
        <w:t>V</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в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 в социальных сетях (указать ссылку</w:t>
      </w:r>
      <w:r>
        <w:rPr>
          <w:rFonts w:ascii="PT Astra Serif" w:hAnsi="PT Astra Serif" w:cs="Times New Roman"/>
          <w:sz w:val="24"/>
          <w:szCs w:val="24"/>
        </w:rPr>
        <w:t xml:space="preserve"> на</w:t>
      </w:r>
      <w:r w:rsidRPr="00BC1F51">
        <w:rPr>
          <w:rFonts w:ascii="PT Astra Serif" w:hAnsi="PT Astra Serif" w:cs="Times New Roman"/>
          <w:sz w:val="24"/>
          <w:szCs w:val="24"/>
        </w:rPr>
        <w:t xml:space="preserve"> страницу в социальных сетях) </w:t>
      </w:r>
      <w:hyperlink r:id="rId7" w:history="1">
        <w:r w:rsidR="00A023EC" w:rsidRPr="00D96E8B">
          <w:rPr>
            <w:rStyle w:val="a3"/>
            <w:rFonts w:ascii="Times New Roman" w:hAnsi="Times New Roman" w:cs="Times New Roman"/>
            <w:sz w:val="24"/>
            <w:szCs w:val="24"/>
          </w:rPr>
          <w:t>https://vk.com/public216088660</w:t>
        </w:r>
      </w:hyperlink>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10. Ожидаемый срок реализации проекта:_____</w:t>
      </w:r>
      <w:r w:rsidR="00DA312F" w:rsidRPr="00C660C4">
        <w:rPr>
          <w:rFonts w:ascii="PT Astra Serif" w:hAnsi="PT Astra Serif" w:cs="Times New Roman"/>
          <w:sz w:val="24"/>
          <w:szCs w:val="24"/>
          <w:u w:val="single"/>
        </w:rPr>
        <w:t>140</w:t>
      </w:r>
      <w:r w:rsidRPr="00BC1F51">
        <w:rPr>
          <w:rFonts w:ascii="PT Astra Serif" w:hAnsi="PT Astra Serif" w:cs="Times New Roman"/>
          <w:sz w:val="24"/>
          <w:szCs w:val="24"/>
        </w:rPr>
        <w:t xml:space="preserve">__________ дней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11.  Содержание  объекта  инфраструктуры после завершения проекта: </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020"/>
        <w:gridCol w:w="2977"/>
        <w:gridCol w:w="3402"/>
      </w:tblGrid>
      <w:tr w:rsidR="00706BA5" w:rsidRPr="00BC1F51" w:rsidTr="00047974">
        <w:tc>
          <w:tcPr>
            <w:tcW w:w="586"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N </w:t>
            </w:r>
            <w:proofErr w:type="gramStart"/>
            <w:r w:rsidRPr="00BC1F51">
              <w:rPr>
                <w:rFonts w:ascii="PT Astra Serif" w:hAnsi="PT Astra Serif" w:cs="Times New Roman"/>
              </w:rPr>
              <w:t>п</w:t>
            </w:r>
            <w:proofErr w:type="gramEnd"/>
            <w:r w:rsidRPr="00BC1F51">
              <w:rPr>
                <w:rFonts w:ascii="PT Astra Serif" w:hAnsi="PT Astra Serif" w:cs="Times New Roman"/>
              </w:rPr>
              <w:t>/п</w:t>
            </w:r>
          </w:p>
        </w:tc>
        <w:tc>
          <w:tcPr>
            <w:tcW w:w="3020"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w:t>
            </w:r>
          </w:p>
        </w:tc>
        <w:tc>
          <w:tcPr>
            <w:tcW w:w="2977" w:type="dxa"/>
            <w:vAlign w:val="center"/>
          </w:tcPr>
          <w:p w:rsidR="00706BA5" w:rsidRPr="00BC1F51" w:rsidRDefault="00706BA5" w:rsidP="00047974">
            <w:pPr>
              <w:pStyle w:val="ConsPlusNormal"/>
              <w:jc w:val="center"/>
              <w:rPr>
                <w:rFonts w:ascii="PT Astra Serif" w:hAnsi="PT Astra Serif" w:cs="Times New Roman"/>
                <w:i/>
              </w:rPr>
            </w:pPr>
            <w:r w:rsidRPr="00BC1F51">
              <w:rPr>
                <w:rFonts w:ascii="PT Astra Serif" w:hAnsi="PT Astra Serif" w:cs="Times New Roman"/>
              </w:rPr>
              <w:t xml:space="preserve">Реализация мероприятия </w:t>
            </w:r>
            <w:r w:rsidRPr="002D2334">
              <w:rPr>
                <w:rFonts w:ascii="PT Astra Serif" w:hAnsi="PT Astra Serif" w:cs="Times New Roman"/>
                <w:i/>
              </w:rPr>
              <w:t xml:space="preserve">(указывается исполнитель мероприятия, </w:t>
            </w:r>
            <w:r w:rsidRPr="00F46D19">
              <w:rPr>
                <w:rFonts w:ascii="PT Astra Serif" w:hAnsi="PT Astra Serif" w:cs="Times New Roman"/>
                <w:i/>
              </w:rPr>
              <w:t>периодичность, иная информация связанная с реализацией мероприятия)</w:t>
            </w:r>
          </w:p>
        </w:tc>
        <w:tc>
          <w:tcPr>
            <w:tcW w:w="3402"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Источник финансирования расходов на содержание (бюджет муниципального района, городского округа, бюджет поселения, за счет средств юридических лиц и ИП)</w:t>
            </w:r>
          </w:p>
        </w:tc>
      </w:tr>
      <w:tr w:rsidR="00706BA5" w:rsidRPr="00BC1F51" w:rsidTr="00047974">
        <w:tc>
          <w:tcPr>
            <w:tcW w:w="58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302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2977"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3402"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r>
      <w:tr w:rsidR="00DA312F" w:rsidRPr="00BC1F51" w:rsidTr="00047974">
        <w:tc>
          <w:tcPr>
            <w:tcW w:w="586" w:type="dxa"/>
          </w:tcPr>
          <w:p w:rsidR="00DA312F" w:rsidRPr="00BC1F51" w:rsidRDefault="00DA312F" w:rsidP="00047974">
            <w:pPr>
              <w:pStyle w:val="ConsPlusNormal"/>
              <w:jc w:val="both"/>
              <w:rPr>
                <w:rFonts w:ascii="PT Astra Serif" w:hAnsi="PT Astra Serif" w:cs="Times New Roman"/>
              </w:rPr>
            </w:pPr>
            <w:r w:rsidRPr="00BC1F51">
              <w:rPr>
                <w:rFonts w:ascii="PT Astra Serif" w:hAnsi="PT Astra Serif" w:cs="Times New Roman"/>
              </w:rPr>
              <w:t>1.</w:t>
            </w:r>
          </w:p>
        </w:tc>
        <w:tc>
          <w:tcPr>
            <w:tcW w:w="3020" w:type="dxa"/>
          </w:tcPr>
          <w:p w:rsidR="00DA312F" w:rsidRPr="00BC1F51" w:rsidRDefault="00DA312F" w:rsidP="00047974">
            <w:pPr>
              <w:pStyle w:val="ConsPlusNormal"/>
              <w:jc w:val="both"/>
              <w:rPr>
                <w:rFonts w:ascii="PT Astra Serif" w:hAnsi="PT Astra Serif" w:cs="Times New Roman"/>
              </w:rPr>
            </w:pPr>
            <w:r w:rsidRPr="00BC1F51">
              <w:rPr>
                <w:rFonts w:ascii="PT Astra Serif" w:hAnsi="PT Astra Serif" w:cs="Times New Roman"/>
              </w:rPr>
              <w:t xml:space="preserve">уборка территории, на </w:t>
            </w:r>
            <w:proofErr w:type="gramStart"/>
            <w:r w:rsidRPr="00BC1F51">
              <w:rPr>
                <w:rFonts w:ascii="PT Astra Serif" w:hAnsi="PT Astra Serif" w:cs="Times New Roman"/>
              </w:rPr>
              <w:t>котором</w:t>
            </w:r>
            <w:proofErr w:type="gramEnd"/>
            <w:r w:rsidRPr="00BC1F51">
              <w:rPr>
                <w:rFonts w:ascii="PT Astra Serif" w:hAnsi="PT Astra Serif" w:cs="Times New Roman"/>
              </w:rPr>
              <w:t xml:space="preserve"> размещен объект инфраструктуры</w:t>
            </w:r>
          </w:p>
        </w:tc>
        <w:tc>
          <w:tcPr>
            <w:tcW w:w="2977" w:type="dxa"/>
          </w:tcPr>
          <w:p w:rsidR="00DA312F" w:rsidRPr="006B63FB" w:rsidRDefault="002D2334" w:rsidP="002D7F6E">
            <w:pPr>
              <w:pStyle w:val="ConsPlusNormal"/>
              <w:jc w:val="center"/>
              <w:rPr>
                <w:rFonts w:ascii="Times New Roman" w:hAnsi="Times New Roman" w:cs="Times New Roman"/>
                <w:highlight w:val="yellow"/>
              </w:rPr>
            </w:pPr>
            <w:r w:rsidRPr="002D2334">
              <w:rPr>
                <w:rFonts w:ascii="Times New Roman" w:hAnsi="Times New Roman" w:cs="Times New Roman"/>
              </w:rPr>
              <w:t xml:space="preserve">Администрация Лукашкин-Ярского сельского поселения </w:t>
            </w:r>
            <w:r w:rsidR="00EE199E" w:rsidRPr="002D2334">
              <w:rPr>
                <w:rFonts w:ascii="Times New Roman" w:hAnsi="Times New Roman" w:cs="Times New Roman"/>
              </w:rPr>
              <w:t>2 раза в год</w:t>
            </w:r>
          </w:p>
        </w:tc>
        <w:tc>
          <w:tcPr>
            <w:tcW w:w="3402" w:type="dxa"/>
          </w:tcPr>
          <w:p w:rsidR="00DA312F" w:rsidRPr="00C4010E" w:rsidRDefault="00DA312F" w:rsidP="00845D70">
            <w:pPr>
              <w:pStyle w:val="ConsPlusNormal"/>
              <w:jc w:val="center"/>
              <w:rPr>
                <w:rFonts w:ascii="Times New Roman" w:hAnsi="Times New Roman" w:cs="Times New Roman"/>
              </w:rPr>
            </w:pPr>
            <w:r>
              <w:rPr>
                <w:rFonts w:ascii="Times New Roman" w:hAnsi="Times New Roman" w:cs="Times New Roman"/>
              </w:rPr>
              <w:t xml:space="preserve">Бюджет </w:t>
            </w:r>
            <w:r w:rsidR="00845D70">
              <w:rPr>
                <w:rFonts w:ascii="Times New Roman" w:hAnsi="Times New Roman" w:cs="Times New Roman"/>
              </w:rPr>
              <w:t xml:space="preserve">Лукашкин-Ярского сельского </w:t>
            </w:r>
            <w:r>
              <w:rPr>
                <w:rFonts w:ascii="Times New Roman" w:hAnsi="Times New Roman" w:cs="Times New Roman"/>
              </w:rPr>
              <w:t>поселения</w:t>
            </w:r>
          </w:p>
        </w:tc>
      </w:tr>
      <w:tr w:rsidR="00DA312F" w:rsidRPr="00BC1F51" w:rsidTr="00047974">
        <w:tc>
          <w:tcPr>
            <w:tcW w:w="586" w:type="dxa"/>
          </w:tcPr>
          <w:p w:rsidR="00DA312F" w:rsidRPr="00BC1F51" w:rsidRDefault="00DA312F" w:rsidP="00047974">
            <w:pPr>
              <w:pStyle w:val="ConsPlusNormal"/>
              <w:jc w:val="both"/>
              <w:rPr>
                <w:rFonts w:ascii="PT Astra Serif" w:hAnsi="PT Astra Serif" w:cs="Times New Roman"/>
              </w:rPr>
            </w:pPr>
            <w:r w:rsidRPr="00BC1F51">
              <w:rPr>
                <w:rFonts w:ascii="PT Astra Serif" w:hAnsi="PT Astra Serif" w:cs="Times New Roman"/>
              </w:rPr>
              <w:lastRenderedPageBreak/>
              <w:t>2.</w:t>
            </w:r>
          </w:p>
        </w:tc>
        <w:tc>
          <w:tcPr>
            <w:tcW w:w="3020" w:type="dxa"/>
          </w:tcPr>
          <w:p w:rsidR="00DA312F" w:rsidRPr="00BC1F51" w:rsidRDefault="00DA312F" w:rsidP="00047974">
            <w:pPr>
              <w:pStyle w:val="ConsPlusNormal"/>
              <w:rPr>
                <w:rFonts w:ascii="PT Astra Serif" w:hAnsi="PT Astra Serif" w:cs="Times New Roman"/>
              </w:rPr>
            </w:pPr>
            <w:r w:rsidRPr="00BC1F51">
              <w:rPr>
                <w:rFonts w:ascii="PT Astra Serif" w:hAnsi="PT Astra Serif" w:cs="Times New Roman"/>
              </w:rPr>
              <w:t>текущий ремонт объекта инфраструктуры</w:t>
            </w:r>
          </w:p>
        </w:tc>
        <w:tc>
          <w:tcPr>
            <w:tcW w:w="2977" w:type="dxa"/>
          </w:tcPr>
          <w:p w:rsidR="00DA312F" w:rsidRPr="006B63FB" w:rsidRDefault="002D2334" w:rsidP="002D7F6E">
            <w:pPr>
              <w:pStyle w:val="ConsPlusNormal"/>
              <w:jc w:val="center"/>
              <w:rPr>
                <w:rFonts w:ascii="Times New Roman" w:hAnsi="Times New Roman" w:cs="Times New Roman"/>
                <w:highlight w:val="yellow"/>
              </w:rPr>
            </w:pPr>
            <w:r w:rsidRPr="002D2334">
              <w:rPr>
                <w:rFonts w:ascii="Times New Roman" w:hAnsi="Times New Roman" w:cs="Times New Roman"/>
              </w:rPr>
              <w:t>Администрация Лукашкин-Ярского сельского поселения 2 раза в год</w:t>
            </w:r>
          </w:p>
        </w:tc>
        <w:tc>
          <w:tcPr>
            <w:tcW w:w="3402" w:type="dxa"/>
          </w:tcPr>
          <w:p w:rsidR="00DA312F" w:rsidRPr="00C4010E" w:rsidRDefault="00DA312F" w:rsidP="002D7F6E">
            <w:pPr>
              <w:pStyle w:val="ConsPlusNormal"/>
              <w:jc w:val="center"/>
              <w:rPr>
                <w:rFonts w:ascii="Times New Roman" w:hAnsi="Times New Roman" w:cs="Times New Roman"/>
              </w:rPr>
            </w:pPr>
            <w:r>
              <w:rPr>
                <w:rFonts w:ascii="Times New Roman" w:hAnsi="Times New Roman" w:cs="Times New Roman"/>
              </w:rPr>
              <w:t xml:space="preserve">Бюджет </w:t>
            </w:r>
            <w:r w:rsidR="00845D70">
              <w:rPr>
                <w:rFonts w:ascii="Times New Roman" w:hAnsi="Times New Roman" w:cs="Times New Roman"/>
              </w:rPr>
              <w:t xml:space="preserve">Лукашкин-Ярского сельского </w:t>
            </w:r>
            <w:r>
              <w:rPr>
                <w:rFonts w:ascii="Times New Roman" w:hAnsi="Times New Roman" w:cs="Times New Roman"/>
              </w:rPr>
              <w:t>поселения</w:t>
            </w:r>
          </w:p>
        </w:tc>
      </w:tr>
      <w:tr w:rsidR="00DA312F" w:rsidRPr="00BC1F51" w:rsidTr="00047974">
        <w:tc>
          <w:tcPr>
            <w:tcW w:w="586" w:type="dxa"/>
          </w:tcPr>
          <w:p w:rsidR="00DA312F" w:rsidRPr="00BC1F51" w:rsidRDefault="00DA312F" w:rsidP="00047974">
            <w:pPr>
              <w:pStyle w:val="ConsPlusNormal"/>
              <w:jc w:val="both"/>
              <w:rPr>
                <w:rFonts w:ascii="PT Astra Serif" w:hAnsi="PT Astra Serif" w:cs="Times New Roman"/>
              </w:rPr>
            </w:pPr>
            <w:r w:rsidRPr="00BC1F51">
              <w:rPr>
                <w:rFonts w:ascii="PT Astra Serif" w:hAnsi="PT Astra Serif" w:cs="Times New Roman"/>
              </w:rPr>
              <w:t>3.</w:t>
            </w:r>
          </w:p>
        </w:tc>
        <w:tc>
          <w:tcPr>
            <w:tcW w:w="3020" w:type="dxa"/>
          </w:tcPr>
          <w:p w:rsidR="00DA312F" w:rsidRPr="00BC1F51" w:rsidRDefault="00DA312F" w:rsidP="00047974">
            <w:pPr>
              <w:pStyle w:val="ConsPlusNormal"/>
              <w:rPr>
                <w:rFonts w:ascii="PT Astra Serif" w:hAnsi="PT Astra Serif" w:cs="Times New Roman"/>
              </w:rPr>
            </w:pPr>
            <w:r w:rsidRPr="00BC1F51">
              <w:rPr>
                <w:rFonts w:ascii="PT Astra Serif" w:hAnsi="PT Astra Serif" w:cs="Times New Roman"/>
              </w:rPr>
              <w:t>охрана (при наличии)</w:t>
            </w:r>
          </w:p>
        </w:tc>
        <w:tc>
          <w:tcPr>
            <w:tcW w:w="2977" w:type="dxa"/>
          </w:tcPr>
          <w:p w:rsidR="00DA312F" w:rsidRPr="00C4010E" w:rsidRDefault="00DA312F" w:rsidP="002D7F6E">
            <w:pPr>
              <w:pStyle w:val="ConsPlusNormal"/>
              <w:jc w:val="center"/>
              <w:rPr>
                <w:rFonts w:ascii="Times New Roman" w:hAnsi="Times New Roman" w:cs="Times New Roman"/>
              </w:rPr>
            </w:pPr>
            <w:r>
              <w:rPr>
                <w:rFonts w:ascii="Times New Roman" w:hAnsi="Times New Roman" w:cs="Times New Roman"/>
              </w:rPr>
              <w:t>-</w:t>
            </w:r>
          </w:p>
        </w:tc>
        <w:tc>
          <w:tcPr>
            <w:tcW w:w="3402" w:type="dxa"/>
          </w:tcPr>
          <w:p w:rsidR="00DA312F" w:rsidRPr="00C4010E" w:rsidRDefault="00DA312F" w:rsidP="002D7F6E">
            <w:pPr>
              <w:pStyle w:val="ConsPlusNormal"/>
              <w:jc w:val="center"/>
              <w:rPr>
                <w:rFonts w:ascii="Times New Roman" w:hAnsi="Times New Roman" w:cs="Times New Roman"/>
              </w:rPr>
            </w:pPr>
            <w:r>
              <w:rPr>
                <w:rFonts w:ascii="Times New Roman" w:hAnsi="Times New Roman" w:cs="Times New Roman"/>
              </w:rPr>
              <w:t>-</w:t>
            </w:r>
          </w:p>
        </w:tc>
      </w:tr>
      <w:tr w:rsidR="00DA312F" w:rsidRPr="00BC1F51" w:rsidTr="00047974">
        <w:tc>
          <w:tcPr>
            <w:tcW w:w="586" w:type="dxa"/>
          </w:tcPr>
          <w:p w:rsidR="00DA312F" w:rsidRPr="00BC1F51" w:rsidRDefault="00DA312F" w:rsidP="00047974">
            <w:pPr>
              <w:pStyle w:val="ConsPlusNormal"/>
              <w:jc w:val="both"/>
              <w:rPr>
                <w:rFonts w:ascii="PT Astra Serif" w:hAnsi="PT Astra Serif" w:cs="Times New Roman"/>
              </w:rPr>
            </w:pPr>
            <w:r w:rsidRPr="00BC1F51">
              <w:rPr>
                <w:rFonts w:ascii="PT Astra Serif" w:hAnsi="PT Astra Serif" w:cs="Times New Roman"/>
              </w:rPr>
              <w:t>4.</w:t>
            </w:r>
          </w:p>
        </w:tc>
        <w:tc>
          <w:tcPr>
            <w:tcW w:w="3020" w:type="dxa"/>
          </w:tcPr>
          <w:p w:rsidR="00DA312F" w:rsidRPr="00BC1F51" w:rsidRDefault="00DA312F" w:rsidP="00047974">
            <w:pPr>
              <w:pStyle w:val="ConsPlusNormal"/>
              <w:jc w:val="both"/>
              <w:rPr>
                <w:rFonts w:ascii="PT Astra Serif" w:hAnsi="PT Astra Serif" w:cs="Times New Roman"/>
              </w:rPr>
            </w:pPr>
            <w:r w:rsidRPr="00BC1F51">
              <w:rPr>
                <w:rFonts w:ascii="PT Astra Serif" w:hAnsi="PT Astra Serif" w:cs="Times New Roman"/>
              </w:rPr>
              <w:t>оплата расходов на коммунальные услуги (при наличии)</w:t>
            </w:r>
          </w:p>
        </w:tc>
        <w:tc>
          <w:tcPr>
            <w:tcW w:w="2977" w:type="dxa"/>
          </w:tcPr>
          <w:p w:rsidR="00DA312F" w:rsidRPr="00C4010E" w:rsidRDefault="00DA312F" w:rsidP="002D7F6E">
            <w:pPr>
              <w:pStyle w:val="ConsPlusNormal"/>
              <w:jc w:val="center"/>
              <w:rPr>
                <w:rFonts w:ascii="Times New Roman" w:hAnsi="Times New Roman" w:cs="Times New Roman"/>
              </w:rPr>
            </w:pPr>
            <w:r>
              <w:rPr>
                <w:rFonts w:ascii="Times New Roman" w:hAnsi="Times New Roman" w:cs="Times New Roman"/>
              </w:rPr>
              <w:t>-</w:t>
            </w:r>
          </w:p>
        </w:tc>
        <w:tc>
          <w:tcPr>
            <w:tcW w:w="3402" w:type="dxa"/>
          </w:tcPr>
          <w:p w:rsidR="00DA312F" w:rsidRPr="00C4010E" w:rsidRDefault="00DA312F" w:rsidP="002D7F6E">
            <w:pPr>
              <w:pStyle w:val="ConsPlusNormal"/>
              <w:jc w:val="center"/>
              <w:rPr>
                <w:rFonts w:ascii="Times New Roman" w:hAnsi="Times New Roman" w:cs="Times New Roman"/>
              </w:rPr>
            </w:pPr>
            <w:r>
              <w:rPr>
                <w:rFonts w:ascii="Times New Roman" w:hAnsi="Times New Roman" w:cs="Times New Roman"/>
              </w:rPr>
              <w:t>-</w:t>
            </w:r>
          </w:p>
        </w:tc>
      </w:tr>
      <w:tr w:rsidR="00DA312F" w:rsidRPr="00BC1F51" w:rsidTr="00047974">
        <w:tc>
          <w:tcPr>
            <w:tcW w:w="586" w:type="dxa"/>
          </w:tcPr>
          <w:p w:rsidR="00DA312F" w:rsidRPr="00BC1F51" w:rsidRDefault="00DA312F" w:rsidP="00047974">
            <w:pPr>
              <w:pStyle w:val="ConsPlusNormal"/>
              <w:jc w:val="both"/>
              <w:rPr>
                <w:rFonts w:ascii="PT Astra Serif" w:hAnsi="PT Astra Serif" w:cs="Times New Roman"/>
              </w:rPr>
            </w:pPr>
            <w:r w:rsidRPr="00BC1F51">
              <w:rPr>
                <w:rFonts w:ascii="PT Astra Serif" w:hAnsi="PT Astra Serif" w:cs="Times New Roman"/>
              </w:rPr>
              <w:t>5.</w:t>
            </w:r>
          </w:p>
        </w:tc>
        <w:tc>
          <w:tcPr>
            <w:tcW w:w="3020" w:type="dxa"/>
          </w:tcPr>
          <w:p w:rsidR="00DA312F" w:rsidRPr="00BC1F51" w:rsidRDefault="00DA312F" w:rsidP="00047974">
            <w:pPr>
              <w:pStyle w:val="ConsPlusNormal"/>
              <w:jc w:val="both"/>
              <w:rPr>
                <w:rFonts w:ascii="PT Astra Serif" w:hAnsi="PT Astra Serif" w:cs="Times New Roman"/>
              </w:rPr>
            </w:pPr>
            <w:r w:rsidRPr="00BC1F51">
              <w:rPr>
                <w:rFonts w:ascii="PT Astra Serif" w:hAnsi="PT Astra Serif" w:cs="Times New Roman"/>
              </w:rPr>
              <w:t>Прочее (описание):</w:t>
            </w:r>
          </w:p>
        </w:tc>
        <w:tc>
          <w:tcPr>
            <w:tcW w:w="2977" w:type="dxa"/>
          </w:tcPr>
          <w:p w:rsidR="00DA312F" w:rsidRPr="00C4010E" w:rsidRDefault="00DA312F" w:rsidP="002D7F6E">
            <w:pPr>
              <w:pStyle w:val="ConsPlusNormal"/>
              <w:jc w:val="center"/>
              <w:rPr>
                <w:rFonts w:ascii="Times New Roman" w:hAnsi="Times New Roman" w:cs="Times New Roman"/>
              </w:rPr>
            </w:pPr>
            <w:r>
              <w:rPr>
                <w:rFonts w:ascii="Times New Roman" w:hAnsi="Times New Roman" w:cs="Times New Roman"/>
              </w:rPr>
              <w:t>-</w:t>
            </w:r>
          </w:p>
        </w:tc>
        <w:tc>
          <w:tcPr>
            <w:tcW w:w="3402" w:type="dxa"/>
          </w:tcPr>
          <w:p w:rsidR="00DA312F" w:rsidRPr="00C4010E" w:rsidRDefault="00DA312F" w:rsidP="002D7F6E">
            <w:pPr>
              <w:pStyle w:val="ConsPlusNormal"/>
              <w:jc w:val="center"/>
              <w:rPr>
                <w:rFonts w:ascii="Times New Roman" w:hAnsi="Times New Roman" w:cs="Times New Roman"/>
              </w:rPr>
            </w:pPr>
            <w:r>
              <w:rPr>
                <w:rFonts w:ascii="Times New Roman" w:hAnsi="Times New Roman" w:cs="Times New Roman"/>
              </w:rPr>
              <w:t>-</w:t>
            </w:r>
          </w:p>
        </w:tc>
      </w:tr>
    </w:tbl>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12. Сведения об инициативной группе:</w:t>
      </w:r>
    </w:p>
    <w:p w:rsidR="00706BA5" w:rsidRPr="00036968"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руководитель инициативной группы:</w:t>
      </w:r>
      <w:r w:rsidR="00036968">
        <w:rPr>
          <w:rFonts w:ascii="PT Astra Serif" w:hAnsi="PT Astra Serif" w:cs="Times New Roman"/>
          <w:sz w:val="24"/>
          <w:szCs w:val="24"/>
        </w:rPr>
        <w:t xml:space="preserve"> </w:t>
      </w:r>
      <w:r w:rsidR="00036968">
        <w:rPr>
          <w:rFonts w:ascii="PT Astra Serif" w:hAnsi="PT Astra Serif" w:cs="Times New Roman"/>
          <w:sz w:val="24"/>
          <w:szCs w:val="24"/>
          <w:u w:val="single"/>
        </w:rPr>
        <w:t>Мауль Андрей Александрович</w:t>
      </w:r>
      <w:r w:rsidR="00036968">
        <w:rPr>
          <w:rFonts w:ascii="PT Astra Serif" w:hAnsi="PT Astra Serif" w:cs="Times New Roman"/>
          <w:sz w:val="24"/>
          <w:szCs w:val="24"/>
        </w:rPr>
        <w:t>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(Ф.И.О. (последнее – при наличии) полностью)</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контактный телефон: </w:t>
      </w:r>
      <w:r w:rsidR="00036968">
        <w:rPr>
          <w:rFonts w:ascii="PT Astra Serif" w:hAnsi="PT Astra Serif" w:cs="Times New Roman"/>
          <w:sz w:val="24"/>
          <w:szCs w:val="24"/>
          <w:u w:val="single"/>
        </w:rPr>
        <w:t>8-913-119-69-88</w:t>
      </w:r>
      <w:r w:rsidRPr="00BC1F51">
        <w:rPr>
          <w:rFonts w:ascii="PT Astra Serif" w:hAnsi="PT Astra Serif" w:cs="Times New Roman"/>
          <w:sz w:val="24"/>
          <w:szCs w:val="24"/>
        </w:rPr>
        <w:t>______________________________</w:t>
      </w:r>
      <w:r w:rsidR="00036968">
        <w:rPr>
          <w:rFonts w:ascii="PT Astra Serif" w:hAnsi="PT Astra Serif" w:cs="Times New Roman"/>
          <w:sz w:val="24"/>
          <w:szCs w:val="24"/>
        </w:rPr>
        <w:t>__</w:t>
      </w:r>
      <w:r w:rsidRPr="00BC1F51">
        <w:rPr>
          <w:rFonts w:ascii="PT Astra Serif" w:hAnsi="PT Astra Serif" w:cs="Times New Roman"/>
          <w:sz w:val="24"/>
          <w:szCs w:val="24"/>
        </w:rPr>
        <w:t>____________</w:t>
      </w:r>
    </w:p>
    <w:p w:rsidR="00706BA5" w:rsidRPr="002D2334" w:rsidRDefault="00706BA5" w:rsidP="00706BA5">
      <w:pPr>
        <w:pStyle w:val="ConsPlusNonformat"/>
        <w:jc w:val="both"/>
        <w:rPr>
          <w:rFonts w:ascii="PT Astra Serif" w:hAnsi="PT Astra Serif" w:cs="Times New Roman"/>
          <w:sz w:val="24"/>
          <w:szCs w:val="24"/>
          <w:lang w:val="en-US"/>
        </w:rPr>
      </w:pPr>
      <w:proofErr w:type="gramStart"/>
      <w:r w:rsidRPr="00662E13">
        <w:rPr>
          <w:rFonts w:ascii="PT Astra Serif" w:hAnsi="PT Astra Serif" w:cs="Times New Roman"/>
          <w:sz w:val="24"/>
          <w:szCs w:val="24"/>
          <w:lang w:val="en-US"/>
        </w:rPr>
        <w:t>e</w:t>
      </w:r>
      <w:r w:rsidRPr="002D2334">
        <w:rPr>
          <w:rFonts w:ascii="PT Astra Serif" w:hAnsi="PT Astra Serif" w:cs="Times New Roman"/>
          <w:sz w:val="24"/>
          <w:szCs w:val="24"/>
          <w:lang w:val="en-US"/>
        </w:rPr>
        <w:t>-</w:t>
      </w:r>
      <w:r w:rsidRPr="00662E13">
        <w:rPr>
          <w:rFonts w:ascii="PT Astra Serif" w:hAnsi="PT Astra Serif" w:cs="Times New Roman"/>
          <w:sz w:val="24"/>
          <w:szCs w:val="24"/>
          <w:lang w:val="en-US"/>
        </w:rPr>
        <w:t>mail</w:t>
      </w:r>
      <w:proofErr w:type="gramEnd"/>
      <w:r w:rsidRPr="002D2334">
        <w:rPr>
          <w:rFonts w:ascii="PT Astra Serif" w:hAnsi="PT Astra Serif" w:cs="Times New Roman"/>
          <w:sz w:val="24"/>
          <w:szCs w:val="24"/>
          <w:lang w:val="en-US"/>
        </w:rPr>
        <w:t xml:space="preserve">: </w:t>
      </w:r>
      <w:hyperlink r:id="rId8" w:history="1">
        <w:r w:rsidR="00662E13" w:rsidRPr="000078C3">
          <w:rPr>
            <w:rStyle w:val="a3"/>
            <w:rFonts w:ascii="PT Astra Serif" w:hAnsi="PT Astra Serif" w:cs="Times New Roman"/>
            <w:sz w:val="24"/>
            <w:szCs w:val="24"/>
            <w:lang w:val="en-US"/>
          </w:rPr>
          <w:t>alsluk</w:t>
        </w:r>
        <w:r w:rsidR="00662E13" w:rsidRPr="002D2334">
          <w:rPr>
            <w:rStyle w:val="a3"/>
            <w:rFonts w:ascii="PT Astra Serif" w:hAnsi="PT Astra Serif" w:cs="Times New Roman"/>
            <w:sz w:val="24"/>
            <w:szCs w:val="24"/>
            <w:lang w:val="en-US"/>
          </w:rPr>
          <w:t>@</w:t>
        </w:r>
        <w:r w:rsidR="00662E13" w:rsidRPr="000078C3">
          <w:rPr>
            <w:rStyle w:val="a3"/>
            <w:rFonts w:ascii="PT Astra Serif" w:hAnsi="PT Astra Serif" w:cs="Times New Roman"/>
            <w:sz w:val="24"/>
            <w:szCs w:val="24"/>
            <w:lang w:val="en-US"/>
          </w:rPr>
          <w:t>tomsk</w:t>
        </w:r>
        <w:r w:rsidR="00662E13" w:rsidRPr="002D2334">
          <w:rPr>
            <w:rStyle w:val="a3"/>
            <w:rFonts w:ascii="PT Astra Serif" w:hAnsi="PT Astra Serif" w:cs="Times New Roman"/>
            <w:sz w:val="24"/>
            <w:szCs w:val="24"/>
            <w:lang w:val="en-US"/>
          </w:rPr>
          <w:t>.</w:t>
        </w:r>
        <w:r w:rsidR="00662E13" w:rsidRPr="000078C3">
          <w:rPr>
            <w:rStyle w:val="a3"/>
            <w:rFonts w:ascii="PT Astra Serif" w:hAnsi="PT Astra Serif" w:cs="Times New Roman"/>
            <w:sz w:val="24"/>
            <w:szCs w:val="24"/>
            <w:lang w:val="en-US"/>
          </w:rPr>
          <w:t>gov</w:t>
        </w:r>
        <w:r w:rsidR="00662E13" w:rsidRPr="002D2334">
          <w:rPr>
            <w:rStyle w:val="a3"/>
            <w:rFonts w:ascii="PT Astra Serif" w:hAnsi="PT Astra Serif" w:cs="Times New Roman"/>
            <w:sz w:val="24"/>
            <w:szCs w:val="24"/>
            <w:lang w:val="en-US"/>
          </w:rPr>
          <w:t>.</w:t>
        </w:r>
        <w:r w:rsidR="00662E13" w:rsidRPr="000078C3">
          <w:rPr>
            <w:rStyle w:val="a3"/>
            <w:rFonts w:ascii="PT Astra Serif" w:hAnsi="PT Astra Serif" w:cs="Times New Roman"/>
            <w:sz w:val="24"/>
            <w:szCs w:val="24"/>
            <w:lang w:val="en-US"/>
          </w:rPr>
          <w:t>ru</w:t>
        </w:r>
      </w:hyperlink>
      <w:r w:rsidR="00036968" w:rsidRPr="002D2334">
        <w:rPr>
          <w:rFonts w:ascii="PT Astra Serif" w:hAnsi="PT Astra Serif" w:cs="Times New Roman"/>
          <w:sz w:val="24"/>
          <w:szCs w:val="24"/>
          <w:u w:val="single"/>
          <w:lang w:val="en-US"/>
        </w:rPr>
        <w:t xml:space="preserve"> </w:t>
      </w:r>
      <w:r w:rsidRPr="002D2334">
        <w:rPr>
          <w:rFonts w:ascii="PT Astra Serif" w:hAnsi="PT Astra Serif" w:cs="Times New Roman"/>
          <w:sz w:val="24"/>
          <w:szCs w:val="24"/>
          <w:lang w:val="en-US"/>
        </w:rPr>
        <w:t>____________________________________________________</w:t>
      </w:r>
    </w:p>
    <w:p w:rsidR="00706BA5" w:rsidRPr="002D2334" w:rsidRDefault="00706BA5" w:rsidP="00706BA5">
      <w:pPr>
        <w:pStyle w:val="ConsPlusNonformat"/>
        <w:jc w:val="both"/>
        <w:rPr>
          <w:rFonts w:ascii="PT Astra Serif" w:hAnsi="PT Astra Serif" w:cs="Times New Roman"/>
          <w:sz w:val="24"/>
          <w:szCs w:val="24"/>
          <w:lang w:val="en-US"/>
        </w:rPr>
      </w:pPr>
    </w:p>
    <w:p w:rsidR="00706BA5" w:rsidRPr="00BC1F51" w:rsidRDefault="00706BA5" w:rsidP="00706BA5">
      <w:pPr>
        <w:pStyle w:val="ConsPlusNonformat"/>
        <w:jc w:val="both"/>
        <w:rPr>
          <w:rFonts w:ascii="PT Astra Serif" w:hAnsi="PT Astra Serif" w:cs="Times New Roman"/>
          <w:sz w:val="24"/>
          <w:szCs w:val="24"/>
        </w:rPr>
      </w:pPr>
      <w:proofErr w:type="gramStart"/>
      <w:r w:rsidRPr="00BC1F51">
        <w:rPr>
          <w:rFonts w:ascii="PT Astra Serif" w:hAnsi="PT Astra Serif" w:cs="Times New Roman"/>
          <w:sz w:val="24"/>
          <w:szCs w:val="24"/>
        </w:rPr>
        <w:t>Состав инициативной группы (Ф.И.О. (последнее – при наличии):</w:t>
      </w:r>
      <w:proofErr w:type="gramEnd"/>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w:t>
      </w:r>
      <w:r w:rsidR="00036968" w:rsidRPr="00036968">
        <w:rPr>
          <w:rFonts w:ascii="PT Astra Serif" w:hAnsi="PT Astra Serif" w:cs="Times New Roman"/>
          <w:sz w:val="24"/>
          <w:szCs w:val="24"/>
          <w:u w:val="single"/>
        </w:rPr>
        <w:t>Михайлова Василина Артуровна</w:t>
      </w:r>
      <w:r w:rsidRPr="00BC1F51">
        <w:rPr>
          <w:rFonts w:ascii="PT Astra Serif" w:hAnsi="PT Astra Serif" w:cs="Times New Roman"/>
          <w:sz w:val="24"/>
          <w:szCs w:val="24"/>
        </w:rPr>
        <w:t>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w:t>
      </w:r>
      <w:r w:rsidR="00036968">
        <w:rPr>
          <w:rFonts w:ascii="PT Astra Serif" w:hAnsi="PT Astra Serif" w:cs="Times New Roman"/>
          <w:sz w:val="24"/>
          <w:szCs w:val="24"/>
          <w:u w:val="single"/>
        </w:rPr>
        <w:t>Петухова Алена Юрьевна</w:t>
      </w:r>
      <w:r w:rsidRPr="00BC1F51">
        <w:rPr>
          <w:rFonts w:ascii="PT Astra Serif" w:hAnsi="PT Astra Serif" w:cs="Times New Roman"/>
          <w:sz w:val="24"/>
          <w:szCs w:val="24"/>
        </w:rPr>
        <w:t>____________________</w:t>
      </w:r>
      <w:r w:rsidR="00036968">
        <w:rPr>
          <w:rFonts w:ascii="PT Astra Serif" w:hAnsi="PT Astra Serif" w:cs="Times New Roman"/>
          <w:sz w:val="24"/>
          <w:szCs w:val="24"/>
        </w:rPr>
        <w:t>____</w:t>
      </w:r>
      <w:r w:rsidRPr="00BC1F51">
        <w:rPr>
          <w:rFonts w:ascii="PT Astra Serif" w:hAnsi="PT Astra Serif" w:cs="Times New Roman"/>
          <w:sz w:val="24"/>
          <w:szCs w:val="24"/>
        </w:rPr>
        <w:t>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4)____________________________________________________________________________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5)____________________________________________________________________________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DA312F"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13. Дополнительная информация и комментарии:</w:t>
      </w:r>
      <w:r w:rsidR="00DA312F" w:rsidRPr="00DA312F">
        <w:rPr>
          <w:rFonts w:ascii="PT Astra Serif" w:hAnsi="PT Astra Serif" w:cs="Times New Roman"/>
          <w:sz w:val="24"/>
          <w:szCs w:val="24"/>
        </w:rPr>
        <w:t xml:space="preserve"> </w:t>
      </w:r>
      <w:r w:rsidR="00DA312F">
        <w:rPr>
          <w:rFonts w:ascii="Times New Roman" w:hAnsi="Times New Roman" w:cs="Times New Roman"/>
          <w:sz w:val="24"/>
          <w:szCs w:val="24"/>
          <w:u w:val="single"/>
        </w:rPr>
        <w:t xml:space="preserve">Капитальный ремонт ограждения кладбища в </w:t>
      </w:r>
      <w:proofErr w:type="spellStart"/>
      <w:r w:rsidR="00DA312F">
        <w:rPr>
          <w:rFonts w:ascii="Times New Roman" w:hAnsi="Times New Roman" w:cs="Times New Roman"/>
          <w:sz w:val="24"/>
          <w:szCs w:val="24"/>
          <w:u w:val="single"/>
        </w:rPr>
        <w:t>с</w:t>
      </w:r>
      <w:proofErr w:type="gramStart"/>
      <w:r w:rsidR="00DA312F">
        <w:rPr>
          <w:rFonts w:ascii="Times New Roman" w:hAnsi="Times New Roman" w:cs="Times New Roman"/>
          <w:sz w:val="24"/>
          <w:szCs w:val="24"/>
          <w:u w:val="single"/>
        </w:rPr>
        <w:t>.Л</w:t>
      </w:r>
      <w:proofErr w:type="gramEnd"/>
      <w:r w:rsidR="00DA312F">
        <w:rPr>
          <w:rFonts w:ascii="Times New Roman" w:hAnsi="Times New Roman" w:cs="Times New Roman"/>
          <w:sz w:val="24"/>
          <w:szCs w:val="24"/>
          <w:u w:val="single"/>
        </w:rPr>
        <w:t>укашкин</w:t>
      </w:r>
      <w:proofErr w:type="spellEnd"/>
      <w:r w:rsidR="00DA312F">
        <w:rPr>
          <w:rFonts w:ascii="Times New Roman" w:hAnsi="Times New Roman" w:cs="Times New Roman"/>
          <w:sz w:val="24"/>
          <w:szCs w:val="24"/>
          <w:u w:val="single"/>
        </w:rPr>
        <w:t xml:space="preserve"> Яр</w:t>
      </w:r>
      <w:r w:rsidR="00DA312F" w:rsidRPr="0006721F">
        <w:rPr>
          <w:rFonts w:ascii="Times New Roman" w:hAnsi="Times New Roman" w:cs="Times New Roman"/>
          <w:sz w:val="24"/>
          <w:szCs w:val="24"/>
          <w:u w:val="single"/>
        </w:rPr>
        <w:t xml:space="preserve"> Александровского района Томской области»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Проект поддержан населением __</w:t>
      </w:r>
      <w:proofErr w:type="spellStart"/>
      <w:r w:rsidR="00036968">
        <w:rPr>
          <w:rFonts w:ascii="PT Astra Serif" w:hAnsi="PT Astra Serif" w:cs="Times New Roman"/>
          <w:sz w:val="24"/>
          <w:szCs w:val="24"/>
          <w:u w:val="single"/>
        </w:rPr>
        <w:t>с</w:t>
      </w:r>
      <w:proofErr w:type="gramStart"/>
      <w:r w:rsidR="00036968">
        <w:rPr>
          <w:rFonts w:ascii="PT Astra Serif" w:hAnsi="PT Astra Serif" w:cs="Times New Roman"/>
          <w:sz w:val="24"/>
          <w:szCs w:val="24"/>
          <w:u w:val="single"/>
        </w:rPr>
        <w:t>.Л</w:t>
      </w:r>
      <w:proofErr w:type="gramEnd"/>
      <w:r w:rsidR="00036968">
        <w:rPr>
          <w:rFonts w:ascii="PT Astra Serif" w:hAnsi="PT Astra Serif" w:cs="Times New Roman"/>
          <w:sz w:val="24"/>
          <w:szCs w:val="24"/>
          <w:u w:val="single"/>
        </w:rPr>
        <w:t>укашкин</w:t>
      </w:r>
      <w:proofErr w:type="spellEnd"/>
      <w:r w:rsidR="00036968">
        <w:rPr>
          <w:rFonts w:ascii="PT Astra Serif" w:hAnsi="PT Astra Serif" w:cs="Times New Roman"/>
          <w:sz w:val="24"/>
          <w:szCs w:val="24"/>
          <w:u w:val="single"/>
        </w:rPr>
        <w:t xml:space="preserve"> Яр</w:t>
      </w:r>
      <w:r w:rsidRPr="00BC1F51">
        <w:rPr>
          <w:rFonts w:ascii="PT Astra Serif" w:hAnsi="PT Astra Serif" w:cs="Times New Roman"/>
          <w:sz w:val="24"/>
          <w:szCs w:val="24"/>
        </w:rPr>
        <w:t xml:space="preserve">___ (наименование населенного пункта) </w:t>
      </w:r>
      <w:r w:rsidR="00036968">
        <w:rPr>
          <w:rFonts w:ascii="PT Astra Serif" w:hAnsi="PT Astra Serif" w:cs="Times New Roman"/>
          <w:sz w:val="24"/>
          <w:szCs w:val="24"/>
          <w:u w:val="single"/>
        </w:rPr>
        <w:t>Александровского</w:t>
      </w:r>
      <w:r w:rsidRPr="00BC1F51">
        <w:rPr>
          <w:rFonts w:ascii="PT Astra Serif" w:hAnsi="PT Astra Serif" w:cs="Times New Roman"/>
          <w:sz w:val="24"/>
          <w:szCs w:val="24"/>
        </w:rPr>
        <w:t xml:space="preserve"> района (городского округа) Томской области на собрании граждан.</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Дата проведения собрания:</w:t>
      </w:r>
      <w:r w:rsidR="00036968">
        <w:rPr>
          <w:rFonts w:ascii="PT Astra Serif" w:hAnsi="PT Astra Serif" w:cs="Times New Roman"/>
          <w:sz w:val="24"/>
          <w:szCs w:val="24"/>
        </w:rPr>
        <w:t xml:space="preserve"> </w:t>
      </w:r>
      <w:r w:rsidR="00036968" w:rsidRPr="00036968">
        <w:rPr>
          <w:rFonts w:ascii="PT Astra Serif" w:hAnsi="PT Astra Serif" w:cs="Times New Roman"/>
          <w:sz w:val="24"/>
          <w:szCs w:val="24"/>
          <w:u w:val="single"/>
        </w:rPr>
        <w:t>12.12.2022г.</w:t>
      </w:r>
      <w:r w:rsidRPr="00BC1F51">
        <w:rPr>
          <w:rFonts w:ascii="PT Astra Serif" w:hAnsi="PT Astra Serif" w:cs="Times New Roman"/>
          <w:sz w:val="24"/>
          <w:szCs w:val="24"/>
        </w:rPr>
        <w:t xml:space="preserve">___________________________________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Сотрудник органа местного самоуправления муниципального района (городского округа) Томской области, ответственный за координацию работы по подготовке и направлению заявки в Департамент финансов Томской области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Должность </w:t>
      </w:r>
      <w:r w:rsidR="00036968">
        <w:rPr>
          <w:rFonts w:ascii="PT Astra Serif" w:hAnsi="PT Astra Serif" w:cs="Times New Roman"/>
          <w:sz w:val="24"/>
          <w:szCs w:val="24"/>
          <w:u w:val="single"/>
        </w:rPr>
        <w:t>Начальник отдела экономики</w:t>
      </w:r>
    </w:p>
    <w:p w:rsidR="00706BA5" w:rsidRPr="00036968"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w:t>
      </w:r>
      <w:r w:rsidR="002C6710">
        <w:rPr>
          <w:rFonts w:ascii="PT Astra Serif" w:hAnsi="PT Astra Serif" w:cs="Times New Roman"/>
          <w:sz w:val="24"/>
          <w:szCs w:val="24"/>
        </w:rPr>
        <w:t xml:space="preserve"> </w:t>
      </w:r>
      <w:r w:rsidRPr="00BC1F51">
        <w:rPr>
          <w:rFonts w:ascii="PT Astra Serif" w:hAnsi="PT Astra Serif" w:cs="Times New Roman"/>
          <w:sz w:val="24"/>
          <w:szCs w:val="24"/>
        </w:rPr>
        <w:t>(последнее – при наличии) полностью</w:t>
      </w:r>
      <w:r w:rsidR="002C6710">
        <w:rPr>
          <w:rFonts w:ascii="PT Astra Serif" w:hAnsi="PT Astra Serif" w:cs="Times New Roman"/>
          <w:sz w:val="24"/>
          <w:szCs w:val="24"/>
        </w:rPr>
        <w:t xml:space="preserve"> </w:t>
      </w:r>
      <w:proofErr w:type="spellStart"/>
      <w:r w:rsidR="00036968">
        <w:rPr>
          <w:rFonts w:ascii="PT Astra Serif" w:hAnsi="PT Astra Serif" w:cs="Times New Roman"/>
          <w:sz w:val="24"/>
          <w:szCs w:val="24"/>
          <w:u w:val="single"/>
        </w:rPr>
        <w:t>Лутфулина</w:t>
      </w:r>
      <w:proofErr w:type="spellEnd"/>
      <w:r w:rsidR="00036968">
        <w:rPr>
          <w:rFonts w:ascii="PT Astra Serif" w:hAnsi="PT Astra Serif" w:cs="Times New Roman"/>
          <w:sz w:val="24"/>
          <w:szCs w:val="24"/>
          <w:u w:val="single"/>
        </w:rPr>
        <w:t xml:space="preserve"> Елена Леонидовна</w:t>
      </w:r>
      <w:r w:rsidR="00036968">
        <w:rPr>
          <w:rFonts w:ascii="PT Astra Serif" w:hAnsi="PT Astra Serif" w:cs="Times New Roman"/>
          <w:sz w:val="24"/>
          <w:szCs w:val="24"/>
        </w:rPr>
        <w:t>____________</w:t>
      </w:r>
    </w:p>
    <w:p w:rsidR="002C6710"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контактный</w:t>
      </w:r>
      <w:r w:rsidR="002C6710">
        <w:rPr>
          <w:rFonts w:ascii="PT Astra Serif" w:hAnsi="PT Astra Serif" w:cs="Times New Roman"/>
          <w:sz w:val="24"/>
          <w:szCs w:val="24"/>
        </w:rPr>
        <w:t xml:space="preserve"> </w:t>
      </w:r>
      <w:r w:rsidRPr="00BC1F51">
        <w:rPr>
          <w:rFonts w:ascii="PT Astra Serif" w:hAnsi="PT Astra Serif" w:cs="Times New Roman"/>
          <w:sz w:val="24"/>
          <w:szCs w:val="24"/>
        </w:rPr>
        <w:t>телефон:</w:t>
      </w:r>
      <w:r w:rsidR="002C6710">
        <w:rPr>
          <w:rFonts w:ascii="PT Astra Serif" w:hAnsi="PT Astra Serif" w:cs="Times New Roman"/>
          <w:sz w:val="24"/>
          <w:szCs w:val="24"/>
        </w:rPr>
        <w:t xml:space="preserve"> </w:t>
      </w:r>
      <w:r w:rsidR="00036968">
        <w:rPr>
          <w:rFonts w:ascii="PT Astra Serif" w:hAnsi="PT Astra Serif" w:cs="Times New Roman"/>
          <w:sz w:val="24"/>
          <w:szCs w:val="24"/>
          <w:u w:val="single"/>
        </w:rPr>
        <w:t>8(38255)2-48-86</w:t>
      </w:r>
    </w:p>
    <w:p w:rsidR="00706BA5" w:rsidRPr="002D2334" w:rsidRDefault="00706BA5" w:rsidP="00706BA5">
      <w:pPr>
        <w:pStyle w:val="ConsPlusNonformat"/>
        <w:jc w:val="both"/>
        <w:rPr>
          <w:rFonts w:ascii="PT Astra Serif" w:hAnsi="PT Astra Serif" w:cs="Times New Roman"/>
          <w:sz w:val="24"/>
          <w:szCs w:val="24"/>
          <w:lang w:val="en-US"/>
        </w:rPr>
      </w:pPr>
      <w:proofErr w:type="gramStart"/>
      <w:r w:rsidRPr="00036968">
        <w:rPr>
          <w:rFonts w:ascii="PT Astra Serif" w:hAnsi="PT Astra Serif" w:cs="Times New Roman"/>
          <w:sz w:val="24"/>
          <w:szCs w:val="24"/>
          <w:lang w:val="en-US"/>
        </w:rPr>
        <w:t>e</w:t>
      </w:r>
      <w:r w:rsidRPr="002D2334">
        <w:rPr>
          <w:rFonts w:ascii="PT Astra Serif" w:hAnsi="PT Astra Serif" w:cs="Times New Roman"/>
          <w:sz w:val="24"/>
          <w:szCs w:val="24"/>
          <w:lang w:val="en-US"/>
        </w:rPr>
        <w:t>-</w:t>
      </w:r>
      <w:r w:rsidRPr="00036968">
        <w:rPr>
          <w:rFonts w:ascii="PT Astra Serif" w:hAnsi="PT Astra Serif" w:cs="Times New Roman"/>
          <w:sz w:val="24"/>
          <w:szCs w:val="24"/>
          <w:lang w:val="en-US"/>
        </w:rPr>
        <w:t>mail</w:t>
      </w:r>
      <w:proofErr w:type="gramEnd"/>
      <w:r w:rsidRPr="002D2334">
        <w:rPr>
          <w:rFonts w:ascii="PT Astra Serif" w:hAnsi="PT Astra Serif" w:cs="Times New Roman"/>
          <w:sz w:val="24"/>
          <w:szCs w:val="24"/>
          <w:lang w:val="en-US"/>
        </w:rPr>
        <w:t xml:space="preserve">: </w:t>
      </w:r>
      <w:hyperlink r:id="rId9" w:history="1">
        <w:r w:rsidR="00036968" w:rsidRPr="00036968">
          <w:rPr>
            <w:rStyle w:val="a3"/>
            <w:rFonts w:ascii="PT Astra Serif" w:hAnsi="PT Astra Serif" w:cs="Times New Roman"/>
            <w:sz w:val="24"/>
            <w:szCs w:val="24"/>
            <w:lang w:val="en-US"/>
          </w:rPr>
          <w:t>alszak</w:t>
        </w:r>
        <w:r w:rsidR="00036968" w:rsidRPr="002D2334">
          <w:rPr>
            <w:rStyle w:val="a3"/>
            <w:rFonts w:ascii="PT Astra Serif" w:hAnsi="PT Astra Serif" w:cs="Times New Roman"/>
            <w:sz w:val="24"/>
            <w:szCs w:val="24"/>
            <w:lang w:val="en-US"/>
          </w:rPr>
          <w:t>@</w:t>
        </w:r>
        <w:r w:rsidR="00036968" w:rsidRPr="00036968">
          <w:rPr>
            <w:rStyle w:val="a3"/>
            <w:rFonts w:ascii="PT Astra Serif" w:hAnsi="PT Astra Serif" w:cs="Times New Roman"/>
            <w:sz w:val="24"/>
            <w:szCs w:val="24"/>
            <w:lang w:val="en-US"/>
          </w:rPr>
          <w:t>tomsk</w:t>
        </w:r>
        <w:r w:rsidR="00036968" w:rsidRPr="002D2334">
          <w:rPr>
            <w:rStyle w:val="a3"/>
            <w:rFonts w:ascii="PT Astra Serif" w:hAnsi="PT Astra Serif" w:cs="Times New Roman"/>
            <w:sz w:val="24"/>
            <w:szCs w:val="24"/>
            <w:lang w:val="en-US"/>
          </w:rPr>
          <w:t>.</w:t>
        </w:r>
        <w:r w:rsidR="00036968" w:rsidRPr="00036968">
          <w:rPr>
            <w:rStyle w:val="a3"/>
            <w:rFonts w:ascii="PT Astra Serif" w:hAnsi="PT Astra Serif" w:cs="Times New Roman"/>
            <w:sz w:val="24"/>
            <w:szCs w:val="24"/>
            <w:lang w:val="en-US"/>
          </w:rPr>
          <w:t>gov</w:t>
        </w:r>
        <w:r w:rsidR="00036968" w:rsidRPr="002D2334">
          <w:rPr>
            <w:rStyle w:val="a3"/>
            <w:rFonts w:ascii="PT Astra Serif" w:hAnsi="PT Astra Serif" w:cs="Times New Roman"/>
            <w:sz w:val="24"/>
            <w:szCs w:val="24"/>
            <w:lang w:val="en-US"/>
          </w:rPr>
          <w:t>.</w:t>
        </w:r>
        <w:r w:rsidR="00036968" w:rsidRPr="00036968">
          <w:rPr>
            <w:rStyle w:val="a3"/>
            <w:rFonts w:ascii="PT Astra Serif" w:hAnsi="PT Astra Serif" w:cs="Times New Roman"/>
            <w:sz w:val="24"/>
            <w:szCs w:val="24"/>
            <w:lang w:val="en-US"/>
          </w:rPr>
          <w:t>ru</w:t>
        </w:r>
      </w:hyperlink>
      <w:r w:rsidR="00036968" w:rsidRPr="002D2334">
        <w:rPr>
          <w:rFonts w:ascii="PT Astra Serif" w:hAnsi="PT Astra Serif" w:cs="Times New Roman"/>
          <w:sz w:val="24"/>
          <w:szCs w:val="24"/>
          <w:lang w:val="en-US"/>
        </w:rPr>
        <w:t xml:space="preserve"> </w:t>
      </w:r>
    </w:p>
    <w:p w:rsidR="00706BA5" w:rsidRPr="002D2334" w:rsidRDefault="00706BA5" w:rsidP="00706BA5">
      <w:pPr>
        <w:pStyle w:val="ConsPlusNonformat"/>
        <w:jc w:val="both"/>
        <w:rPr>
          <w:rFonts w:ascii="PT Astra Serif" w:hAnsi="PT Astra Serif" w:cs="Times New Roman"/>
          <w:sz w:val="24"/>
          <w:szCs w:val="24"/>
          <w:lang w:val="en-US"/>
        </w:rPr>
      </w:pP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14. Реестр документов и иных материалов, прилагаемых к Заявке:</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  протокол (протоколы) собрания граждан, на котором </w:t>
      </w:r>
      <w:r w:rsidRPr="00086922">
        <w:rPr>
          <w:rFonts w:ascii="PT Astra Serif" w:hAnsi="PT Astra Serif" w:cs="Times New Roman"/>
          <w:sz w:val="24"/>
          <w:szCs w:val="24"/>
        </w:rPr>
        <w:t>принято решение о реализации проекта в муниципальном образовании</w:t>
      </w:r>
      <w:r w:rsidRPr="00BC1F51">
        <w:rPr>
          <w:rFonts w:ascii="PT Astra Serif" w:hAnsi="PT Astra Serif" w:cs="Times New Roman"/>
          <w:sz w:val="24"/>
          <w:szCs w:val="24"/>
        </w:rPr>
        <w:t>, по установленной Департаментом финансов Томской области форме на _</w:t>
      </w:r>
      <w:r w:rsidR="00A023EC">
        <w:rPr>
          <w:rFonts w:ascii="PT Astra Serif" w:hAnsi="PT Astra Serif" w:cs="Times New Roman"/>
          <w:sz w:val="24"/>
          <w:szCs w:val="24"/>
        </w:rPr>
        <w:t>2</w:t>
      </w:r>
      <w:r w:rsidRPr="00BC1F51">
        <w:rPr>
          <w:rFonts w:ascii="PT Astra Serif" w:hAnsi="PT Astra Serif" w:cs="Times New Roman"/>
          <w:sz w:val="24"/>
          <w:szCs w:val="24"/>
        </w:rPr>
        <w:t>__</w:t>
      </w:r>
      <w:r w:rsidR="00F446D2">
        <w:rPr>
          <w:rFonts w:ascii="PT Astra Serif" w:hAnsi="PT Astra Serif" w:cs="Times New Roman"/>
          <w:sz w:val="24"/>
          <w:szCs w:val="24"/>
        </w:rPr>
        <w:t xml:space="preserve"> </w:t>
      </w:r>
      <w:r w:rsidRPr="00BC1F51">
        <w:rPr>
          <w:rFonts w:ascii="PT Astra Serif" w:hAnsi="PT Astra Serif" w:cs="Times New Roman"/>
          <w:sz w:val="24"/>
          <w:szCs w:val="24"/>
        </w:rPr>
        <w:t>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2) гарантийное письмо администрации муниципального района и (или) поселения, городского округа Томской области, подтверждающее объем </w:t>
      </w:r>
      <w:proofErr w:type="spellStart"/>
      <w:r w:rsidRPr="00BC1F51">
        <w:rPr>
          <w:rFonts w:ascii="PT Astra Serif" w:hAnsi="PT Astra Serif" w:cs="Times New Roman"/>
          <w:sz w:val="24"/>
          <w:szCs w:val="24"/>
        </w:rPr>
        <w:t>софинансирования</w:t>
      </w:r>
      <w:proofErr w:type="spellEnd"/>
      <w:r w:rsidRPr="00BC1F51">
        <w:rPr>
          <w:rFonts w:ascii="PT Astra Serif" w:hAnsi="PT Astra Serif" w:cs="Times New Roman"/>
          <w:sz w:val="24"/>
          <w:szCs w:val="24"/>
        </w:rPr>
        <w:t xml:space="preserve">  проекта за счет средств местного бюджета на _</w:t>
      </w:r>
      <w:r w:rsidR="00364E23" w:rsidRPr="00A023EC">
        <w:rPr>
          <w:rFonts w:ascii="PT Astra Serif" w:hAnsi="PT Astra Serif" w:cs="Times New Roman"/>
          <w:sz w:val="24"/>
          <w:szCs w:val="24"/>
        </w:rPr>
        <w:t>1</w:t>
      </w:r>
      <w:r w:rsidRPr="00BC1F51">
        <w:rPr>
          <w:rFonts w:ascii="PT Astra Serif" w:hAnsi="PT Astra Serif" w:cs="Times New Roman"/>
          <w:sz w:val="24"/>
          <w:szCs w:val="24"/>
        </w:rPr>
        <w:t>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3) гарантийные письма от юридических лиц, ИП о готовности </w:t>
      </w:r>
      <w:proofErr w:type="spellStart"/>
      <w:r w:rsidRPr="00BC1F51">
        <w:rPr>
          <w:rFonts w:ascii="PT Astra Serif" w:hAnsi="PT Astra Serif" w:cs="Times New Roman"/>
          <w:sz w:val="24"/>
          <w:szCs w:val="24"/>
        </w:rPr>
        <w:t>софинансировать</w:t>
      </w:r>
      <w:proofErr w:type="spellEnd"/>
      <w:r w:rsidRPr="00BC1F51">
        <w:rPr>
          <w:rFonts w:ascii="PT Astra Serif" w:hAnsi="PT Astra Serif" w:cs="Times New Roman"/>
          <w:sz w:val="24"/>
          <w:szCs w:val="24"/>
        </w:rPr>
        <w:t xml:space="preserve"> проект и (или) участвовать в проекте в нефинансовой форме (прилагаются в случае, если заявкой предусмотрено </w:t>
      </w:r>
      <w:proofErr w:type="spellStart"/>
      <w:r w:rsidRPr="00BC1F51">
        <w:rPr>
          <w:rFonts w:ascii="PT Astra Serif" w:hAnsi="PT Astra Serif" w:cs="Times New Roman"/>
          <w:sz w:val="24"/>
          <w:szCs w:val="24"/>
        </w:rPr>
        <w:t>софинансирование</w:t>
      </w:r>
      <w:proofErr w:type="spellEnd"/>
      <w:r w:rsidRPr="00BC1F51">
        <w:rPr>
          <w:rFonts w:ascii="PT Astra Serif" w:hAnsi="PT Astra Serif" w:cs="Times New Roman"/>
          <w:sz w:val="24"/>
          <w:szCs w:val="24"/>
        </w:rPr>
        <w:t xml:space="preserve"> проекта со стороны юридических лиц, ИП и (или) их участие в нефинансовых формах) на _</w:t>
      </w:r>
      <w:r w:rsidR="00364E23" w:rsidRPr="00E40589">
        <w:rPr>
          <w:rFonts w:ascii="PT Astra Serif" w:hAnsi="PT Astra Serif" w:cs="Times New Roman"/>
          <w:sz w:val="24"/>
          <w:szCs w:val="24"/>
        </w:rPr>
        <w:t>2</w:t>
      </w:r>
      <w:r w:rsidRPr="00BC1F51">
        <w:rPr>
          <w:rFonts w:ascii="PT Astra Serif" w:hAnsi="PT Astra Serif" w:cs="Times New Roman"/>
          <w:sz w:val="24"/>
          <w:szCs w:val="24"/>
        </w:rPr>
        <w:t>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4) копии документов, подтверждающие право собственности </w:t>
      </w:r>
      <w:r w:rsidRPr="00E40589">
        <w:rPr>
          <w:rFonts w:ascii="PT Astra Serif" w:hAnsi="PT Astra Serif" w:cs="Times New Roman"/>
          <w:sz w:val="24"/>
          <w:szCs w:val="24"/>
          <w:u w:val="single"/>
        </w:rPr>
        <w:t>поселения</w:t>
      </w:r>
      <w:r w:rsidRPr="00BC1F51">
        <w:rPr>
          <w:rFonts w:ascii="PT Astra Serif" w:hAnsi="PT Astra Serif" w:cs="Times New Roman"/>
          <w:sz w:val="24"/>
          <w:szCs w:val="24"/>
        </w:rPr>
        <w:t xml:space="preserve">,  </w:t>
      </w:r>
      <w:r w:rsidRPr="00BC1F51">
        <w:rPr>
          <w:rFonts w:ascii="PT Astra Serif" w:hAnsi="PT Astra Serif" w:cs="Times New Roman"/>
          <w:sz w:val="24"/>
          <w:szCs w:val="24"/>
        </w:rPr>
        <w:lastRenderedPageBreak/>
        <w:t>муниципального района,  городского округа (нужное подчеркнуть)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инфраструктуры (если право собственности на земельный участок разграничено) на __</w:t>
      </w:r>
      <w:r w:rsidR="00364E23" w:rsidRPr="00E40589">
        <w:rPr>
          <w:rFonts w:ascii="PT Astra Serif" w:hAnsi="PT Astra Serif" w:cs="Times New Roman"/>
          <w:sz w:val="24"/>
          <w:szCs w:val="24"/>
        </w:rPr>
        <w:t>7</w:t>
      </w:r>
      <w:r w:rsidRPr="00BC1F51">
        <w:rPr>
          <w:rFonts w:ascii="PT Astra Serif" w:hAnsi="PT Astra Serif" w:cs="Times New Roman"/>
          <w:sz w:val="24"/>
          <w:szCs w:val="24"/>
        </w:rPr>
        <w:t xml:space="preserve">__ л.; </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5) документы, подтверждающие стоимость проекта (локальный сметный расчет либо смета (в обязательном порядке), прайс-листы, коммерческие предложения на закупаемые материалы (оборудование), заключение о достоверности определения сметной стоимости (при наличии) на _</w:t>
      </w:r>
      <w:r w:rsidR="00662E13" w:rsidRPr="00662E13">
        <w:rPr>
          <w:rFonts w:ascii="PT Astra Serif" w:hAnsi="PT Astra Serif" w:cs="Times New Roman"/>
          <w:sz w:val="24"/>
          <w:szCs w:val="24"/>
        </w:rPr>
        <w:t>3</w:t>
      </w:r>
      <w:r w:rsidR="00E40589" w:rsidRPr="00E40589">
        <w:rPr>
          <w:rFonts w:ascii="PT Astra Serif" w:hAnsi="PT Astra Serif" w:cs="Times New Roman"/>
          <w:sz w:val="24"/>
          <w:szCs w:val="24"/>
        </w:rPr>
        <w:t>5</w:t>
      </w:r>
      <w:r w:rsidRPr="00BC1F51">
        <w:rPr>
          <w:rFonts w:ascii="PT Astra Serif" w:hAnsi="PT Astra Serif" w:cs="Times New Roman"/>
          <w:sz w:val="24"/>
          <w:szCs w:val="24"/>
        </w:rPr>
        <w:t>___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6) информация о нефинансовом участии населения, юридических лиц, ИП в реализации проекта по установленной Департаментом финансов Томской области форме (прилагается в случае, если заявкой предусмотрены нефинансовые формы участия населения и (или) юридических лиц, ИП в реализации проекта) на __</w:t>
      </w:r>
      <w:r w:rsidR="00364E23">
        <w:rPr>
          <w:rFonts w:ascii="PT Astra Serif" w:hAnsi="PT Astra Serif" w:cs="Times New Roman"/>
          <w:sz w:val="24"/>
          <w:szCs w:val="24"/>
        </w:rPr>
        <w:t>2</w:t>
      </w:r>
      <w:r w:rsidRPr="00BC1F51">
        <w:rPr>
          <w:rFonts w:ascii="PT Astra Serif" w:hAnsi="PT Astra Serif" w:cs="Times New Roman"/>
          <w:sz w:val="24"/>
          <w:szCs w:val="24"/>
        </w:rPr>
        <w:t>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7) документы, подтверждающие фактическое проведение мероприятий, посвященных предварительному обсуждению проекта (копии и своды опросных листов,   анкет,  фотографии  и  протоколы  с  предварительных  обсуждений, фотографии  и  (или) подписные  листы с подомового обхода и т.п.) на __</w:t>
      </w:r>
      <w:r w:rsidR="00EE199E">
        <w:rPr>
          <w:rFonts w:ascii="Times New Roman" w:hAnsi="Times New Roman" w:cs="Times New Roman"/>
          <w:sz w:val="24"/>
          <w:szCs w:val="24"/>
        </w:rPr>
        <w:t>43</w:t>
      </w:r>
      <w:r w:rsidRPr="00BC1F51">
        <w:rPr>
          <w:rFonts w:ascii="PT Astra Serif" w:hAnsi="PT Astra Serif" w:cs="Times New Roman"/>
          <w:sz w:val="24"/>
          <w:szCs w:val="24"/>
        </w:rPr>
        <w:t>___</w:t>
      </w:r>
      <w:r w:rsidR="00F446D2">
        <w:rPr>
          <w:rFonts w:ascii="PT Astra Serif" w:hAnsi="PT Astra Serif" w:cs="Times New Roman"/>
          <w:sz w:val="24"/>
          <w:szCs w:val="24"/>
        </w:rPr>
        <w:t xml:space="preserve"> </w:t>
      </w:r>
      <w:r w:rsidRPr="00BC1F51">
        <w:rPr>
          <w:rFonts w:ascii="PT Astra Serif" w:hAnsi="PT Astra Serif" w:cs="Times New Roman"/>
          <w:sz w:val="24"/>
          <w:szCs w:val="24"/>
        </w:rPr>
        <w:t>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8) публикации в печатных средствах массовой информации об итоговом собрании граждан,  на котором был поддержан проект на __</w:t>
      </w:r>
      <w:r w:rsidR="00364E23">
        <w:rPr>
          <w:rFonts w:ascii="PT Astra Serif" w:hAnsi="PT Astra Serif" w:cs="Times New Roman"/>
          <w:sz w:val="24"/>
          <w:szCs w:val="24"/>
        </w:rPr>
        <w:t>1</w:t>
      </w:r>
      <w:r w:rsidRPr="00BC1F51">
        <w:rPr>
          <w:rFonts w:ascii="PT Astra Serif" w:hAnsi="PT Astra Serif" w:cs="Times New Roman"/>
          <w:sz w:val="24"/>
          <w:szCs w:val="24"/>
        </w:rPr>
        <w:t>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9) </w:t>
      </w:r>
      <w:r w:rsidRPr="004D0CB0">
        <w:rPr>
          <w:rFonts w:ascii="PT Astra Serif" w:hAnsi="PT Astra Serif" w:cs="Times New Roman"/>
          <w:sz w:val="24"/>
          <w:szCs w:val="24"/>
        </w:rPr>
        <w:t>копия соглашения между муниципальными образованиями о  передаче  осуществления  части  полномочий по решению вопросов местного значения (при наличии) на __</w:t>
      </w:r>
      <w:r w:rsidR="00584A91">
        <w:rPr>
          <w:rFonts w:ascii="PT Astra Serif" w:hAnsi="PT Astra Serif" w:cs="Times New Roman"/>
          <w:sz w:val="24"/>
          <w:szCs w:val="24"/>
        </w:rPr>
        <w:t>0</w:t>
      </w:r>
      <w:r w:rsidRPr="004D0CB0">
        <w:rPr>
          <w:rFonts w:ascii="PT Astra Serif" w:hAnsi="PT Astra Serif" w:cs="Times New Roman"/>
          <w:sz w:val="24"/>
          <w:szCs w:val="24"/>
        </w:rPr>
        <w:t>__ л.;</w:t>
      </w:r>
    </w:p>
    <w:p w:rsidR="00706BA5" w:rsidRPr="00364E23" w:rsidRDefault="00706BA5" w:rsidP="00706BA5">
      <w:pPr>
        <w:pStyle w:val="ConsPlusNonformat"/>
        <w:ind w:firstLine="709"/>
        <w:jc w:val="both"/>
        <w:rPr>
          <w:rFonts w:ascii="PT Astra Serif" w:hAnsi="PT Astra Serif" w:cs="Times New Roman"/>
          <w:sz w:val="24"/>
          <w:szCs w:val="24"/>
          <w:highlight w:val="yellow"/>
        </w:rPr>
      </w:pPr>
      <w:r w:rsidRPr="004D0CB0">
        <w:rPr>
          <w:rFonts w:ascii="PT Astra Serif" w:hAnsi="PT Astra Serif" w:cs="Times New Roman"/>
          <w:sz w:val="24"/>
          <w:szCs w:val="24"/>
        </w:rPr>
        <w:t xml:space="preserve">10) </w:t>
      </w:r>
      <w:r w:rsidR="004D0CB0" w:rsidRPr="004D0CB0">
        <w:rPr>
          <w:rFonts w:ascii="PT Astra Serif" w:hAnsi="PT Astra Serif" w:cs="Times New Roman"/>
          <w:sz w:val="24"/>
          <w:szCs w:val="24"/>
        </w:rPr>
        <w:t xml:space="preserve">фотографии </w:t>
      </w:r>
      <w:r w:rsidR="004D0CB0">
        <w:rPr>
          <w:rFonts w:ascii="PT Astra Serif" w:hAnsi="PT Astra Serif" w:cs="Times New Roman"/>
          <w:sz w:val="24"/>
          <w:szCs w:val="24"/>
        </w:rPr>
        <w:t>в количестве __3__шт.</w:t>
      </w:r>
      <w:r w:rsidRPr="004D0CB0">
        <w:rPr>
          <w:rFonts w:ascii="PT Astra Serif" w:hAnsi="PT Astra Serif" w:cs="Times New Roman"/>
          <w:sz w:val="24"/>
          <w:szCs w:val="24"/>
        </w:rPr>
        <w:t xml:space="preserve"> общих собраний жителей населенного пункта </w:t>
      </w:r>
      <w:r w:rsidR="00C213B0">
        <w:rPr>
          <w:rFonts w:ascii="PT Astra Serif" w:hAnsi="PT Astra Serif" w:cs="Times New Roman"/>
          <w:sz w:val="24"/>
          <w:szCs w:val="24"/>
        </w:rPr>
        <w:t xml:space="preserve">в облачном хранилище </w:t>
      </w:r>
      <w:hyperlink r:id="rId10" w:history="1">
        <w:r w:rsidR="00C213B0" w:rsidRPr="005B4135">
          <w:rPr>
            <w:rStyle w:val="a3"/>
            <w:rFonts w:ascii="PT Astra Serif" w:hAnsi="PT Astra Serif" w:cs="Times New Roman"/>
            <w:sz w:val="24"/>
            <w:szCs w:val="24"/>
          </w:rPr>
          <w:t>https://disk.yandex.ru/d/1S5_uatjJ4fQxA</w:t>
        </w:r>
      </w:hyperlink>
      <w:proofErr w:type="gramStart"/>
      <w:r w:rsidR="00C213B0">
        <w:rPr>
          <w:rFonts w:ascii="PT Astra Serif" w:hAnsi="PT Astra Serif" w:cs="Times New Roman"/>
          <w:sz w:val="24"/>
          <w:szCs w:val="24"/>
        </w:rPr>
        <w:t xml:space="preserve"> </w:t>
      </w:r>
      <w:r w:rsidRPr="004D0CB0">
        <w:rPr>
          <w:rFonts w:ascii="PT Astra Serif" w:hAnsi="PT Astra Serif" w:cs="Times New Roman"/>
          <w:sz w:val="24"/>
          <w:szCs w:val="24"/>
        </w:rPr>
        <w:t>;</w:t>
      </w:r>
      <w:proofErr w:type="gramEnd"/>
    </w:p>
    <w:p w:rsidR="00706BA5" w:rsidRPr="00BC1F51" w:rsidRDefault="00706BA5" w:rsidP="00706BA5">
      <w:pPr>
        <w:pStyle w:val="ConsPlusNonformat"/>
        <w:ind w:firstLine="709"/>
        <w:jc w:val="both"/>
        <w:rPr>
          <w:rFonts w:ascii="PT Astra Serif" w:hAnsi="PT Astra Serif" w:cs="Times New Roman"/>
          <w:sz w:val="24"/>
          <w:szCs w:val="24"/>
        </w:rPr>
      </w:pPr>
      <w:r w:rsidRPr="004D0CB0">
        <w:rPr>
          <w:rFonts w:ascii="PT Astra Serif" w:hAnsi="PT Astra Serif" w:cs="Times New Roman"/>
          <w:sz w:val="24"/>
          <w:szCs w:val="24"/>
        </w:rPr>
        <w:t>11) фотографии (не менее двух с разных точек)</w:t>
      </w:r>
      <w:r w:rsidR="004D0CB0" w:rsidRPr="004D0CB0">
        <w:rPr>
          <w:rFonts w:ascii="PT Astra Serif" w:hAnsi="PT Astra Serif" w:cs="Times New Roman"/>
          <w:sz w:val="24"/>
          <w:szCs w:val="24"/>
        </w:rPr>
        <w:t xml:space="preserve"> </w:t>
      </w:r>
      <w:r w:rsidR="004D0CB0">
        <w:rPr>
          <w:rFonts w:ascii="PT Astra Serif" w:hAnsi="PT Astra Serif" w:cs="Times New Roman"/>
          <w:sz w:val="24"/>
          <w:szCs w:val="24"/>
        </w:rPr>
        <w:t>в количестве __15__шт.</w:t>
      </w:r>
      <w:r w:rsidRPr="004D0CB0">
        <w:rPr>
          <w:rFonts w:ascii="PT Astra Serif" w:hAnsi="PT Astra Serif" w:cs="Times New Roman"/>
          <w:sz w:val="24"/>
          <w:szCs w:val="24"/>
        </w:rPr>
        <w:t xml:space="preserve"> планируемого места реализации проекта </w:t>
      </w:r>
      <w:r w:rsidR="00C213B0">
        <w:rPr>
          <w:rFonts w:ascii="PT Astra Serif" w:hAnsi="PT Astra Serif" w:cs="Times New Roman"/>
          <w:sz w:val="24"/>
          <w:szCs w:val="24"/>
        </w:rPr>
        <w:t xml:space="preserve">в облачном хранилище </w:t>
      </w:r>
      <w:hyperlink r:id="rId11" w:history="1">
        <w:r w:rsidR="00C213B0" w:rsidRPr="005B4135">
          <w:rPr>
            <w:rStyle w:val="a3"/>
            <w:rFonts w:ascii="PT Astra Serif" w:hAnsi="PT Astra Serif" w:cs="Times New Roman"/>
            <w:sz w:val="24"/>
            <w:szCs w:val="24"/>
          </w:rPr>
          <w:t>https://disk.yandex.ru/d/1S5_uatjJ4fQxA</w:t>
        </w:r>
      </w:hyperlink>
      <w:r w:rsidRPr="004D0CB0">
        <w:rPr>
          <w:rFonts w:ascii="PT Astra Serif" w:hAnsi="PT Astra Serif" w:cs="Times New Roman"/>
          <w:sz w:val="24"/>
          <w:szCs w:val="24"/>
        </w:rPr>
        <w:t>;</w:t>
      </w:r>
      <w:r w:rsidRPr="00BC1F51">
        <w:rPr>
          <w:rFonts w:ascii="PT Astra Serif" w:hAnsi="PT Astra Serif" w:cs="Times New Roman"/>
          <w:sz w:val="24"/>
          <w:szCs w:val="24"/>
        </w:rPr>
        <w:t xml:space="preserve">       </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12) иные документы и материалы, связанные с реализацией проекта: </w:t>
      </w:r>
      <w:r w:rsidR="00C213B0">
        <w:rPr>
          <w:rFonts w:ascii="PT Astra Serif" w:hAnsi="PT Astra Serif" w:cs="Times New Roman"/>
          <w:sz w:val="24"/>
          <w:szCs w:val="24"/>
        </w:rPr>
        <w:t>копия приказа МУП «</w:t>
      </w:r>
      <w:proofErr w:type="spellStart"/>
      <w:r w:rsidR="00C213B0">
        <w:rPr>
          <w:rFonts w:ascii="PT Astra Serif" w:hAnsi="PT Astra Serif" w:cs="Times New Roman"/>
          <w:sz w:val="24"/>
          <w:szCs w:val="24"/>
        </w:rPr>
        <w:t>Комсервис</w:t>
      </w:r>
      <w:proofErr w:type="spellEnd"/>
      <w:r w:rsidR="00C213B0">
        <w:rPr>
          <w:rFonts w:ascii="PT Astra Serif" w:hAnsi="PT Astra Serif" w:cs="Times New Roman"/>
          <w:sz w:val="24"/>
          <w:szCs w:val="24"/>
        </w:rPr>
        <w:t>» от 01.01.2016 №7 «Об установлении тарифа на оказание транспортных услуг»</w:t>
      </w:r>
      <w:r w:rsidR="00945591">
        <w:rPr>
          <w:rFonts w:ascii="PT Astra Serif" w:hAnsi="PT Astra Serif" w:cs="Times New Roman"/>
          <w:sz w:val="24"/>
          <w:szCs w:val="24"/>
        </w:rPr>
        <w:t xml:space="preserve"> </w:t>
      </w:r>
      <w:r w:rsidRPr="00BC1F51">
        <w:rPr>
          <w:rFonts w:ascii="PT Astra Serif" w:hAnsi="PT Astra Serif" w:cs="Times New Roman"/>
          <w:sz w:val="24"/>
          <w:szCs w:val="24"/>
        </w:rPr>
        <w:t>на _</w:t>
      </w:r>
      <w:r w:rsidR="00C213B0">
        <w:rPr>
          <w:rFonts w:ascii="PT Astra Serif" w:hAnsi="PT Astra Serif" w:cs="Times New Roman"/>
          <w:sz w:val="24"/>
          <w:szCs w:val="24"/>
        </w:rPr>
        <w:t>1</w:t>
      </w:r>
      <w:r w:rsidRPr="00BC1F51">
        <w:rPr>
          <w:rFonts w:ascii="PT Astra Serif" w:hAnsi="PT Astra Serif" w:cs="Times New Roman"/>
          <w:sz w:val="24"/>
          <w:szCs w:val="24"/>
        </w:rPr>
        <w:t>__ л.</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4E23">
        <w:rPr>
          <w:rFonts w:ascii="Times New Roman" w:eastAsia="Times New Roman" w:hAnsi="Times New Roman" w:cs="Times New Roman"/>
          <w:sz w:val="24"/>
          <w:szCs w:val="24"/>
          <w:lang w:eastAsia="ru-RU"/>
        </w:rPr>
        <w:t xml:space="preserve">Глава Александровского района Томской области </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364E23">
        <w:rPr>
          <w:rFonts w:ascii="Times New Roman" w:eastAsia="Times New Roman" w:hAnsi="Times New Roman" w:cs="Times New Roman"/>
          <w:sz w:val="24"/>
          <w:szCs w:val="24"/>
          <w:lang w:eastAsia="ru-RU"/>
        </w:rPr>
        <w:t>Мумбер</w:t>
      </w:r>
      <w:proofErr w:type="spellEnd"/>
      <w:r w:rsidRPr="00364E23">
        <w:rPr>
          <w:rFonts w:ascii="Times New Roman" w:eastAsia="Times New Roman" w:hAnsi="Times New Roman" w:cs="Times New Roman"/>
          <w:sz w:val="24"/>
          <w:szCs w:val="24"/>
          <w:lang w:eastAsia="ru-RU"/>
        </w:rPr>
        <w:t xml:space="preserve"> Виктор Петрович        _______________</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4E23">
        <w:rPr>
          <w:rFonts w:ascii="Times New Roman" w:eastAsia="Times New Roman" w:hAnsi="Times New Roman" w:cs="Times New Roman"/>
          <w:sz w:val="24"/>
          <w:szCs w:val="24"/>
          <w:lang w:eastAsia="ru-RU"/>
        </w:rPr>
        <w:t xml:space="preserve">                                                          (подпись)</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4E23">
        <w:rPr>
          <w:rFonts w:ascii="Times New Roman" w:eastAsia="Times New Roman" w:hAnsi="Times New Roman" w:cs="Times New Roman"/>
          <w:sz w:val="24"/>
          <w:szCs w:val="24"/>
          <w:lang w:eastAsia="ru-RU"/>
        </w:rPr>
        <w:t>Почтовый  адрес  администрации  Александровского  района Томской области: 636760, Томская область, Александровский район, с. Александровское, ул. Ленина, 8</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4E23">
        <w:rPr>
          <w:rFonts w:ascii="Times New Roman" w:eastAsia="Times New Roman" w:hAnsi="Times New Roman" w:cs="Times New Roman"/>
          <w:sz w:val="24"/>
          <w:szCs w:val="24"/>
          <w:lang w:eastAsia="ru-RU"/>
        </w:rPr>
        <w:t>Глава Лукашкин-Ярского сельского поселения</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Былин Николай Андреевич</w:t>
      </w:r>
      <w:r w:rsidRPr="00364E23">
        <w:rPr>
          <w:rFonts w:ascii="Times New Roman" w:eastAsia="Times New Roman" w:hAnsi="Times New Roman" w:cs="Times New Roman"/>
          <w:sz w:val="24"/>
          <w:szCs w:val="24"/>
          <w:lang w:eastAsia="ru-RU"/>
        </w:rPr>
        <w:t xml:space="preserve">  ________________</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4E23">
        <w:rPr>
          <w:rFonts w:ascii="Times New Roman" w:eastAsia="Times New Roman" w:hAnsi="Times New Roman" w:cs="Times New Roman"/>
          <w:sz w:val="24"/>
          <w:szCs w:val="24"/>
          <w:lang w:eastAsia="ru-RU"/>
        </w:rPr>
        <w:t xml:space="preserve">                                                        (подпись)</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4E23">
        <w:rPr>
          <w:rFonts w:ascii="Times New Roman" w:eastAsia="Times New Roman" w:hAnsi="Times New Roman" w:cs="Times New Roman"/>
          <w:sz w:val="24"/>
          <w:szCs w:val="24"/>
          <w:lang w:eastAsia="ru-RU"/>
        </w:rPr>
        <w:t>контактный телефон: 838255 43-3-16 e-</w:t>
      </w:r>
      <w:proofErr w:type="spellStart"/>
      <w:r w:rsidRPr="00364E23">
        <w:rPr>
          <w:rFonts w:ascii="Times New Roman" w:eastAsia="Times New Roman" w:hAnsi="Times New Roman" w:cs="Times New Roman"/>
          <w:sz w:val="24"/>
          <w:szCs w:val="24"/>
          <w:lang w:eastAsia="ru-RU"/>
        </w:rPr>
        <w:t>mail</w:t>
      </w:r>
      <w:proofErr w:type="spellEnd"/>
      <w:r w:rsidRPr="00364E23">
        <w:rPr>
          <w:rFonts w:ascii="Times New Roman" w:eastAsia="Times New Roman" w:hAnsi="Times New Roman" w:cs="Times New Roman"/>
          <w:sz w:val="24"/>
          <w:szCs w:val="24"/>
          <w:lang w:eastAsia="ru-RU"/>
        </w:rPr>
        <w:t xml:space="preserve">: </w:t>
      </w:r>
      <w:hyperlink r:id="rId12" w:history="1">
        <w:r w:rsidRPr="00364E23">
          <w:rPr>
            <w:rFonts w:ascii="Times New Roman" w:eastAsia="Times New Roman" w:hAnsi="Times New Roman" w:cs="Times New Roman"/>
            <w:color w:val="0000FF" w:themeColor="hyperlink"/>
            <w:sz w:val="24"/>
            <w:szCs w:val="24"/>
            <w:u w:val="single"/>
            <w:lang w:val="en-US" w:eastAsia="ru-RU"/>
          </w:rPr>
          <w:t>alsluk</w:t>
        </w:r>
        <w:r w:rsidRPr="00364E23">
          <w:rPr>
            <w:rFonts w:ascii="Times New Roman" w:eastAsia="Times New Roman" w:hAnsi="Times New Roman" w:cs="Times New Roman"/>
            <w:color w:val="0000FF" w:themeColor="hyperlink"/>
            <w:sz w:val="24"/>
            <w:szCs w:val="24"/>
            <w:u w:val="single"/>
            <w:lang w:eastAsia="ru-RU"/>
          </w:rPr>
          <w:t>@</w:t>
        </w:r>
        <w:r w:rsidRPr="00364E23">
          <w:rPr>
            <w:rFonts w:ascii="Times New Roman" w:eastAsia="Times New Roman" w:hAnsi="Times New Roman" w:cs="Times New Roman"/>
            <w:color w:val="0000FF" w:themeColor="hyperlink"/>
            <w:sz w:val="24"/>
            <w:szCs w:val="24"/>
            <w:u w:val="single"/>
            <w:lang w:val="en-US" w:eastAsia="ru-RU"/>
          </w:rPr>
          <w:t>tomsk</w:t>
        </w:r>
        <w:r w:rsidRPr="00364E23">
          <w:rPr>
            <w:rFonts w:ascii="Times New Roman" w:eastAsia="Times New Roman" w:hAnsi="Times New Roman" w:cs="Times New Roman"/>
            <w:color w:val="0000FF" w:themeColor="hyperlink"/>
            <w:sz w:val="24"/>
            <w:szCs w:val="24"/>
            <w:u w:val="single"/>
            <w:lang w:eastAsia="ru-RU"/>
          </w:rPr>
          <w:t>.</w:t>
        </w:r>
        <w:r w:rsidRPr="00364E23">
          <w:rPr>
            <w:rFonts w:ascii="Times New Roman" w:eastAsia="Times New Roman" w:hAnsi="Times New Roman" w:cs="Times New Roman"/>
            <w:color w:val="0000FF" w:themeColor="hyperlink"/>
            <w:sz w:val="24"/>
            <w:szCs w:val="24"/>
            <w:u w:val="single"/>
            <w:lang w:val="en-US" w:eastAsia="ru-RU"/>
          </w:rPr>
          <w:t>gov</w:t>
        </w:r>
        <w:r w:rsidRPr="00364E23">
          <w:rPr>
            <w:rFonts w:ascii="Times New Roman" w:eastAsia="Times New Roman" w:hAnsi="Times New Roman" w:cs="Times New Roman"/>
            <w:color w:val="0000FF" w:themeColor="hyperlink"/>
            <w:sz w:val="24"/>
            <w:szCs w:val="24"/>
            <w:u w:val="single"/>
            <w:lang w:eastAsia="ru-RU"/>
          </w:rPr>
          <w:t>.</w:t>
        </w:r>
        <w:proofErr w:type="spellStart"/>
        <w:r w:rsidRPr="00364E23">
          <w:rPr>
            <w:rFonts w:ascii="Times New Roman" w:eastAsia="Times New Roman" w:hAnsi="Times New Roman" w:cs="Times New Roman"/>
            <w:color w:val="0000FF" w:themeColor="hyperlink"/>
            <w:sz w:val="24"/>
            <w:szCs w:val="24"/>
            <w:u w:val="single"/>
            <w:lang w:val="en-US" w:eastAsia="ru-RU"/>
          </w:rPr>
          <w:t>ru</w:t>
        </w:r>
        <w:proofErr w:type="spellEnd"/>
      </w:hyperlink>
      <w:r w:rsidRPr="00364E23">
        <w:rPr>
          <w:rFonts w:ascii="Times New Roman" w:eastAsia="Times New Roman" w:hAnsi="Times New Roman" w:cs="Times New Roman"/>
          <w:sz w:val="24"/>
          <w:szCs w:val="24"/>
          <w:lang w:eastAsia="ru-RU"/>
        </w:rPr>
        <w:t xml:space="preserve"> </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4E23">
        <w:rPr>
          <w:rFonts w:ascii="Times New Roman" w:eastAsia="Times New Roman" w:hAnsi="Times New Roman" w:cs="Times New Roman"/>
          <w:sz w:val="24"/>
          <w:szCs w:val="24"/>
          <w:lang w:eastAsia="ru-RU"/>
        </w:rPr>
        <w:t>Почтовый адрес администрации Лукашкин-Ярского  сельского поселения:</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4E23">
        <w:rPr>
          <w:rFonts w:ascii="Times New Roman" w:eastAsia="Times New Roman" w:hAnsi="Times New Roman" w:cs="Times New Roman"/>
          <w:sz w:val="24"/>
          <w:szCs w:val="24"/>
          <w:lang w:eastAsia="ru-RU"/>
        </w:rPr>
        <w:t>636764, Томская область, Александровский район, с. Лукашкин Яр, ул. Центральная, 27</w:t>
      </w: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64E23" w:rsidRPr="00364E23" w:rsidRDefault="00364E23" w:rsidP="00364E2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4E23">
        <w:rPr>
          <w:rFonts w:ascii="Times New Roman" w:eastAsia="Times New Roman" w:hAnsi="Times New Roman" w:cs="Times New Roman"/>
          <w:sz w:val="24"/>
          <w:szCs w:val="24"/>
          <w:lang w:eastAsia="ru-RU"/>
        </w:rPr>
        <w:t>Дата:                                                "__" ____________ 202</w:t>
      </w:r>
      <w:r>
        <w:rPr>
          <w:rFonts w:ascii="Times New Roman" w:eastAsia="Times New Roman" w:hAnsi="Times New Roman" w:cs="Times New Roman"/>
          <w:sz w:val="24"/>
          <w:szCs w:val="24"/>
          <w:lang w:eastAsia="ru-RU"/>
        </w:rPr>
        <w:t>2</w:t>
      </w:r>
      <w:r w:rsidRPr="00364E23">
        <w:rPr>
          <w:rFonts w:ascii="Times New Roman" w:eastAsia="Times New Roman" w:hAnsi="Times New Roman" w:cs="Times New Roman"/>
          <w:sz w:val="24"/>
          <w:szCs w:val="24"/>
          <w:lang w:eastAsia="ru-RU"/>
        </w:rPr>
        <w:t xml:space="preserve"> года</w:t>
      </w:r>
    </w:p>
    <w:p w:rsidR="00BC5511" w:rsidRDefault="00BC5511" w:rsidP="00364E23">
      <w:pPr>
        <w:pStyle w:val="ConsPlusNonformat"/>
        <w:jc w:val="both"/>
      </w:pPr>
    </w:p>
    <w:sectPr w:rsidR="00BC5511" w:rsidSect="00BC5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A5"/>
    <w:rsid w:val="00036968"/>
    <w:rsid w:val="00090AEE"/>
    <w:rsid w:val="000D7579"/>
    <w:rsid w:val="0029169A"/>
    <w:rsid w:val="00291F42"/>
    <w:rsid w:val="002A7F40"/>
    <w:rsid w:val="002C6710"/>
    <w:rsid w:val="002D2334"/>
    <w:rsid w:val="00364E23"/>
    <w:rsid w:val="003853B7"/>
    <w:rsid w:val="00395C93"/>
    <w:rsid w:val="00404683"/>
    <w:rsid w:val="00412CD0"/>
    <w:rsid w:val="00431271"/>
    <w:rsid w:val="004727EB"/>
    <w:rsid w:val="004D0CB0"/>
    <w:rsid w:val="00584A91"/>
    <w:rsid w:val="005F413B"/>
    <w:rsid w:val="00636FB1"/>
    <w:rsid w:val="00647C39"/>
    <w:rsid w:val="00662E13"/>
    <w:rsid w:val="00662EB7"/>
    <w:rsid w:val="006837D3"/>
    <w:rsid w:val="006B63FB"/>
    <w:rsid w:val="006C1D24"/>
    <w:rsid w:val="00706BA5"/>
    <w:rsid w:val="00707A02"/>
    <w:rsid w:val="00720288"/>
    <w:rsid w:val="007417A1"/>
    <w:rsid w:val="00750543"/>
    <w:rsid w:val="007840BC"/>
    <w:rsid w:val="00845D70"/>
    <w:rsid w:val="00863055"/>
    <w:rsid w:val="00893C35"/>
    <w:rsid w:val="008945B5"/>
    <w:rsid w:val="008C2787"/>
    <w:rsid w:val="00907758"/>
    <w:rsid w:val="00945591"/>
    <w:rsid w:val="00971230"/>
    <w:rsid w:val="009B5C4C"/>
    <w:rsid w:val="009C05A8"/>
    <w:rsid w:val="00A023EC"/>
    <w:rsid w:val="00A21C72"/>
    <w:rsid w:val="00A267C8"/>
    <w:rsid w:val="00A73A64"/>
    <w:rsid w:val="00AC7266"/>
    <w:rsid w:val="00AD1571"/>
    <w:rsid w:val="00B747A8"/>
    <w:rsid w:val="00BA3E78"/>
    <w:rsid w:val="00BB200F"/>
    <w:rsid w:val="00BC5511"/>
    <w:rsid w:val="00BD491C"/>
    <w:rsid w:val="00C038C4"/>
    <w:rsid w:val="00C06FFD"/>
    <w:rsid w:val="00C213B0"/>
    <w:rsid w:val="00C47CA0"/>
    <w:rsid w:val="00C660C4"/>
    <w:rsid w:val="00D836BE"/>
    <w:rsid w:val="00DA312F"/>
    <w:rsid w:val="00E16C6D"/>
    <w:rsid w:val="00E32A58"/>
    <w:rsid w:val="00E40589"/>
    <w:rsid w:val="00E54A7D"/>
    <w:rsid w:val="00E57A80"/>
    <w:rsid w:val="00E60FAD"/>
    <w:rsid w:val="00E95FAF"/>
    <w:rsid w:val="00EC3A2B"/>
    <w:rsid w:val="00EE199E"/>
    <w:rsid w:val="00F446D2"/>
    <w:rsid w:val="00F4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A5"/>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B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BA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A312F"/>
    <w:rPr>
      <w:color w:val="0000FF" w:themeColor="hyperlink"/>
      <w:u w:val="single"/>
    </w:rPr>
  </w:style>
  <w:style w:type="paragraph" w:styleId="a4">
    <w:name w:val="Balloon Text"/>
    <w:basedOn w:val="a"/>
    <w:link w:val="a5"/>
    <w:uiPriority w:val="99"/>
    <w:semiHidden/>
    <w:unhideWhenUsed/>
    <w:rsid w:val="00A73A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3A64"/>
    <w:rPr>
      <w:rFonts w:ascii="Tahoma" w:hAnsi="Tahoma" w:cs="Tahoma"/>
      <w:sz w:val="16"/>
      <w:szCs w:val="16"/>
    </w:rPr>
  </w:style>
  <w:style w:type="character" w:styleId="a6">
    <w:name w:val="FollowedHyperlink"/>
    <w:basedOn w:val="a0"/>
    <w:uiPriority w:val="99"/>
    <w:semiHidden/>
    <w:unhideWhenUsed/>
    <w:rsid w:val="00A023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A5"/>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B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BA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A312F"/>
    <w:rPr>
      <w:color w:val="0000FF" w:themeColor="hyperlink"/>
      <w:u w:val="single"/>
    </w:rPr>
  </w:style>
  <w:style w:type="paragraph" w:styleId="a4">
    <w:name w:val="Balloon Text"/>
    <w:basedOn w:val="a"/>
    <w:link w:val="a5"/>
    <w:uiPriority w:val="99"/>
    <w:semiHidden/>
    <w:unhideWhenUsed/>
    <w:rsid w:val="00A73A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3A64"/>
    <w:rPr>
      <w:rFonts w:ascii="Tahoma" w:hAnsi="Tahoma" w:cs="Tahoma"/>
      <w:sz w:val="16"/>
      <w:szCs w:val="16"/>
    </w:rPr>
  </w:style>
  <w:style w:type="character" w:styleId="a6">
    <w:name w:val="FollowedHyperlink"/>
    <w:basedOn w:val="a0"/>
    <w:uiPriority w:val="99"/>
    <w:semiHidden/>
    <w:unhideWhenUsed/>
    <w:rsid w:val="00A02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luk@tomsk.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public216088660" TargetMode="External"/><Relationship Id="rId12" Type="http://schemas.openxmlformats.org/officeDocument/2006/relationships/hyperlink" Target="mailto:alsluk@tomsk.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sluk.tomsk.ru/initsiativnoye_byudzhetirovaniye.html" TargetMode="External"/><Relationship Id="rId11" Type="http://schemas.openxmlformats.org/officeDocument/2006/relationships/hyperlink" Target="https://disk.yandex.ru/d/1S5_uatjJ4fQxA" TargetMode="External"/><Relationship Id="rId5" Type="http://schemas.openxmlformats.org/officeDocument/2006/relationships/hyperlink" Target="consultantplus://offline/ref=9A521CF5739AB3140E8FED1EEAFF8F3A810B1F7BBD75ADC25356C7AF2As7XEK" TargetMode="External"/><Relationship Id="rId10" Type="http://schemas.openxmlformats.org/officeDocument/2006/relationships/hyperlink" Target="https://disk.yandex.ru/d/1S5_uatjJ4fQxA" TargetMode="External"/><Relationship Id="rId4" Type="http://schemas.openxmlformats.org/officeDocument/2006/relationships/webSettings" Target="webSettings.xml"/><Relationship Id="rId9" Type="http://schemas.openxmlformats.org/officeDocument/2006/relationships/hyperlink" Target="mailto:alszak@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2982</Words>
  <Characters>16999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Пользователь Windows</cp:lastModifiedBy>
  <cp:revision>28</cp:revision>
  <cp:lastPrinted>2022-12-16T03:23:00Z</cp:lastPrinted>
  <dcterms:created xsi:type="dcterms:W3CDTF">2022-12-21T08:52:00Z</dcterms:created>
  <dcterms:modified xsi:type="dcterms:W3CDTF">2022-12-22T08:21:00Z</dcterms:modified>
</cp:coreProperties>
</file>