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86BA" w14:textId="77777777" w:rsidR="00B61C9F" w:rsidRDefault="00B61C9F" w:rsidP="00B61C9F">
      <w:pPr>
        <w:pStyle w:val="a4"/>
        <w:rPr>
          <w:b w:val="0"/>
          <w:sz w:val="28"/>
          <w:szCs w:val="28"/>
        </w:rPr>
      </w:pPr>
      <w:proofErr w:type="gramStart"/>
      <w:r>
        <w:rPr>
          <w:b w:val="0"/>
          <w:sz w:val="28"/>
          <w:szCs w:val="28"/>
        </w:rPr>
        <w:t>АДМИНИСТРАЦИЯ  ЛУКАШКИН</w:t>
      </w:r>
      <w:proofErr w:type="gramEnd"/>
      <w:r>
        <w:rPr>
          <w:b w:val="0"/>
          <w:sz w:val="28"/>
          <w:szCs w:val="28"/>
        </w:rPr>
        <w:t xml:space="preserve">-ЯРСКОГО СЕЛЬСКОГО ПОСЕЛЕНИЯ                               </w:t>
      </w:r>
    </w:p>
    <w:p w14:paraId="5C6952E1" w14:textId="77777777" w:rsidR="00B61C9F" w:rsidRDefault="00B61C9F" w:rsidP="00B61C9F">
      <w:pPr>
        <w:jc w:val="center"/>
        <w:rPr>
          <w:b/>
          <w:color w:val="000000"/>
          <w:sz w:val="28"/>
          <w:szCs w:val="28"/>
        </w:rPr>
      </w:pPr>
      <w:r>
        <w:rPr>
          <w:bCs/>
          <w:sz w:val="28"/>
          <w:szCs w:val="28"/>
        </w:rPr>
        <w:t xml:space="preserve">АЛЕКСАНДРОВСКОГО </w:t>
      </w:r>
      <w:proofErr w:type="gramStart"/>
      <w:r>
        <w:rPr>
          <w:bCs/>
          <w:sz w:val="28"/>
          <w:szCs w:val="28"/>
        </w:rPr>
        <w:t>РАЙОНА  ТОМСКОЙ</w:t>
      </w:r>
      <w:proofErr w:type="gramEnd"/>
      <w:r>
        <w:rPr>
          <w:bCs/>
          <w:sz w:val="28"/>
          <w:szCs w:val="28"/>
        </w:rPr>
        <w:t xml:space="preserve"> ОБЛАСТИ                             </w:t>
      </w:r>
    </w:p>
    <w:p w14:paraId="4F9D5C40" w14:textId="77777777" w:rsidR="00B61C9F" w:rsidRDefault="00B61C9F" w:rsidP="00B61C9F">
      <w:pPr>
        <w:jc w:val="center"/>
        <w:rPr>
          <w:b/>
          <w:color w:val="000000"/>
          <w:sz w:val="28"/>
          <w:szCs w:val="28"/>
        </w:rPr>
      </w:pPr>
    </w:p>
    <w:p w14:paraId="62E8ED46" w14:textId="77777777" w:rsidR="00B61C9F" w:rsidRDefault="00B61C9F" w:rsidP="00B61C9F">
      <w:pPr>
        <w:jc w:val="center"/>
        <w:rPr>
          <w:b/>
          <w:color w:val="000000"/>
          <w:sz w:val="28"/>
          <w:szCs w:val="28"/>
        </w:rPr>
      </w:pPr>
    </w:p>
    <w:p w14:paraId="1CE37118" w14:textId="77777777" w:rsidR="00B61C9F" w:rsidRDefault="00B61C9F" w:rsidP="00B61C9F">
      <w:pPr>
        <w:jc w:val="center"/>
        <w:rPr>
          <w:b/>
          <w:color w:val="000000"/>
          <w:sz w:val="28"/>
          <w:szCs w:val="28"/>
        </w:rPr>
      </w:pPr>
      <w:r>
        <w:rPr>
          <w:b/>
          <w:color w:val="000000"/>
          <w:sz w:val="28"/>
          <w:szCs w:val="28"/>
        </w:rPr>
        <w:t>ПОСТАНОВЛЕНИЕ</w:t>
      </w:r>
    </w:p>
    <w:p w14:paraId="5C767750" w14:textId="77777777" w:rsidR="00B61C9F" w:rsidRDefault="00B61C9F" w:rsidP="00B61C9F">
      <w:pPr>
        <w:jc w:val="center"/>
        <w:rPr>
          <w:b/>
          <w:color w:val="000000"/>
          <w:sz w:val="28"/>
          <w:szCs w:val="28"/>
        </w:rPr>
      </w:pPr>
    </w:p>
    <w:p w14:paraId="47CC30D9" w14:textId="77777777" w:rsidR="00B61C9F" w:rsidRDefault="00B61C9F" w:rsidP="00B61C9F">
      <w:pPr>
        <w:jc w:val="center"/>
      </w:pPr>
      <w:r>
        <w:t>с. Лукашкин Яр</w:t>
      </w:r>
    </w:p>
    <w:p w14:paraId="7F7AC72D" w14:textId="77777777" w:rsidR="00B61C9F" w:rsidRDefault="00B61C9F" w:rsidP="00B61C9F">
      <w:pPr>
        <w:jc w:val="both"/>
      </w:pPr>
    </w:p>
    <w:p w14:paraId="2437FB17" w14:textId="77777777" w:rsidR="00B61C9F" w:rsidRDefault="00B61C9F" w:rsidP="00B61C9F">
      <w:pPr>
        <w:jc w:val="both"/>
      </w:pPr>
    </w:p>
    <w:p w14:paraId="12A87102" w14:textId="77777777" w:rsidR="00B61C9F" w:rsidRDefault="00B61C9F" w:rsidP="00B61C9F">
      <w:pPr>
        <w:jc w:val="both"/>
      </w:pPr>
      <w:r>
        <w:t>28.03.2025                                                                                                                            № 21</w:t>
      </w:r>
    </w:p>
    <w:p w14:paraId="6304106C" w14:textId="77777777" w:rsidR="00B61C9F" w:rsidRDefault="00B61C9F" w:rsidP="00B61C9F">
      <w:pPr>
        <w:spacing w:before="100" w:beforeAutospacing="1" w:after="100" w:afterAutospacing="1"/>
        <w:rPr>
          <w:b/>
          <w:bCs/>
        </w:rPr>
      </w:pPr>
    </w:p>
    <w:tbl>
      <w:tblPr>
        <w:tblpPr w:leftFromText="180" w:rightFromText="180" w:vertAnchor="text" w:horzAnchor="margin" w:tblpY="-58"/>
        <w:tblW w:w="9075" w:type="dxa"/>
        <w:tblLayout w:type="fixed"/>
        <w:tblLook w:val="01E0" w:firstRow="1" w:lastRow="1" w:firstColumn="1" w:lastColumn="1" w:noHBand="0" w:noVBand="0"/>
      </w:tblPr>
      <w:tblGrid>
        <w:gridCol w:w="9075"/>
      </w:tblGrid>
      <w:tr w:rsidR="00B61C9F" w14:paraId="4F3F9656" w14:textId="77777777" w:rsidTr="00B61C9F">
        <w:trPr>
          <w:trHeight w:val="1156"/>
        </w:trPr>
        <w:tc>
          <w:tcPr>
            <w:tcW w:w="9072" w:type="dxa"/>
            <w:hideMark/>
          </w:tcPr>
          <w:p w14:paraId="2DF6F001" w14:textId="77777777" w:rsidR="00B61C9F" w:rsidRDefault="00B61C9F">
            <w:pPr>
              <w:suppressAutoHyphens/>
              <w:jc w:val="center"/>
              <w:rPr>
                <w:color w:val="000000"/>
                <w:lang w:eastAsia="ar-SA"/>
              </w:rPr>
            </w:pPr>
            <w:r>
              <w:rPr>
                <w:color w:val="000000"/>
                <w:lang w:eastAsia="ar-SA"/>
              </w:rPr>
              <w:t xml:space="preserve">Об утверждении Плана мероприятий по осуществлению </w:t>
            </w:r>
          </w:p>
          <w:p w14:paraId="756217FF" w14:textId="77777777" w:rsidR="00B61C9F" w:rsidRDefault="00B61C9F">
            <w:pPr>
              <w:suppressAutoHyphens/>
              <w:jc w:val="center"/>
              <w:rPr>
                <w:color w:val="000000"/>
                <w:lang w:eastAsia="ar-SA"/>
              </w:rPr>
            </w:pPr>
            <w:r>
              <w:rPr>
                <w:color w:val="000000"/>
                <w:lang w:eastAsia="ar-SA"/>
              </w:rPr>
              <w:t xml:space="preserve">мер направленных </w:t>
            </w:r>
            <w:proofErr w:type="gramStart"/>
            <w:r>
              <w:rPr>
                <w:color w:val="000000"/>
                <w:lang w:eastAsia="ar-SA"/>
              </w:rPr>
              <w:t>на  оздоровление</w:t>
            </w:r>
            <w:proofErr w:type="gramEnd"/>
            <w:r>
              <w:rPr>
                <w:color w:val="000000"/>
                <w:lang w:eastAsia="ar-SA"/>
              </w:rPr>
              <w:t xml:space="preserve">  муниципальных финансов муниципального образования  «Лукашкин-Ярское сельское поселение» на  2025 год</w:t>
            </w:r>
          </w:p>
        </w:tc>
      </w:tr>
    </w:tbl>
    <w:p w14:paraId="55772F17" w14:textId="77777777" w:rsidR="00B61C9F" w:rsidRDefault="00B61C9F" w:rsidP="00B61C9F">
      <w:pPr>
        <w:suppressAutoHyphens/>
        <w:ind w:firstLine="708"/>
        <w:rPr>
          <w:color w:val="000000"/>
          <w:lang w:eastAsia="ar-SA"/>
        </w:rPr>
      </w:pPr>
      <w:r>
        <w:rPr>
          <w:color w:val="000000"/>
          <w:lang w:eastAsia="ar-SA"/>
        </w:rPr>
        <w:t>В целях выполнения условий соглашения «О мерах по социально-экономическому развитию и оздоровлению муниципальных финансов» от 10.02.2025 № 2</w:t>
      </w:r>
    </w:p>
    <w:p w14:paraId="58567AFE" w14:textId="77777777" w:rsidR="00B61C9F" w:rsidRDefault="00B61C9F" w:rsidP="00B61C9F">
      <w:pPr>
        <w:suppressAutoHyphens/>
        <w:jc w:val="both"/>
        <w:rPr>
          <w:color w:val="000000"/>
          <w:lang w:eastAsia="ar-SA"/>
        </w:rPr>
      </w:pPr>
      <w:r>
        <w:rPr>
          <w:color w:val="000000"/>
          <w:lang w:eastAsia="ar-SA"/>
        </w:rPr>
        <w:t>ПОСТАНОВЛЯЮ:</w:t>
      </w:r>
    </w:p>
    <w:p w14:paraId="08B942DC" w14:textId="77777777" w:rsidR="00B61C9F" w:rsidRDefault="00B61C9F" w:rsidP="00B61C9F">
      <w:pPr>
        <w:suppressAutoHyphens/>
        <w:autoSpaceDE w:val="0"/>
        <w:ind w:firstLine="540"/>
        <w:jc w:val="both"/>
        <w:rPr>
          <w:color w:val="000000"/>
          <w:lang w:eastAsia="ar-SA"/>
        </w:rPr>
      </w:pPr>
      <w:r>
        <w:rPr>
          <w:rFonts w:eastAsia="Arial"/>
          <w:bCs/>
          <w:lang w:eastAsia="ar-SA"/>
        </w:rPr>
        <w:t xml:space="preserve">1.  Утвердить План   мероприятий по осуществлению мер, направленных на </w:t>
      </w:r>
      <w:r>
        <w:rPr>
          <w:color w:val="000000"/>
          <w:lang w:eastAsia="ar-SA"/>
        </w:rPr>
        <w:t xml:space="preserve">оздоровление муниципальных финансов муниципального образования «Лукашкин-Ярское сельское поселение» на 2025 год, </w:t>
      </w:r>
      <w:proofErr w:type="gramStart"/>
      <w:r>
        <w:rPr>
          <w:color w:val="000000"/>
          <w:lang w:eastAsia="ar-SA"/>
        </w:rPr>
        <w:t>согласно  приложению</w:t>
      </w:r>
      <w:proofErr w:type="gramEnd"/>
      <w:r>
        <w:rPr>
          <w:color w:val="000000"/>
          <w:lang w:eastAsia="ar-SA"/>
        </w:rPr>
        <w:t xml:space="preserve">  к данному постановлению.</w:t>
      </w:r>
    </w:p>
    <w:p w14:paraId="4646AA91" w14:textId="77777777" w:rsidR="00B61C9F" w:rsidRDefault="00B61C9F" w:rsidP="00B61C9F">
      <w:pPr>
        <w:suppressAutoHyphens/>
        <w:autoSpaceDE w:val="0"/>
        <w:ind w:firstLine="540"/>
        <w:jc w:val="both"/>
        <w:rPr>
          <w:color w:val="000000"/>
          <w:lang w:eastAsia="ar-SA"/>
        </w:rPr>
      </w:pPr>
      <w:r>
        <w:rPr>
          <w:color w:val="000000"/>
          <w:lang w:eastAsia="ar-SA"/>
        </w:rPr>
        <w:t>2. Считать утратившим силу постановление администрации Лукашкин-Ярского сельского поселения от 27.04.2024 №46 «Об    утверждении     Плана    мероприятий по осуществлению мер направленных на оздоровление муниципальных финансов муниципального образования «Лукашкин-Ярское сельское поселение» на 2024годы»</w:t>
      </w:r>
    </w:p>
    <w:p w14:paraId="200A62CE" w14:textId="77777777" w:rsidR="00B61C9F" w:rsidRDefault="00B61C9F" w:rsidP="00B61C9F">
      <w:pPr>
        <w:suppressAutoHyphens/>
        <w:autoSpaceDE w:val="0"/>
        <w:ind w:firstLine="540"/>
        <w:jc w:val="both"/>
        <w:rPr>
          <w:color w:val="000000"/>
          <w:lang w:eastAsia="ar-SA"/>
        </w:rPr>
      </w:pPr>
      <w:r>
        <w:rPr>
          <w:color w:val="000000"/>
          <w:lang w:eastAsia="ar-SA"/>
        </w:rPr>
        <w:t>3.     Постановление вступает в силу с даты его подписания и распространяется на правоотношения, возникшие с 01.01.2025 года.</w:t>
      </w:r>
    </w:p>
    <w:p w14:paraId="497D426A" w14:textId="77777777" w:rsidR="00B61C9F" w:rsidRDefault="00B61C9F" w:rsidP="00B61C9F">
      <w:pPr>
        <w:suppressAutoHyphens/>
        <w:autoSpaceDE w:val="0"/>
        <w:ind w:firstLine="540"/>
        <w:jc w:val="both"/>
        <w:rPr>
          <w:rFonts w:eastAsia="Arial"/>
          <w:bCs/>
          <w:lang w:eastAsia="ar-SA"/>
        </w:rPr>
      </w:pPr>
      <w:r>
        <w:rPr>
          <w:color w:val="000000"/>
          <w:lang w:eastAsia="ar-SA"/>
        </w:rPr>
        <w:t>4.</w:t>
      </w:r>
      <w:r>
        <w:rPr>
          <w:rFonts w:eastAsia="Calibri"/>
          <w:lang w:eastAsia="en-US"/>
        </w:rPr>
        <w:t xml:space="preserve"> Настоящее постановление подлежит официальному опубликованию                                           и размещению </w:t>
      </w:r>
      <w:r>
        <w:t>на официальном сайте органов местного самоуправления (https://lukashkinyarskoe-r69.gosweb.gosuslugi.ruв) информационно-телекоммуникационной сети «Интернет».</w:t>
      </w:r>
    </w:p>
    <w:p w14:paraId="6569C495" w14:textId="77777777" w:rsidR="00B61C9F" w:rsidRDefault="00B61C9F" w:rsidP="00B61C9F">
      <w:pPr>
        <w:suppressAutoHyphens/>
        <w:ind w:firstLine="540"/>
        <w:rPr>
          <w:color w:val="000000"/>
          <w:lang w:eastAsia="ar-SA"/>
        </w:rPr>
      </w:pPr>
      <w:r>
        <w:rPr>
          <w:color w:val="000000"/>
          <w:lang w:eastAsia="ar-SA"/>
        </w:rPr>
        <w:t>5.    Контроль за исполнением настоящего постановления оставляю за собой.</w:t>
      </w:r>
    </w:p>
    <w:p w14:paraId="25A76D6F" w14:textId="77777777" w:rsidR="00B61C9F" w:rsidRDefault="00B61C9F" w:rsidP="00B61C9F">
      <w:pPr>
        <w:suppressAutoHyphens/>
        <w:rPr>
          <w:color w:val="000000"/>
          <w:lang w:eastAsia="ar-SA"/>
        </w:rPr>
      </w:pPr>
    </w:p>
    <w:p w14:paraId="231E04FB" w14:textId="77777777" w:rsidR="00B61C9F" w:rsidRDefault="00B61C9F" w:rsidP="00B61C9F">
      <w:pPr>
        <w:suppressAutoHyphens/>
        <w:rPr>
          <w:color w:val="000000"/>
          <w:lang w:eastAsia="ar-SA"/>
        </w:rPr>
      </w:pPr>
      <w:r>
        <w:rPr>
          <w:color w:val="000000"/>
          <w:lang w:eastAsia="ar-SA"/>
        </w:rPr>
        <w:t xml:space="preserve">                 </w:t>
      </w:r>
    </w:p>
    <w:p w14:paraId="51B1D9DD" w14:textId="77777777" w:rsidR="00B61C9F" w:rsidRDefault="00B61C9F" w:rsidP="00B61C9F">
      <w:pPr>
        <w:suppressAutoHyphens/>
        <w:rPr>
          <w:color w:val="000000"/>
          <w:lang w:eastAsia="ar-SA"/>
        </w:rPr>
      </w:pPr>
      <w:r>
        <w:rPr>
          <w:color w:val="000000"/>
          <w:lang w:eastAsia="ar-SA"/>
        </w:rPr>
        <w:t xml:space="preserve">   </w:t>
      </w:r>
    </w:p>
    <w:p w14:paraId="2EFFD478" w14:textId="77777777" w:rsidR="00B61C9F" w:rsidRDefault="00B61C9F" w:rsidP="00B61C9F">
      <w:pPr>
        <w:suppressAutoHyphens/>
        <w:rPr>
          <w:color w:val="000000"/>
          <w:lang w:eastAsia="ar-SA"/>
        </w:rPr>
      </w:pPr>
    </w:p>
    <w:p w14:paraId="2786C9A0" w14:textId="77777777" w:rsidR="00B61C9F" w:rsidRDefault="00B61C9F" w:rsidP="00B61C9F">
      <w:pPr>
        <w:suppressAutoHyphens/>
        <w:rPr>
          <w:color w:val="000000"/>
          <w:lang w:eastAsia="ar-SA"/>
        </w:rPr>
      </w:pPr>
      <w:r>
        <w:rPr>
          <w:color w:val="000000"/>
          <w:lang w:eastAsia="ar-SA"/>
        </w:rPr>
        <w:t xml:space="preserve">Глава Лукашкин-Ярского сельского поселения                                             </w:t>
      </w:r>
      <w:proofErr w:type="spellStart"/>
      <w:r>
        <w:rPr>
          <w:color w:val="000000"/>
          <w:lang w:eastAsia="ar-SA"/>
        </w:rPr>
        <w:t>Н.А.Былин</w:t>
      </w:r>
      <w:proofErr w:type="spellEnd"/>
    </w:p>
    <w:p w14:paraId="78F1C448" w14:textId="77777777" w:rsidR="00B61C9F" w:rsidRDefault="00B61C9F" w:rsidP="00B61C9F">
      <w:pPr>
        <w:suppressAutoHyphens/>
        <w:rPr>
          <w:lang w:eastAsia="ar-SA"/>
        </w:rPr>
      </w:pPr>
    </w:p>
    <w:p w14:paraId="6E03F118" w14:textId="77777777" w:rsidR="00B61C9F" w:rsidRDefault="00B61C9F" w:rsidP="00B61C9F">
      <w:pPr>
        <w:suppressAutoHyphens/>
        <w:rPr>
          <w:lang w:eastAsia="ar-SA"/>
        </w:rPr>
      </w:pPr>
    </w:p>
    <w:p w14:paraId="28451823" w14:textId="77777777" w:rsidR="00B61C9F" w:rsidRDefault="00B61C9F" w:rsidP="00B61C9F">
      <w:pPr>
        <w:suppressAutoHyphens/>
        <w:rPr>
          <w:lang w:eastAsia="ar-SA"/>
        </w:rPr>
      </w:pPr>
    </w:p>
    <w:p w14:paraId="7DBBB846" w14:textId="77777777" w:rsidR="00B61C9F" w:rsidRDefault="00B61C9F" w:rsidP="00B61C9F">
      <w:pPr>
        <w:suppressAutoHyphens/>
        <w:rPr>
          <w:lang w:eastAsia="ar-SA"/>
        </w:rPr>
      </w:pPr>
    </w:p>
    <w:p w14:paraId="25995329" w14:textId="77777777" w:rsidR="00B61C9F" w:rsidRDefault="00B61C9F" w:rsidP="00B61C9F">
      <w:pPr>
        <w:suppressAutoHyphens/>
        <w:rPr>
          <w:lang w:eastAsia="ar-SA"/>
        </w:rPr>
      </w:pPr>
      <w:r>
        <w:rPr>
          <w:lang w:eastAsia="ar-SA"/>
        </w:rPr>
        <w:t>Волкова Е.А.</w:t>
      </w:r>
    </w:p>
    <w:p w14:paraId="06181DF2" w14:textId="77777777" w:rsidR="00B61C9F" w:rsidRDefault="00B61C9F" w:rsidP="00B61C9F">
      <w:pPr>
        <w:suppressAutoHyphens/>
        <w:rPr>
          <w:lang w:eastAsia="ar-SA"/>
        </w:rPr>
      </w:pPr>
      <w:r>
        <w:rPr>
          <w:lang w:eastAsia="ar-SA"/>
        </w:rPr>
        <w:t>24240</w:t>
      </w:r>
    </w:p>
    <w:p w14:paraId="66417C6B" w14:textId="77777777" w:rsidR="00B61C9F" w:rsidRDefault="00B61C9F" w:rsidP="00B61C9F">
      <w:pPr>
        <w:suppressAutoHyphens/>
        <w:rPr>
          <w:lang w:eastAsia="ar-SA"/>
        </w:rPr>
      </w:pPr>
    </w:p>
    <w:p w14:paraId="794EF4DA" w14:textId="77777777" w:rsidR="00B61C9F" w:rsidRDefault="00B61C9F" w:rsidP="00B61C9F">
      <w:pPr>
        <w:suppressAutoHyphens/>
        <w:rPr>
          <w:lang w:eastAsia="ar-SA"/>
        </w:rPr>
      </w:pPr>
    </w:p>
    <w:p w14:paraId="6514432F" w14:textId="77777777" w:rsidR="00B61C9F" w:rsidRDefault="00B61C9F" w:rsidP="00B61C9F">
      <w:pPr>
        <w:suppressAutoHyphens/>
        <w:rPr>
          <w:lang w:eastAsia="ar-SA"/>
        </w:rPr>
      </w:pPr>
    </w:p>
    <w:p w14:paraId="556242CE" w14:textId="77777777" w:rsidR="00B61C9F" w:rsidRDefault="00B61C9F" w:rsidP="00B61C9F">
      <w:pPr>
        <w:suppressAutoHyphens/>
        <w:rPr>
          <w:lang w:eastAsia="ar-SA"/>
        </w:rPr>
      </w:pPr>
    </w:p>
    <w:p w14:paraId="35A9C5C8" w14:textId="77777777" w:rsidR="00B61C9F" w:rsidRDefault="00B61C9F" w:rsidP="00B61C9F">
      <w:pPr>
        <w:suppressAutoHyphens/>
        <w:rPr>
          <w:lang w:eastAsia="ar-SA"/>
        </w:rPr>
      </w:pPr>
    </w:p>
    <w:p w14:paraId="4D15678A" w14:textId="77777777" w:rsidR="00B61C9F" w:rsidRDefault="00B61C9F" w:rsidP="00B61C9F">
      <w:pPr>
        <w:suppressAutoHyphens/>
        <w:rPr>
          <w:sz w:val="22"/>
          <w:szCs w:val="22"/>
          <w:lang w:eastAsia="ar-SA"/>
        </w:rPr>
      </w:pPr>
    </w:p>
    <w:p w14:paraId="493209D3" w14:textId="77777777" w:rsidR="00B61C9F" w:rsidRDefault="00B61C9F" w:rsidP="00B61C9F">
      <w:pPr>
        <w:ind w:firstLine="4820"/>
        <w:rPr>
          <w:rFonts w:eastAsia="Calibri"/>
          <w:sz w:val="22"/>
          <w:szCs w:val="22"/>
          <w:lang w:eastAsia="en-US"/>
        </w:rPr>
      </w:pPr>
      <w:r>
        <w:rPr>
          <w:rFonts w:eastAsia="Calibri"/>
          <w:sz w:val="22"/>
          <w:szCs w:val="22"/>
          <w:lang w:eastAsia="en-US"/>
        </w:rPr>
        <w:lastRenderedPageBreak/>
        <w:t>Приложение</w:t>
      </w:r>
    </w:p>
    <w:p w14:paraId="1FAFC4B0" w14:textId="77777777" w:rsidR="00B61C9F" w:rsidRDefault="00B61C9F" w:rsidP="00B61C9F">
      <w:pPr>
        <w:ind w:firstLine="4820"/>
        <w:rPr>
          <w:rFonts w:eastAsia="Calibri"/>
          <w:sz w:val="22"/>
          <w:szCs w:val="22"/>
          <w:lang w:eastAsia="en-US"/>
        </w:rPr>
      </w:pPr>
      <w:proofErr w:type="gramStart"/>
      <w:r>
        <w:rPr>
          <w:rFonts w:eastAsia="Calibri"/>
          <w:sz w:val="22"/>
          <w:szCs w:val="22"/>
          <w:lang w:eastAsia="en-US"/>
        </w:rPr>
        <w:t>к  постановлению</w:t>
      </w:r>
      <w:proofErr w:type="gramEnd"/>
      <w:r>
        <w:rPr>
          <w:rFonts w:eastAsia="Calibri"/>
          <w:sz w:val="22"/>
          <w:szCs w:val="22"/>
          <w:lang w:eastAsia="en-US"/>
        </w:rPr>
        <w:t xml:space="preserve"> Администрации</w:t>
      </w:r>
    </w:p>
    <w:p w14:paraId="35195008" w14:textId="77777777" w:rsidR="00B61C9F" w:rsidRDefault="00B61C9F" w:rsidP="00B61C9F">
      <w:pPr>
        <w:ind w:firstLine="4820"/>
        <w:rPr>
          <w:rFonts w:eastAsia="Calibri"/>
          <w:sz w:val="22"/>
          <w:szCs w:val="22"/>
          <w:lang w:eastAsia="en-US"/>
        </w:rPr>
      </w:pPr>
      <w:r>
        <w:rPr>
          <w:rFonts w:eastAsia="Calibri"/>
          <w:sz w:val="22"/>
          <w:szCs w:val="22"/>
          <w:lang w:eastAsia="en-US"/>
        </w:rPr>
        <w:t>Лукашкин-</w:t>
      </w:r>
      <w:proofErr w:type="gramStart"/>
      <w:r>
        <w:rPr>
          <w:rFonts w:eastAsia="Calibri"/>
          <w:sz w:val="22"/>
          <w:szCs w:val="22"/>
          <w:lang w:eastAsia="en-US"/>
        </w:rPr>
        <w:t>Ярского  сельского</w:t>
      </w:r>
      <w:proofErr w:type="gramEnd"/>
      <w:r>
        <w:rPr>
          <w:rFonts w:eastAsia="Calibri"/>
          <w:sz w:val="22"/>
          <w:szCs w:val="22"/>
          <w:lang w:eastAsia="en-US"/>
        </w:rPr>
        <w:t xml:space="preserve"> поселения </w:t>
      </w:r>
    </w:p>
    <w:p w14:paraId="2720104F" w14:textId="77777777" w:rsidR="00B61C9F" w:rsidRDefault="00B61C9F" w:rsidP="00B61C9F">
      <w:pPr>
        <w:ind w:firstLine="4820"/>
        <w:rPr>
          <w:rFonts w:eastAsia="Calibri"/>
          <w:sz w:val="22"/>
          <w:szCs w:val="22"/>
          <w:lang w:eastAsia="en-US"/>
        </w:rPr>
      </w:pPr>
      <w:proofErr w:type="gramStart"/>
      <w:r>
        <w:rPr>
          <w:rFonts w:eastAsia="Calibri"/>
          <w:sz w:val="22"/>
          <w:szCs w:val="22"/>
          <w:lang w:eastAsia="en-US"/>
        </w:rPr>
        <w:t>от  28.03.2025</w:t>
      </w:r>
      <w:proofErr w:type="gramEnd"/>
      <w:r>
        <w:rPr>
          <w:rFonts w:eastAsia="Calibri"/>
          <w:sz w:val="22"/>
          <w:szCs w:val="22"/>
          <w:lang w:eastAsia="en-US"/>
        </w:rPr>
        <w:t xml:space="preserve"> г. № 21</w:t>
      </w:r>
    </w:p>
    <w:p w14:paraId="141E7288" w14:textId="77777777" w:rsidR="00B61C9F" w:rsidRDefault="00B61C9F" w:rsidP="00B61C9F">
      <w:pPr>
        <w:spacing w:after="120" w:line="240" w:lineRule="exact"/>
        <w:jc w:val="right"/>
        <w:rPr>
          <w:rFonts w:eastAsia="Calibri"/>
          <w:sz w:val="22"/>
          <w:szCs w:val="22"/>
          <w:lang w:eastAsia="en-US"/>
        </w:rPr>
      </w:pPr>
    </w:p>
    <w:p w14:paraId="6F1C77FC" w14:textId="77777777" w:rsidR="00B61C9F" w:rsidRDefault="00B61C9F" w:rsidP="00B61C9F">
      <w:pPr>
        <w:spacing w:after="120" w:line="240" w:lineRule="exact"/>
        <w:jc w:val="center"/>
        <w:rPr>
          <w:color w:val="000000"/>
          <w:sz w:val="22"/>
          <w:szCs w:val="22"/>
          <w:lang w:eastAsia="ar-SA"/>
        </w:rPr>
      </w:pPr>
      <w:r>
        <w:rPr>
          <w:rFonts w:eastAsia="Calibri"/>
          <w:sz w:val="22"/>
          <w:szCs w:val="22"/>
          <w:lang w:eastAsia="en-US"/>
        </w:rPr>
        <w:t xml:space="preserve">План мероприятий </w:t>
      </w:r>
      <w:r>
        <w:rPr>
          <w:rFonts w:eastAsia="Arial"/>
          <w:bCs/>
          <w:sz w:val="22"/>
          <w:szCs w:val="22"/>
          <w:lang w:eastAsia="ar-SA"/>
        </w:rPr>
        <w:t xml:space="preserve">по осуществлению мер, направленных на </w:t>
      </w:r>
      <w:proofErr w:type="gramStart"/>
      <w:r>
        <w:rPr>
          <w:color w:val="000000"/>
          <w:sz w:val="22"/>
          <w:szCs w:val="22"/>
          <w:lang w:eastAsia="ar-SA"/>
        </w:rPr>
        <w:t>оздоровление  муниципальных</w:t>
      </w:r>
      <w:proofErr w:type="gramEnd"/>
      <w:r>
        <w:rPr>
          <w:color w:val="000000"/>
          <w:sz w:val="22"/>
          <w:szCs w:val="22"/>
          <w:lang w:eastAsia="ar-SA"/>
        </w:rPr>
        <w:t xml:space="preserve"> финансов муниципального образования  «Лукашкин-Ярское сельское поселение»  на  2025 годы</w:t>
      </w:r>
    </w:p>
    <w:tbl>
      <w:tblPr>
        <w:tblStyle w:val="a6"/>
        <w:tblW w:w="9945" w:type="dxa"/>
        <w:tblInd w:w="-743" w:type="dxa"/>
        <w:tblLayout w:type="fixed"/>
        <w:tblLook w:val="04A0" w:firstRow="1" w:lastRow="0" w:firstColumn="1" w:lastColumn="0" w:noHBand="0" w:noVBand="1"/>
      </w:tblPr>
      <w:tblGrid>
        <w:gridCol w:w="708"/>
        <w:gridCol w:w="4562"/>
        <w:gridCol w:w="2126"/>
        <w:gridCol w:w="2549"/>
      </w:tblGrid>
      <w:tr w:rsidR="00B61C9F" w14:paraId="495FF93E"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323401AC" w14:textId="77777777" w:rsidR="00B61C9F" w:rsidRDefault="00B61C9F">
            <w:pPr>
              <w:spacing w:after="120" w:line="240" w:lineRule="exact"/>
              <w:jc w:val="center"/>
              <w:rPr>
                <w:sz w:val="22"/>
                <w:szCs w:val="22"/>
                <w:lang w:eastAsia="en-US"/>
              </w:rPr>
            </w:pPr>
            <w:r>
              <w:rPr>
                <w:sz w:val="22"/>
                <w:szCs w:val="22"/>
                <w:lang w:eastAsia="en-US"/>
              </w:rPr>
              <w:t>№ п\п</w:t>
            </w:r>
          </w:p>
        </w:tc>
        <w:tc>
          <w:tcPr>
            <w:tcW w:w="4565" w:type="dxa"/>
            <w:tcBorders>
              <w:top w:val="single" w:sz="4" w:space="0" w:color="auto"/>
              <w:left w:val="single" w:sz="4" w:space="0" w:color="auto"/>
              <w:bottom w:val="single" w:sz="4" w:space="0" w:color="auto"/>
              <w:right w:val="single" w:sz="4" w:space="0" w:color="auto"/>
            </w:tcBorders>
            <w:hideMark/>
          </w:tcPr>
          <w:p w14:paraId="1030F888" w14:textId="77777777" w:rsidR="00B61C9F" w:rsidRDefault="00B61C9F">
            <w:pPr>
              <w:spacing w:after="120" w:line="240" w:lineRule="exact"/>
              <w:jc w:val="center"/>
              <w:rPr>
                <w:sz w:val="22"/>
                <w:szCs w:val="22"/>
                <w:lang w:eastAsia="en-US"/>
              </w:rPr>
            </w:pPr>
            <w:r>
              <w:rPr>
                <w:sz w:val="22"/>
                <w:szCs w:val="22"/>
                <w:lang w:eastAsia="en-US"/>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hideMark/>
          </w:tcPr>
          <w:p w14:paraId="41BB331A" w14:textId="77777777" w:rsidR="00B61C9F" w:rsidRDefault="00B61C9F">
            <w:pPr>
              <w:spacing w:after="120" w:line="240" w:lineRule="exact"/>
              <w:jc w:val="center"/>
              <w:rPr>
                <w:sz w:val="22"/>
                <w:szCs w:val="22"/>
                <w:lang w:eastAsia="en-US"/>
              </w:rPr>
            </w:pPr>
            <w:r>
              <w:rPr>
                <w:sz w:val="22"/>
                <w:szCs w:val="22"/>
                <w:lang w:eastAsia="en-US"/>
              </w:rPr>
              <w:t>Срок исполнения</w:t>
            </w:r>
          </w:p>
        </w:tc>
        <w:tc>
          <w:tcPr>
            <w:tcW w:w="2551" w:type="dxa"/>
            <w:tcBorders>
              <w:top w:val="single" w:sz="4" w:space="0" w:color="auto"/>
              <w:left w:val="single" w:sz="4" w:space="0" w:color="auto"/>
              <w:bottom w:val="single" w:sz="4" w:space="0" w:color="auto"/>
              <w:right w:val="single" w:sz="4" w:space="0" w:color="auto"/>
            </w:tcBorders>
            <w:hideMark/>
          </w:tcPr>
          <w:p w14:paraId="45A4410A" w14:textId="77777777" w:rsidR="00B61C9F" w:rsidRDefault="00B61C9F">
            <w:pPr>
              <w:spacing w:after="120" w:line="240" w:lineRule="exact"/>
              <w:jc w:val="center"/>
              <w:rPr>
                <w:sz w:val="22"/>
                <w:szCs w:val="22"/>
                <w:lang w:eastAsia="en-US"/>
              </w:rPr>
            </w:pPr>
            <w:r>
              <w:rPr>
                <w:sz w:val="22"/>
                <w:szCs w:val="22"/>
                <w:lang w:eastAsia="en-US"/>
              </w:rPr>
              <w:t>Ответственный исполнитель</w:t>
            </w:r>
          </w:p>
        </w:tc>
      </w:tr>
      <w:tr w:rsidR="00B61C9F" w14:paraId="4FC22C5C"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01E9ACD9" w14:textId="77777777" w:rsidR="00B61C9F" w:rsidRDefault="00B61C9F">
            <w:pPr>
              <w:spacing w:after="120" w:line="240" w:lineRule="exact"/>
              <w:jc w:val="center"/>
              <w:rPr>
                <w:sz w:val="22"/>
                <w:szCs w:val="22"/>
                <w:lang w:eastAsia="en-US"/>
              </w:rPr>
            </w:pPr>
            <w:r>
              <w:rPr>
                <w:sz w:val="22"/>
                <w:szCs w:val="22"/>
                <w:lang w:eastAsia="en-US"/>
              </w:rPr>
              <w:t>1</w:t>
            </w:r>
          </w:p>
        </w:tc>
        <w:tc>
          <w:tcPr>
            <w:tcW w:w="4565" w:type="dxa"/>
            <w:tcBorders>
              <w:top w:val="single" w:sz="4" w:space="0" w:color="auto"/>
              <w:left w:val="single" w:sz="4" w:space="0" w:color="auto"/>
              <w:bottom w:val="single" w:sz="4" w:space="0" w:color="auto"/>
              <w:right w:val="single" w:sz="4" w:space="0" w:color="auto"/>
            </w:tcBorders>
            <w:hideMark/>
          </w:tcPr>
          <w:p w14:paraId="7C98B4D4" w14:textId="77777777" w:rsidR="00B61C9F" w:rsidRDefault="00B61C9F">
            <w:pPr>
              <w:spacing w:after="120" w:line="240" w:lineRule="exact"/>
              <w:jc w:val="both"/>
              <w:rPr>
                <w:rFonts w:ascii="Calibri" w:hAnsi="Calibri"/>
                <w:sz w:val="22"/>
                <w:szCs w:val="22"/>
                <w:lang w:eastAsia="en-US"/>
              </w:rPr>
            </w:pPr>
            <w:r>
              <w:rPr>
                <w:sz w:val="22"/>
                <w:szCs w:val="22"/>
                <w:lang w:eastAsia="en-US"/>
              </w:rPr>
              <w:t xml:space="preserve">Соблюдать требования к предельному значению дефицита местного бюджета, установленных </w:t>
            </w:r>
            <w:hyperlink r:id="rId4" w:history="1">
              <w:r>
                <w:rPr>
                  <w:rStyle w:val="a3"/>
                  <w:color w:val="auto"/>
                  <w:sz w:val="22"/>
                  <w:szCs w:val="22"/>
                  <w:u w:val="none"/>
                  <w:lang w:eastAsia="en-US"/>
                </w:rPr>
                <w:t>пунктами 3</w:t>
              </w:r>
            </w:hyperlink>
            <w:r>
              <w:rPr>
                <w:sz w:val="22"/>
                <w:szCs w:val="22"/>
                <w:lang w:eastAsia="en-US"/>
              </w:rPr>
              <w:t xml:space="preserve"> и </w:t>
            </w:r>
            <w:hyperlink r:id="rId5" w:history="1">
              <w:r>
                <w:rPr>
                  <w:rStyle w:val="a3"/>
                  <w:color w:val="auto"/>
                  <w:sz w:val="22"/>
                  <w:szCs w:val="22"/>
                  <w:u w:val="none"/>
                  <w:lang w:eastAsia="en-US"/>
                </w:rPr>
                <w:t>4 статьи 92.1</w:t>
              </w:r>
            </w:hyperlink>
            <w:r>
              <w:rPr>
                <w:sz w:val="22"/>
                <w:szCs w:val="22"/>
                <w:lang w:eastAsia="en-US"/>
              </w:rPr>
              <w:t xml:space="preserve"> Бюджетного кодекса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14:paraId="095E2B79" w14:textId="77777777" w:rsidR="00B61C9F" w:rsidRDefault="00B61C9F">
            <w:pPr>
              <w:spacing w:after="120" w:line="240" w:lineRule="exact"/>
              <w:jc w:val="center"/>
              <w:rPr>
                <w:sz w:val="22"/>
                <w:szCs w:val="22"/>
                <w:lang w:eastAsia="en-US"/>
              </w:rPr>
            </w:pPr>
          </w:p>
          <w:p w14:paraId="7CB66E23" w14:textId="77777777" w:rsidR="00B61C9F" w:rsidRDefault="00B61C9F">
            <w:pPr>
              <w:spacing w:after="120" w:line="240" w:lineRule="exact"/>
              <w:jc w:val="center"/>
              <w:rPr>
                <w:sz w:val="22"/>
                <w:szCs w:val="22"/>
                <w:lang w:eastAsia="en-US"/>
              </w:rPr>
            </w:pPr>
            <w:r>
              <w:rPr>
                <w:sz w:val="22"/>
                <w:szCs w:val="22"/>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7DAC22DB"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r w:rsidR="00B61C9F" w14:paraId="7AB3026D"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672CA88D" w14:textId="77777777" w:rsidR="00B61C9F" w:rsidRDefault="00B61C9F">
            <w:pPr>
              <w:spacing w:after="120" w:line="240" w:lineRule="exact"/>
              <w:jc w:val="center"/>
              <w:rPr>
                <w:sz w:val="22"/>
                <w:szCs w:val="22"/>
                <w:lang w:eastAsia="en-US"/>
              </w:rPr>
            </w:pPr>
            <w:r>
              <w:rPr>
                <w:sz w:val="22"/>
                <w:szCs w:val="22"/>
                <w:lang w:eastAsia="en-US"/>
              </w:rPr>
              <w:t>2</w:t>
            </w:r>
          </w:p>
        </w:tc>
        <w:tc>
          <w:tcPr>
            <w:tcW w:w="4565" w:type="dxa"/>
            <w:tcBorders>
              <w:top w:val="single" w:sz="4" w:space="0" w:color="auto"/>
              <w:left w:val="single" w:sz="4" w:space="0" w:color="auto"/>
              <w:bottom w:val="single" w:sz="4" w:space="0" w:color="auto"/>
              <w:right w:val="single" w:sz="4" w:space="0" w:color="auto"/>
            </w:tcBorders>
            <w:hideMark/>
          </w:tcPr>
          <w:p w14:paraId="374B0EFA" w14:textId="77777777" w:rsidR="00B61C9F" w:rsidRDefault="00B61C9F">
            <w:pPr>
              <w:spacing w:after="120" w:line="240" w:lineRule="exact"/>
              <w:jc w:val="both"/>
              <w:rPr>
                <w:rFonts w:ascii="Calibri" w:hAnsi="Calibri"/>
                <w:sz w:val="22"/>
                <w:szCs w:val="22"/>
                <w:lang w:eastAsia="en-US"/>
              </w:rPr>
            </w:pPr>
            <w:r>
              <w:rPr>
                <w:sz w:val="22"/>
                <w:szCs w:val="22"/>
                <w:lang w:eastAsia="en-US"/>
              </w:rPr>
              <w:t>Соблюдать установленные Администрацией Томской области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w:t>
            </w:r>
          </w:p>
        </w:tc>
        <w:tc>
          <w:tcPr>
            <w:tcW w:w="2127" w:type="dxa"/>
            <w:tcBorders>
              <w:top w:val="single" w:sz="4" w:space="0" w:color="auto"/>
              <w:left w:val="single" w:sz="4" w:space="0" w:color="auto"/>
              <w:bottom w:val="single" w:sz="4" w:space="0" w:color="auto"/>
              <w:right w:val="single" w:sz="4" w:space="0" w:color="auto"/>
            </w:tcBorders>
          </w:tcPr>
          <w:p w14:paraId="558A59EC" w14:textId="77777777" w:rsidR="00B61C9F" w:rsidRDefault="00B61C9F">
            <w:pPr>
              <w:spacing w:after="120" w:line="240" w:lineRule="exact"/>
              <w:jc w:val="center"/>
              <w:rPr>
                <w:sz w:val="22"/>
                <w:szCs w:val="22"/>
                <w:lang w:eastAsia="en-US"/>
              </w:rPr>
            </w:pPr>
          </w:p>
          <w:p w14:paraId="37A8890D" w14:textId="77777777" w:rsidR="00B61C9F" w:rsidRDefault="00B61C9F">
            <w:pPr>
              <w:spacing w:after="120" w:line="240" w:lineRule="exact"/>
              <w:jc w:val="center"/>
              <w:rPr>
                <w:sz w:val="22"/>
                <w:szCs w:val="22"/>
                <w:lang w:eastAsia="en-US"/>
              </w:rPr>
            </w:pPr>
            <w:r>
              <w:rPr>
                <w:sz w:val="22"/>
                <w:szCs w:val="22"/>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579E9B27"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r w:rsidR="00B61C9F" w14:paraId="5F54DBBE"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407118F1" w14:textId="77777777" w:rsidR="00B61C9F" w:rsidRDefault="00B61C9F">
            <w:pPr>
              <w:spacing w:after="120" w:line="240" w:lineRule="exact"/>
              <w:jc w:val="center"/>
              <w:rPr>
                <w:sz w:val="22"/>
                <w:szCs w:val="22"/>
                <w:lang w:eastAsia="en-US"/>
              </w:rPr>
            </w:pPr>
            <w:r>
              <w:rPr>
                <w:sz w:val="22"/>
                <w:szCs w:val="22"/>
                <w:lang w:eastAsia="en-US"/>
              </w:rPr>
              <w:t>3</w:t>
            </w:r>
          </w:p>
        </w:tc>
        <w:tc>
          <w:tcPr>
            <w:tcW w:w="4565" w:type="dxa"/>
            <w:tcBorders>
              <w:top w:val="single" w:sz="4" w:space="0" w:color="auto"/>
              <w:left w:val="single" w:sz="4" w:space="0" w:color="auto"/>
              <w:bottom w:val="single" w:sz="4" w:space="0" w:color="auto"/>
              <w:right w:val="single" w:sz="4" w:space="0" w:color="auto"/>
            </w:tcBorders>
            <w:hideMark/>
          </w:tcPr>
          <w:p w14:paraId="4DD6AD71" w14:textId="77777777" w:rsidR="00B61C9F" w:rsidRDefault="00B61C9F">
            <w:pPr>
              <w:spacing w:after="120" w:line="240" w:lineRule="exact"/>
              <w:jc w:val="both"/>
              <w:rPr>
                <w:rFonts w:ascii="Calibri" w:hAnsi="Calibri"/>
                <w:sz w:val="22"/>
                <w:szCs w:val="22"/>
                <w:lang w:eastAsia="en-US"/>
              </w:rPr>
            </w:pPr>
            <w:r>
              <w:rPr>
                <w:sz w:val="22"/>
                <w:szCs w:val="22"/>
                <w:lang w:eastAsia="en-US"/>
              </w:rPr>
              <w:t>Не допускать образования просроченной кредиторской задолженности бюджета сельского поселения по принятым расходным обязательствам</w:t>
            </w:r>
          </w:p>
        </w:tc>
        <w:tc>
          <w:tcPr>
            <w:tcW w:w="2127" w:type="dxa"/>
            <w:tcBorders>
              <w:top w:val="single" w:sz="4" w:space="0" w:color="auto"/>
              <w:left w:val="single" w:sz="4" w:space="0" w:color="auto"/>
              <w:bottom w:val="single" w:sz="4" w:space="0" w:color="auto"/>
              <w:right w:val="single" w:sz="4" w:space="0" w:color="auto"/>
            </w:tcBorders>
          </w:tcPr>
          <w:p w14:paraId="3FC8A45D" w14:textId="77777777" w:rsidR="00B61C9F" w:rsidRDefault="00B61C9F">
            <w:pPr>
              <w:spacing w:after="120" w:line="240" w:lineRule="exact"/>
              <w:jc w:val="center"/>
              <w:rPr>
                <w:sz w:val="22"/>
                <w:szCs w:val="22"/>
                <w:lang w:eastAsia="en-US"/>
              </w:rPr>
            </w:pPr>
          </w:p>
          <w:p w14:paraId="0F56553C" w14:textId="77777777" w:rsidR="00B61C9F" w:rsidRDefault="00B61C9F">
            <w:pPr>
              <w:spacing w:after="120" w:line="240" w:lineRule="exact"/>
              <w:jc w:val="center"/>
              <w:rPr>
                <w:sz w:val="22"/>
                <w:szCs w:val="22"/>
                <w:lang w:eastAsia="en-US"/>
              </w:rPr>
            </w:pPr>
            <w:r>
              <w:rPr>
                <w:sz w:val="22"/>
                <w:szCs w:val="22"/>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7E10A347"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r w:rsidR="00B61C9F" w14:paraId="022E9E64"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557EF917" w14:textId="77777777" w:rsidR="00B61C9F" w:rsidRDefault="00B61C9F">
            <w:pPr>
              <w:spacing w:after="120" w:line="240" w:lineRule="exact"/>
              <w:jc w:val="center"/>
              <w:rPr>
                <w:sz w:val="22"/>
                <w:szCs w:val="22"/>
                <w:lang w:eastAsia="en-US"/>
              </w:rPr>
            </w:pPr>
            <w:r>
              <w:rPr>
                <w:sz w:val="22"/>
                <w:szCs w:val="22"/>
                <w:lang w:eastAsia="en-US"/>
              </w:rPr>
              <w:t>4</w:t>
            </w:r>
          </w:p>
        </w:tc>
        <w:tc>
          <w:tcPr>
            <w:tcW w:w="4565" w:type="dxa"/>
            <w:tcBorders>
              <w:top w:val="single" w:sz="4" w:space="0" w:color="auto"/>
              <w:left w:val="single" w:sz="4" w:space="0" w:color="auto"/>
              <w:bottom w:val="single" w:sz="4" w:space="0" w:color="auto"/>
              <w:right w:val="single" w:sz="4" w:space="0" w:color="auto"/>
            </w:tcBorders>
            <w:hideMark/>
          </w:tcPr>
          <w:p w14:paraId="0326C4DF" w14:textId="77777777" w:rsidR="00B61C9F" w:rsidRDefault="00B61C9F">
            <w:pPr>
              <w:spacing w:after="120" w:line="240" w:lineRule="exact"/>
              <w:jc w:val="both"/>
              <w:rPr>
                <w:rFonts w:ascii="Calibri" w:hAnsi="Calibri"/>
                <w:sz w:val="22"/>
                <w:szCs w:val="22"/>
                <w:lang w:eastAsia="en-US"/>
              </w:rPr>
            </w:pPr>
            <w:r>
              <w:rPr>
                <w:sz w:val="22"/>
                <w:szCs w:val="22"/>
                <w:lang w:eastAsia="en-US"/>
              </w:rPr>
              <w:t>Обеспечить меры, направленные на сокращение (отсутствие) просроченной дебиторской задолженности бюджета сельского поселения на 1 января 20</w:t>
            </w:r>
            <w:r>
              <w:rPr>
                <w:sz w:val="22"/>
                <w:szCs w:val="22"/>
                <w:u w:val="single"/>
                <w:lang w:eastAsia="en-US"/>
              </w:rPr>
              <w:t>26</w:t>
            </w:r>
            <w:r>
              <w:rPr>
                <w:sz w:val="22"/>
                <w:szCs w:val="22"/>
                <w:lang w:eastAsia="en-US"/>
              </w:rPr>
              <w:t xml:space="preserve"> года по сравнению с 1 января 20</w:t>
            </w:r>
            <w:r>
              <w:rPr>
                <w:sz w:val="22"/>
                <w:szCs w:val="22"/>
                <w:u w:val="single"/>
                <w:lang w:eastAsia="en-US"/>
              </w:rPr>
              <w:t>25</w:t>
            </w:r>
            <w:r>
              <w:rPr>
                <w:sz w:val="22"/>
                <w:szCs w:val="22"/>
                <w:lang w:eastAsia="en-US"/>
              </w:rPr>
              <w:t xml:space="preserve"> года</w:t>
            </w:r>
          </w:p>
        </w:tc>
        <w:tc>
          <w:tcPr>
            <w:tcW w:w="2127" w:type="dxa"/>
            <w:tcBorders>
              <w:top w:val="single" w:sz="4" w:space="0" w:color="auto"/>
              <w:left w:val="single" w:sz="4" w:space="0" w:color="auto"/>
              <w:bottom w:val="single" w:sz="4" w:space="0" w:color="auto"/>
              <w:right w:val="single" w:sz="4" w:space="0" w:color="auto"/>
            </w:tcBorders>
          </w:tcPr>
          <w:p w14:paraId="015B4681" w14:textId="77777777" w:rsidR="00B61C9F" w:rsidRDefault="00B61C9F">
            <w:pPr>
              <w:spacing w:after="120" w:line="240" w:lineRule="exact"/>
              <w:jc w:val="center"/>
              <w:rPr>
                <w:sz w:val="22"/>
                <w:szCs w:val="22"/>
                <w:lang w:eastAsia="en-US"/>
              </w:rPr>
            </w:pPr>
          </w:p>
          <w:p w14:paraId="25AC6BC7" w14:textId="77777777" w:rsidR="00B61C9F" w:rsidRDefault="00B61C9F">
            <w:pPr>
              <w:spacing w:after="120" w:line="240" w:lineRule="exact"/>
              <w:jc w:val="center"/>
              <w:rPr>
                <w:sz w:val="22"/>
                <w:szCs w:val="22"/>
                <w:lang w:eastAsia="en-US"/>
              </w:rPr>
            </w:pPr>
            <w:r>
              <w:rPr>
                <w:sz w:val="22"/>
                <w:szCs w:val="22"/>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62AF8282"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r w:rsidR="00B61C9F" w14:paraId="12C5B1C8"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517F265D" w14:textId="77777777" w:rsidR="00B61C9F" w:rsidRDefault="00B61C9F">
            <w:pPr>
              <w:spacing w:after="120" w:line="240" w:lineRule="exact"/>
              <w:jc w:val="center"/>
              <w:rPr>
                <w:sz w:val="22"/>
                <w:szCs w:val="22"/>
                <w:lang w:eastAsia="en-US"/>
              </w:rPr>
            </w:pPr>
            <w:r>
              <w:rPr>
                <w:sz w:val="22"/>
                <w:szCs w:val="22"/>
                <w:lang w:eastAsia="en-US"/>
              </w:rPr>
              <w:t>5</w:t>
            </w:r>
          </w:p>
        </w:tc>
        <w:tc>
          <w:tcPr>
            <w:tcW w:w="4565" w:type="dxa"/>
            <w:tcBorders>
              <w:top w:val="single" w:sz="4" w:space="0" w:color="auto"/>
              <w:left w:val="single" w:sz="4" w:space="0" w:color="auto"/>
              <w:bottom w:val="single" w:sz="4" w:space="0" w:color="auto"/>
              <w:right w:val="single" w:sz="4" w:space="0" w:color="auto"/>
            </w:tcBorders>
            <w:hideMark/>
          </w:tcPr>
          <w:p w14:paraId="15EF94EF" w14:textId="77777777" w:rsidR="00B61C9F" w:rsidRDefault="00B61C9F">
            <w:pPr>
              <w:autoSpaceDE w:val="0"/>
              <w:autoSpaceDN w:val="0"/>
              <w:adjustRightInd w:val="0"/>
              <w:jc w:val="both"/>
              <w:rPr>
                <w:sz w:val="22"/>
                <w:szCs w:val="22"/>
                <w:lang w:eastAsia="en-US"/>
              </w:rPr>
            </w:pPr>
            <w:r>
              <w:rPr>
                <w:sz w:val="22"/>
                <w:szCs w:val="22"/>
                <w:lang w:eastAsia="en-US"/>
              </w:rPr>
              <w:t>Обеспечить не увеличение в течении текущего финансового года численности работников органов местного самоуправления сельского поселения.</w:t>
            </w:r>
          </w:p>
          <w:p w14:paraId="23314275" w14:textId="77777777" w:rsidR="00B61C9F" w:rsidRDefault="00B61C9F">
            <w:pPr>
              <w:autoSpaceDE w:val="0"/>
              <w:autoSpaceDN w:val="0"/>
              <w:adjustRightInd w:val="0"/>
              <w:ind w:firstLine="567"/>
              <w:jc w:val="both"/>
              <w:rPr>
                <w:sz w:val="22"/>
                <w:szCs w:val="22"/>
                <w:lang w:eastAsia="en-US"/>
              </w:rPr>
            </w:pPr>
            <w:r>
              <w:rPr>
                <w:sz w:val="22"/>
                <w:szCs w:val="22"/>
                <w:lang w:eastAsia="en-US"/>
              </w:rPr>
              <w:t>Направлять на согласование в Финансовый отдел проектов муниципальных правовых актов об увеличении численности работников органов местного самоуправления сельского поселения (далее – численность работников) на очередной финансовый год в случае необходимости увеличения численности работников с мотивированным обращением главы местной администрации сельского поселения;</w:t>
            </w:r>
          </w:p>
        </w:tc>
        <w:tc>
          <w:tcPr>
            <w:tcW w:w="2127" w:type="dxa"/>
            <w:tcBorders>
              <w:top w:val="single" w:sz="4" w:space="0" w:color="auto"/>
              <w:left w:val="single" w:sz="4" w:space="0" w:color="auto"/>
              <w:bottom w:val="single" w:sz="4" w:space="0" w:color="auto"/>
              <w:right w:val="single" w:sz="4" w:space="0" w:color="auto"/>
            </w:tcBorders>
          </w:tcPr>
          <w:p w14:paraId="33CF4DBC" w14:textId="77777777" w:rsidR="00B61C9F" w:rsidRDefault="00B61C9F">
            <w:pPr>
              <w:spacing w:after="120" w:line="240" w:lineRule="exact"/>
              <w:jc w:val="center"/>
              <w:rPr>
                <w:sz w:val="22"/>
                <w:szCs w:val="22"/>
                <w:lang w:eastAsia="en-US"/>
              </w:rPr>
            </w:pPr>
          </w:p>
          <w:p w14:paraId="32E5E6DC" w14:textId="77777777" w:rsidR="00B61C9F" w:rsidRDefault="00B61C9F">
            <w:pPr>
              <w:spacing w:after="120" w:line="240" w:lineRule="exact"/>
              <w:jc w:val="center"/>
              <w:rPr>
                <w:sz w:val="22"/>
                <w:szCs w:val="22"/>
                <w:lang w:eastAsia="en-US"/>
              </w:rPr>
            </w:pPr>
            <w:r>
              <w:rPr>
                <w:sz w:val="22"/>
                <w:szCs w:val="22"/>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38D65D4A"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r w:rsidR="00B61C9F" w14:paraId="1A8DEAF1"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45420D96" w14:textId="77777777" w:rsidR="00B61C9F" w:rsidRDefault="00B61C9F">
            <w:pPr>
              <w:spacing w:after="120" w:line="240" w:lineRule="exact"/>
              <w:jc w:val="center"/>
              <w:rPr>
                <w:sz w:val="22"/>
                <w:szCs w:val="22"/>
                <w:lang w:eastAsia="en-US"/>
              </w:rPr>
            </w:pPr>
            <w:r>
              <w:rPr>
                <w:sz w:val="22"/>
                <w:szCs w:val="22"/>
                <w:lang w:eastAsia="en-US"/>
              </w:rPr>
              <w:t>6</w:t>
            </w:r>
          </w:p>
        </w:tc>
        <w:tc>
          <w:tcPr>
            <w:tcW w:w="4565" w:type="dxa"/>
            <w:tcBorders>
              <w:top w:val="single" w:sz="4" w:space="0" w:color="auto"/>
              <w:left w:val="single" w:sz="4" w:space="0" w:color="auto"/>
              <w:bottom w:val="single" w:sz="4" w:space="0" w:color="auto"/>
              <w:right w:val="single" w:sz="4" w:space="0" w:color="auto"/>
            </w:tcBorders>
            <w:hideMark/>
          </w:tcPr>
          <w:p w14:paraId="12101BB8" w14:textId="77777777" w:rsidR="00B61C9F" w:rsidRDefault="00B61C9F">
            <w:pPr>
              <w:widowControl w:val="0"/>
              <w:autoSpaceDE w:val="0"/>
              <w:autoSpaceDN w:val="0"/>
              <w:adjustRightInd w:val="0"/>
              <w:ind w:firstLine="567"/>
              <w:jc w:val="both"/>
              <w:rPr>
                <w:rFonts w:ascii="Calibri" w:hAnsi="Calibri"/>
                <w:sz w:val="22"/>
                <w:szCs w:val="22"/>
                <w:lang w:eastAsia="en-US"/>
              </w:rPr>
            </w:pPr>
            <w:r>
              <w:rPr>
                <w:sz w:val="22"/>
                <w:szCs w:val="22"/>
                <w:lang w:eastAsia="en-US"/>
              </w:rPr>
              <w:t>Обеспечить рост налоговых и неналоговых доходов бюджета сельского поселения по итогам исполнения бюджета сельского поселения в 20</w:t>
            </w:r>
            <w:r>
              <w:rPr>
                <w:sz w:val="22"/>
                <w:szCs w:val="22"/>
                <w:u w:val="single"/>
                <w:lang w:eastAsia="en-US"/>
              </w:rPr>
              <w:t>25</w:t>
            </w:r>
            <w:r>
              <w:rPr>
                <w:sz w:val="22"/>
                <w:szCs w:val="22"/>
                <w:lang w:eastAsia="en-US"/>
              </w:rPr>
              <w:t xml:space="preserve"> году по сравнению с уровнем исполнения 20</w:t>
            </w:r>
            <w:r>
              <w:rPr>
                <w:sz w:val="22"/>
                <w:szCs w:val="22"/>
                <w:u w:val="single"/>
                <w:lang w:eastAsia="en-US"/>
              </w:rPr>
              <w:t>24</w:t>
            </w:r>
            <w:r>
              <w:rPr>
                <w:sz w:val="22"/>
                <w:szCs w:val="22"/>
                <w:lang w:eastAsia="en-US"/>
              </w:rPr>
              <w:t xml:space="preserve"> года в сопоставимых условиях на 1 процент</w:t>
            </w:r>
          </w:p>
        </w:tc>
        <w:tc>
          <w:tcPr>
            <w:tcW w:w="2127" w:type="dxa"/>
            <w:tcBorders>
              <w:top w:val="single" w:sz="4" w:space="0" w:color="auto"/>
              <w:left w:val="single" w:sz="4" w:space="0" w:color="auto"/>
              <w:bottom w:val="single" w:sz="4" w:space="0" w:color="auto"/>
              <w:right w:val="single" w:sz="4" w:space="0" w:color="auto"/>
            </w:tcBorders>
          </w:tcPr>
          <w:p w14:paraId="0F042EB9" w14:textId="77777777" w:rsidR="00B61C9F" w:rsidRDefault="00B61C9F">
            <w:pPr>
              <w:spacing w:after="120" w:line="240" w:lineRule="exact"/>
              <w:jc w:val="center"/>
              <w:rPr>
                <w:sz w:val="22"/>
                <w:szCs w:val="22"/>
                <w:lang w:eastAsia="en-US"/>
              </w:rPr>
            </w:pPr>
          </w:p>
          <w:p w14:paraId="2E81309F" w14:textId="77777777" w:rsidR="00B61C9F" w:rsidRDefault="00B61C9F">
            <w:pPr>
              <w:spacing w:after="120" w:line="240" w:lineRule="exact"/>
              <w:jc w:val="center"/>
              <w:rPr>
                <w:sz w:val="22"/>
                <w:szCs w:val="22"/>
                <w:lang w:eastAsia="en-US"/>
              </w:rPr>
            </w:pPr>
            <w:r>
              <w:rPr>
                <w:sz w:val="22"/>
                <w:szCs w:val="22"/>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2D330D31"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r w:rsidR="00B61C9F" w14:paraId="153BBCA1"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517AE6BB" w14:textId="77777777" w:rsidR="00B61C9F" w:rsidRDefault="00B61C9F">
            <w:pPr>
              <w:spacing w:after="120" w:line="240" w:lineRule="exact"/>
              <w:jc w:val="center"/>
              <w:rPr>
                <w:sz w:val="22"/>
                <w:szCs w:val="22"/>
                <w:lang w:eastAsia="en-US"/>
              </w:rPr>
            </w:pPr>
            <w:r>
              <w:rPr>
                <w:sz w:val="22"/>
                <w:szCs w:val="22"/>
                <w:lang w:eastAsia="en-US"/>
              </w:rPr>
              <w:t>7</w:t>
            </w:r>
          </w:p>
        </w:tc>
        <w:tc>
          <w:tcPr>
            <w:tcW w:w="4565" w:type="dxa"/>
            <w:tcBorders>
              <w:top w:val="single" w:sz="4" w:space="0" w:color="auto"/>
              <w:left w:val="single" w:sz="4" w:space="0" w:color="auto"/>
              <w:bottom w:val="single" w:sz="4" w:space="0" w:color="auto"/>
              <w:right w:val="single" w:sz="4" w:space="0" w:color="auto"/>
            </w:tcBorders>
            <w:hideMark/>
          </w:tcPr>
          <w:p w14:paraId="72F28333" w14:textId="77777777" w:rsidR="00B61C9F" w:rsidRDefault="00B61C9F">
            <w:pPr>
              <w:widowControl w:val="0"/>
              <w:autoSpaceDE w:val="0"/>
              <w:autoSpaceDN w:val="0"/>
              <w:adjustRightInd w:val="0"/>
              <w:ind w:firstLine="567"/>
              <w:jc w:val="both"/>
              <w:rPr>
                <w:sz w:val="22"/>
                <w:szCs w:val="22"/>
                <w:lang w:eastAsia="en-US"/>
              </w:rPr>
            </w:pPr>
            <w:r>
              <w:rPr>
                <w:sz w:val="22"/>
                <w:szCs w:val="22"/>
                <w:lang w:eastAsia="en-US"/>
              </w:rPr>
              <w:t xml:space="preserve">проведение оценки эффективности налоговых льгот (пониженных ставок по налогам), предоставляемых органами местного самоуправления, в соответствии с общими </w:t>
            </w:r>
            <w:hyperlink r:id="rId6" w:history="1">
              <w:r>
                <w:rPr>
                  <w:rStyle w:val="a3"/>
                  <w:color w:val="auto"/>
                  <w:sz w:val="22"/>
                  <w:szCs w:val="22"/>
                  <w:u w:val="none"/>
                  <w:lang w:eastAsia="en-US"/>
                </w:rPr>
                <w:t>требования</w:t>
              </w:r>
            </w:hyperlink>
            <w:r>
              <w:rPr>
                <w:sz w:val="22"/>
                <w:szCs w:val="22"/>
                <w:lang w:eastAsia="en-US"/>
              </w:rPr>
              <w:t xml:space="preserve">ми к оценке налоговых </w:t>
            </w:r>
            <w:r>
              <w:rPr>
                <w:sz w:val="22"/>
                <w:szCs w:val="22"/>
                <w:lang w:eastAsia="en-US"/>
              </w:rPr>
              <w:lastRenderedPageBreak/>
              <w:t xml:space="preserve">расходов субъектов Российской Федерации и муниципальных образований, утвержденными постановлением Правительства Российской Федерации от 22.06.2019 № 796 «Об общих </w:t>
            </w:r>
            <w:hyperlink r:id="rId7" w:history="1">
              <w:r>
                <w:rPr>
                  <w:rStyle w:val="a3"/>
                  <w:color w:val="auto"/>
                  <w:sz w:val="22"/>
                  <w:szCs w:val="22"/>
                  <w:u w:val="none"/>
                  <w:lang w:eastAsia="en-US"/>
                </w:rPr>
                <w:t>требования</w:t>
              </w:r>
            </w:hyperlink>
            <w:r>
              <w:rPr>
                <w:sz w:val="22"/>
                <w:szCs w:val="22"/>
                <w:lang w:eastAsia="en-US"/>
              </w:rPr>
              <w:t>х к оценке налоговых расходов субъектов Российской Федерации и муниципальных образований», и представление ее результатов в</w:t>
            </w:r>
            <w:r>
              <w:rPr>
                <w:color w:val="FF0000"/>
                <w:sz w:val="22"/>
                <w:szCs w:val="22"/>
                <w:lang w:eastAsia="en-US"/>
              </w:rPr>
              <w:t xml:space="preserve"> </w:t>
            </w:r>
            <w:r>
              <w:rPr>
                <w:sz w:val="22"/>
                <w:szCs w:val="22"/>
                <w:lang w:eastAsia="en-US"/>
              </w:rPr>
              <w:t>Финансовый отдел в следующие сроки</w:t>
            </w:r>
          </w:p>
        </w:tc>
        <w:tc>
          <w:tcPr>
            <w:tcW w:w="2127" w:type="dxa"/>
            <w:tcBorders>
              <w:top w:val="single" w:sz="4" w:space="0" w:color="auto"/>
              <w:left w:val="single" w:sz="4" w:space="0" w:color="auto"/>
              <w:bottom w:val="single" w:sz="4" w:space="0" w:color="auto"/>
              <w:right w:val="single" w:sz="4" w:space="0" w:color="auto"/>
            </w:tcBorders>
          </w:tcPr>
          <w:p w14:paraId="5CA0319D" w14:textId="77777777" w:rsidR="00B61C9F" w:rsidRDefault="00B61C9F">
            <w:pPr>
              <w:spacing w:after="120" w:line="240" w:lineRule="exact"/>
              <w:jc w:val="center"/>
              <w:rPr>
                <w:sz w:val="22"/>
                <w:szCs w:val="22"/>
                <w:lang w:eastAsia="en-US"/>
              </w:rPr>
            </w:pPr>
          </w:p>
          <w:p w14:paraId="089C3811" w14:textId="77777777" w:rsidR="00B61C9F" w:rsidRDefault="00B61C9F">
            <w:pPr>
              <w:autoSpaceDE w:val="0"/>
              <w:autoSpaceDN w:val="0"/>
              <w:adjustRightInd w:val="0"/>
              <w:ind w:firstLine="34"/>
              <w:jc w:val="center"/>
              <w:rPr>
                <w:sz w:val="22"/>
                <w:szCs w:val="22"/>
                <w:lang w:eastAsia="en-US"/>
              </w:rPr>
            </w:pPr>
            <w:r>
              <w:rPr>
                <w:sz w:val="22"/>
                <w:szCs w:val="22"/>
                <w:lang w:eastAsia="en-US"/>
              </w:rPr>
              <w:t>до 25 апреля 20</w:t>
            </w:r>
            <w:r>
              <w:rPr>
                <w:sz w:val="22"/>
                <w:szCs w:val="22"/>
                <w:u w:val="single"/>
                <w:lang w:eastAsia="en-US"/>
              </w:rPr>
              <w:t>25</w:t>
            </w:r>
            <w:r>
              <w:rPr>
                <w:sz w:val="22"/>
                <w:szCs w:val="22"/>
                <w:lang w:eastAsia="en-US"/>
              </w:rPr>
              <w:t xml:space="preserve"> года за 20</w:t>
            </w:r>
            <w:r>
              <w:rPr>
                <w:sz w:val="22"/>
                <w:szCs w:val="22"/>
                <w:u w:val="single"/>
                <w:lang w:eastAsia="en-US"/>
              </w:rPr>
              <w:t>23</w:t>
            </w:r>
            <w:r>
              <w:rPr>
                <w:sz w:val="22"/>
                <w:szCs w:val="22"/>
                <w:lang w:eastAsia="en-US"/>
              </w:rPr>
              <w:t xml:space="preserve"> год,</w:t>
            </w:r>
          </w:p>
          <w:p w14:paraId="6C1FAA75" w14:textId="77777777" w:rsidR="00B61C9F" w:rsidRDefault="00B61C9F">
            <w:pPr>
              <w:tabs>
                <w:tab w:val="left" w:pos="34"/>
              </w:tabs>
              <w:spacing w:after="120" w:line="240" w:lineRule="exact"/>
              <w:jc w:val="center"/>
              <w:rPr>
                <w:sz w:val="22"/>
                <w:szCs w:val="22"/>
                <w:lang w:eastAsia="en-US"/>
              </w:rPr>
            </w:pPr>
            <w:r>
              <w:rPr>
                <w:sz w:val="22"/>
                <w:szCs w:val="22"/>
                <w:lang w:eastAsia="en-US"/>
              </w:rPr>
              <w:lastRenderedPageBreak/>
              <w:t>до 20 июля 20</w:t>
            </w:r>
            <w:r>
              <w:rPr>
                <w:sz w:val="22"/>
                <w:szCs w:val="22"/>
                <w:u w:val="single"/>
                <w:lang w:eastAsia="en-US"/>
              </w:rPr>
              <w:t>25</w:t>
            </w:r>
            <w:r>
              <w:rPr>
                <w:sz w:val="22"/>
                <w:szCs w:val="22"/>
                <w:lang w:eastAsia="en-US"/>
              </w:rPr>
              <w:t xml:space="preserve"> года за 20</w:t>
            </w:r>
            <w:r>
              <w:rPr>
                <w:sz w:val="22"/>
                <w:szCs w:val="22"/>
                <w:u w:val="single"/>
                <w:lang w:eastAsia="en-US"/>
              </w:rPr>
              <w:t>24</w:t>
            </w:r>
            <w:r>
              <w:rPr>
                <w:sz w:val="22"/>
                <w:szCs w:val="22"/>
                <w:lang w:eastAsia="en-US"/>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14:paraId="15DB32E2" w14:textId="77777777" w:rsidR="00B61C9F" w:rsidRDefault="00B61C9F">
            <w:pPr>
              <w:spacing w:after="120" w:line="240" w:lineRule="exact"/>
              <w:jc w:val="center"/>
              <w:rPr>
                <w:sz w:val="22"/>
                <w:szCs w:val="22"/>
                <w:lang w:eastAsia="en-US"/>
              </w:rPr>
            </w:pPr>
            <w:r>
              <w:rPr>
                <w:sz w:val="22"/>
                <w:szCs w:val="22"/>
                <w:lang w:eastAsia="en-US"/>
              </w:rPr>
              <w:lastRenderedPageBreak/>
              <w:t>Администрация Лукашкин-Ярского сельского поселения</w:t>
            </w:r>
          </w:p>
        </w:tc>
      </w:tr>
      <w:tr w:rsidR="00B61C9F" w14:paraId="42A3EFCB"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2FC02CA1" w14:textId="77777777" w:rsidR="00B61C9F" w:rsidRDefault="00B61C9F">
            <w:pPr>
              <w:spacing w:after="120" w:line="240" w:lineRule="exact"/>
              <w:jc w:val="center"/>
              <w:rPr>
                <w:sz w:val="22"/>
                <w:szCs w:val="22"/>
                <w:lang w:eastAsia="en-US"/>
              </w:rPr>
            </w:pPr>
            <w:r>
              <w:rPr>
                <w:sz w:val="22"/>
                <w:szCs w:val="22"/>
                <w:lang w:eastAsia="en-US"/>
              </w:rPr>
              <w:t>8</w:t>
            </w:r>
          </w:p>
        </w:tc>
        <w:tc>
          <w:tcPr>
            <w:tcW w:w="4565" w:type="dxa"/>
            <w:tcBorders>
              <w:top w:val="single" w:sz="4" w:space="0" w:color="auto"/>
              <w:left w:val="single" w:sz="4" w:space="0" w:color="auto"/>
              <w:bottom w:val="single" w:sz="4" w:space="0" w:color="auto"/>
              <w:right w:val="single" w:sz="4" w:space="0" w:color="auto"/>
            </w:tcBorders>
            <w:hideMark/>
          </w:tcPr>
          <w:p w14:paraId="7A7CE28B" w14:textId="77777777" w:rsidR="00B61C9F" w:rsidRDefault="00B61C9F">
            <w:pPr>
              <w:spacing w:after="120" w:line="240" w:lineRule="exact"/>
              <w:jc w:val="both"/>
              <w:rPr>
                <w:sz w:val="22"/>
                <w:szCs w:val="22"/>
                <w:lang w:eastAsia="en-US"/>
              </w:rPr>
            </w:pPr>
            <w:r>
              <w:rPr>
                <w:sz w:val="22"/>
                <w:szCs w:val="22"/>
                <w:lang w:eastAsia="en-US"/>
              </w:rPr>
              <w:t>Утвердить (внести изменения) в план по отмене неэффективных налоговых льгот (пониженных ставок по налогам) если по результатам оценки эффективности налоговых льгот (пониженных ставок по налогам), предоставленных органами местного самоуправления, выявлены неэффективные налоговые льготы (пониженные ставки по налогам);</w:t>
            </w:r>
          </w:p>
        </w:tc>
        <w:tc>
          <w:tcPr>
            <w:tcW w:w="2127" w:type="dxa"/>
            <w:tcBorders>
              <w:top w:val="single" w:sz="4" w:space="0" w:color="auto"/>
              <w:left w:val="single" w:sz="4" w:space="0" w:color="auto"/>
              <w:bottom w:val="single" w:sz="4" w:space="0" w:color="auto"/>
              <w:right w:val="single" w:sz="4" w:space="0" w:color="auto"/>
            </w:tcBorders>
          </w:tcPr>
          <w:p w14:paraId="240BE855" w14:textId="77777777" w:rsidR="00B61C9F" w:rsidRDefault="00B61C9F">
            <w:pPr>
              <w:spacing w:after="120" w:line="240" w:lineRule="exact"/>
              <w:jc w:val="center"/>
              <w:rPr>
                <w:sz w:val="22"/>
                <w:szCs w:val="22"/>
                <w:lang w:eastAsia="en-US"/>
              </w:rPr>
            </w:pPr>
          </w:p>
          <w:p w14:paraId="77DCC5D7" w14:textId="77777777" w:rsidR="00B61C9F" w:rsidRDefault="00B61C9F">
            <w:pPr>
              <w:spacing w:after="120" w:line="240" w:lineRule="exact"/>
              <w:jc w:val="center"/>
              <w:rPr>
                <w:sz w:val="22"/>
                <w:szCs w:val="22"/>
                <w:lang w:eastAsia="en-US"/>
              </w:rPr>
            </w:pPr>
            <w:r>
              <w:rPr>
                <w:sz w:val="22"/>
                <w:szCs w:val="22"/>
                <w:lang w:eastAsia="en-US"/>
              </w:rPr>
              <w:t>до 1 сентября 2025 года</w:t>
            </w:r>
          </w:p>
        </w:tc>
        <w:tc>
          <w:tcPr>
            <w:tcW w:w="2551" w:type="dxa"/>
            <w:tcBorders>
              <w:top w:val="single" w:sz="4" w:space="0" w:color="auto"/>
              <w:left w:val="single" w:sz="4" w:space="0" w:color="auto"/>
              <w:bottom w:val="single" w:sz="4" w:space="0" w:color="auto"/>
              <w:right w:val="single" w:sz="4" w:space="0" w:color="auto"/>
            </w:tcBorders>
            <w:hideMark/>
          </w:tcPr>
          <w:p w14:paraId="6B9EB573"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r w:rsidR="00B61C9F" w14:paraId="07EBD47C"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263311B2" w14:textId="77777777" w:rsidR="00B61C9F" w:rsidRDefault="00B61C9F">
            <w:pPr>
              <w:spacing w:after="120" w:line="240" w:lineRule="exact"/>
              <w:jc w:val="center"/>
              <w:rPr>
                <w:sz w:val="22"/>
                <w:szCs w:val="22"/>
                <w:lang w:eastAsia="en-US"/>
              </w:rPr>
            </w:pPr>
            <w:r>
              <w:rPr>
                <w:sz w:val="22"/>
                <w:szCs w:val="22"/>
                <w:lang w:eastAsia="en-US"/>
              </w:rPr>
              <w:t>9</w:t>
            </w:r>
          </w:p>
        </w:tc>
        <w:tc>
          <w:tcPr>
            <w:tcW w:w="4565" w:type="dxa"/>
            <w:tcBorders>
              <w:top w:val="single" w:sz="4" w:space="0" w:color="auto"/>
              <w:left w:val="single" w:sz="4" w:space="0" w:color="auto"/>
              <w:bottom w:val="single" w:sz="4" w:space="0" w:color="auto"/>
              <w:right w:val="single" w:sz="4" w:space="0" w:color="auto"/>
            </w:tcBorders>
            <w:hideMark/>
          </w:tcPr>
          <w:p w14:paraId="103A9011" w14:textId="77777777" w:rsidR="00B61C9F" w:rsidRDefault="00B61C9F">
            <w:pPr>
              <w:spacing w:after="120" w:line="240" w:lineRule="exact"/>
              <w:jc w:val="both"/>
              <w:rPr>
                <w:sz w:val="22"/>
                <w:szCs w:val="22"/>
                <w:lang w:eastAsia="en-US"/>
              </w:rPr>
            </w:pPr>
            <w:r>
              <w:rPr>
                <w:color w:val="000000"/>
                <w:sz w:val="22"/>
                <w:szCs w:val="22"/>
                <w:lang w:eastAsia="en-US"/>
              </w:rPr>
              <w:t xml:space="preserve">Обеспечить </w:t>
            </w:r>
            <w:r>
              <w:rPr>
                <w:sz w:val="22"/>
                <w:szCs w:val="22"/>
                <w:lang w:eastAsia="en-US"/>
              </w:rPr>
              <w:t>снижение задолженности по неналоговым доходам бюджета сельского поселения</w:t>
            </w:r>
          </w:p>
        </w:tc>
        <w:tc>
          <w:tcPr>
            <w:tcW w:w="2127" w:type="dxa"/>
            <w:tcBorders>
              <w:top w:val="single" w:sz="4" w:space="0" w:color="auto"/>
              <w:left w:val="single" w:sz="4" w:space="0" w:color="auto"/>
              <w:bottom w:val="single" w:sz="4" w:space="0" w:color="auto"/>
              <w:right w:val="single" w:sz="4" w:space="0" w:color="auto"/>
            </w:tcBorders>
          </w:tcPr>
          <w:p w14:paraId="31B58AB5" w14:textId="77777777" w:rsidR="00B61C9F" w:rsidRDefault="00B61C9F">
            <w:pPr>
              <w:spacing w:after="120" w:line="240" w:lineRule="exact"/>
              <w:jc w:val="center"/>
              <w:rPr>
                <w:sz w:val="22"/>
                <w:szCs w:val="22"/>
                <w:lang w:eastAsia="en-US"/>
              </w:rPr>
            </w:pPr>
          </w:p>
          <w:p w14:paraId="1C9713E1" w14:textId="77777777" w:rsidR="00B61C9F" w:rsidRDefault="00B61C9F">
            <w:pPr>
              <w:spacing w:after="120" w:line="240" w:lineRule="exact"/>
              <w:rPr>
                <w:sz w:val="22"/>
                <w:szCs w:val="22"/>
                <w:lang w:eastAsia="en-US"/>
              </w:rPr>
            </w:pPr>
            <w:r>
              <w:rPr>
                <w:sz w:val="22"/>
                <w:szCs w:val="22"/>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6AE25535"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r w:rsidR="00B61C9F" w14:paraId="2E594851" w14:textId="77777777" w:rsidTr="00B61C9F">
        <w:trPr>
          <w:trHeight w:val="1952"/>
        </w:trPr>
        <w:tc>
          <w:tcPr>
            <w:tcW w:w="709" w:type="dxa"/>
            <w:tcBorders>
              <w:top w:val="single" w:sz="4" w:space="0" w:color="auto"/>
              <w:left w:val="single" w:sz="4" w:space="0" w:color="auto"/>
              <w:bottom w:val="single" w:sz="4" w:space="0" w:color="auto"/>
              <w:right w:val="single" w:sz="4" w:space="0" w:color="auto"/>
            </w:tcBorders>
            <w:hideMark/>
          </w:tcPr>
          <w:p w14:paraId="7D4340D5" w14:textId="77777777" w:rsidR="00B61C9F" w:rsidRDefault="00B61C9F">
            <w:pPr>
              <w:spacing w:after="120" w:line="240" w:lineRule="exact"/>
              <w:jc w:val="center"/>
              <w:rPr>
                <w:sz w:val="22"/>
                <w:szCs w:val="22"/>
                <w:lang w:eastAsia="en-US"/>
              </w:rPr>
            </w:pPr>
            <w:r>
              <w:rPr>
                <w:sz w:val="22"/>
                <w:szCs w:val="22"/>
                <w:lang w:eastAsia="en-US"/>
              </w:rPr>
              <w:t>10</w:t>
            </w:r>
          </w:p>
        </w:tc>
        <w:tc>
          <w:tcPr>
            <w:tcW w:w="4565" w:type="dxa"/>
            <w:tcBorders>
              <w:top w:val="single" w:sz="4" w:space="0" w:color="auto"/>
              <w:left w:val="single" w:sz="4" w:space="0" w:color="auto"/>
              <w:bottom w:val="single" w:sz="4" w:space="0" w:color="auto"/>
              <w:right w:val="single" w:sz="4" w:space="0" w:color="auto"/>
            </w:tcBorders>
            <w:hideMark/>
          </w:tcPr>
          <w:p w14:paraId="181B1687" w14:textId="77777777" w:rsidR="00B61C9F" w:rsidRDefault="00B61C9F">
            <w:pPr>
              <w:autoSpaceDE w:val="0"/>
              <w:autoSpaceDN w:val="0"/>
              <w:adjustRightInd w:val="0"/>
              <w:jc w:val="both"/>
              <w:rPr>
                <w:sz w:val="22"/>
                <w:szCs w:val="22"/>
                <w:lang w:eastAsia="en-US"/>
              </w:rPr>
            </w:pPr>
            <w:proofErr w:type="gramStart"/>
            <w:r>
              <w:rPr>
                <w:color w:val="000000"/>
                <w:sz w:val="22"/>
                <w:szCs w:val="22"/>
                <w:lang w:eastAsia="en-US"/>
              </w:rPr>
              <w:t>Утвердить  и</w:t>
            </w:r>
            <w:proofErr w:type="gramEnd"/>
            <w:r>
              <w:rPr>
                <w:color w:val="000000"/>
                <w:sz w:val="22"/>
                <w:szCs w:val="22"/>
                <w:lang w:eastAsia="en-US"/>
              </w:rPr>
              <w:t xml:space="preserve"> предоставить в Финансовый отдел план мероприятий по оздоровлению муниципальных финансов, включающий мероприятия, направленные на рост доходов и на оптимизацию расходов местного бюджета, и обеспечение его реализации</w:t>
            </w:r>
          </w:p>
        </w:tc>
        <w:tc>
          <w:tcPr>
            <w:tcW w:w="2127" w:type="dxa"/>
            <w:tcBorders>
              <w:top w:val="single" w:sz="4" w:space="0" w:color="auto"/>
              <w:left w:val="single" w:sz="4" w:space="0" w:color="auto"/>
              <w:bottom w:val="single" w:sz="4" w:space="0" w:color="auto"/>
              <w:right w:val="single" w:sz="4" w:space="0" w:color="auto"/>
            </w:tcBorders>
            <w:hideMark/>
          </w:tcPr>
          <w:p w14:paraId="623C094A" w14:textId="77777777" w:rsidR="00B61C9F" w:rsidRDefault="00B61C9F">
            <w:pPr>
              <w:spacing w:after="120" w:line="240" w:lineRule="exact"/>
              <w:rPr>
                <w:sz w:val="22"/>
                <w:szCs w:val="22"/>
                <w:lang w:eastAsia="en-US"/>
              </w:rPr>
            </w:pPr>
            <w:r>
              <w:rPr>
                <w:sz w:val="22"/>
                <w:szCs w:val="22"/>
                <w:lang w:eastAsia="en-US"/>
              </w:rPr>
              <w:t>до 1 мая 2025 года</w:t>
            </w:r>
          </w:p>
        </w:tc>
        <w:tc>
          <w:tcPr>
            <w:tcW w:w="2551" w:type="dxa"/>
            <w:tcBorders>
              <w:top w:val="single" w:sz="4" w:space="0" w:color="auto"/>
              <w:left w:val="single" w:sz="4" w:space="0" w:color="auto"/>
              <w:bottom w:val="single" w:sz="4" w:space="0" w:color="auto"/>
              <w:right w:val="single" w:sz="4" w:space="0" w:color="auto"/>
            </w:tcBorders>
            <w:hideMark/>
          </w:tcPr>
          <w:p w14:paraId="343D4A54"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r w:rsidR="00B61C9F" w14:paraId="1C42C9F0"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32381010" w14:textId="77777777" w:rsidR="00B61C9F" w:rsidRDefault="00B61C9F">
            <w:pPr>
              <w:spacing w:after="120" w:line="240" w:lineRule="exact"/>
              <w:jc w:val="center"/>
              <w:rPr>
                <w:sz w:val="22"/>
                <w:szCs w:val="22"/>
                <w:lang w:eastAsia="en-US"/>
              </w:rPr>
            </w:pPr>
            <w:r>
              <w:rPr>
                <w:sz w:val="22"/>
                <w:szCs w:val="22"/>
                <w:lang w:eastAsia="en-US"/>
              </w:rPr>
              <w:t>11</w:t>
            </w:r>
          </w:p>
        </w:tc>
        <w:tc>
          <w:tcPr>
            <w:tcW w:w="4565" w:type="dxa"/>
            <w:tcBorders>
              <w:top w:val="single" w:sz="4" w:space="0" w:color="auto"/>
              <w:left w:val="single" w:sz="4" w:space="0" w:color="auto"/>
              <w:bottom w:val="single" w:sz="4" w:space="0" w:color="auto"/>
              <w:right w:val="single" w:sz="4" w:space="0" w:color="auto"/>
            </w:tcBorders>
          </w:tcPr>
          <w:p w14:paraId="2BCCF7FA" w14:textId="77777777" w:rsidR="00B61C9F" w:rsidRDefault="00B61C9F">
            <w:pPr>
              <w:autoSpaceDE w:val="0"/>
              <w:autoSpaceDN w:val="0"/>
              <w:adjustRightInd w:val="0"/>
              <w:jc w:val="both"/>
              <w:rPr>
                <w:sz w:val="22"/>
                <w:szCs w:val="22"/>
                <w:lang w:eastAsia="en-US"/>
              </w:rPr>
            </w:pPr>
            <w:r>
              <w:rPr>
                <w:sz w:val="22"/>
                <w:szCs w:val="22"/>
                <w:lang w:eastAsia="en-US"/>
              </w:rPr>
              <w:t xml:space="preserve">Не устанавливать в текущем финансовом году расходные обязательства, не связанные с решением вопросов, отнесенных </w:t>
            </w:r>
            <w:hyperlink r:id="rId8" w:history="1">
              <w:r>
                <w:rPr>
                  <w:rStyle w:val="a3"/>
                  <w:color w:val="auto"/>
                  <w:sz w:val="22"/>
                  <w:szCs w:val="22"/>
                  <w:u w:val="none"/>
                  <w:lang w:eastAsia="en-US"/>
                </w:rPr>
                <w:t>Конституцией</w:t>
              </w:r>
            </w:hyperlink>
            <w:r>
              <w:rPr>
                <w:sz w:val="22"/>
                <w:szCs w:val="22"/>
                <w:lang w:eastAsia="en-US"/>
              </w:rPr>
              <w:t xml:space="preserve"> Российской Федерации, федеральными законами и законами Томской области к полномочиям сельских поселений;</w:t>
            </w:r>
          </w:p>
          <w:p w14:paraId="7151F434" w14:textId="77777777" w:rsidR="00B61C9F" w:rsidRDefault="00B61C9F">
            <w:pPr>
              <w:spacing w:after="120" w:line="240" w:lineRule="exact"/>
              <w:jc w:val="both"/>
              <w:rPr>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0126C8B" w14:textId="77777777" w:rsidR="00B61C9F" w:rsidRDefault="00B61C9F">
            <w:pPr>
              <w:spacing w:after="120" w:line="240" w:lineRule="exact"/>
              <w:rPr>
                <w:sz w:val="22"/>
                <w:szCs w:val="22"/>
                <w:lang w:eastAsia="en-US"/>
              </w:rPr>
            </w:pPr>
            <w:r>
              <w:rPr>
                <w:sz w:val="22"/>
                <w:szCs w:val="22"/>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0DDB01DE" w14:textId="77777777" w:rsidR="00B61C9F" w:rsidRDefault="00B61C9F">
            <w:pPr>
              <w:spacing w:after="120" w:line="240" w:lineRule="exact"/>
              <w:jc w:val="center"/>
              <w:rPr>
                <w:sz w:val="22"/>
                <w:szCs w:val="22"/>
                <w:lang w:eastAsia="en-US"/>
              </w:rPr>
            </w:pPr>
            <w:r>
              <w:rPr>
                <w:sz w:val="22"/>
                <w:szCs w:val="22"/>
                <w:lang w:eastAsia="en-US"/>
              </w:rPr>
              <w:t>Администрация</w:t>
            </w:r>
          </w:p>
          <w:p w14:paraId="25E34E62" w14:textId="77777777" w:rsidR="00B61C9F" w:rsidRDefault="00B61C9F">
            <w:pPr>
              <w:spacing w:after="120" w:line="240" w:lineRule="exact"/>
              <w:rPr>
                <w:sz w:val="22"/>
                <w:szCs w:val="22"/>
                <w:lang w:eastAsia="en-US"/>
              </w:rPr>
            </w:pPr>
            <w:r>
              <w:rPr>
                <w:sz w:val="22"/>
                <w:szCs w:val="22"/>
                <w:lang w:eastAsia="en-US"/>
              </w:rPr>
              <w:t>Лукашкин-Ярского сельского поселения</w:t>
            </w:r>
          </w:p>
        </w:tc>
      </w:tr>
      <w:tr w:rsidR="00B61C9F" w14:paraId="69583E06" w14:textId="77777777" w:rsidTr="00B61C9F">
        <w:trPr>
          <w:trHeight w:val="779"/>
        </w:trPr>
        <w:tc>
          <w:tcPr>
            <w:tcW w:w="709" w:type="dxa"/>
            <w:tcBorders>
              <w:top w:val="single" w:sz="4" w:space="0" w:color="auto"/>
              <w:left w:val="single" w:sz="4" w:space="0" w:color="auto"/>
              <w:bottom w:val="single" w:sz="4" w:space="0" w:color="auto"/>
              <w:right w:val="single" w:sz="4" w:space="0" w:color="auto"/>
            </w:tcBorders>
            <w:hideMark/>
          </w:tcPr>
          <w:p w14:paraId="4949C8D7" w14:textId="77777777" w:rsidR="00B61C9F" w:rsidRDefault="00B61C9F">
            <w:pPr>
              <w:spacing w:after="120" w:line="240" w:lineRule="exact"/>
              <w:jc w:val="center"/>
              <w:rPr>
                <w:sz w:val="22"/>
                <w:szCs w:val="22"/>
                <w:lang w:eastAsia="en-US"/>
              </w:rPr>
            </w:pPr>
            <w:r>
              <w:rPr>
                <w:sz w:val="22"/>
                <w:szCs w:val="22"/>
                <w:lang w:eastAsia="en-US"/>
              </w:rPr>
              <w:t>12</w:t>
            </w:r>
          </w:p>
        </w:tc>
        <w:tc>
          <w:tcPr>
            <w:tcW w:w="4565" w:type="dxa"/>
            <w:tcBorders>
              <w:top w:val="single" w:sz="4" w:space="0" w:color="auto"/>
              <w:left w:val="single" w:sz="4" w:space="0" w:color="auto"/>
              <w:bottom w:val="single" w:sz="4" w:space="0" w:color="auto"/>
              <w:right w:val="single" w:sz="4" w:space="0" w:color="auto"/>
            </w:tcBorders>
            <w:hideMark/>
          </w:tcPr>
          <w:p w14:paraId="2EAAB2FA" w14:textId="77777777" w:rsidR="00B61C9F" w:rsidRDefault="00B61C9F">
            <w:pPr>
              <w:spacing w:after="120" w:line="240" w:lineRule="exact"/>
              <w:jc w:val="both"/>
              <w:rPr>
                <w:sz w:val="22"/>
                <w:szCs w:val="22"/>
                <w:lang w:eastAsia="en-US"/>
              </w:rPr>
            </w:pPr>
            <w:r>
              <w:rPr>
                <w:sz w:val="22"/>
                <w:szCs w:val="22"/>
                <w:lang w:eastAsia="en-US"/>
              </w:rPr>
              <w:t>Предоставлять решения о внесении изменений в решение о бюджете на текущий финансовый год</w:t>
            </w:r>
          </w:p>
        </w:tc>
        <w:tc>
          <w:tcPr>
            <w:tcW w:w="2127" w:type="dxa"/>
            <w:tcBorders>
              <w:top w:val="single" w:sz="4" w:space="0" w:color="auto"/>
              <w:left w:val="single" w:sz="4" w:space="0" w:color="auto"/>
              <w:bottom w:val="single" w:sz="4" w:space="0" w:color="auto"/>
              <w:right w:val="single" w:sz="4" w:space="0" w:color="auto"/>
            </w:tcBorders>
          </w:tcPr>
          <w:p w14:paraId="65A0F69C" w14:textId="77777777" w:rsidR="00B61C9F" w:rsidRDefault="00B61C9F">
            <w:pPr>
              <w:spacing w:after="120" w:line="240" w:lineRule="exact"/>
              <w:jc w:val="center"/>
              <w:rPr>
                <w:sz w:val="22"/>
                <w:szCs w:val="22"/>
                <w:lang w:eastAsia="en-US"/>
              </w:rPr>
            </w:pPr>
          </w:p>
          <w:p w14:paraId="6B21BE0C" w14:textId="77777777" w:rsidR="00B61C9F" w:rsidRDefault="00B61C9F">
            <w:pPr>
              <w:spacing w:after="120" w:line="240" w:lineRule="exact"/>
              <w:rPr>
                <w:sz w:val="22"/>
                <w:szCs w:val="22"/>
                <w:lang w:eastAsia="en-US"/>
              </w:rPr>
            </w:pPr>
            <w:r>
              <w:rPr>
                <w:sz w:val="22"/>
                <w:szCs w:val="22"/>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0884CA79"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r w:rsidR="00B61C9F" w14:paraId="3593FFF5" w14:textId="77777777" w:rsidTr="00B61C9F">
        <w:tc>
          <w:tcPr>
            <w:tcW w:w="709" w:type="dxa"/>
            <w:tcBorders>
              <w:top w:val="single" w:sz="4" w:space="0" w:color="auto"/>
              <w:left w:val="single" w:sz="4" w:space="0" w:color="auto"/>
              <w:bottom w:val="single" w:sz="4" w:space="0" w:color="auto"/>
              <w:right w:val="single" w:sz="4" w:space="0" w:color="auto"/>
            </w:tcBorders>
            <w:hideMark/>
          </w:tcPr>
          <w:p w14:paraId="7950639D" w14:textId="77777777" w:rsidR="00B61C9F" w:rsidRDefault="00B61C9F">
            <w:pPr>
              <w:spacing w:after="120" w:line="240" w:lineRule="exact"/>
              <w:jc w:val="center"/>
              <w:rPr>
                <w:sz w:val="22"/>
                <w:szCs w:val="22"/>
                <w:lang w:eastAsia="en-US"/>
              </w:rPr>
            </w:pPr>
            <w:r>
              <w:rPr>
                <w:sz w:val="22"/>
                <w:szCs w:val="22"/>
                <w:lang w:eastAsia="en-US"/>
              </w:rPr>
              <w:t>13</w:t>
            </w:r>
          </w:p>
        </w:tc>
        <w:tc>
          <w:tcPr>
            <w:tcW w:w="4565" w:type="dxa"/>
            <w:tcBorders>
              <w:top w:val="single" w:sz="4" w:space="0" w:color="auto"/>
              <w:left w:val="single" w:sz="4" w:space="0" w:color="auto"/>
              <w:bottom w:val="single" w:sz="4" w:space="0" w:color="auto"/>
              <w:right w:val="single" w:sz="4" w:space="0" w:color="auto"/>
            </w:tcBorders>
            <w:hideMark/>
          </w:tcPr>
          <w:p w14:paraId="1C0A6C68" w14:textId="77777777" w:rsidR="00B61C9F" w:rsidRDefault="00B61C9F">
            <w:pPr>
              <w:spacing w:after="120" w:line="240" w:lineRule="exact"/>
              <w:jc w:val="both"/>
              <w:rPr>
                <w:sz w:val="22"/>
                <w:szCs w:val="22"/>
                <w:lang w:eastAsia="en-US"/>
              </w:rPr>
            </w:pPr>
            <w:r>
              <w:rPr>
                <w:sz w:val="22"/>
                <w:szCs w:val="22"/>
                <w:lang w:eastAsia="en-US"/>
              </w:rPr>
              <w:t>Предоставлять ежеквартально в срок до 15 числа месяца, следующего за отчетным кварталом (до 1 февраля – за отчетный финансовый год), в Финансовый отдел отчета об исполнении обязательств по настоящему Соглашению по формам, установленным Финансовым отделом</w:t>
            </w:r>
          </w:p>
        </w:tc>
        <w:tc>
          <w:tcPr>
            <w:tcW w:w="2127" w:type="dxa"/>
            <w:tcBorders>
              <w:top w:val="single" w:sz="4" w:space="0" w:color="auto"/>
              <w:left w:val="single" w:sz="4" w:space="0" w:color="auto"/>
              <w:bottom w:val="single" w:sz="4" w:space="0" w:color="auto"/>
              <w:right w:val="single" w:sz="4" w:space="0" w:color="auto"/>
            </w:tcBorders>
          </w:tcPr>
          <w:p w14:paraId="56ED9AAF" w14:textId="77777777" w:rsidR="00B61C9F" w:rsidRDefault="00B61C9F">
            <w:pPr>
              <w:spacing w:after="120" w:line="240" w:lineRule="exact"/>
              <w:jc w:val="center"/>
              <w:rPr>
                <w:sz w:val="22"/>
                <w:szCs w:val="22"/>
                <w:lang w:eastAsia="en-US"/>
              </w:rPr>
            </w:pPr>
          </w:p>
          <w:p w14:paraId="745421A9" w14:textId="77777777" w:rsidR="00B61C9F" w:rsidRDefault="00B61C9F">
            <w:pPr>
              <w:spacing w:after="120" w:line="240" w:lineRule="exact"/>
              <w:rPr>
                <w:sz w:val="22"/>
                <w:szCs w:val="22"/>
                <w:lang w:eastAsia="en-US"/>
              </w:rPr>
            </w:pPr>
            <w:r>
              <w:rPr>
                <w:sz w:val="22"/>
                <w:szCs w:val="22"/>
                <w:lang w:eastAsia="en-US"/>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14:paraId="5A9C346C" w14:textId="77777777" w:rsidR="00B61C9F" w:rsidRDefault="00B61C9F">
            <w:pPr>
              <w:spacing w:after="120" w:line="240" w:lineRule="exact"/>
              <w:jc w:val="center"/>
              <w:rPr>
                <w:sz w:val="22"/>
                <w:szCs w:val="22"/>
                <w:lang w:eastAsia="en-US"/>
              </w:rPr>
            </w:pPr>
            <w:r>
              <w:rPr>
                <w:sz w:val="22"/>
                <w:szCs w:val="22"/>
                <w:lang w:eastAsia="en-US"/>
              </w:rPr>
              <w:t>Администрация Лукашкин-Ярского сельского поселения</w:t>
            </w:r>
          </w:p>
        </w:tc>
      </w:tr>
    </w:tbl>
    <w:p w14:paraId="46F0693C" w14:textId="77777777" w:rsidR="00576D73" w:rsidRDefault="00576D73"/>
    <w:sectPr w:rsidR="00576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90"/>
    <w:rsid w:val="00013590"/>
    <w:rsid w:val="00480BD3"/>
    <w:rsid w:val="00576D73"/>
    <w:rsid w:val="00B61C9F"/>
    <w:rsid w:val="00F8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471FA-DC2D-4361-B7CD-6DC7A922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C9F"/>
    <w:rPr>
      <w:color w:val="0563C1" w:themeColor="hyperlink"/>
      <w:u w:val="single"/>
    </w:rPr>
  </w:style>
  <w:style w:type="paragraph" w:styleId="a4">
    <w:name w:val="Title"/>
    <w:basedOn w:val="a"/>
    <w:link w:val="a5"/>
    <w:qFormat/>
    <w:rsid w:val="00B61C9F"/>
    <w:pPr>
      <w:jc w:val="center"/>
    </w:pPr>
    <w:rPr>
      <w:b/>
      <w:szCs w:val="20"/>
    </w:rPr>
  </w:style>
  <w:style w:type="character" w:customStyle="1" w:styleId="a5">
    <w:name w:val="Заголовок Знак"/>
    <w:basedOn w:val="a0"/>
    <w:link w:val="a4"/>
    <w:rsid w:val="00B61C9F"/>
    <w:rPr>
      <w:rFonts w:ascii="Times New Roman" w:eastAsia="Times New Roman" w:hAnsi="Times New Roman" w:cs="Times New Roman"/>
      <w:b/>
      <w:sz w:val="24"/>
      <w:szCs w:val="20"/>
      <w:lang w:eastAsia="ru-RU"/>
    </w:rPr>
  </w:style>
  <w:style w:type="table" w:styleId="a6">
    <w:name w:val="Table Grid"/>
    <w:basedOn w:val="a1"/>
    <w:uiPriority w:val="59"/>
    <w:rsid w:val="00B61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4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0EE282955B86EACB014ED70E7F095793F2859E58796197ECAA6FF00DD0B13D85E2584B2ACBE594F3B17d5N3K" TargetMode="External"/><Relationship Id="rId3" Type="http://schemas.openxmlformats.org/officeDocument/2006/relationships/webSettings" Target="webSettings.xml"/><Relationship Id="rId7" Type="http://schemas.openxmlformats.org/officeDocument/2006/relationships/hyperlink" Target="consultantplus://offline/ref=42C16ED9078CF2C8A01F2069574F14FFE634615D10297B0304928694CAE8546076E28AF366F0A911C9221F12A442BCF538713089B582974FN3C3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5245EEAFFEBB393A36A1AF51A66DD9643E2817CBE78C459D111E6778066628267C0855C0CD979B367C71498E5134C5354DB3F76DF46DC4EH8f7B" TargetMode="External"/><Relationship Id="rId5" Type="http://schemas.openxmlformats.org/officeDocument/2006/relationships/hyperlink" Target="consultantplus://offline/ref=C130EE282955B86EACB014ED70E7F09578342F58ECD3C11B2F9FA8FA088D5103CE17298CA9ADB94C196A520FFCAD7752C1920D9B2BCCdDN3K" TargetMode="External"/><Relationship Id="rId10" Type="http://schemas.openxmlformats.org/officeDocument/2006/relationships/theme" Target="theme/theme1.xml"/><Relationship Id="rId4" Type="http://schemas.openxmlformats.org/officeDocument/2006/relationships/hyperlink" Target="consultantplus://offline/ref=C130EE282955B86EACB014ED70E7F09578342F58ECD3C11B2F9FA8FA088D5103CE17298CA9ADBC4C196A520FFCAD7752C1920D9B2BCCdDN3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Пимчёнок</dc:creator>
  <cp:keywords/>
  <dc:description/>
  <cp:lastModifiedBy>Елизавета Пимчёнок</cp:lastModifiedBy>
  <cp:revision>3</cp:revision>
  <dcterms:created xsi:type="dcterms:W3CDTF">2025-03-28T07:59:00Z</dcterms:created>
  <dcterms:modified xsi:type="dcterms:W3CDTF">2025-03-28T07:59:00Z</dcterms:modified>
</cp:coreProperties>
</file>