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D0B" w:rsidRDefault="00A63D0B" w:rsidP="00A63D0B">
      <w:pPr>
        <w:pStyle w:val="a3"/>
        <w:rPr>
          <w:b w:val="0"/>
          <w:sz w:val="28"/>
          <w:szCs w:val="28"/>
        </w:rPr>
      </w:pPr>
      <w:r>
        <w:rPr>
          <w:b w:val="0"/>
          <w:sz w:val="28"/>
          <w:szCs w:val="28"/>
        </w:rPr>
        <w:t xml:space="preserve">АДМИНИСТРАЦИЯ  ЛУКАШКИН-ЯРСКОГО СЕЛЬСКОГО ПОСЕЛЕНИЯ                               </w:t>
      </w:r>
    </w:p>
    <w:p w:rsidR="00A63D0B" w:rsidRDefault="00A63D0B" w:rsidP="00A63D0B">
      <w:pPr>
        <w:jc w:val="center"/>
        <w:rPr>
          <w:sz w:val="28"/>
          <w:szCs w:val="28"/>
        </w:rPr>
      </w:pPr>
      <w:r>
        <w:rPr>
          <w:bCs/>
          <w:sz w:val="28"/>
          <w:szCs w:val="28"/>
        </w:rPr>
        <w:t xml:space="preserve">АЛЕКСАНДРОВСКОГО РАЙОНА  ТОМСКОЙ ОБЛАСТИ                             </w:t>
      </w:r>
    </w:p>
    <w:p w:rsidR="00A63D0B" w:rsidRDefault="00A63D0B" w:rsidP="00A63D0B">
      <w:pPr>
        <w:jc w:val="center"/>
      </w:pPr>
    </w:p>
    <w:p w:rsidR="00A63D0B" w:rsidRDefault="00A63D0B" w:rsidP="00A63D0B">
      <w:pPr>
        <w:jc w:val="center"/>
      </w:pPr>
    </w:p>
    <w:p w:rsidR="00A63D0B" w:rsidRDefault="00A63D0B" w:rsidP="00A63D0B">
      <w:pPr>
        <w:jc w:val="center"/>
        <w:rPr>
          <w:b/>
          <w:bCs/>
        </w:rPr>
      </w:pPr>
      <w:r>
        <w:rPr>
          <w:b/>
          <w:bCs/>
          <w:sz w:val="28"/>
        </w:rPr>
        <w:t>ПОСТАНОВЛЕНИЕ</w:t>
      </w:r>
      <w:r>
        <w:rPr>
          <w:b/>
          <w:bCs/>
        </w:rPr>
        <w:t xml:space="preserve">                                                                       </w:t>
      </w:r>
    </w:p>
    <w:p w:rsidR="00A63D0B" w:rsidRDefault="00A63D0B" w:rsidP="00A63D0B">
      <w:pPr>
        <w:jc w:val="center"/>
        <w:rPr>
          <w:color w:val="000000"/>
        </w:rPr>
      </w:pPr>
    </w:p>
    <w:p w:rsidR="00A63D0B" w:rsidRDefault="00A63D0B" w:rsidP="00A63D0B">
      <w:pPr>
        <w:rPr>
          <w:color w:val="000000"/>
        </w:rPr>
      </w:pPr>
      <w:r>
        <w:rPr>
          <w:color w:val="000000"/>
        </w:rPr>
        <w:t>08.06.2021                                                                                                                                           № 35</w:t>
      </w:r>
    </w:p>
    <w:p w:rsidR="00A63D0B" w:rsidRDefault="00A63D0B" w:rsidP="00A63D0B">
      <w:pPr>
        <w:jc w:val="center"/>
        <w:rPr>
          <w:color w:val="000000"/>
        </w:rPr>
      </w:pPr>
    </w:p>
    <w:p w:rsidR="00A63D0B" w:rsidRDefault="00A63D0B" w:rsidP="00A63D0B">
      <w:pPr>
        <w:jc w:val="center"/>
        <w:rPr>
          <w:color w:val="000000"/>
        </w:rPr>
      </w:pPr>
      <w:r>
        <w:rPr>
          <w:color w:val="000000"/>
        </w:rPr>
        <w:t>с. Лукашкин Яр</w:t>
      </w:r>
    </w:p>
    <w:p w:rsidR="00A63D0B" w:rsidRPr="004365B8" w:rsidRDefault="00A63D0B" w:rsidP="00A63D0B">
      <w:pPr>
        <w:suppressAutoHyphens/>
        <w:rPr>
          <w:sz w:val="28"/>
          <w:szCs w:val="28"/>
          <w:lang w:eastAsia="ar-SA"/>
        </w:rPr>
      </w:pPr>
    </w:p>
    <w:p w:rsidR="00A63D0B" w:rsidRDefault="00A63D0B" w:rsidP="00A63D0B">
      <w:pPr>
        <w:pStyle w:val="a7"/>
        <w:spacing w:before="0" w:after="0"/>
        <w:jc w:val="both"/>
      </w:pPr>
      <w:r>
        <w:t>Об   утверждении  порядка  формирования,  ведения,</w:t>
      </w:r>
    </w:p>
    <w:p w:rsidR="00A63D0B" w:rsidRDefault="00A63D0B" w:rsidP="00A63D0B">
      <w:pPr>
        <w:pStyle w:val="a7"/>
        <w:spacing w:before="0" w:after="0"/>
        <w:jc w:val="both"/>
      </w:pPr>
      <w:r>
        <w:t xml:space="preserve">ежегодного  дополнения  и  опубликования перечня </w:t>
      </w:r>
    </w:p>
    <w:p w:rsidR="00A63D0B" w:rsidRDefault="00A63D0B" w:rsidP="00A63D0B">
      <w:pPr>
        <w:pStyle w:val="a7"/>
        <w:spacing w:before="0" w:after="0"/>
        <w:jc w:val="both"/>
      </w:pPr>
      <w:r>
        <w:t xml:space="preserve">муниципального       имущества       муниципального </w:t>
      </w:r>
    </w:p>
    <w:p w:rsidR="00A63D0B" w:rsidRDefault="00A63D0B" w:rsidP="00A63D0B">
      <w:pPr>
        <w:pStyle w:val="a7"/>
        <w:spacing w:before="0" w:after="0"/>
        <w:jc w:val="both"/>
      </w:pPr>
      <w:r>
        <w:t>образования «Лукашкин-</w:t>
      </w:r>
      <w:proofErr w:type="spellStart"/>
      <w:r>
        <w:t>Ярское</w:t>
      </w:r>
      <w:proofErr w:type="spellEnd"/>
      <w:r>
        <w:t xml:space="preserve"> сельское поселение»,</w:t>
      </w:r>
    </w:p>
    <w:p w:rsidR="00A63D0B" w:rsidRDefault="00A63D0B" w:rsidP="00A63D0B">
      <w:pPr>
        <w:pStyle w:val="a7"/>
        <w:spacing w:before="0" w:after="0"/>
        <w:jc w:val="both"/>
        <w:rPr>
          <w:rFonts w:eastAsia="Times New Roman"/>
        </w:rPr>
      </w:pPr>
      <w:proofErr w:type="gramStart"/>
      <w:r>
        <w:t>свободного  от  прав  третьих  лиц  (за  исключением</w:t>
      </w:r>
      <w:proofErr w:type="gramEnd"/>
    </w:p>
    <w:p w:rsidR="00A63D0B" w:rsidRDefault="00A63D0B" w:rsidP="00A63D0B">
      <w:pPr>
        <w:pStyle w:val="a7"/>
        <w:spacing w:before="0" w:after="0"/>
        <w:jc w:val="both"/>
      </w:pPr>
      <w:r>
        <w:t>права  хозяйственного  ведения, права оперативного</w:t>
      </w:r>
    </w:p>
    <w:p w:rsidR="00A63D0B" w:rsidRDefault="00A63D0B" w:rsidP="00A63D0B">
      <w:pPr>
        <w:pStyle w:val="a7"/>
        <w:spacing w:before="0" w:after="0"/>
        <w:jc w:val="both"/>
      </w:pPr>
      <w:r>
        <w:t xml:space="preserve">управления, а также имущественных прав субъектов </w:t>
      </w:r>
    </w:p>
    <w:p w:rsidR="00A63D0B" w:rsidRDefault="00A63D0B" w:rsidP="00A63D0B">
      <w:pPr>
        <w:pStyle w:val="a7"/>
        <w:spacing w:before="0" w:after="0"/>
        <w:jc w:val="both"/>
        <w:rPr>
          <w:color w:val="000000"/>
        </w:rPr>
      </w:pPr>
      <w:r>
        <w:t>малого        и      среднего         предпринимательства)</w:t>
      </w:r>
    </w:p>
    <w:p w:rsidR="00A63D0B" w:rsidRDefault="00A63D0B" w:rsidP="00A63D0B">
      <w:pPr>
        <w:autoSpaceDE w:val="0"/>
        <w:autoSpaceDN w:val="0"/>
        <w:adjustRightInd w:val="0"/>
        <w:spacing w:line="307" w:lineRule="atLeast"/>
        <w:ind w:firstLine="360"/>
        <w:jc w:val="both"/>
        <w:rPr>
          <w:sz w:val="28"/>
          <w:szCs w:val="28"/>
        </w:rPr>
      </w:pPr>
    </w:p>
    <w:p w:rsidR="00A63D0B" w:rsidRDefault="00A63D0B" w:rsidP="00A63D0B">
      <w:pPr>
        <w:ind w:firstLine="708"/>
        <w:jc w:val="both"/>
      </w:pPr>
      <w:proofErr w:type="gramStart"/>
      <w:r>
        <w:t>В целях расширения имущественной поддержки субъектов малого и среднего предпринимательства, реализации положений Федерального закона от 24.07.2007 № 209-ФЗ «О развитии малого и среднего предпринимательства в Российской Федерации», а также создания условий для развития малого и среднего предпринимательства на территории муниципального образования «Лукашкин-</w:t>
      </w:r>
      <w:proofErr w:type="spellStart"/>
      <w:r>
        <w:t>Ярское</w:t>
      </w:r>
      <w:proofErr w:type="spellEnd"/>
      <w:r>
        <w:t xml:space="preserve"> сельское поселение» (далее-МО «Лукашкин-</w:t>
      </w:r>
      <w:proofErr w:type="spellStart"/>
      <w:r>
        <w:t>Ярское</w:t>
      </w:r>
      <w:proofErr w:type="spellEnd"/>
      <w:r>
        <w:t xml:space="preserve"> сельское поселение», руководствуясь Уставом МО «Лукашкин-</w:t>
      </w:r>
      <w:proofErr w:type="spellStart"/>
      <w:r>
        <w:t>Ярское</w:t>
      </w:r>
      <w:proofErr w:type="spellEnd"/>
      <w:r>
        <w:t xml:space="preserve"> сельское поселение», </w:t>
      </w:r>
      <w:proofErr w:type="gramEnd"/>
    </w:p>
    <w:p w:rsidR="00A63D0B" w:rsidRDefault="00A63D0B" w:rsidP="00A63D0B">
      <w:pPr>
        <w:ind w:firstLine="708"/>
        <w:jc w:val="both"/>
      </w:pPr>
      <w:r>
        <w:rPr>
          <w:bCs/>
        </w:rPr>
        <w:t>ПОСТАНОВЛЯЮ</w:t>
      </w:r>
      <w:r>
        <w:t>:</w:t>
      </w:r>
    </w:p>
    <w:p w:rsidR="00A63D0B" w:rsidRDefault="00A63D0B" w:rsidP="00A63D0B">
      <w:pPr>
        <w:autoSpaceDE w:val="0"/>
        <w:autoSpaceDN w:val="0"/>
        <w:adjustRightInd w:val="0"/>
        <w:spacing w:line="307" w:lineRule="atLeast"/>
        <w:ind w:firstLine="360"/>
        <w:jc w:val="both"/>
      </w:pPr>
    </w:p>
    <w:p w:rsidR="00A63D0B" w:rsidRDefault="00A63D0B" w:rsidP="00A63D0B">
      <w:pPr>
        <w:autoSpaceDE w:val="0"/>
        <w:autoSpaceDN w:val="0"/>
        <w:adjustRightInd w:val="0"/>
        <w:ind w:firstLine="708"/>
        <w:jc w:val="both"/>
      </w:pPr>
      <w:r>
        <w:t>1.Утвердить порядок формирования, ведения, ежегодного дополнения и опубликования Перечня муниципального имущества МО «Лукашкин-</w:t>
      </w:r>
      <w:proofErr w:type="spellStart"/>
      <w:r>
        <w:t>Ярское</w:t>
      </w:r>
      <w:proofErr w:type="spellEnd"/>
      <w:r>
        <w:t xml:space="preserve"> сельское поселение»,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 Перечень) (приложение № 1).</w:t>
      </w:r>
    </w:p>
    <w:p w:rsidR="00A63D0B" w:rsidRDefault="00A63D0B" w:rsidP="00A63D0B">
      <w:pPr>
        <w:autoSpaceDE w:val="0"/>
        <w:autoSpaceDN w:val="0"/>
        <w:adjustRightInd w:val="0"/>
        <w:ind w:firstLine="708"/>
        <w:jc w:val="both"/>
      </w:pPr>
      <w:r>
        <w:t xml:space="preserve">2. Утвердить </w:t>
      </w:r>
      <w:hyperlink r:id="rId5" w:history="1">
        <w:r>
          <w:rPr>
            <w:rStyle w:val="a6"/>
          </w:rPr>
          <w:t>Форму</w:t>
        </w:r>
      </w:hyperlink>
      <w:r>
        <w:t xml:space="preserve"> Перечня (приложение № 2).</w:t>
      </w:r>
    </w:p>
    <w:p w:rsidR="00A63D0B" w:rsidRDefault="00A63D0B" w:rsidP="00A63D0B">
      <w:pPr>
        <w:autoSpaceDE w:val="0"/>
        <w:autoSpaceDN w:val="0"/>
        <w:adjustRightInd w:val="0"/>
        <w:ind w:firstLine="708"/>
        <w:jc w:val="both"/>
      </w:pPr>
      <w:r>
        <w:t>3. Виды муниципального имущества, которое используется для формирования Перечня (приложение № 3).</w:t>
      </w:r>
    </w:p>
    <w:p w:rsidR="00A63D0B" w:rsidRDefault="00A63D0B" w:rsidP="00A63D0B">
      <w:pPr>
        <w:autoSpaceDE w:val="0"/>
        <w:autoSpaceDN w:val="0"/>
        <w:adjustRightInd w:val="0"/>
        <w:ind w:firstLine="708"/>
        <w:jc w:val="both"/>
      </w:pPr>
      <w:r>
        <w:t>4. Определить администрацию МО «Лукашкин-</w:t>
      </w:r>
      <w:proofErr w:type="spellStart"/>
      <w:r>
        <w:t>Ярское</w:t>
      </w:r>
      <w:proofErr w:type="spellEnd"/>
      <w:r>
        <w:t xml:space="preserve"> сельское поселение» </w:t>
      </w:r>
      <w:r>
        <w:rPr>
          <w:color w:val="000000"/>
        </w:rPr>
        <w:t xml:space="preserve"> </w:t>
      </w:r>
      <w:r>
        <w:t>уполномоченным органом местного самоуправления</w:t>
      </w:r>
      <w:r>
        <w:rPr>
          <w:i/>
        </w:rPr>
        <w:t xml:space="preserve"> </w:t>
      </w:r>
      <w:r>
        <w:t>по:</w:t>
      </w:r>
    </w:p>
    <w:p w:rsidR="00A63D0B" w:rsidRDefault="00A63D0B" w:rsidP="00A63D0B">
      <w:pPr>
        <w:autoSpaceDE w:val="0"/>
        <w:autoSpaceDN w:val="0"/>
        <w:adjustRightInd w:val="0"/>
        <w:ind w:firstLine="708"/>
        <w:jc w:val="both"/>
      </w:pPr>
      <w:r>
        <w:t>4.1. Формированию, ведению, а также опубликованию Перечня.</w:t>
      </w:r>
    </w:p>
    <w:p w:rsidR="00A63D0B" w:rsidRDefault="00A63D0B" w:rsidP="00A63D0B">
      <w:pPr>
        <w:autoSpaceDE w:val="0"/>
        <w:autoSpaceDN w:val="0"/>
        <w:adjustRightInd w:val="0"/>
        <w:ind w:firstLine="708"/>
        <w:jc w:val="both"/>
      </w:pPr>
      <w:r>
        <w:t>4.2. 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опубликования Перечня.</w:t>
      </w:r>
    </w:p>
    <w:p w:rsidR="00A63D0B" w:rsidRDefault="00A63D0B" w:rsidP="00A63D0B">
      <w:pPr>
        <w:ind w:firstLine="708"/>
        <w:jc w:val="both"/>
      </w:pPr>
      <w:r>
        <w:t xml:space="preserve">5. </w:t>
      </w:r>
      <w:proofErr w:type="gramStart"/>
      <w:r>
        <w:t>Управляющей</w:t>
      </w:r>
      <w:r>
        <w:rPr>
          <w:u w:val="single"/>
        </w:rPr>
        <w:t xml:space="preserve"> </w:t>
      </w:r>
      <w:r>
        <w:t>делами администрации</w:t>
      </w:r>
      <w:r>
        <w:rPr>
          <w:u w:val="single"/>
        </w:rPr>
        <w:t xml:space="preserve"> </w:t>
      </w:r>
      <w:r>
        <w:t>МО «Лукашкин-</w:t>
      </w:r>
      <w:proofErr w:type="spellStart"/>
      <w:r>
        <w:t>Ярское</w:t>
      </w:r>
      <w:proofErr w:type="spellEnd"/>
      <w:r>
        <w:t xml:space="preserve"> сельское поселение» в течение месяца с даты вступления настоящего Постановления в силу,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4.2 статьи 18 Федерального закона от 24 июля 2007 г. N 209-ФЗ «О развитии малого и среднего предпринимательства в Российской Федерации».</w:t>
      </w:r>
      <w:proofErr w:type="gramEnd"/>
    </w:p>
    <w:p w:rsidR="00A63D0B" w:rsidRDefault="00A63D0B" w:rsidP="00A63D0B">
      <w:pPr>
        <w:ind w:firstLine="708"/>
        <w:jc w:val="both"/>
      </w:pPr>
      <w:r>
        <w:t xml:space="preserve">6.  </w:t>
      </w:r>
      <w:proofErr w:type="gramStart"/>
      <w:r>
        <w:t>Признать утратившим силу постановление администрации Лукашкин-Ярского сельского поселения от 30.10.2020 года № 61 «Об утверждении порядка формирования, ведения, ежегодного дополнения и опубликования перечня муниципального имущества муниципального образования «Лукашкин-</w:t>
      </w:r>
      <w:proofErr w:type="spellStart"/>
      <w:r>
        <w:t>Ярское</w:t>
      </w:r>
      <w:proofErr w:type="spellEnd"/>
      <w:r>
        <w:t xml:space="preserve"> сельское поселение», свободного от прав третьих лиц (за </w:t>
      </w:r>
      <w:r>
        <w:lastRenderedPageBreak/>
        <w:t>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w:t>
      </w:r>
      <w:proofErr w:type="gramEnd"/>
      <w:r>
        <w:t xml:space="preserve"> субъектам малого и среднего предпринимательства, организациям, образующим инфраструктуру поддержки субъектов малого и среднего предпринимательства</w:t>
      </w:r>
    </w:p>
    <w:p w:rsidR="00A63D0B" w:rsidRPr="004365B8" w:rsidRDefault="00A63D0B" w:rsidP="00A63D0B">
      <w:pPr>
        <w:ind w:firstLine="708"/>
        <w:jc w:val="both"/>
      </w:pPr>
      <w:r>
        <w:t>7</w:t>
      </w:r>
      <w:r w:rsidRPr="004365B8">
        <w:t xml:space="preserve">. Настоящее постановление опубликовать </w:t>
      </w:r>
      <w:r w:rsidRPr="004365B8">
        <w:rPr>
          <w:iCs/>
        </w:rPr>
        <w:t xml:space="preserve">на портале </w:t>
      </w:r>
      <w:r w:rsidRPr="004365B8">
        <w:t>Министерства юстиции Российской Федерации</w:t>
      </w:r>
      <w:r w:rsidRPr="004365B8">
        <w:rPr>
          <w:iCs/>
        </w:rPr>
        <w:t xml:space="preserve"> «Нормативные правовые акты в Российской Федерации»</w:t>
      </w:r>
      <w:r w:rsidRPr="004365B8">
        <w:rPr>
          <w:i/>
          <w:iCs/>
        </w:rPr>
        <w:t xml:space="preserve"> (</w:t>
      </w:r>
      <w:hyperlink r:id="rId6" w:history="1">
        <w:r w:rsidRPr="004365B8">
          <w:rPr>
            <w:i/>
            <w:iCs/>
            <w:color w:val="0000FF"/>
            <w:u w:val="single"/>
          </w:rPr>
          <w:t>http://pravo-minjust.ru)»</w:t>
        </w:r>
      </w:hyperlink>
      <w:r w:rsidRPr="004365B8">
        <w:t>.</w:t>
      </w:r>
    </w:p>
    <w:p w:rsidR="00A63D0B" w:rsidRPr="004365B8" w:rsidRDefault="00A63D0B" w:rsidP="00A63D0B">
      <w:pPr>
        <w:ind w:firstLine="709"/>
        <w:jc w:val="both"/>
      </w:pPr>
      <w:r>
        <w:t>8</w:t>
      </w:r>
      <w:r w:rsidRPr="004365B8">
        <w:t>. Настоящее постановление разместить на официальном сайте Администрации</w:t>
      </w:r>
      <w:r w:rsidRPr="004365B8">
        <w:rPr>
          <w:i/>
        </w:rPr>
        <w:t xml:space="preserve"> </w:t>
      </w:r>
      <w:r w:rsidRPr="004365B8">
        <w:rPr>
          <w:bCs/>
          <w:color w:val="000000"/>
        </w:rPr>
        <w:t>Лукашкин-Ярского сельского поселения Александровского района Томской области (</w:t>
      </w:r>
      <w:hyperlink r:id="rId7" w:history="1">
        <w:r w:rsidRPr="004365B8">
          <w:rPr>
            <w:bCs/>
            <w:color w:val="0000FF"/>
            <w:u w:val="single"/>
          </w:rPr>
          <w:t>http://www.alsluk.tomsk.ru/</w:t>
        </w:r>
      </w:hyperlink>
      <w:r w:rsidRPr="004365B8">
        <w:rPr>
          <w:bCs/>
          <w:color w:val="000000"/>
        </w:rPr>
        <w:t>)</w:t>
      </w:r>
    </w:p>
    <w:p w:rsidR="00A63D0B" w:rsidRPr="004365B8" w:rsidRDefault="00A63D0B" w:rsidP="00A63D0B">
      <w:pPr>
        <w:ind w:firstLine="709"/>
        <w:jc w:val="both"/>
      </w:pPr>
      <w:r>
        <w:t>9</w:t>
      </w:r>
      <w:r w:rsidRPr="004365B8">
        <w:t>. Настоящее постановление вступает в силу после его официального опубликования.</w:t>
      </w:r>
    </w:p>
    <w:p w:rsidR="00A63D0B" w:rsidRPr="001A78F7" w:rsidRDefault="00A63D0B" w:rsidP="00A63D0B">
      <w:pPr>
        <w:pStyle w:val="ConsPlusNormal"/>
        <w:jc w:val="both"/>
        <w:rPr>
          <w:rFonts w:ascii="Times New Roman" w:hAnsi="Times New Roman" w:cs="Times New Roman"/>
          <w:sz w:val="24"/>
          <w:szCs w:val="24"/>
        </w:rPr>
      </w:pPr>
      <w:r>
        <w:rPr>
          <w:rFonts w:ascii="Times New Roman" w:hAnsi="Times New Roman" w:cs="Times New Roman"/>
          <w:sz w:val="24"/>
          <w:szCs w:val="24"/>
        </w:rPr>
        <w:t>10</w:t>
      </w:r>
      <w:r w:rsidRPr="004365B8">
        <w:rPr>
          <w:rFonts w:ascii="Times New Roman" w:hAnsi="Times New Roman" w:cs="Times New Roman"/>
          <w:sz w:val="24"/>
          <w:szCs w:val="24"/>
        </w:rPr>
        <w:t xml:space="preserve">. </w:t>
      </w:r>
      <w:proofErr w:type="gramStart"/>
      <w:r w:rsidRPr="004365B8">
        <w:rPr>
          <w:rFonts w:ascii="Times New Roman" w:hAnsi="Times New Roman" w:cs="Times New Roman"/>
          <w:sz w:val="24"/>
          <w:szCs w:val="24"/>
        </w:rPr>
        <w:t>Контроль за</w:t>
      </w:r>
      <w:proofErr w:type="gramEnd"/>
      <w:r w:rsidRPr="004365B8">
        <w:rPr>
          <w:rFonts w:ascii="Times New Roman" w:hAnsi="Times New Roman" w:cs="Times New Roman"/>
          <w:sz w:val="24"/>
          <w:szCs w:val="24"/>
        </w:rPr>
        <w:t xml:space="preserve"> исполнением настоящего постановления оставляю за собой.</w:t>
      </w:r>
    </w:p>
    <w:p w:rsidR="00A63D0B" w:rsidRDefault="00A63D0B" w:rsidP="00A63D0B">
      <w:pPr>
        <w:pStyle w:val="ConsPlusNormal"/>
        <w:jc w:val="both"/>
        <w:rPr>
          <w:szCs w:val="24"/>
        </w:rPr>
      </w:pPr>
    </w:p>
    <w:p w:rsidR="00A63D0B" w:rsidRDefault="00A63D0B" w:rsidP="00A63D0B">
      <w:pPr>
        <w:pStyle w:val="ConsPlusNormal"/>
        <w:jc w:val="both"/>
        <w:rPr>
          <w:szCs w:val="24"/>
        </w:rPr>
      </w:pPr>
    </w:p>
    <w:p w:rsidR="00A63D0B" w:rsidRDefault="00A63D0B" w:rsidP="00A63D0B">
      <w:pPr>
        <w:pStyle w:val="ConsPlusNormal"/>
        <w:jc w:val="both"/>
        <w:rPr>
          <w:szCs w:val="24"/>
        </w:rPr>
      </w:pPr>
    </w:p>
    <w:p w:rsidR="00A63D0B" w:rsidRDefault="00A63D0B" w:rsidP="00A63D0B">
      <w:pPr>
        <w:pStyle w:val="ConsPlusNormal"/>
        <w:jc w:val="both"/>
        <w:rPr>
          <w:szCs w:val="24"/>
        </w:rPr>
      </w:pPr>
    </w:p>
    <w:p w:rsidR="00A63D0B" w:rsidRPr="001A78F7" w:rsidRDefault="00A63D0B" w:rsidP="00A63D0B">
      <w:pPr>
        <w:pStyle w:val="ConsPlusNormal"/>
        <w:ind w:firstLine="0"/>
        <w:jc w:val="both"/>
        <w:rPr>
          <w:rFonts w:ascii="Times New Roman" w:hAnsi="Times New Roman" w:cs="Times New Roman"/>
          <w:sz w:val="24"/>
          <w:szCs w:val="24"/>
        </w:rPr>
      </w:pPr>
      <w:r w:rsidRPr="001A78F7">
        <w:rPr>
          <w:rFonts w:ascii="Times New Roman" w:hAnsi="Times New Roman" w:cs="Times New Roman"/>
          <w:sz w:val="24"/>
          <w:szCs w:val="24"/>
        </w:rPr>
        <w:t xml:space="preserve">Глава Лукашкин-Ярского сельского поселения                                                      </w:t>
      </w:r>
      <w:r>
        <w:rPr>
          <w:rFonts w:ascii="Times New Roman" w:hAnsi="Times New Roman" w:cs="Times New Roman"/>
          <w:sz w:val="24"/>
          <w:szCs w:val="24"/>
        </w:rPr>
        <w:t xml:space="preserve">      </w:t>
      </w:r>
      <w:r w:rsidRPr="001A78F7">
        <w:rPr>
          <w:rFonts w:ascii="Times New Roman" w:hAnsi="Times New Roman" w:cs="Times New Roman"/>
          <w:sz w:val="24"/>
          <w:szCs w:val="24"/>
        </w:rPr>
        <w:t xml:space="preserve">     </w:t>
      </w:r>
      <w:proofErr w:type="spellStart"/>
      <w:r w:rsidRPr="001A78F7">
        <w:rPr>
          <w:rFonts w:ascii="Times New Roman" w:hAnsi="Times New Roman" w:cs="Times New Roman"/>
          <w:sz w:val="24"/>
          <w:szCs w:val="24"/>
        </w:rPr>
        <w:t>А.А.Мауль</w:t>
      </w:r>
      <w:proofErr w:type="spellEnd"/>
    </w:p>
    <w:p w:rsidR="00A63D0B" w:rsidRDefault="00A63D0B" w:rsidP="00A63D0B">
      <w:pPr>
        <w:pStyle w:val="ConsPlusNormal"/>
        <w:jc w:val="both"/>
        <w:rPr>
          <w:szCs w:val="24"/>
        </w:rPr>
      </w:pPr>
    </w:p>
    <w:p w:rsidR="00A63D0B" w:rsidRDefault="00A63D0B" w:rsidP="00A63D0B">
      <w:pPr>
        <w:pStyle w:val="ConsPlusNormal"/>
        <w:jc w:val="both"/>
        <w:rPr>
          <w:szCs w:val="24"/>
        </w:rPr>
      </w:pPr>
    </w:p>
    <w:p w:rsidR="00A63D0B" w:rsidRDefault="00A63D0B" w:rsidP="00A63D0B">
      <w:pPr>
        <w:pStyle w:val="ConsPlusNormal"/>
        <w:jc w:val="both"/>
        <w:rPr>
          <w:szCs w:val="24"/>
        </w:rPr>
      </w:pPr>
    </w:p>
    <w:p w:rsidR="00A63D0B" w:rsidRDefault="00A63D0B" w:rsidP="00A63D0B">
      <w:pPr>
        <w:pStyle w:val="ConsPlusNormal"/>
        <w:jc w:val="both"/>
        <w:rPr>
          <w:szCs w:val="24"/>
        </w:rPr>
      </w:pPr>
    </w:p>
    <w:p w:rsidR="00A63D0B" w:rsidRDefault="00A63D0B" w:rsidP="00A63D0B">
      <w:pPr>
        <w:pStyle w:val="ConsPlusNormal"/>
        <w:jc w:val="both"/>
        <w:rPr>
          <w:szCs w:val="24"/>
        </w:rPr>
      </w:pPr>
    </w:p>
    <w:p w:rsidR="00A63D0B" w:rsidRDefault="00A63D0B" w:rsidP="00A63D0B">
      <w:pPr>
        <w:pStyle w:val="ConsPlusNormal"/>
        <w:jc w:val="both"/>
        <w:rPr>
          <w:szCs w:val="24"/>
        </w:rPr>
      </w:pPr>
    </w:p>
    <w:p w:rsidR="00A63D0B" w:rsidRDefault="00A63D0B" w:rsidP="00A63D0B">
      <w:pPr>
        <w:pStyle w:val="ConsPlusNormal"/>
        <w:jc w:val="both"/>
        <w:rPr>
          <w:szCs w:val="24"/>
        </w:rPr>
      </w:pPr>
    </w:p>
    <w:p w:rsidR="00A63D0B" w:rsidRDefault="00A63D0B" w:rsidP="00A63D0B">
      <w:pPr>
        <w:pStyle w:val="ConsPlusNormal"/>
        <w:jc w:val="both"/>
        <w:rPr>
          <w:szCs w:val="24"/>
        </w:rPr>
      </w:pPr>
    </w:p>
    <w:p w:rsidR="00A63D0B" w:rsidRDefault="00A63D0B" w:rsidP="00A63D0B">
      <w:pPr>
        <w:pStyle w:val="ConsPlusNormal"/>
        <w:jc w:val="both"/>
        <w:rPr>
          <w:szCs w:val="24"/>
        </w:rPr>
      </w:pPr>
    </w:p>
    <w:p w:rsidR="00A63D0B" w:rsidRDefault="00A63D0B" w:rsidP="00A63D0B">
      <w:pPr>
        <w:pStyle w:val="ConsPlusNormal"/>
        <w:jc w:val="both"/>
        <w:rPr>
          <w:szCs w:val="24"/>
        </w:rPr>
      </w:pPr>
    </w:p>
    <w:p w:rsidR="00A63D0B" w:rsidRDefault="00A63D0B" w:rsidP="00A63D0B">
      <w:pPr>
        <w:pStyle w:val="ConsPlusNormal"/>
        <w:jc w:val="both"/>
        <w:rPr>
          <w:szCs w:val="24"/>
        </w:rPr>
      </w:pPr>
    </w:p>
    <w:p w:rsidR="00A63D0B" w:rsidRDefault="00A63D0B" w:rsidP="00A63D0B">
      <w:pPr>
        <w:pStyle w:val="ConsPlusNormal"/>
        <w:jc w:val="both"/>
        <w:rPr>
          <w:szCs w:val="24"/>
        </w:rPr>
      </w:pPr>
    </w:p>
    <w:p w:rsidR="00A63D0B" w:rsidRDefault="00A63D0B" w:rsidP="00A63D0B">
      <w:pPr>
        <w:pStyle w:val="ConsPlusNormal"/>
        <w:jc w:val="both"/>
        <w:rPr>
          <w:szCs w:val="24"/>
        </w:rPr>
      </w:pPr>
    </w:p>
    <w:p w:rsidR="00A63D0B" w:rsidRDefault="00A63D0B" w:rsidP="00A63D0B">
      <w:pPr>
        <w:pStyle w:val="ConsPlusNormal"/>
        <w:jc w:val="both"/>
        <w:rPr>
          <w:szCs w:val="24"/>
        </w:rPr>
      </w:pPr>
    </w:p>
    <w:p w:rsidR="00A63D0B" w:rsidRDefault="00A63D0B" w:rsidP="00A63D0B">
      <w:pPr>
        <w:pStyle w:val="ConsPlusNormal"/>
        <w:jc w:val="both"/>
        <w:rPr>
          <w:szCs w:val="24"/>
        </w:rPr>
      </w:pPr>
    </w:p>
    <w:p w:rsidR="00A63D0B" w:rsidRDefault="00A63D0B" w:rsidP="00A63D0B">
      <w:pPr>
        <w:pStyle w:val="ConsPlusNormal"/>
        <w:jc w:val="both"/>
        <w:rPr>
          <w:szCs w:val="24"/>
        </w:rPr>
      </w:pPr>
    </w:p>
    <w:p w:rsidR="00A63D0B" w:rsidRDefault="00A63D0B" w:rsidP="00A63D0B">
      <w:pPr>
        <w:pStyle w:val="ConsPlusNormal"/>
        <w:jc w:val="both"/>
        <w:rPr>
          <w:szCs w:val="24"/>
        </w:rPr>
      </w:pPr>
    </w:p>
    <w:p w:rsidR="00A63D0B" w:rsidRDefault="00A63D0B" w:rsidP="00A63D0B">
      <w:pPr>
        <w:pStyle w:val="ConsPlusNormal"/>
        <w:jc w:val="both"/>
        <w:rPr>
          <w:szCs w:val="24"/>
        </w:rPr>
      </w:pPr>
    </w:p>
    <w:p w:rsidR="00A63D0B" w:rsidRDefault="00A63D0B" w:rsidP="00A63D0B">
      <w:pPr>
        <w:pStyle w:val="ConsPlusNormal"/>
        <w:jc w:val="both"/>
        <w:rPr>
          <w:szCs w:val="24"/>
        </w:rPr>
      </w:pPr>
    </w:p>
    <w:p w:rsidR="00A63D0B" w:rsidRDefault="00A63D0B" w:rsidP="00A63D0B">
      <w:pPr>
        <w:pStyle w:val="ConsPlusNormal"/>
        <w:jc w:val="both"/>
        <w:rPr>
          <w:szCs w:val="24"/>
        </w:rPr>
      </w:pPr>
    </w:p>
    <w:p w:rsidR="00A63D0B" w:rsidRDefault="00A63D0B" w:rsidP="00A63D0B">
      <w:pPr>
        <w:pStyle w:val="ConsPlusNormal"/>
        <w:jc w:val="both"/>
        <w:rPr>
          <w:szCs w:val="24"/>
        </w:rPr>
      </w:pPr>
    </w:p>
    <w:p w:rsidR="00A63D0B" w:rsidRDefault="00A63D0B" w:rsidP="00A63D0B">
      <w:pPr>
        <w:pStyle w:val="ConsPlusNormal"/>
        <w:jc w:val="both"/>
        <w:rPr>
          <w:szCs w:val="24"/>
        </w:rPr>
      </w:pPr>
    </w:p>
    <w:p w:rsidR="00A63D0B" w:rsidRDefault="00A63D0B" w:rsidP="00A63D0B">
      <w:pPr>
        <w:pStyle w:val="ConsPlusNormal"/>
        <w:jc w:val="both"/>
        <w:rPr>
          <w:szCs w:val="24"/>
        </w:rPr>
      </w:pPr>
    </w:p>
    <w:p w:rsidR="00A63D0B" w:rsidRDefault="00A63D0B" w:rsidP="00A63D0B">
      <w:pPr>
        <w:pStyle w:val="ConsPlusNormal"/>
        <w:jc w:val="both"/>
        <w:rPr>
          <w:szCs w:val="24"/>
        </w:rPr>
      </w:pPr>
    </w:p>
    <w:p w:rsidR="00A63D0B" w:rsidRDefault="00A63D0B" w:rsidP="00A63D0B">
      <w:pPr>
        <w:pStyle w:val="ConsPlusNormal"/>
        <w:jc w:val="both"/>
        <w:rPr>
          <w:szCs w:val="24"/>
        </w:rPr>
      </w:pPr>
    </w:p>
    <w:p w:rsidR="00A63D0B" w:rsidRDefault="00A63D0B" w:rsidP="00A63D0B">
      <w:pPr>
        <w:pStyle w:val="ConsPlusNormal"/>
        <w:jc w:val="both"/>
        <w:rPr>
          <w:szCs w:val="24"/>
        </w:rPr>
      </w:pPr>
    </w:p>
    <w:p w:rsidR="00A63D0B" w:rsidRDefault="00A63D0B" w:rsidP="00A63D0B">
      <w:pPr>
        <w:pStyle w:val="ConsPlusNormal"/>
        <w:jc w:val="both"/>
        <w:rPr>
          <w:szCs w:val="24"/>
        </w:rPr>
      </w:pPr>
    </w:p>
    <w:p w:rsidR="00A63D0B" w:rsidRDefault="00A63D0B" w:rsidP="00A63D0B">
      <w:pPr>
        <w:pStyle w:val="ConsPlusNormal"/>
        <w:jc w:val="both"/>
        <w:rPr>
          <w:szCs w:val="24"/>
        </w:rPr>
      </w:pPr>
    </w:p>
    <w:p w:rsidR="00A63D0B" w:rsidRDefault="00A63D0B" w:rsidP="00A63D0B">
      <w:pPr>
        <w:pStyle w:val="ConsPlusNormal"/>
        <w:jc w:val="both"/>
        <w:rPr>
          <w:szCs w:val="24"/>
        </w:rPr>
      </w:pPr>
    </w:p>
    <w:p w:rsidR="00A63D0B" w:rsidRDefault="00A63D0B" w:rsidP="00A63D0B">
      <w:pPr>
        <w:pStyle w:val="ConsPlusNormal"/>
        <w:jc w:val="both"/>
        <w:rPr>
          <w:szCs w:val="24"/>
        </w:rPr>
      </w:pPr>
    </w:p>
    <w:p w:rsidR="00A63D0B" w:rsidRDefault="00A63D0B" w:rsidP="00A63D0B">
      <w:pPr>
        <w:pStyle w:val="ConsPlusNormal"/>
        <w:jc w:val="both"/>
        <w:rPr>
          <w:szCs w:val="24"/>
        </w:rPr>
      </w:pPr>
    </w:p>
    <w:p w:rsidR="00A63D0B" w:rsidRDefault="00A63D0B" w:rsidP="00A63D0B">
      <w:pPr>
        <w:autoSpaceDE w:val="0"/>
        <w:autoSpaceDN w:val="0"/>
        <w:adjustRightInd w:val="0"/>
        <w:jc w:val="right"/>
      </w:pPr>
    </w:p>
    <w:p w:rsidR="00A63D0B" w:rsidRDefault="00A63D0B" w:rsidP="00A63D0B">
      <w:pPr>
        <w:autoSpaceDE w:val="0"/>
        <w:autoSpaceDN w:val="0"/>
        <w:adjustRightInd w:val="0"/>
        <w:ind w:left="1400" w:firstLine="700"/>
        <w:jc w:val="right"/>
      </w:pPr>
    </w:p>
    <w:p w:rsidR="00A63D0B" w:rsidRDefault="00A63D0B" w:rsidP="00A63D0B">
      <w:pPr>
        <w:autoSpaceDE w:val="0"/>
        <w:autoSpaceDN w:val="0"/>
        <w:adjustRightInd w:val="0"/>
        <w:ind w:left="1400" w:firstLine="700"/>
        <w:jc w:val="right"/>
      </w:pPr>
    </w:p>
    <w:p w:rsidR="00A63D0B" w:rsidRDefault="00A63D0B" w:rsidP="00A63D0B">
      <w:pPr>
        <w:autoSpaceDE w:val="0"/>
        <w:autoSpaceDN w:val="0"/>
        <w:adjustRightInd w:val="0"/>
        <w:ind w:left="1400" w:firstLine="700"/>
        <w:jc w:val="right"/>
      </w:pPr>
    </w:p>
    <w:p w:rsidR="00A63D0B" w:rsidRDefault="00A63D0B" w:rsidP="00A63D0B">
      <w:pPr>
        <w:autoSpaceDE w:val="0"/>
        <w:autoSpaceDN w:val="0"/>
        <w:adjustRightInd w:val="0"/>
        <w:ind w:left="1400" w:firstLine="700"/>
        <w:jc w:val="right"/>
      </w:pPr>
    </w:p>
    <w:p w:rsidR="00A63D0B" w:rsidRDefault="00A63D0B" w:rsidP="00A63D0B">
      <w:pPr>
        <w:autoSpaceDE w:val="0"/>
        <w:autoSpaceDN w:val="0"/>
        <w:adjustRightInd w:val="0"/>
        <w:ind w:left="1400" w:firstLine="700"/>
        <w:jc w:val="right"/>
      </w:pPr>
    </w:p>
    <w:p w:rsidR="00A63D0B" w:rsidRDefault="00A63D0B" w:rsidP="00A63D0B">
      <w:pPr>
        <w:autoSpaceDE w:val="0"/>
        <w:autoSpaceDN w:val="0"/>
        <w:adjustRightInd w:val="0"/>
        <w:ind w:left="1400" w:firstLine="700"/>
        <w:jc w:val="right"/>
      </w:pPr>
    </w:p>
    <w:p w:rsidR="00A63D0B" w:rsidRDefault="00A63D0B" w:rsidP="00A63D0B">
      <w:pPr>
        <w:autoSpaceDE w:val="0"/>
        <w:autoSpaceDN w:val="0"/>
        <w:adjustRightInd w:val="0"/>
      </w:pPr>
    </w:p>
    <w:p w:rsidR="00A63D0B" w:rsidRDefault="00A63D0B" w:rsidP="00A63D0B">
      <w:pPr>
        <w:autoSpaceDE w:val="0"/>
        <w:autoSpaceDN w:val="0"/>
        <w:adjustRightInd w:val="0"/>
      </w:pPr>
    </w:p>
    <w:p w:rsidR="00A63D0B" w:rsidRPr="001A78F7" w:rsidRDefault="00A63D0B" w:rsidP="00A63D0B">
      <w:pPr>
        <w:autoSpaceDE w:val="0"/>
        <w:autoSpaceDN w:val="0"/>
        <w:adjustRightInd w:val="0"/>
        <w:ind w:left="1400" w:firstLine="700"/>
        <w:jc w:val="right"/>
      </w:pPr>
      <w:r>
        <w:lastRenderedPageBreak/>
        <w:t>Приложение № 1</w:t>
      </w:r>
    </w:p>
    <w:tbl>
      <w:tblPr>
        <w:tblW w:w="0" w:type="auto"/>
        <w:tblInd w:w="108" w:type="dxa"/>
        <w:tblLayout w:type="fixed"/>
        <w:tblLook w:val="04A0" w:firstRow="1" w:lastRow="0" w:firstColumn="1" w:lastColumn="0" w:noHBand="0" w:noVBand="1"/>
      </w:tblPr>
      <w:tblGrid>
        <w:gridCol w:w="4962"/>
        <w:gridCol w:w="4961"/>
      </w:tblGrid>
      <w:tr w:rsidR="00A63D0B" w:rsidTr="007C5211">
        <w:trPr>
          <w:trHeight w:val="1"/>
        </w:trPr>
        <w:tc>
          <w:tcPr>
            <w:tcW w:w="4962" w:type="dxa"/>
            <w:shd w:val="clear" w:color="auto" w:fill="FFFFFF"/>
          </w:tcPr>
          <w:p w:rsidR="00A63D0B" w:rsidRDefault="00A63D0B" w:rsidP="007C5211">
            <w:pPr>
              <w:autoSpaceDE w:val="0"/>
              <w:autoSpaceDN w:val="0"/>
              <w:adjustRightInd w:val="0"/>
              <w:jc w:val="right"/>
              <w:rPr>
                <w:lang w:val="en-US"/>
              </w:rPr>
            </w:pPr>
          </w:p>
          <w:p w:rsidR="00A63D0B" w:rsidRDefault="00A63D0B" w:rsidP="007C5211">
            <w:pPr>
              <w:autoSpaceDE w:val="0"/>
              <w:autoSpaceDN w:val="0"/>
              <w:adjustRightInd w:val="0"/>
              <w:jc w:val="right"/>
              <w:rPr>
                <w:lang w:val="en-US"/>
              </w:rPr>
            </w:pPr>
          </w:p>
        </w:tc>
        <w:tc>
          <w:tcPr>
            <w:tcW w:w="4961" w:type="dxa"/>
            <w:shd w:val="clear" w:color="auto" w:fill="FFFFFF"/>
            <w:hideMark/>
          </w:tcPr>
          <w:p w:rsidR="00A63D0B" w:rsidRDefault="00A63D0B" w:rsidP="007C5211">
            <w:pPr>
              <w:autoSpaceDE w:val="0"/>
              <w:autoSpaceDN w:val="0"/>
              <w:adjustRightInd w:val="0"/>
              <w:jc w:val="right"/>
            </w:pPr>
            <w:r>
              <w:t xml:space="preserve">Утверждено </w:t>
            </w:r>
          </w:p>
          <w:p w:rsidR="00A63D0B" w:rsidRDefault="00A63D0B" w:rsidP="007C5211">
            <w:pPr>
              <w:autoSpaceDE w:val="0"/>
              <w:autoSpaceDN w:val="0"/>
              <w:adjustRightInd w:val="0"/>
              <w:ind w:left="-108"/>
              <w:jc w:val="right"/>
            </w:pPr>
            <w:r>
              <w:t xml:space="preserve">Постановлением администрации </w:t>
            </w:r>
          </w:p>
          <w:p w:rsidR="00A63D0B" w:rsidRDefault="00A63D0B" w:rsidP="007C5211">
            <w:pPr>
              <w:autoSpaceDE w:val="0"/>
              <w:autoSpaceDN w:val="0"/>
              <w:adjustRightInd w:val="0"/>
              <w:ind w:left="-108"/>
              <w:jc w:val="right"/>
            </w:pPr>
            <w:r>
              <w:t xml:space="preserve">Лукашкин-Ярского сельского поселения </w:t>
            </w:r>
          </w:p>
          <w:p w:rsidR="00A63D0B" w:rsidRDefault="00A63D0B" w:rsidP="007C5211">
            <w:pPr>
              <w:autoSpaceDE w:val="0"/>
              <w:autoSpaceDN w:val="0"/>
              <w:adjustRightInd w:val="0"/>
              <w:jc w:val="right"/>
            </w:pPr>
            <w:r>
              <w:t>от 08.06.2021 № 35</w:t>
            </w:r>
          </w:p>
        </w:tc>
      </w:tr>
    </w:tbl>
    <w:p w:rsidR="00A63D0B" w:rsidRDefault="00A63D0B" w:rsidP="00A63D0B">
      <w:pPr>
        <w:autoSpaceDE w:val="0"/>
        <w:autoSpaceDN w:val="0"/>
        <w:adjustRightInd w:val="0"/>
        <w:spacing w:line="274" w:lineRule="atLeast"/>
        <w:jc w:val="center"/>
        <w:rPr>
          <w:b/>
          <w:sz w:val="28"/>
          <w:szCs w:val="28"/>
        </w:rPr>
      </w:pPr>
    </w:p>
    <w:p w:rsidR="00A63D0B" w:rsidRDefault="00A63D0B" w:rsidP="00A63D0B">
      <w:pPr>
        <w:pStyle w:val="a7"/>
        <w:spacing w:before="0" w:after="0"/>
        <w:jc w:val="center"/>
        <w:rPr>
          <w:szCs w:val="24"/>
        </w:rPr>
      </w:pPr>
      <w:r>
        <w:t xml:space="preserve">ПОРЯДОК ФОРМИРОВАНИЯ, ВЕДЕНИЯ, ЕЖЕГОДНОГО </w:t>
      </w:r>
    </w:p>
    <w:p w:rsidR="00A63D0B" w:rsidRDefault="00A63D0B" w:rsidP="00A63D0B">
      <w:pPr>
        <w:pStyle w:val="a7"/>
        <w:spacing w:before="0" w:after="0"/>
        <w:jc w:val="center"/>
      </w:pPr>
      <w:r>
        <w:t xml:space="preserve">ДОПОЛНЕНИЯ И ОПУБЛИКОВАНИЯ ПЕРЕЧНЯ </w:t>
      </w:r>
    </w:p>
    <w:p w:rsidR="00A63D0B" w:rsidRDefault="00A63D0B" w:rsidP="00A63D0B">
      <w:pPr>
        <w:pStyle w:val="a7"/>
        <w:spacing w:before="0" w:after="0"/>
        <w:jc w:val="center"/>
      </w:pPr>
      <w:r>
        <w:t xml:space="preserve">МУНИЦИПАЛЬНОГО ИМУЩЕСТВА МУНИЦИПАЛЬНОГО ОБРАЗОВАНИЯ </w:t>
      </w:r>
    </w:p>
    <w:p w:rsidR="00A63D0B" w:rsidRDefault="00A63D0B" w:rsidP="00A63D0B">
      <w:pPr>
        <w:pStyle w:val="a7"/>
        <w:spacing w:before="0" w:after="0"/>
        <w:jc w:val="center"/>
      </w:pPr>
      <w:r>
        <w:t xml:space="preserve">«ЛУКАШКИН-ЯРСКОЕ СЕЛЬСКОЕ ПОСЕЛЕНИЕ», </w:t>
      </w:r>
    </w:p>
    <w:p w:rsidR="00A63D0B" w:rsidRDefault="00A63D0B" w:rsidP="00A63D0B">
      <w:pPr>
        <w:pStyle w:val="a7"/>
        <w:spacing w:before="0" w:after="0"/>
        <w:jc w:val="center"/>
      </w:pPr>
      <w:proofErr w:type="gramStart"/>
      <w:r>
        <w:t>СВОБОДНОГО ОТ ПРАВ ТРЕТЬИХ ЛИЦ (ЗА ИСКЛЮЧЕНИЕМ</w:t>
      </w:r>
      <w:proofErr w:type="gramEnd"/>
    </w:p>
    <w:p w:rsidR="00A63D0B" w:rsidRDefault="00A63D0B" w:rsidP="00A63D0B">
      <w:pPr>
        <w:pStyle w:val="a7"/>
        <w:spacing w:before="0" w:after="0"/>
        <w:jc w:val="center"/>
        <w:rPr>
          <w:color w:val="000000"/>
        </w:rPr>
      </w:pPr>
      <w:r>
        <w:t xml:space="preserve"> </w:t>
      </w:r>
      <w:proofErr w:type="gramStart"/>
      <w:r>
        <w:t>ПРАВА ХОЗЯЙСТВЕННОГО ВЕДЕНИЯ, ПРАВА ОПЕРАТИВНОГО УПРАВЛЕНИЯ, А ТАКЖЕ ИМУЩЕСТВЕННЫХ ПРАВ СУБЪЕКТОВ МАЛОГО И СРЕДНЕГО ПРЕДПРИНИМАТЕЛЬСТВА)</w:t>
      </w:r>
      <w:proofErr w:type="gramEnd"/>
    </w:p>
    <w:p w:rsidR="00A63D0B" w:rsidRDefault="00A63D0B" w:rsidP="00A63D0B">
      <w:pPr>
        <w:autoSpaceDE w:val="0"/>
        <w:autoSpaceDN w:val="0"/>
        <w:adjustRightInd w:val="0"/>
        <w:spacing w:line="274" w:lineRule="atLeast"/>
        <w:jc w:val="center"/>
        <w:rPr>
          <w:b/>
          <w:color w:val="000000"/>
          <w:sz w:val="28"/>
          <w:szCs w:val="28"/>
        </w:rPr>
      </w:pPr>
    </w:p>
    <w:p w:rsidR="00A63D0B" w:rsidRDefault="00A63D0B" w:rsidP="00A63D0B">
      <w:pPr>
        <w:autoSpaceDE w:val="0"/>
        <w:autoSpaceDN w:val="0"/>
        <w:adjustRightInd w:val="0"/>
        <w:jc w:val="center"/>
      </w:pPr>
      <w:r>
        <w:t>1. Общие положения</w:t>
      </w:r>
    </w:p>
    <w:p w:rsidR="00A63D0B" w:rsidRDefault="00A63D0B" w:rsidP="00A63D0B">
      <w:pPr>
        <w:autoSpaceDE w:val="0"/>
        <w:autoSpaceDN w:val="0"/>
        <w:adjustRightInd w:val="0"/>
        <w:jc w:val="both"/>
      </w:pPr>
    </w:p>
    <w:p w:rsidR="00A63D0B" w:rsidRDefault="00A63D0B" w:rsidP="00A63D0B">
      <w:pPr>
        <w:autoSpaceDE w:val="0"/>
        <w:autoSpaceDN w:val="0"/>
        <w:adjustRightInd w:val="0"/>
        <w:ind w:firstLine="709"/>
        <w:jc w:val="both"/>
      </w:pPr>
      <w:r>
        <w:t xml:space="preserve">1.1. </w:t>
      </w:r>
      <w:proofErr w:type="gramStart"/>
      <w:r>
        <w:t>Настоящий Порядок определяет правила формирования, ведения, ежегодного дополнения и опубликования Перечня муниципального имущества МО «Лукашкин-</w:t>
      </w:r>
      <w:proofErr w:type="spellStart"/>
      <w:r>
        <w:t>Ярское</w:t>
      </w:r>
      <w:proofErr w:type="spellEnd"/>
      <w:r>
        <w:t xml:space="preserve"> сельское поселение»,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w:t>
      </w:r>
      <w:proofErr w:type="gramEnd"/>
      <w:r>
        <w:t xml:space="preserve"> </w:t>
      </w:r>
      <w:proofErr w:type="gramStart"/>
      <w:r>
        <w:t>среднего предпринимательства и физическим лицам, применяющим специальный налоговый режим «Налог на профессиональный доход»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(далее – организации инфраструктуры поддержки) и физическим</w:t>
      </w:r>
      <w:proofErr w:type="gramEnd"/>
      <w:r>
        <w:t xml:space="preserve"> лицам, применяющим специальный налоговый режим «Налог на профессиональный доход» (далее - физические лица, применяющие НПД).</w:t>
      </w:r>
    </w:p>
    <w:p w:rsidR="00A63D0B" w:rsidRDefault="00A63D0B" w:rsidP="00A63D0B">
      <w:pPr>
        <w:autoSpaceDE w:val="0"/>
        <w:autoSpaceDN w:val="0"/>
        <w:adjustRightInd w:val="0"/>
        <w:ind w:firstLine="540"/>
        <w:jc w:val="both"/>
      </w:pPr>
    </w:p>
    <w:p w:rsidR="00A63D0B" w:rsidRDefault="00A63D0B" w:rsidP="00A63D0B">
      <w:pPr>
        <w:autoSpaceDE w:val="0"/>
        <w:autoSpaceDN w:val="0"/>
        <w:adjustRightInd w:val="0"/>
        <w:ind w:firstLine="540"/>
        <w:jc w:val="both"/>
      </w:pPr>
    </w:p>
    <w:p w:rsidR="00A63D0B" w:rsidRDefault="00A63D0B" w:rsidP="00A63D0B">
      <w:pPr>
        <w:autoSpaceDE w:val="0"/>
        <w:autoSpaceDN w:val="0"/>
        <w:adjustRightInd w:val="0"/>
        <w:jc w:val="center"/>
      </w:pPr>
      <w:r>
        <w:t>2. Цели создания и основные принципы формирования,</w:t>
      </w:r>
      <w:r>
        <w:br/>
        <w:t>ведения, ежегодного дополнения и опубликования Перечня</w:t>
      </w:r>
    </w:p>
    <w:p w:rsidR="00A63D0B" w:rsidRDefault="00A63D0B" w:rsidP="00A63D0B">
      <w:pPr>
        <w:autoSpaceDE w:val="0"/>
        <w:autoSpaceDN w:val="0"/>
        <w:adjustRightInd w:val="0"/>
        <w:jc w:val="both"/>
      </w:pPr>
    </w:p>
    <w:p w:rsidR="00A63D0B" w:rsidRDefault="00A63D0B" w:rsidP="00A63D0B">
      <w:pPr>
        <w:autoSpaceDE w:val="0"/>
        <w:autoSpaceDN w:val="0"/>
        <w:adjustRightInd w:val="0"/>
        <w:ind w:firstLine="709"/>
        <w:jc w:val="both"/>
      </w:pPr>
      <w:r>
        <w:t xml:space="preserve">2.1. </w:t>
      </w:r>
      <w:proofErr w:type="gramStart"/>
      <w:r>
        <w:t>В Перечне содержатся сведения о муниципальном имуществе</w:t>
      </w:r>
      <w:r>
        <w:rPr>
          <w:color w:val="000000"/>
        </w:rPr>
        <w:t xml:space="preserve"> </w:t>
      </w:r>
      <w:r>
        <w:t>МО «Лукашкин-</w:t>
      </w:r>
      <w:proofErr w:type="spellStart"/>
      <w:r>
        <w:t>Ярское</w:t>
      </w:r>
      <w:proofErr w:type="spellEnd"/>
      <w:r>
        <w:t xml:space="preserve"> сельское поселение», свободном от прав третьих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w:t>
      </w:r>
      <w:proofErr w:type="gramEnd"/>
      <w:r>
        <w:t xml:space="preserve"> </w:t>
      </w:r>
      <w:proofErr w:type="gramStart"/>
      <w:r>
        <w:t>пользование на долгосрочной основе (в том числе по льготным ставкам арендной платы) субъектам малого и среднего предпринимательства, организациям инфраструктуры поддержки и физическим лицам, применяющим НПД,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№159-ФЗ «Об особенностях отчуждения недвижимого имущества, находящегося в государственной или в муниципальной собственности и арендуемого</w:t>
      </w:r>
      <w:proofErr w:type="gramEnd"/>
      <w:r>
        <w:t xml:space="preserve">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A63D0B" w:rsidRDefault="00A63D0B" w:rsidP="00A63D0B">
      <w:pPr>
        <w:autoSpaceDE w:val="0"/>
        <w:autoSpaceDN w:val="0"/>
        <w:adjustRightInd w:val="0"/>
        <w:ind w:firstLine="709"/>
        <w:jc w:val="both"/>
      </w:pPr>
      <w:r>
        <w:lastRenderedPageBreak/>
        <w:t>2.2. Формирование Перечня осуществляется в целях:</w:t>
      </w:r>
    </w:p>
    <w:p w:rsidR="00A63D0B" w:rsidRDefault="00A63D0B" w:rsidP="00A63D0B">
      <w:pPr>
        <w:autoSpaceDE w:val="0"/>
        <w:autoSpaceDN w:val="0"/>
        <w:adjustRightInd w:val="0"/>
        <w:ind w:firstLine="709"/>
        <w:jc w:val="both"/>
      </w:pPr>
      <w:r>
        <w:t>2.2.1. Обеспечения доступности информации об имуществе, включенном в Перечень, для субъектов малого и среднего предпринимательства, организаций инфраструктуры поддержки и физических лиц, применяющих НПД.</w:t>
      </w:r>
    </w:p>
    <w:p w:rsidR="00A63D0B" w:rsidRDefault="00A63D0B" w:rsidP="00A63D0B">
      <w:pPr>
        <w:autoSpaceDE w:val="0"/>
        <w:autoSpaceDN w:val="0"/>
        <w:adjustRightInd w:val="0"/>
        <w:ind w:firstLine="709"/>
        <w:jc w:val="both"/>
      </w:pPr>
      <w:r>
        <w:t>2.2.2. Предоставления имущества, принадлежащего на праве собственности МО «Лукашкин-</w:t>
      </w:r>
      <w:proofErr w:type="spellStart"/>
      <w:r>
        <w:t>Ярское</w:t>
      </w:r>
      <w:proofErr w:type="spellEnd"/>
      <w:r>
        <w:t xml:space="preserve"> сельское поселение», во владение и (или) в пользование на долгосрочной основе (в том числе </w:t>
      </w:r>
      <w:proofErr w:type="spellStart"/>
      <w:r>
        <w:t>возмездно</w:t>
      </w:r>
      <w:proofErr w:type="spellEnd"/>
      <w:r>
        <w:t>, безвозмездно и по льготным ставкам арендной платы) субъектам малого и среднего предпринимательства, организациям инфраструктуры поддержки и физическим лицам, применяющим НПД.</w:t>
      </w:r>
    </w:p>
    <w:p w:rsidR="00A63D0B" w:rsidRDefault="00A63D0B" w:rsidP="00A63D0B">
      <w:pPr>
        <w:autoSpaceDE w:val="0"/>
        <w:autoSpaceDN w:val="0"/>
        <w:adjustRightInd w:val="0"/>
        <w:ind w:firstLine="709"/>
        <w:jc w:val="both"/>
      </w:pPr>
      <w:r>
        <w:t>2.2.3. Реализации полномочий МО «Лукашкин-</w:t>
      </w:r>
      <w:proofErr w:type="spellStart"/>
      <w:r>
        <w:t>Ярское</w:t>
      </w:r>
      <w:proofErr w:type="spellEnd"/>
      <w:r>
        <w:t xml:space="preserve"> сельское поселение» в сфере оказания имущественной поддержки субъектам малого и среднего предпринимательства.</w:t>
      </w:r>
    </w:p>
    <w:p w:rsidR="00A63D0B" w:rsidRDefault="00A63D0B" w:rsidP="00A63D0B">
      <w:pPr>
        <w:autoSpaceDE w:val="0"/>
        <w:autoSpaceDN w:val="0"/>
        <w:adjustRightInd w:val="0"/>
        <w:ind w:firstLine="709"/>
        <w:jc w:val="both"/>
      </w:pPr>
      <w:r>
        <w:t>2.2.4. Повышения эффективности управления муниципальным имуществом, находящимся в собственности МО «Лукашкин-</w:t>
      </w:r>
      <w:proofErr w:type="spellStart"/>
      <w:r>
        <w:t>Ярское</w:t>
      </w:r>
      <w:proofErr w:type="spellEnd"/>
      <w:r>
        <w:t xml:space="preserve"> сельское поселение», стимулирования развития малого и среднего предпринимательства на территории МО «Лукашкин-</w:t>
      </w:r>
      <w:proofErr w:type="spellStart"/>
      <w:r>
        <w:t>Ярское</w:t>
      </w:r>
      <w:proofErr w:type="spellEnd"/>
      <w:r>
        <w:t xml:space="preserve"> сельское поселение».</w:t>
      </w:r>
    </w:p>
    <w:p w:rsidR="00A63D0B" w:rsidRDefault="00A63D0B" w:rsidP="00A63D0B">
      <w:pPr>
        <w:autoSpaceDE w:val="0"/>
        <w:autoSpaceDN w:val="0"/>
        <w:adjustRightInd w:val="0"/>
        <w:ind w:firstLine="709"/>
        <w:jc w:val="both"/>
      </w:pPr>
      <w:r>
        <w:t>2.3. Формирование и ведение Перечня основывается на следующих основных принципах:</w:t>
      </w:r>
    </w:p>
    <w:p w:rsidR="00A63D0B" w:rsidRDefault="00A63D0B" w:rsidP="00A63D0B">
      <w:pPr>
        <w:autoSpaceDE w:val="0"/>
        <w:autoSpaceDN w:val="0"/>
        <w:adjustRightInd w:val="0"/>
        <w:ind w:firstLine="709"/>
        <w:jc w:val="both"/>
      </w:pPr>
      <w:r>
        <w:t>2.3.1 Достоверность данных об имуществе, включаемом в Перечень, и поддержание актуальности информации об имуществе, включенном в Перечень.</w:t>
      </w:r>
    </w:p>
    <w:p w:rsidR="00A63D0B" w:rsidRDefault="00A63D0B" w:rsidP="00A63D0B">
      <w:pPr>
        <w:autoSpaceDE w:val="0"/>
        <w:autoSpaceDN w:val="0"/>
        <w:adjustRightInd w:val="0"/>
        <w:ind w:firstLine="709"/>
        <w:jc w:val="both"/>
      </w:pPr>
      <w:r>
        <w:t>Открытость и доступность сведений об имуществе в Перечне.</w:t>
      </w:r>
    </w:p>
    <w:p w:rsidR="00A63D0B" w:rsidRDefault="00A63D0B" w:rsidP="00A63D0B">
      <w:pPr>
        <w:autoSpaceDE w:val="0"/>
        <w:autoSpaceDN w:val="0"/>
        <w:adjustRightInd w:val="0"/>
        <w:ind w:firstLine="709"/>
        <w:jc w:val="both"/>
      </w:pPr>
      <w:r>
        <w:t xml:space="preserve">2.3.3.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по обеспечению взаимодействия исполнительных органов власти с территориальным органом </w:t>
      </w:r>
      <w:proofErr w:type="spellStart"/>
      <w:r>
        <w:t>Росимущества</w:t>
      </w:r>
      <w:proofErr w:type="spellEnd"/>
      <w:r>
        <w:t xml:space="preserve"> в </w:t>
      </w:r>
      <w:r>
        <w:rPr>
          <w:rFonts w:eastAsia="Calibri"/>
          <w:bCs/>
        </w:rPr>
        <w:t>Александровском</w:t>
      </w:r>
      <w:r>
        <w:rPr>
          <w:rFonts w:eastAsia="Calibri"/>
          <w:b/>
        </w:rPr>
        <w:t xml:space="preserve"> </w:t>
      </w:r>
      <w:r>
        <w:t>муниципальном районе и органами местного самоуправления по вопросам оказания имущественной поддержки субъектам малого и среднего предпринимательства.</w:t>
      </w:r>
    </w:p>
    <w:p w:rsidR="00A63D0B" w:rsidRDefault="00A63D0B" w:rsidP="00A63D0B">
      <w:pPr>
        <w:autoSpaceDE w:val="0"/>
        <w:autoSpaceDN w:val="0"/>
        <w:adjustRightInd w:val="0"/>
        <w:ind w:firstLine="709"/>
        <w:jc w:val="both"/>
      </w:pPr>
      <w:r>
        <w:t>2.3.4.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A63D0B" w:rsidRDefault="00A63D0B" w:rsidP="00A63D0B">
      <w:pPr>
        <w:autoSpaceDE w:val="0"/>
        <w:autoSpaceDN w:val="0"/>
        <w:adjustRightInd w:val="0"/>
        <w:ind w:firstLine="709"/>
        <w:jc w:val="both"/>
      </w:pPr>
      <w:r>
        <w:t>2.4. Использование имущества, включенного в Перечень, осуществляется только в целях предоставления его во владение и (или) пользование субъектам малого и среднего предпринимательства, организациям инфраструктуры поддержки и физическим лицам, применяющим НПД.</w:t>
      </w:r>
    </w:p>
    <w:p w:rsidR="00A63D0B" w:rsidRDefault="00A63D0B" w:rsidP="00A63D0B">
      <w:pPr>
        <w:autoSpaceDE w:val="0"/>
        <w:autoSpaceDN w:val="0"/>
        <w:adjustRightInd w:val="0"/>
        <w:ind w:firstLine="567"/>
        <w:jc w:val="both"/>
      </w:pPr>
    </w:p>
    <w:p w:rsidR="00A63D0B" w:rsidRDefault="00A63D0B" w:rsidP="00A63D0B">
      <w:pPr>
        <w:autoSpaceDE w:val="0"/>
        <w:autoSpaceDN w:val="0"/>
        <w:adjustRightInd w:val="0"/>
        <w:jc w:val="center"/>
      </w:pPr>
      <w:r>
        <w:t>3. Формирование, ведение Перечня, внесение в него изменений, в том числе ежегодное дополнение Перечня</w:t>
      </w:r>
    </w:p>
    <w:p w:rsidR="00A63D0B" w:rsidRDefault="00A63D0B" w:rsidP="00A63D0B">
      <w:pPr>
        <w:autoSpaceDE w:val="0"/>
        <w:autoSpaceDN w:val="0"/>
        <w:adjustRightInd w:val="0"/>
        <w:jc w:val="both"/>
      </w:pPr>
    </w:p>
    <w:p w:rsidR="00A63D0B" w:rsidRDefault="00A63D0B" w:rsidP="00A63D0B">
      <w:pPr>
        <w:autoSpaceDE w:val="0"/>
        <w:autoSpaceDN w:val="0"/>
        <w:adjustRightInd w:val="0"/>
        <w:ind w:firstLine="709"/>
        <w:jc w:val="both"/>
      </w:pPr>
      <w:r>
        <w:t>3.1. Перечень, изменения и ежегодное дополнение в него утверждаются Постановлением администрации МО «Лукашкин-</w:t>
      </w:r>
      <w:proofErr w:type="spellStart"/>
      <w:r>
        <w:t>Ярское</w:t>
      </w:r>
      <w:proofErr w:type="spellEnd"/>
      <w:r>
        <w:t xml:space="preserve"> сельское поселение» (далее </w:t>
      </w:r>
      <w:proofErr w:type="gramStart"/>
      <w:r>
        <w:t>–А</w:t>
      </w:r>
      <w:proofErr w:type="gramEnd"/>
      <w:r>
        <w:t xml:space="preserve">дминистрация). </w:t>
      </w:r>
    </w:p>
    <w:p w:rsidR="00A63D0B" w:rsidRDefault="00A63D0B" w:rsidP="00A63D0B">
      <w:pPr>
        <w:autoSpaceDE w:val="0"/>
        <w:autoSpaceDN w:val="0"/>
        <w:adjustRightInd w:val="0"/>
        <w:ind w:firstLine="709"/>
        <w:jc w:val="both"/>
      </w:pPr>
      <w:r>
        <w:t>3.2. Формирование и ведение Перечня осуществляется Администрацией в электронной форме, а также на бумажном носителе.</w:t>
      </w:r>
      <w:r>
        <w:rPr>
          <w:color w:val="000000"/>
        </w:rPr>
        <w:t xml:space="preserve"> Администрация отвечает за достоверность содержащихся в Перечне сведений.</w:t>
      </w:r>
    </w:p>
    <w:p w:rsidR="00A63D0B" w:rsidRDefault="00A63D0B" w:rsidP="00A63D0B">
      <w:pPr>
        <w:autoSpaceDE w:val="0"/>
        <w:autoSpaceDN w:val="0"/>
        <w:adjustRightInd w:val="0"/>
        <w:ind w:firstLine="709"/>
        <w:jc w:val="both"/>
        <w:rPr>
          <w:color w:val="000000"/>
        </w:rPr>
      </w:pPr>
      <w:r>
        <w:t>3.3. В перечень вносятся сведения об имуществе, соответствующем следующим критериям:</w:t>
      </w:r>
    </w:p>
    <w:p w:rsidR="00A63D0B" w:rsidRDefault="00A63D0B" w:rsidP="00A63D0B">
      <w:pPr>
        <w:autoSpaceDE w:val="0"/>
        <w:autoSpaceDN w:val="0"/>
        <w:adjustRightInd w:val="0"/>
        <w:ind w:firstLine="709"/>
        <w:jc w:val="both"/>
        <w:rPr>
          <w:color w:val="000000"/>
        </w:rPr>
      </w:pPr>
      <w:r>
        <w:rPr>
          <w:color w:val="000000"/>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A63D0B" w:rsidRDefault="00A63D0B" w:rsidP="00A63D0B">
      <w:pPr>
        <w:autoSpaceDE w:val="0"/>
        <w:autoSpaceDN w:val="0"/>
        <w:adjustRightInd w:val="0"/>
        <w:ind w:firstLine="709"/>
        <w:jc w:val="both"/>
        <w:rPr>
          <w:color w:val="000000"/>
        </w:rPr>
      </w:pPr>
      <w:r>
        <w:rPr>
          <w:color w:val="000000"/>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A63D0B" w:rsidRDefault="00A63D0B" w:rsidP="00A63D0B">
      <w:pPr>
        <w:autoSpaceDE w:val="0"/>
        <w:autoSpaceDN w:val="0"/>
        <w:adjustRightInd w:val="0"/>
        <w:ind w:firstLine="709"/>
        <w:jc w:val="both"/>
      </w:pPr>
      <w:r>
        <w:t>3.3.3. Имущество не является объектом религиозного назначения.</w:t>
      </w:r>
    </w:p>
    <w:p w:rsidR="00A63D0B" w:rsidRDefault="00A63D0B" w:rsidP="00A63D0B">
      <w:pPr>
        <w:autoSpaceDE w:val="0"/>
        <w:autoSpaceDN w:val="0"/>
        <w:adjustRightInd w:val="0"/>
        <w:ind w:firstLine="709"/>
        <w:jc w:val="both"/>
      </w:pPr>
      <w:r>
        <w:t xml:space="preserve">3.3.4. </w:t>
      </w:r>
      <w:proofErr w:type="gramStart"/>
      <w:r>
        <w:t>Имущество не включено в действующий в текущем году и на очередной период акт о планировании приватизации муниципального имущества МО «Лукашкин-</w:t>
      </w:r>
      <w:proofErr w:type="spellStart"/>
      <w:r>
        <w:t>Ярское</w:t>
      </w:r>
      <w:proofErr w:type="spellEnd"/>
      <w:r>
        <w:t xml:space="preserve"> сельское поселение», принятый в соответствии с Федеральным законом от 21.12.2001 № 178-ФЗ «О </w:t>
      </w:r>
      <w:r>
        <w:lastRenderedPageBreak/>
        <w:t>приватизации государственного и муниципального имущества», а также в перечень имущества МО «Лукашкин-</w:t>
      </w:r>
      <w:proofErr w:type="spellStart"/>
      <w:r>
        <w:t>Ярское</w:t>
      </w:r>
      <w:proofErr w:type="spellEnd"/>
      <w:r>
        <w:t xml:space="preserve"> сельское поселение», предназначенного для передачи во владение и (или) в пользование на долгосрочной основе социально ориентированным</w:t>
      </w:r>
      <w:proofErr w:type="gramEnd"/>
      <w:r>
        <w:t xml:space="preserve"> неком</w:t>
      </w:r>
      <w:r>
        <w:rPr>
          <w:color w:val="000000"/>
        </w:rPr>
        <w:t xml:space="preserve">мерческим организациям; </w:t>
      </w:r>
    </w:p>
    <w:p w:rsidR="00A63D0B" w:rsidRDefault="00A63D0B" w:rsidP="00A63D0B">
      <w:pPr>
        <w:autoSpaceDE w:val="0"/>
        <w:autoSpaceDN w:val="0"/>
        <w:adjustRightInd w:val="0"/>
        <w:ind w:firstLine="709"/>
        <w:jc w:val="both"/>
      </w:pPr>
      <w:r>
        <w:t>3.3.5. Имущество не признано аварийным и подлежащим сносу.</w:t>
      </w:r>
    </w:p>
    <w:p w:rsidR="00A63D0B" w:rsidRDefault="00A63D0B" w:rsidP="00A63D0B">
      <w:pPr>
        <w:autoSpaceDE w:val="0"/>
        <w:autoSpaceDN w:val="0"/>
        <w:adjustRightInd w:val="0"/>
        <w:ind w:firstLine="709"/>
        <w:jc w:val="both"/>
      </w:pPr>
      <w:r>
        <w:t>3.3.6. Имущество не относится к жилому фонду или объектам сети инженерно-технического обеспечения, к которым подключен объект жилищного фонда;</w:t>
      </w:r>
    </w:p>
    <w:p w:rsidR="00A63D0B" w:rsidRDefault="00A63D0B" w:rsidP="00A63D0B">
      <w:pPr>
        <w:autoSpaceDE w:val="0"/>
        <w:autoSpaceDN w:val="0"/>
        <w:adjustRightInd w:val="0"/>
        <w:ind w:firstLine="709"/>
        <w:jc w:val="both"/>
      </w:pPr>
      <w:r>
        <w:t>3.3.7.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A63D0B" w:rsidRDefault="00A63D0B" w:rsidP="00A63D0B">
      <w:pPr>
        <w:autoSpaceDE w:val="0"/>
        <w:autoSpaceDN w:val="0"/>
        <w:adjustRightInd w:val="0"/>
        <w:ind w:firstLine="709"/>
        <w:jc w:val="both"/>
        <w:rPr>
          <w:color w:val="000000"/>
        </w:rPr>
      </w:pPr>
      <w:r>
        <w:t xml:space="preserve">3.3.8. Земельный участок не относится к земельным участкам, предусмотренным </w:t>
      </w:r>
      <w:hyperlink r:id="rId8" w:history="1">
        <w:r>
          <w:rPr>
            <w:rStyle w:val="a6"/>
            <w:color w:val="000000"/>
          </w:rPr>
          <w:t>подпунктами 1 - 10</w:t>
        </w:r>
      </w:hyperlink>
      <w:r>
        <w:rPr>
          <w:color w:val="000000"/>
        </w:rPr>
        <w:t xml:space="preserve">, </w:t>
      </w:r>
      <w:hyperlink r:id="rId9" w:history="1">
        <w:r>
          <w:rPr>
            <w:rStyle w:val="a6"/>
            <w:color w:val="000000"/>
          </w:rPr>
          <w:t>13 - 15</w:t>
        </w:r>
      </w:hyperlink>
      <w:r>
        <w:rPr>
          <w:color w:val="000000"/>
        </w:rPr>
        <w:t xml:space="preserve">, </w:t>
      </w:r>
      <w:hyperlink r:id="rId10" w:history="1">
        <w:r>
          <w:rPr>
            <w:rStyle w:val="a6"/>
            <w:color w:val="000000"/>
          </w:rPr>
          <w:t>18</w:t>
        </w:r>
      </w:hyperlink>
      <w:r>
        <w:rPr>
          <w:color w:val="000000"/>
        </w:rPr>
        <w:t xml:space="preserve"> и </w:t>
      </w:r>
      <w:hyperlink r:id="rId11" w:history="1">
        <w:r>
          <w:rPr>
            <w:rStyle w:val="a6"/>
            <w:color w:val="000000"/>
          </w:rPr>
          <w:t>19 пункта 8 статьи 39.11</w:t>
        </w:r>
      </w:hyperlink>
      <w:r>
        <w:rPr>
          <w:color w:val="000000"/>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A63D0B" w:rsidRDefault="00A63D0B" w:rsidP="00A63D0B">
      <w:pPr>
        <w:autoSpaceDE w:val="0"/>
        <w:autoSpaceDN w:val="0"/>
        <w:adjustRightInd w:val="0"/>
        <w:ind w:firstLine="709"/>
        <w:jc w:val="both"/>
        <w:rPr>
          <w:color w:val="000000"/>
        </w:rPr>
      </w:pPr>
      <w:r>
        <w:rPr>
          <w:color w:val="000000"/>
        </w:rPr>
        <w:t xml:space="preserve">3.3.9. </w:t>
      </w:r>
      <w:proofErr w:type="gramStart"/>
      <w:r>
        <w:rPr>
          <w:color w:val="000000"/>
        </w:rPr>
        <w:t>В отношении имущества</w:t>
      </w:r>
      <w:r>
        <w:t>,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имущества в Перечень, а также письменное согласие Администрации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организациям инфраструктуры поддержки и</w:t>
      </w:r>
      <w:proofErr w:type="gramEnd"/>
      <w:r>
        <w:t xml:space="preserve"> физическим лицам, применяющим НПД;</w:t>
      </w:r>
    </w:p>
    <w:p w:rsidR="00A63D0B" w:rsidRDefault="00A63D0B" w:rsidP="00A63D0B">
      <w:pPr>
        <w:autoSpaceDE w:val="0"/>
        <w:autoSpaceDN w:val="0"/>
        <w:adjustRightInd w:val="0"/>
        <w:ind w:firstLine="709"/>
        <w:jc w:val="both"/>
      </w:pPr>
      <w:r>
        <w:t xml:space="preserve">3.3.10. </w:t>
      </w:r>
      <w:proofErr w:type="gramStart"/>
      <w:r>
        <w:t xml:space="preserve">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лет и более лет в соответствии с законодательством РФ не допускается, а также не является частью неделимой вещи. </w:t>
      </w:r>
      <w:proofErr w:type="gramEnd"/>
    </w:p>
    <w:p w:rsidR="00A63D0B" w:rsidRDefault="00A63D0B" w:rsidP="00A63D0B">
      <w:pPr>
        <w:autoSpaceDE w:val="0"/>
        <w:autoSpaceDN w:val="0"/>
        <w:adjustRightInd w:val="0"/>
        <w:ind w:firstLine="709"/>
        <w:jc w:val="both"/>
      </w:pPr>
      <w:r>
        <w:t>3.3.11. Движимое имущество обладает индивидуально-определенными признаками, позволяющими заключить в отношении него договор аренды или иной гражданско-правовой договор.</w:t>
      </w:r>
    </w:p>
    <w:p w:rsidR="00A63D0B" w:rsidRDefault="00A63D0B" w:rsidP="00A63D0B">
      <w:pPr>
        <w:autoSpaceDE w:val="0"/>
        <w:autoSpaceDN w:val="0"/>
        <w:adjustRightInd w:val="0"/>
        <w:ind w:firstLine="709"/>
        <w:jc w:val="both"/>
      </w:pPr>
      <w:r>
        <w:t>3.3.12. В отношении имущества, арендуемого субъектом малого и среднего предпринимательства в течение менее трех лет, арендатор не направил возражения на включение в Перечень в ответ на предложения Администрации.</w:t>
      </w:r>
    </w:p>
    <w:p w:rsidR="00A63D0B" w:rsidRDefault="00A63D0B" w:rsidP="00A63D0B">
      <w:pPr>
        <w:autoSpaceDE w:val="0"/>
        <w:autoSpaceDN w:val="0"/>
        <w:adjustRightInd w:val="0"/>
        <w:ind w:firstLine="709"/>
        <w:jc w:val="both"/>
      </w:pPr>
      <w:r>
        <w:t>3.3.13. В отношении имущества заключен договор аренды или иной договор о передаче во владение и (или) в пользование, срок действия которого составляет не менее пяти лет.</w:t>
      </w:r>
    </w:p>
    <w:p w:rsidR="00A63D0B" w:rsidRDefault="00A63D0B" w:rsidP="00A63D0B">
      <w:pPr>
        <w:autoSpaceDE w:val="0"/>
        <w:autoSpaceDN w:val="0"/>
        <w:adjustRightInd w:val="0"/>
        <w:ind w:firstLine="709"/>
        <w:jc w:val="both"/>
      </w:pPr>
      <w:r>
        <w:t xml:space="preserve">3.4. </w:t>
      </w:r>
      <w:proofErr w:type="gramStart"/>
      <w:r>
        <w:t>В случае если имущество, включенное в Перечень, требует проведения ремонта или реконструкции, Администрация заключает договор аренды имущества с субъектом малого и среднего предпринимательства, организацией инфраструктуры поддержки или физическим лицом, применяющим НПД на срок не менее 10 лет с условием осуществления арендатором ремонта или реконструкции с зачетом расходов в счет арендной платы.</w:t>
      </w:r>
      <w:proofErr w:type="gramEnd"/>
      <w:r>
        <w:t xml:space="preserve"> Порядок документального подтверждения понесенных расходов и их зачет в счет арендной платы подробно отражается в договоре аренды. </w:t>
      </w:r>
    </w:p>
    <w:p w:rsidR="00A63D0B" w:rsidRDefault="00A63D0B" w:rsidP="00A63D0B">
      <w:pPr>
        <w:autoSpaceDE w:val="0"/>
        <w:autoSpaceDN w:val="0"/>
        <w:adjustRightInd w:val="0"/>
        <w:ind w:firstLine="709"/>
        <w:jc w:val="both"/>
      </w:pPr>
      <w:r>
        <w:t>3.5.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A63D0B" w:rsidRDefault="00A63D0B" w:rsidP="00A63D0B">
      <w:pPr>
        <w:autoSpaceDE w:val="0"/>
        <w:autoSpaceDN w:val="0"/>
        <w:adjustRightInd w:val="0"/>
        <w:spacing w:line="259" w:lineRule="atLeast"/>
        <w:ind w:firstLine="709"/>
        <w:jc w:val="both"/>
      </w:pPr>
      <w:r>
        <w:t xml:space="preserve">3.6. Сведения об имуществе группируются в Перечень по </w:t>
      </w:r>
      <w:r>
        <w:rPr>
          <w:iCs/>
        </w:rPr>
        <w:t xml:space="preserve">населенным пунктам </w:t>
      </w:r>
      <w:r>
        <w:t xml:space="preserve">на </w:t>
      </w:r>
      <w:proofErr w:type="gramStart"/>
      <w:r>
        <w:t>территории</w:t>
      </w:r>
      <w:proofErr w:type="gramEnd"/>
      <w:r>
        <w:t xml:space="preserve">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A63D0B" w:rsidRDefault="00A63D0B" w:rsidP="00A63D0B">
      <w:pPr>
        <w:autoSpaceDE w:val="0"/>
        <w:autoSpaceDN w:val="0"/>
        <w:adjustRightInd w:val="0"/>
        <w:spacing w:line="259" w:lineRule="atLeast"/>
        <w:ind w:firstLine="709"/>
        <w:jc w:val="both"/>
      </w:pPr>
      <w:r>
        <w:t>3.7. Виды разрешенного использования, функциональное и территориальное зонирование земельных участков, на которых находятся включаемые в перечень объекты недвижимого имущества, должны предусматривать использование таких земельных участков для размещения указанных объектов.</w:t>
      </w:r>
    </w:p>
    <w:p w:rsidR="00A63D0B" w:rsidRDefault="00A63D0B" w:rsidP="00A63D0B">
      <w:pPr>
        <w:ind w:firstLine="709"/>
        <w:jc w:val="both"/>
      </w:pPr>
      <w:r>
        <w:lastRenderedPageBreak/>
        <w:t xml:space="preserve">3.8. </w:t>
      </w:r>
      <w:proofErr w:type="gramStart"/>
      <w:r>
        <w:t xml:space="preserve">Внесение сведений об имуществе в Перечень, а также исключение сведений об имуществе из Перечня осуществляются нормативным правовым актом Администрации, по её инициативе или на основании предложений исполнительных органов государственной власти Томской области, коллегиального органа по обеспечению взаимодействия исполнительных органов государственной власти Томской области, с территориальным органом </w:t>
      </w:r>
      <w:proofErr w:type="spellStart"/>
      <w:r>
        <w:t>Росимущества</w:t>
      </w:r>
      <w:proofErr w:type="spellEnd"/>
      <w:r>
        <w:t xml:space="preserve"> в </w:t>
      </w:r>
      <w:r>
        <w:rPr>
          <w:rFonts w:eastAsia="Calibri"/>
          <w:bCs/>
        </w:rPr>
        <w:t>Александровском</w:t>
      </w:r>
      <w:r>
        <w:t xml:space="preserve"> муниципальном районе и органами местного самоуправления по вопросам оказания имущественной поддержки</w:t>
      </w:r>
      <w:proofErr w:type="gramEnd"/>
      <w:r>
        <w:t xml:space="preserve"> субъектам малого и среднего предпринимательства,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A63D0B" w:rsidRDefault="00A63D0B" w:rsidP="00A63D0B">
      <w:pPr>
        <w:autoSpaceDE w:val="0"/>
        <w:autoSpaceDN w:val="0"/>
        <w:adjustRightInd w:val="0"/>
        <w:spacing w:line="259" w:lineRule="atLeast"/>
        <w:ind w:firstLine="709"/>
        <w:jc w:val="both"/>
      </w:pPr>
      <w:r>
        <w:t>Перечень дополняется не реже одного раза в год, но не позднее 1 ноября текущего года, за исключением случаев, если в муниципальной собственности отсутствует имущество, соответствующее требованиям Федерального закона от 24.07.2007 № 209-ФЗ «О развитии малого и среднего предпринимательства в Российской Федерации».</w:t>
      </w:r>
    </w:p>
    <w:p w:rsidR="00A63D0B" w:rsidRDefault="00A63D0B" w:rsidP="00A63D0B">
      <w:pPr>
        <w:autoSpaceDE w:val="0"/>
        <w:autoSpaceDN w:val="0"/>
        <w:adjustRightInd w:val="0"/>
        <w:spacing w:line="259" w:lineRule="atLeast"/>
        <w:ind w:firstLine="709"/>
        <w:jc w:val="both"/>
      </w:pPr>
      <w:r>
        <w:t>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МО «Лукашкин-</w:t>
      </w:r>
      <w:proofErr w:type="spellStart"/>
      <w:r>
        <w:t>Ярское</w:t>
      </w:r>
      <w:proofErr w:type="spellEnd"/>
      <w:r>
        <w:t xml:space="preserve"> сельское поселение». </w:t>
      </w:r>
    </w:p>
    <w:p w:rsidR="00A63D0B" w:rsidRDefault="00A63D0B" w:rsidP="00A63D0B">
      <w:pPr>
        <w:autoSpaceDE w:val="0"/>
        <w:autoSpaceDN w:val="0"/>
        <w:adjustRightInd w:val="0"/>
        <w:spacing w:line="259" w:lineRule="atLeast"/>
        <w:ind w:firstLine="709"/>
        <w:jc w:val="both"/>
      </w:pPr>
      <w:r>
        <w:t>3.9. Рассмотрение Администрацией предложений, поступивших от лиц, указанных в пункте 3.8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A63D0B" w:rsidRDefault="00A63D0B" w:rsidP="00A63D0B">
      <w:pPr>
        <w:autoSpaceDE w:val="0"/>
        <w:autoSpaceDN w:val="0"/>
        <w:adjustRightInd w:val="0"/>
        <w:ind w:firstLine="709"/>
        <w:jc w:val="both"/>
      </w:pPr>
      <w:r>
        <w:t>3.9.1. О включении сведений об имуществе, в отношении которого поступило предложение, в Перечень с принятием соответствующего правового акта;</w:t>
      </w:r>
    </w:p>
    <w:p w:rsidR="00A63D0B" w:rsidRDefault="00A63D0B" w:rsidP="00A63D0B">
      <w:pPr>
        <w:autoSpaceDE w:val="0"/>
        <w:autoSpaceDN w:val="0"/>
        <w:adjustRightInd w:val="0"/>
        <w:ind w:firstLine="709"/>
        <w:jc w:val="both"/>
      </w:pPr>
      <w:r>
        <w:t>3.9.2. Об исключении сведений об имуществе, в отношении которого поступило предложение, из Перечня с принятием соответствующего правового акта;</w:t>
      </w:r>
    </w:p>
    <w:p w:rsidR="00A63D0B" w:rsidRDefault="00A63D0B" w:rsidP="00A63D0B">
      <w:pPr>
        <w:autoSpaceDE w:val="0"/>
        <w:autoSpaceDN w:val="0"/>
        <w:adjustRightInd w:val="0"/>
        <w:ind w:firstLine="709"/>
        <w:jc w:val="both"/>
      </w:pPr>
      <w:r>
        <w:t xml:space="preserve">3.9.3. Об отказе в учете предложений с направлением лицу, представившему предложение, мотивированного ответа о невозможности включения сведений в Перечень. </w:t>
      </w:r>
    </w:p>
    <w:p w:rsidR="00A63D0B" w:rsidRDefault="00A63D0B" w:rsidP="00A63D0B">
      <w:pPr>
        <w:autoSpaceDE w:val="0"/>
        <w:autoSpaceDN w:val="0"/>
        <w:adjustRightInd w:val="0"/>
        <w:ind w:firstLine="709"/>
        <w:jc w:val="both"/>
      </w:pPr>
      <w:r>
        <w:t>3.10. Решение об отказе в учете предложения о включении имущества в Перечень принимается в следующих случаях:</w:t>
      </w:r>
    </w:p>
    <w:p w:rsidR="00A63D0B" w:rsidRDefault="00A63D0B" w:rsidP="00A63D0B">
      <w:pPr>
        <w:autoSpaceDE w:val="0"/>
        <w:autoSpaceDN w:val="0"/>
        <w:adjustRightInd w:val="0"/>
        <w:ind w:firstLine="709"/>
        <w:jc w:val="both"/>
      </w:pPr>
      <w:r>
        <w:t>3.10.1. Имущество не соответствует критериям, установленным пунктом 3.3. настоящего Порядка.</w:t>
      </w:r>
    </w:p>
    <w:p w:rsidR="00A63D0B" w:rsidRDefault="00A63D0B" w:rsidP="00A63D0B">
      <w:pPr>
        <w:autoSpaceDE w:val="0"/>
        <w:autoSpaceDN w:val="0"/>
        <w:adjustRightInd w:val="0"/>
        <w:ind w:firstLine="709"/>
        <w:jc w:val="both"/>
      </w:pPr>
      <w:r>
        <w:t>3.10.2.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которая уполномочена на согласование сделок с имуществом балансодержателя.</w:t>
      </w:r>
    </w:p>
    <w:p w:rsidR="00A63D0B" w:rsidRDefault="00A63D0B" w:rsidP="00A63D0B">
      <w:pPr>
        <w:autoSpaceDE w:val="0"/>
        <w:autoSpaceDN w:val="0"/>
        <w:adjustRightInd w:val="0"/>
        <w:ind w:firstLine="709"/>
        <w:jc w:val="both"/>
      </w:pPr>
      <w:r>
        <w:t>3.10.3. Отсутствуют индивидуально-определенные признаки движимого имущества, позволяющие заключить в отношении него договор аренды.</w:t>
      </w:r>
    </w:p>
    <w:p w:rsidR="00A63D0B" w:rsidRDefault="00A63D0B" w:rsidP="00A63D0B">
      <w:pPr>
        <w:autoSpaceDE w:val="0"/>
        <w:autoSpaceDN w:val="0"/>
        <w:adjustRightInd w:val="0"/>
        <w:ind w:firstLine="709"/>
        <w:jc w:val="both"/>
      </w:pPr>
      <w:r>
        <w:t>3.11. Администрация вправе исключить сведения о муниципальном имуществе МО «Лукашкин-</w:t>
      </w:r>
      <w:proofErr w:type="spellStart"/>
      <w:r>
        <w:t>Ярское</w:t>
      </w:r>
      <w:proofErr w:type="spellEnd"/>
      <w:r>
        <w:t xml:space="preserve"> сельское поселение» из Перечня, если в течение двух лет со дня включения сведений об указанном имуществе в отношении него от субъектов малого и среднего предпринимательства, организаций образующих инфраструктуру поддержки и </w:t>
      </w:r>
      <w:proofErr w:type="gramStart"/>
      <w:r>
        <w:t>физических лиц, применяющих НПД не поступило</w:t>
      </w:r>
      <w:proofErr w:type="gramEnd"/>
      <w:r>
        <w:t>:</w:t>
      </w:r>
    </w:p>
    <w:p w:rsidR="00A63D0B" w:rsidRDefault="00A63D0B" w:rsidP="00A63D0B">
      <w:pPr>
        <w:autoSpaceDE w:val="0"/>
        <w:autoSpaceDN w:val="0"/>
        <w:adjustRightInd w:val="0"/>
        <w:ind w:firstLine="709"/>
        <w:jc w:val="both"/>
      </w:pPr>
      <w:r>
        <w:t>–</w:t>
      </w:r>
      <w:r>
        <w:rPr>
          <w:lang w:val="en-US"/>
        </w:rPr>
        <w:t> </w:t>
      </w:r>
      <w:r>
        <w:t>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w:t>
      </w:r>
    </w:p>
    <w:p w:rsidR="00A63D0B" w:rsidRDefault="00A63D0B" w:rsidP="00A63D0B">
      <w:pPr>
        <w:autoSpaceDE w:val="0"/>
        <w:autoSpaceDN w:val="0"/>
        <w:adjustRightInd w:val="0"/>
        <w:ind w:firstLine="709"/>
        <w:jc w:val="both"/>
      </w:pPr>
      <w:r>
        <w:t>–</w:t>
      </w:r>
      <w:r>
        <w:rPr>
          <w:lang w:val="en-US"/>
        </w:rPr>
        <w:t> </w:t>
      </w:r>
      <w:r>
        <w:t xml:space="preserve">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2" w:history="1">
        <w:r>
          <w:rPr>
            <w:rStyle w:val="a6"/>
            <w:color w:val="000000"/>
          </w:rPr>
          <w:t>законом</w:t>
        </w:r>
      </w:hyperlink>
      <w:r>
        <w:rPr>
          <w:color w:val="0000FF"/>
        </w:rPr>
        <w:t xml:space="preserve"> </w:t>
      </w:r>
      <w:r>
        <w:t>от 26.07.2006 №135-ФЗ «О защите конкуренции», Земельным кодексом Российской Федерации.</w:t>
      </w:r>
    </w:p>
    <w:p w:rsidR="00A63D0B" w:rsidRDefault="00A63D0B" w:rsidP="00A63D0B">
      <w:pPr>
        <w:autoSpaceDE w:val="0"/>
        <w:autoSpaceDN w:val="0"/>
        <w:adjustRightInd w:val="0"/>
        <w:ind w:firstLine="709"/>
        <w:jc w:val="both"/>
      </w:pPr>
      <w:r>
        <w:t xml:space="preserve">3.12. Сведения о муниципальном имуществе подлежат исключению из Перечня, в следующих случаях: </w:t>
      </w:r>
    </w:p>
    <w:p w:rsidR="00A63D0B" w:rsidRDefault="00A63D0B" w:rsidP="00A63D0B">
      <w:pPr>
        <w:autoSpaceDE w:val="0"/>
        <w:autoSpaceDN w:val="0"/>
        <w:adjustRightInd w:val="0"/>
        <w:ind w:firstLine="709"/>
        <w:jc w:val="both"/>
      </w:pPr>
      <w:r>
        <w:lastRenderedPageBreak/>
        <w:t xml:space="preserve"> 3.12.1. 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 В решении об исключении имущества из Перечня при этом указывается направление использования имущества, реквизиты соответствующего решения; </w:t>
      </w:r>
    </w:p>
    <w:p w:rsidR="00A63D0B" w:rsidRDefault="00A63D0B" w:rsidP="00A63D0B">
      <w:pPr>
        <w:autoSpaceDE w:val="0"/>
        <w:autoSpaceDN w:val="0"/>
        <w:adjustRightInd w:val="0"/>
        <w:ind w:firstLine="709"/>
        <w:jc w:val="both"/>
      </w:pPr>
      <w:r>
        <w:t>3.12.2. Право собственности МО «Лукашкин-</w:t>
      </w:r>
      <w:proofErr w:type="spellStart"/>
      <w:r>
        <w:t>Ярское</w:t>
      </w:r>
      <w:proofErr w:type="spellEnd"/>
      <w:r>
        <w:t xml:space="preserve"> сельское поселение» на имущество прекращено по решению суда или в ином установленном законом порядке.</w:t>
      </w:r>
    </w:p>
    <w:p w:rsidR="00A63D0B" w:rsidRDefault="00A63D0B" w:rsidP="00A63D0B">
      <w:pPr>
        <w:autoSpaceDE w:val="0"/>
        <w:autoSpaceDN w:val="0"/>
        <w:adjustRightInd w:val="0"/>
        <w:ind w:firstLine="709"/>
        <w:jc w:val="both"/>
      </w:pPr>
      <w:r>
        <w:t>3.12.3. Прекращение существования имущества в результате его гибели или уничтожения;</w:t>
      </w:r>
    </w:p>
    <w:p w:rsidR="00A63D0B" w:rsidRDefault="00A63D0B" w:rsidP="00A63D0B">
      <w:pPr>
        <w:autoSpaceDE w:val="0"/>
        <w:autoSpaceDN w:val="0"/>
        <w:adjustRightInd w:val="0"/>
        <w:ind w:firstLine="709"/>
        <w:jc w:val="both"/>
      </w:pPr>
      <w:r>
        <w:t>3.12.4.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A63D0B" w:rsidRDefault="00A63D0B" w:rsidP="00A63D0B">
      <w:pPr>
        <w:autoSpaceDE w:val="0"/>
        <w:autoSpaceDN w:val="0"/>
        <w:adjustRightInd w:val="0"/>
        <w:ind w:firstLine="709"/>
        <w:jc w:val="both"/>
      </w:pPr>
      <w:r>
        <w:t xml:space="preserve"> 3.12.5. </w:t>
      </w:r>
      <w:proofErr w:type="gramStart"/>
      <w:r>
        <w:t>Имущество приобретено его арендатором в собственность в соответствии с Федеральным законом от 22 июля 2008 г.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6,8, и 9 пункта 2 стать и 39.3</w:t>
      </w:r>
      <w:proofErr w:type="gramEnd"/>
      <w:r>
        <w:t xml:space="preserve"> Земельного кодекса Российской Федерации.</w:t>
      </w:r>
    </w:p>
    <w:p w:rsidR="00A63D0B" w:rsidRDefault="00A63D0B" w:rsidP="00A63D0B">
      <w:pPr>
        <w:autoSpaceDE w:val="0"/>
        <w:autoSpaceDN w:val="0"/>
        <w:adjustRightInd w:val="0"/>
        <w:ind w:firstLine="709"/>
        <w:jc w:val="both"/>
      </w:pPr>
      <w:r>
        <w:t xml:space="preserve">3.13. </w:t>
      </w:r>
      <w:proofErr w:type="gramStart"/>
      <w:r>
        <w:t>Администрация исключает из Перечня имущество, характеристики которого изменились таким образом, что имущество стало непригодным для использования по целевому назначению, кроме случая, когда такое имущество может быть сохранено в Перечне, при условии предоставления субъекту малого и среднего предпринимательства, организациям инфраструктуры поддержки или физическим лицам, применяющим НПД на условиях, обеспечивающих проведение его капитального ремонта и (или) реконструкции .</w:t>
      </w:r>
      <w:proofErr w:type="gramEnd"/>
    </w:p>
    <w:p w:rsidR="00A63D0B" w:rsidRDefault="00A63D0B" w:rsidP="00A63D0B">
      <w:pPr>
        <w:autoSpaceDE w:val="0"/>
        <w:autoSpaceDN w:val="0"/>
        <w:adjustRightInd w:val="0"/>
        <w:ind w:firstLine="709"/>
        <w:jc w:val="both"/>
        <w:rPr>
          <w:color w:val="000000"/>
        </w:rPr>
      </w:pPr>
      <w:r>
        <w:rPr>
          <w:color w:val="000000"/>
        </w:rPr>
        <w:t xml:space="preserve">3.14. Администрация уведомляет арендатора о намерении принять </w:t>
      </w:r>
      <w:proofErr w:type="gramStart"/>
      <w:r>
        <w:rPr>
          <w:color w:val="000000"/>
        </w:rPr>
        <w:t>решение</w:t>
      </w:r>
      <w:proofErr w:type="gramEnd"/>
      <w:r>
        <w:rPr>
          <w:color w:val="000000"/>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3.12. настоящего порядка, за исключением пункта 3.12.5.</w:t>
      </w:r>
    </w:p>
    <w:p w:rsidR="00A63D0B" w:rsidRDefault="00A63D0B" w:rsidP="00A63D0B">
      <w:pPr>
        <w:autoSpaceDE w:val="0"/>
        <w:autoSpaceDN w:val="0"/>
        <w:adjustRightInd w:val="0"/>
        <w:ind w:firstLine="709"/>
        <w:jc w:val="both"/>
        <w:rPr>
          <w:color w:val="000000"/>
        </w:rPr>
      </w:pPr>
    </w:p>
    <w:p w:rsidR="00A63D0B" w:rsidRDefault="00A63D0B" w:rsidP="00A63D0B">
      <w:pPr>
        <w:autoSpaceDE w:val="0"/>
        <w:autoSpaceDN w:val="0"/>
        <w:adjustRightInd w:val="0"/>
        <w:jc w:val="center"/>
      </w:pPr>
      <w:r>
        <w:t>4. Опубликование Перечня и предоставление сведений о включенном в него имуществе</w:t>
      </w:r>
    </w:p>
    <w:p w:rsidR="00A63D0B" w:rsidRDefault="00A63D0B" w:rsidP="00A63D0B">
      <w:pPr>
        <w:autoSpaceDE w:val="0"/>
        <w:autoSpaceDN w:val="0"/>
        <w:adjustRightInd w:val="0"/>
        <w:ind w:firstLine="540"/>
        <w:jc w:val="both"/>
      </w:pPr>
    </w:p>
    <w:p w:rsidR="00A63D0B" w:rsidRDefault="00A63D0B" w:rsidP="00A63D0B">
      <w:pPr>
        <w:autoSpaceDE w:val="0"/>
        <w:autoSpaceDN w:val="0"/>
        <w:adjustRightInd w:val="0"/>
        <w:ind w:firstLine="709"/>
        <w:jc w:val="both"/>
      </w:pPr>
      <w:r>
        <w:t>4.1. Администрация:</w:t>
      </w:r>
    </w:p>
    <w:p w:rsidR="00A63D0B" w:rsidRDefault="00A63D0B" w:rsidP="00A63D0B">
      <w:pPr>
        <w:autoSpaceDE w:val="0"/>
        <w:autoSpaceDN w:val="0"/>
        <w:adjustRightInd w:val="0"/>
        <w:ind w:firstLine="709"/>
        <w:jc w:val="both"/>
        <w:rPr>
          <w:color w:val="000000"/>
        </w:rPr>
      </w:pPr>
      <w:r>
        <w:t xml:space="preserve">4.1.1. Обеспечивает опубликование Перечня и изменений в Перечень в средствах массовой информации </w:t>
      </w:r>
      <w:r>
        <w:rPr>
          <w:color w:val="000000"/>
        </w:rPr>
        <w:t>в течение 10 рабочих дней со дня утверждения по форме согласно приложению № 2 к настоящему Постановлению.</w:t>
      </w:r>
    </w:p>
    <w:p w:rsidR="00A63D0B" w:rsidRDefault="00A63D0B" w:rsidP="00A63D0B">
      <w:pPr>
        <w:autoSpaceDE w:val="0"/>
        <w:autoSpaceDN w:val="0"/>
        <w:adjustRightInd w:val="0"/>
        <w:ind w:firstLine="709"/>
        <w:jc w:val="both"/>
      </w:pPr>
      <w:r>
        <w:rPr>
          <w:color w:val="000000"/>
        </w:rPr>
        <w:t>4.1.2. Осуществляет размещение Перечня на официальном сайте Администрации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Постановлению;</w:t>
      </w:r>
    </w:p>
    <w:p w:rsidR="00A63D0B" w:rsidRDefault="00A63D0B" w:rsidP="00A63D0B">
      <w:pPr>
        <w:autoSpaceDE w:val="0"/>
        <w:autoSpaceDN w:val="0"/>
        <w:adjustRightInd w:val="0"/>
        <w:ind w:firstLine="709"/>
        <w:jc w:val="both"/>
      </w:pPr>
      <w:r>
        <w:t xml:space="preserve">4.1.3. </w:t>
      </w:r>
      <w:proofErr w:type="gramStart"/>
      <w: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в составе и в сроки, установленные Приказом Министерства экономического развития РФ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w:t>
      </w:r>
      <w:proofErr w:type="gramEnd"/>
      <w:r>
        <w:t xml:space="preserve">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A63D0B" w:rsidRDefault="00A63D0B" w:rsidP="00A63D0B">
      <w:pPr>
        <w:autoSpaceDE w:val="0"/>
        <w:autoSpaceDN w:val="0"/>
        <w:adjustRightInd w:val="0"/>
        <w:ind w:firstLine="709"/>
        <w:jc w:val="both"/>
      </w:pPr>
      <w:r>
        <w:t xml:space="preserve">4.1.4. При заполнении формы и состава сведений, предусмотренных </w:t>
      </w:r>
      <w:hyperlink r:id="rId13" w:anchor="sub_1005" w:history="1">
        <w:r>
          <w:rPr>
            <w:rStyle w:val="a6"/>
          </w:rPr>
          <w:t>пунктом 4</w:t>
        </w:r>
      </w:hyperlink>
      <w:r>
        <w:t>.1.3 настоящего Порядка, в отношении объекта имущества указывается следующая информация:</w:t>
      </w:r>
    </w:p>
    <w:p w:rsidR="00A63D0B" w:rsidRDefault="00A63D0B" w:rsidP="00A63D0B">
      <w:pPr>
        <w:autoSpaceDE w:val="0"/>
        <w:autoSpaceDN w:val="0"/>
        <w:adjustRightInd w:val="0"/>
        <w:ind w:firstLine="709"/>
        <w:jc w:val="both"/>
      </w:pPr>
      <w:bookmarkStart w:id="0" w:name="sub_10511"/>
      <w:r>
        <w:t>1) в сведениях об адресе (местоположении) объекта указывается:</w:t>
      </w:r>
    </w:p>
    <w:bookmarkEnd w:id="0"/>
    <w:p w:rsidR="00A63D0B" w:rsidRDefault="00A63D0B" w:rsidP="00A63D0B">
      <w:pPr>
        <w:autoSpaceDE w:val="0"/>
        <w:autoSpaceDN w:val="0"/>
        <w:adjustRightInd w:val="0"/>
        <w:ind w:firstLine="709"/>
        <w:jc w:val="both"/>
      </w:pPr>
      <w:r>
        <w:t>для недвижимого имущества - адрес в соответствии со сведениями в Едином государственном реестре недвижимости;</w:t>
      </w:r>
    </w:p>
    <w:p w:rsidR="00A63D0B" w:rsidRDefault="00A63D0B" w:rsidP="00A63D0B">
      <w:pPr>
        <w:autoSpaceDE w:val="0"/>
        <w:autoSpaceDN w:val="0"/>
        <w:adjustRightInd w:val="0"/>
        <w:ind w:firstLine="709"/>
        <w:jc w:val="both"/>
      </w:pPr>
      <w:r>
        <w:lastRenderedPageBreak/>
        <w:t xml:space="preserve">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местного самоуправления, </w:t>
      </w:r>
      <w:proofErr w:type="gramStart"/>
      <w:r>
        <w:t>осуществляющих</w:t>
      </w:r>
      <w:proofErr w:type="gramEnd"/>
      <w:r>
        <w:t xml:space="preserve"> полномочия собственника такого объекта;</w:t>
      </w:r>
    </w:p>
    <w:p w:rsidR="00A63D0B" w:rsidRDefault="00A63D0B" w:rsidP="00A63D0B">
      <w:pPr>
        <w:autoSpaceDE w:val="0"/>
        <w:autoSpaceDN w:val="0"/>
        <w:adjustRightInd w:val="0"/>
        <w:ind w:firstLine="709"/>
        <w:jc w:val="both"/>
      </w:pPr>
      <w:bookmarkStart w:id="1" w:name="sub_10512"/>
      <w:r>
        <w:t>2) в сведениях о наименовании объекта адресации «земельный участок» и номере земельного участка или типе и номере здания (строения), сооружения указывается:</w:t>
      </w:r>
    </w:p>
    <w:bookmarkEnd w:id="1"/>
    <w:p w:rsidR="00A63D0B" w:rsidRDefault="00A63D0B" w:rsidP="00A63D0B">
      <w:pPr>
        <w:autoSpaceDE w:val="0"/>
        <w:autoSpaceDN w:val="0"/>
        <w:adjustRightInd w:val="0"/>
        <w:ind w:firstLine="709"/>
        <w:jc w:val="both"/>
      </w:pPr>
      <w:r>
        <w:t>для земельного участка - наименование объекта адресации «земельный участок» и номер земельного участка;</w:t>
      </w:r>
    </w:p>
    <w:p w:rsidR="00A63D0B" w:rsidRDefault="00A63D0B" w:rsidP="00A63D0B">
      <w:pPr>
        <w:autoSpaceDE w:val="0"/>
        <w:autoSpaceDN w:val="0"/>
        <w:adjustRightInd w:val="0"/>
        <w:ind w:firstLine="709"/>
        <w:jc w:val="both"/>
      </w:pPr>
      <w:r>
        <w:t xml:space="preserve">для иного недвижимого имущества - тип, включая присвоенное наименование идентификационного элемента объекта адресации здания (строения), сооружения (дом, владение, строение, корпус или иное) и номер здания (строения), сооружения, в том </w:t>
      </w:r>
      <w:proofErr w:type="gramStart"/>
      <w:r>
        <w:t>числе</w:t>
      </w:r>
      <w:proofErr w:type="gramEnd"/>
      <w:r>
        <w:t xml:space="preserve"> строительство которого не завершено, согласно почтовому адресу объекта;</w:t>
      </w:r>
    </w:p>
    <w:p w:rsidR="00A63D0B" w:rsidRDefault="00A63D0B" w:rsidP="00A63D0B">
      <w:pPr>
        <w:autoSpaceDE w:val="0"/>
        <w:autoSpaceDN w:val="0"/>
        <w:adjustRightInd w:val="0"/>
        <w:ind w:firstLine="709"/>
        <w:jc w:val="both"/>
      </w:pPr>
      <w:bookmarkStart w:id="2" w:name="sub_10513"/>
      <w:r>
        <w:t>3) в сведениях о типе и номере помещения, расположенного в здании или сооружении, указываются тип, включая присвоенное наименование идентификационного элемента объекта адресации (комната, офис, цех или иное), и номер помещения согласно почтовому адресу объекта;</w:t>
      </w:r>
    </w:p>
    <w:p w:rsidR="00A63D0B" w:rsidRDefault="00A63D0B" w:rsidP="00A63D0B">
      <w:pPr>
        <w:autoSpaceDE w:val="0"/>
        <w:autoSpaceDN w:val="0"/>
        <w:adjustRightInd w:val="0"/>
        <w:ind w:firstLine="709"/>
        <w:jc w:val="both"/>
      </w:pPr>
      <w:bookmarkStart w:id="3" w:name="sub_10514"/>
      <w:bookmarkEnd w:id="2"/>
      <w:r>
        <w:t>4) в сведениях о виде объекта недвижимости, движимом имуществе указывается:</w:t>
      </w:r>
    </w:p>
    <w:bookmarkEnd w:id="3"/>
    <w:p w:rsidR="00A63D0B" w:rsidRDefault="00A63D0B" w:rsidP="00A63D0B">
      <w:pPr>
        <w:autoSpaceDE w:val="0"/>
        <w:autoSpaceDN w:val="0"/>
        <w:adjustRightInd w:val="0"/>
        <w:ind w:firstLine="709"/>
        <w:jc w:val="both"/>
      </w:pPr>
      <w:r>
        <w:t>для объектов недвижимости - вид (земельный участок, здание, сооружение, помещение, единый недвижимый комплекс или иной вид);</w:t>
      </w:r>
    </w:p>
    <w:p w:rsidR="00A63D0B" w:rsidRDefault="00A63D0B" w:rsidP="00A63D0B">
      <w:pPr>
        <w:autoSpaceDE w:val="0"/>
        <w:autoSpaceDN w:val="0"/>
        <w:adjustRightInd w:val="0"/>
        <w:ind w:firstLine="709"/>
        <w:jc w:val="both"/>
      </w:pPr>
      <w:r>
        <w:t>для движимого имущества - «Движимое имущество»;</w:t>
      </w:r>
    </w:p>
    <w:p w:rsidR="00A63D0B" w:rsidRDefault="00A63D0B" w:rsidP="00A63D0B">
      <w:pPr>
        <w:autoSpaceDE w:val="0"/>
        <w:autoSpaceDN w:val="0"/>
        <w:adjustRightInd w:val="0"/>
        <w:ind w:firstLine="709"/>
        <w:jc w:val="both"/>
      </w:pPr>
      <w:bookmarkStart w:id="4" w:name="sub_10515"/>
      <w:r>
        <w:t>5) в сведениях о наименовании объекта учета указывается индивидуальное наименование объекта недвижимости. При отсутствии индивидуального наименования указывается вид объекта недвижимости;</w:t>
      </w:r>
    </w:p>
    <w:p w:rsidR="00A63D0B" w:rsidRDefault="00A63D0B" w:rsidP="00A63D0B">
      <w:pPr>
        <w:autoSpaceDE w:val="0"/>
        <w:autoSpaceDN w:val="0"/>
        <w:adjustRightInd w:val="0"/>
        <w:ind w:firstLine="709"/>
        <w:jc w:val="both"/>
      </w:pPr>
      <w:bookmarkStart w:id="5" w:name="sub_10516"/>
      <w:bookmarkEnd w:id="4"/>
      <w:proofErr w:type="gramStart"/>
      <w:r>
        <w:t>6) в сведениях о номере части объекта недвижимости согласно сведениям Единого государственного реестра недвижимости указывается кадастровый номер части объекта недвижимости, при его отсутствии - условный номер (при наличии);</w:t>
      </w:r>
      <w:proofErr w:type="gramEnd"/>
    </w:p>
    <w:p w:rsidR="00A63D0B" w:rsidRDefault="00A63D0B" w:rsidP="00A63D0B">
      <w:pPr>
        <w:autoSpaceDE w:val="0"/>
        <w:autoSpaceDN w:val="0"/>
        <w:adjustRightInd w:val="0"/>
        <w:ind w:firstLine="709"/>
        <w:jc w:val="both"/>
      </w:pPr>
      <w:bookmarkStart w:id="6" w:name="sub_10517"/>
      <w:bookmarkEnd w:id="5"/>
      <w:r>
        <w:t>7) в сведениях об основных характеристиках объекта недвижимости указываются основная характеристика, ее значение и единицы измерения объекта недвижимости согласно сведениям Единого государственного реестра недвижимости.</w:t>
      </w:r>
    </w:p>
    <w:bookmarkEnd w:id="6"/>
    <w:p w:rsidR="00A63D0B" w:rsidRDefault="00A63D0B" w:rsidP="00A63D0B">
      <w:pPr>
        <w:autoSpaceDE w:val="0"/>
        <w:autoSpaceDN w:val="0"/>
        <w:adjustRightInd w:val="0"/>
        <w:ind w:firstLine="709"/>
        <w:jc w:val="both"/>
      </w:pPr>
      <w:proofErr w:type="gramStart"/>
      <w:r>
        <w:t>Для земельного участка, здания (строения), помещения указывается площадь в квадратных метрах; для линейных сооружений - протяженность в метрах; для подземных сооружений - глубина (глубина залегания) в метрах; для сооружений, предназначенных для хранения (например, нефтехранилищ, газохранилищ), - объем в кубических метрах; для остальных сооружений - площадь застройки в квадратных метрах.</w:t>
      </w:r>
      <w:proofErr w:type="gramEnd"/>
    </w:p>
    <w:p w:rsidR="00A63D0B" w:rsidRDefault="00A63D0B" w:rsidP="00A63D0B">
      <w:pPr>
        <w:autoSpaceDE w:val="0"/>
        <w:autoSpaceDN w:val="0"/>
        <w:adjustRightInd w:val="0"/>
        <w:ind w:firstLine="709"/>
        <w:jc w:val="both"/>
      </w:pPr>
      <w:r>
        <w:t>Для зданий (строений), сооружений, строительство которых не завершено, указываются общая площадь застройки в квадратных метрах либо основная характеристика, предусмотренные проектной документацией (при отсутствии сведений об объекте в Едином государственном реестре недвижимости);</w:t>
      </w:r>
    </w:p>
    <w:p w:rsidR="00A63D0B" w:rsidRDefault="00A63D0B" w:rsidP="00A63D0B">
      <w:pPr>
        <w:autoSpaceDE w:val="0"/>
        <w:autoSpaceDN w:val="0"/>
        <w:adjustRightInd w:val="0"/>
        <w:ind w:firstLine="709"/>
        <w:jc w:val="both"/>
      </w:pPr>
      <w:bookmarkStart w:id="7" w:name="sub_10518"/>
      <w:r>
        <w:t>8) в сведениях о техническом состоянии объекта недвижимости (при наличии сведений) указываются сведения о техническом состоянии имущества (за исключением земельных участков) согласно документам технического учета, актам инвентаризации: пригодно к эксплуатации, требует текущего ремонта, иные виды работ.</w:t>
      </w:r>
    </w:p>
    <w:bookmarkEnd w:id="7"/>
    <w:p w:rsidR="00A63D0B" w:rsidRDefault="00A63D0B" w:rsidP="00A63D0B">
      <w:pPr>
        <w:autoSpaceDE w:val="0"/>
        <w:autoSpaceDN w:val="0"/>
        <w:adjustRightInd w:val="0"/>
        <w:ind w:firstLine="709"/>
        <w:jc w:val="both"/>
      </w:pPr>
      <w:r>
        <w:t>Для зданий (строений), сооружений, строительство которых не завершено, указываются степень их готовности в процентах согласно основным сведениям об объекте, учтенным в Едином государственном реестре недвижимости, а также наличие или отсутствие консервации объекта (заполняется при наличии соответствующих сведений);</w:t>
      </w:r>
    </w:p>
    <w:p w:rsidR="00A63D0B" w:rsidRDefault="00A63D0B" w:rsidP="00A63D0B">
      <w:pPr>
        <w:autoSpaceDE w:val="0"/>
        <w:autoSpaceDN w:val="0"/>
        <w:adjustRightInd w:val="0"/>
        <w:ind w:firstLine="709"/>
        <w:jc w:val="both"/>
      </w:pPr>
      <w:bookmarkStart w:id="8" w:name="sub_10519"/>
      <w:r>
        <w:t>9) в сведениях о составе (принадлежности) имущества указывается краткое описание состава имущества, предоставляемого в аренду, безвозмездное пользование, если оно является сложной вещью либо главной вещью, со связанными с ними общим назначением вещами, предназначенными для их обслуживания.</w:t>
      </w:r>
    </w:p>
    <w:bookmarkEnd w:id="8"/>
    <w:p w:rsidR="00A63D0B" w:rsidRDefault="00A63D0B" w:rsidP="00A63D0B">
      <w:pPr>
        <w:autoSpaceDE w:val="0"/>
        <w:autoSpaceDN w:val="0"/>
        <w:adjustRightInd w:val="0"/>
        <w:ind w:firstLine="709"/>
        <w:jc w:val="both"/>
      </w:pPr>
      <w:r>
        <w:t>Для объекта недвижимого имущества, с которым связаны объекты движимого имущества (</w:t>
      </w:r>
      <w:proofErr w:type="gramStart"/>
      <w:r>
        <w:t>например</w:t>
      </w:r>
      <w:proofErr w:type="gramEnd"/>
      <w:r>
        <w:t xml:space="preserve"> гостиница, офисное помещение с мебелью и оргтехникой), указываются краткий состав такого движимого имущества и назначение объекта недвижимого имущества;</w:t>
      </w:r>
    </w:p>
    <w:p w:rsidR="00A63D0B" w:rsidRDefault="00A63D0B" w:rsidP="00A63D0B">
      <w:pPr>
        <w:autoSpaceDE w:val="0"/>
        <w:autoSpaceDN w:val="0"/>
        <w:adjustRightInd w:val="0"/>
        <w:ind w:firstLine="709"/>
        <w:jc w:val="both"/>
      </w:pPr>
      <w:bookmarkStart w:id="9" w:name="sub_10520"/>
      <w:r>
        <w:lastRenderedPageBreak/>
        <w:t xml:space="preserve">10) в сведениях о правообладателе указывается </w:t>
      </w:r>
      <w:proofErr w:type="gramStart"/>
      <w:r>
        <w:t>информация</w:t>
      </w:r>
      <w:proofErr w:type="gramEnd"/>
      <w:r>
        <w:t xml:space="preserve"> о правообладателе (орган местного самоуправления, осуществляющие полномочия собственника в отношении муниципального имущества; муниципальное унитарное предприятие; муниципальное учреждение; организация, образующая инфраструктуру поддержки субъектов малого и среднего предпринимательства);</w:t>
      </w:r>
    </w:p>
    <w:p w:rsidR="00A63D0B" w:rsidRDefault="00A63D0B" w:rsidP="00A63D0B">
      <w:pPr>
        <w:autoSpaceDE w:val="0"/>
        <w:autoSpaceDN w:val="0"/>
        <w:adjustRightInd w:val="0"/>
        <w:ind w:firstLine="709"/>
        <w:jc w:val="both"/>
      </w:pPr>
      <w:bookmarkStart w:id="10" w:name="sub_10521"/>
      <w:bookmarkEnd w:id="9"/>
      <w:r>
        <w:t>11) в сведениях о виде права, на котором правообладатель владеет имуществом, указывается информация о следующих правах:</w:t>
      </w:r>
    </w:p>
    <w:bookmarkEnd w:id="10"/>
    <w:p w:rsidR="00A63D0B" w:rsidRDefault="00A63D0B" w:rsidP="00A63D0B">
      <w:pPr>
        <w:autoSpaceDE w:val="0"/>
        <w:autoSpaceDN w:val="0"/>
        <w:adjustRightInd w:val="0"/>
        <w:ind w:firstLine="709"/>
        <w:jc w:val="both"/>
      </w:pPr>
      <w:r>
        <w:t>право муниципальной собственности;</w:t>
      </w:r>
    </w:p>
    <w:p w:rsidR="00A63D0B" w:rsidRDefault="00A63D0B" w:rsidP="00A63D0B">
      <w:pPr>
        <w:autoSpaceDE w:val="0"/>
        <w:autoSpaceDN w:val="0"/>
        <w:adjustRightInd w:val="0"/>
        <w:ind w:firstLine="709"/>
        <w:jc w:val="both"/>
      </w:pPr>
      <w:r>
        <w:t>право хозяйственного ведения или оперативного управления муниципального унитарного предприятия, муниципального учреждения, в том числе являющегося организацией, образующей инфраструктуру поддержки субъектов малого и среднего предпринимательства;</w:t>
      </w:r>
    </w:p>
    <w:p w:rsidR="00A63D0B" w:rsidRDefault="00A63D0B" w:rsidP="00A63D0B">
      <w:pPr>
        <w:autoSpaceDE w:val="0"/>
        <w:autoSpaceDN w:val="0"/>
        <w:adjustRightInd w:val="0"/>
        <w:ind w:firstLine="709"/>
        <w:jc w:val="both"/>
      </w:pPr>
      <w:r>
        <w:t>право аренды или безвозмездного пользования, если арендатором (пользователем) является бизнес-инкубатор или иная организация инфраструктуры поддержки субъектов малого и среднего предпринимательства (независимо от организационно-правовой формы), предоставляющая имущество субъектам малого и среднего предпринимательства;</w:t>
      </w:r>
    </w:p>
    <w:p w:rsidR="00A63D0B" w:rsidRDefault="00A63D0B" w:rsidP="00A63D0B">
      <w:pPr>
        <w:autoSpaceDE w:val="0"/>
        <w:autoSpaceDN w:val="0"/>
        <w:adjustRightInd w:val="0"/>
        <w:ind w:firstLine="709"/>
        <w:jc w:val="both"/>
      </w:pPr>
      <w:bookmarkStart w:id="11" w:name="sub_10522"/>
      <w:proofErr w:type="gramStart"/>
      <w:r>
        <w:t xml:space="preserve">12) в сведениях об указании одного из значений в перечне (изменениях в перечень) указывается информация о наличии объекта имущества в утвержденном перечне муниципального имущества, указанном в </w:t>
      </w:r>
      <w:hyperlink r:id="rId14" w:history="1">
        <w:r>
          <w:rPr>
            <w:rStyle w:val="a6"/>
          </w:rPr>
          <w:t>части 4 статьи 18</w:t>
        </w:r>
      </w:hyperlink>
      <w:r>
        <w:t xml:space="preserve"> Федерального закона от 24.07.2007 № 209-ФЗ «О развитии малого и среднего предпринимательства в Российской Федерации», либо в утвержденных изменениях, внесенных в такой перечень;</w:t>
      </w:r>
      <w:proofErr w:type="gramEnd"/>
    </w:p>
    <w:p w:rsidR="00A63D0B" w:rsidRDefault="00A63D0B" w:rsidP="00A63D0B">
      <w:pPr>
        <w:autoSpaceDE w:val="0"/>
        <w:autoSpaceDN w:val="0"/>
        <w:adjustRightInd w:val="0"/>
        <w:ind w:firstLine="709"/>
        <w:jc w:val="both"/>
      </w:pPr>
      <w:bookmarkStart w:id="12" w:name="sub_10523"/>
      <w:bookmarkEnd w:id="11"/>
      <w:proofErr w:type="gramStart"/>
      <w:r>
        <w:t xml:space="preserve">13) в сведениях о правовом акте, в соответствии с которым имущество включено в перечень (изменены сведения об имуществе в перечне), указываются реквизиты правового акта, которым утвержден перечень муниципального имущества, указанный в </w:t>
      </w:r>
      <w:hyperlink r:id="rId15" w:history="1">
        <w:r>
          <w:rPr>
            <w:rStyle w:val="a6"/>
          </w:rPr>
          <w:t>части 4 статьи 18</w:t>
        </w:r>
      </w:hyperlink>
      <w:r>
        <w:t xml:space="preserve"> Федерального закона от 24.07.2007             № 209-ФЗ «О развитии малого и среднего предпринимательства в Российской Федерации», или изменения, вносимые в такой перечень.</w:t>
      </w:r>
      <w:proofErr w:type="gramEnd"/>
    </w:p>
    <w:bookmarkEnd w:id="12"/>
    <w:p w:rsidR="00A63D0B" w:rsidRDefault="00A63D0B" w:rsidP="00A63D0B">
      <w:pPr>
        <w:autoSpaceDE w:val="0"/>
        <w:autoSpaceDN w:val="0"/>
        <w:adjustRightInd w:val="0"/>
        <w:ind w:firstLine="709"/>
        <w:jc w:val="both"/>
      </w:pPr>
    </w:p>
    <w:p w:rsidR="00A63D0B" w:rsidRDefault="00A63D0B" w:rsidP="00A63D0B">
      <w:pPr>
        <w:autoSpaceDE w:val="0"/>
        <w:autoSpaceDN w:val="0"/>
        <w:adjustRightInd w:val="0"/>
        <w:spacing w:line="317" w:lineRule="atLeast"/>
        <w:ind w:firstLine="709"/>
        <w:jc w:val="right"/>
        <w:rPr>
          <w:b/>
          <w:color w:val="000000"/>
        </w:rPr>
      </w:pPr>
    </w:p>
    <w:p w:rsidR="00A63D0B" w:rsidRDefault="00A63D0B" w:rsidP="00A63D0B">
      <w:pPr>
        <w:rPr>
          <w:b/>
          <w:color w:val="000000"/>
        </w:rPr>
        <w:sectPr w:rsidR="00A63D0B">
          <w:pgSz w:w="11900" w:h="16800"/>
          <w:pgMar w:top="1134" w:right="800" w:bottom="1134" w:left="1134" w:header="720" w:footer="720" w:gutter="0"/>
          <w:cols w:space="720"/>
        </w:sectPr>
      </w:pPr>
    </w:p>
    <w:p w:rsidR="00A63D0B" w:rsidRDefault="00A63D0B" w:rsidP="00A63D0B">
      <w:pPr>
        <w:tabs>
          <w:tab w:val="left" w:pos="8647"/>
        </w:tabs>
        <w:autoSpaceDE w:val="0"/>
        <w:autoSpaceDN w:val="0"/>
        <w:adjustRightInd w:val="0"/>
        <w:jc w:val="right"/>
        <w:rPr>
          <w:bCs/>
        </w:rPr>
      </w:pPr>
      <w:r>
        <w:rPr>
          <w:bCs/>
          <w:sz w:val="28"/>
          <w:szCs w:val="28"/>
        </w:rPr>
        <w:lastRenderedPageBreak/>
        <w:tab/>
      </w:r>
      <w:r>
        <w:rPr>
          <w:bCs/>
          <w:sz w:val="28"/>
          <w:szCs w:val="28"/>
        </w:rPr>
        <w:tab/>
      </w:r>
      <w:r>
        <w:rPr>
          <w:bCs/>
        </w:rPr>
        <w:t>Приложение № 2</w:t>
      </w:r>
    </w:p>
    <w:p w:rsidR="00A63D0B" w:rsidRDefault="00A63D0B" w:rsidP="00A63D0B">
      <w:pPr>
        <w:autoSpaceDE w:val="0"/>
        <w:autoSpaceDN w:val="0"/>
        <w:adjustRightInd w:val="0"/>
        <w:ind w:left="8392" w:firstLine="708"/>
        <w:jc w:val="right"/>
      </w:pPr>
      <w:r>
        <w:tab/>
        <w:t xml:space="preserve">Утверждено </w:t>
      </w:r>
    </w:p>
    <w:p w:rsidR="00A63D0B" w:rsidRDefault="00A63D0B" w:rsidP="00A63D0B">
      <w:pPr>
        <w:autoSpaceDE w:val="0"/>
        <w:autoSpaceDN w:val="0"/>
        <w:adjustRightInd w:val="0"/>
        <w:ind w:left="8392" w:firstLine="708"/>
        <w:jc w:val="right"/>
      </w:pPr>
      <w:r>
        <w:t xml:space="preserve">Постановлением администрации </w:t>
      </w:r>
    </w:p>
    <w:p w:rsidR="00A63D0B" w:rsidRDefault="00A63D0B" w:rsidP="00A63D0B">
      <w:pPr>
        <w:autoSpaceDE w:val="0"/>
        <w:autoSpaceDN w:val="0"/>
        <w:adjustRightInd w:val="0"/>
        <w:ind w:left="8392" w:firstLine="708"/>
        <w:jc w:val="right"/>
      </w:pPr>
      <w:r>
        <w:t xml:space="preserve">Лукашкин-Ярского сельского поселения </w:t>
      </w:r>
    </w:p>
    <w:p w:rsidR="00A63D0B" w:rsidRDefault="00A63D0B" w:rsidP="00A63D0B">
      <w:pPr>
        <w:autoSpaceDE w:val="0"/>
        <w:autoSpaceDN w:val="0"/>
        <w:adjustRightInd w:val="0"/>
        <w:ind w:left="8392" w:firstLine="708"/>
        <w:jc w:val="right"/>
        <w:rPr>
          <w:b/>
        </w:rPr>
      </w:pPr>
      <w:r>
        <w:t>от 08.06.2021 № 35</w:t>
      </w:r>
    </w:p>
    <w:p w:rsidR="00A63D0B" w:rsidRDefault="00A63D0B" w:rsidP="00A63D0B">
      <w:pPr>
        <w:jc w:val="center"/>
        <w:rPr>
          <w:b/>
          <w:sz w:val="28"/>
          <w:szCs w:val="28"/>
        </w:rPr>
      </w:pPr>
    </w:p>
    <w:p w:rsidR="00A63D0B" w:rsidRDefault="00A63D0B" w:rsidP="00A63D0B">
      <w:pPr>
        <w:jc w:val="center"/>
      </w:pPr>
      <w:r>
        <w:rPr>
          <w:b/>
          <w:sz w:val="28"/>
          <w:szCs w:val="28"/>
        </w:rPr>
        <w:t xml:space="preserve"> </w:t>
      </w:r>
      <w:r>
        <w:t xml:space="preserve">ФОРМА ПЕРЕЧНЯ МУНИЦИПАЛЬНОГО ИМУЩЕСТВА </w:t>
      </w:r>
    </w:p>
    <w:p w:rsidR="00A63D0B" w:rsidRDefault="00A63D0B" w:rsidP="00A63D0B">
      <w:pPr>
        <w:jc w:val="center"/>
        <w:rPr>
          <w:color w:val="000000"/>
        </w:rPr>
      </w:pPr>
      <w:r>
        <w:rPr>
          <w:rFonts w:eastAsia="Calibri"/>
        </w:rPr>
        <w:t>МУНИЦИПАЛЬНОГО ОБРАЗОВАНИЯ</w:t>
      </w:r>
      <w:r>
        <w:rPr>
          <w:lang w:eastAsia="zh-CN"/>
        </w:rPr>
        <w:t xml:space="preserve"> «ЛУКАШКИН-ЯРСКОЕ СЕЛЬСКОЕ ПОСЕЛЕНИЕ»</w:t>
      </w:r>
      <w:r>
        <w:t>,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ПРОФЕССИОНАЛЬНЫЙ ДОХОД»</w:t>
      </w:r>
    </w:p>
    <w:p w:rsidR="00A63D0B" w:rsidRDefault="00A63D0B" w:rsidP="00A63D0B">
      <w:pPr>
        <w:jc w:val="center"/>
        <w:rPr>
          <w:b/>
          <w:sz w:val="28"/>
          <w:szCs w:val="28"/>
        </w:rPr>
      </w:pPr>
    </w:p>
    <w:p w:rsidR="00A63D0B" w:rsidRDefault="00A63D0B" w:rsidP="00A63D0B">
      <w:pPr>
        <w:jc w:val="center"/>
        <w:rPr>
          <w:b/>
          <w:sz w:val="28"/>
          <w:szCs w:val="28"/>
        </w:rPr>
      </w:pPr>
    </w:p>
    <w:tbl>
      <w:tblPr>
        <w:tblW w:w="15420"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213"/>
        <w:gridCol w:w="464"/>
        <w:gridCol w:w="1663"/>
        <w:gridCol w:w="180"/>
        <w:gridCol w:w="1843"/>
        <w:gridCol w:w="103"/>
        <w:gridCol w:w="993"/>
        <w:gridCol w:w="463"/>
        <w:gridCol w:w="1277"/>
        <w:gridCol w:w="2268"/>
        <w:gridCol w:w="141"/>
        <w:gridCol w:w="851"/>
        <w:gridCol w:w="1134"/>
        <w:gridCol w:w="141"/>
        <w:gridCol w:w="2404"/>
        <w:gridCol w:w="534"/>
      </w:tblGrid>
      <w:tr w:rsidR="00A63D0B" w:rsidTr="007C5211">
        <w:trPr>
          <w:gridBefore w:val="1"/>
          <w:gridAfter w:val="1"/>
          <w:wBefore w:w="747" w:type="dxa"/>
          <w:wAfter w:w="534" w:type="dxa"/>
          <w:trHeight w:val="325"/>
        </w:trPr>
        <w:tc>
          <w:tcPr>
            <w:tcW w:w="675" w:type="dxa"/>
            <w:gridSpan w:val="2"/>
            <w:vMerge w:val="restart"/>
            <w:tcBorders>
              <w:top w:val="single" w:sz="4" w:space="0" w:color="auto"/>
              <w:left w:val="single" w:sz="4" w:space="0" w:color="auto"/>
              <w:bottom w:val="single" w:sz="4" w:space="0" w:color="auto"/>
              <w:right w:val="single" w:sz="4" w:space="0" w:color="auto"/>
            </w:tcBorders>
            <w:hideMark/>
          </w:tcPr>
          <w:p w:rsidR="00A63D0B" w:rsidRDefault="00A63D0B" w:rsidP="007C5211">
            <w:pPr>
              <w:jc w:val="center"/>
            </w:pPr>
            <w:r>
              <w:t xml:space="preserve">№ </w:t>
            </w:r>
            <w:proofErr w:type="gramStart"/>
            <w:r>
              <w:t>п</w:t>
            </w:r>
            <w:proofErr w:type="gramEnd"/>
            <w:r>
              <w:t>/п</w:t>
            </w:r>
          </w:p>
        </w:tc>
        <w:tc>
          <w:tcPr>
            <w:tcW w:w="1843" w:type="dxa"/>
            <w:gridSpan w:val="2"/>
            <w:vMerge w:val="restart"/>
            <w:tcBorders>
              <w:top w:val="single" w:sz="4" w:space="0" w:color="auto"/>
              <w:left w:val="single" w:sz="4" w:space="0" w:color="auto"/>
              <w:bottom w:val="single" w:sz="4" w:space="0" w:color="auto"/>
              <w:right w:val="single" w:sz="4" w:space="0" w:color="auto"/>
            </w:tcBorders>
            <w:hideMark/>
          </w:tcPr>
          <w:p w:rsidR="00A63D0B" w:rsidRDefault="00A63D0B" w:rsidP="007C5211">
            <w:pPr>
              <w:jc w:val="center"/>
            </w:pPr>
            <w:r>
              <w:t xml:space="preserve">Адрес (местоположение) объекта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63D0B" w:rsidRDefault="00A63D0B" w:rsidP="007C5211">
            <w:pPr>
              <w:jc w:val="center"/>
            </w:pPr>
            <w:r>
              <w:t xml:space="preserve">Вид объекта недвижимости; тип движимого имущества </w:t>
            </w:r>
          </w:p>
        </w:tc>
        <w:tc>
          <w:tcPr>
            <w:tcW w:w="1559" w:type="dxa"/>
            <w:gridSpan w:val="3"/>
            <w:vMerge w:val="restart"/>
            <w:tcBorders>
              <w:top w:val="single" w:sz="4" w:space="0" w:color="auto"/>
              <w:left w:val="single" w:sz="4" w:space="0" w:color="auto"/>
              <w:bottom w:val="single" w:sz="4" w:space="0" w:color="auto"/>
              <w:right w:val="single" w:sz="4" w:space="0" w:color="auto"/>
            </w:tcBorders>
            <w:hideMark/>
          </w:tcPr>
          <w:p w:rsidR="00A63D0B" w:rsidRDefault="00A63D0B" w:rsidP="007C5211">
            <w:pPr>
              <w:jc w:val="center"/>
            </w:pPr>
            <w:r>
              <w:t xml:space="preserve">Наименование объекта </w:t>
            </w:r>
          </w:p>
        </w:tc>
        <w:tc>
          <w:tcPr>
            <w:tcW w:w="8216" w:type="dxa"/>
            <w:gridSpan w:val="7"/>
            <w:tcBorders>
              <w:top w:val="single" w:sz="4" w:space="0" w:color="auto"/>
              <w:left w:val="single" w:sz="4" w:space="0" w:color="auto"/>
              <w:bottom w:val="single" w:sz="4" w:space="0" w:color="auto"/>
              <w:right w:val="single" w:sz="4" w:space="0" w:color="auto"/>
            </w:tcBorders>
            <w:vAlign w:val="center"/>
            <w:hideMark/>
          </w:tcPr>
          <w:p w:rsidR="00A63D0B" w:rsidRDefault="00A63D0B" w:rsidP="007C5211">
            <w:pPr>
              <w:jc w:val="center"/>
            </w:pPr>
            <w:r>
              <w:t>Сведения о недвижимом имуществе или его части</w:t>
            </w:r>
          </w:p>
        </w:tc>
      </w:tr>
      <w:tr w:rsidR="00A63D0B" w:rsidTr="007C5211">
        <w:trPr>
          <w:gridBefore w:val="1"/>
          <w:gridAfter w:val="1"/>
          <w:wBefore w:w="747" w:type="dxa"/>
          <w:wAfter w:w="534" w:type="dxa"/>
        </w:trPr>
        <w:tc>
          <w:tcPr>
            <w:tcW w:w="600" w:type="dxa"/>
            <w:gridSpan w:val="2"/>
            <w:vMerge/>
            <w:tcBorders>
              <w:top w:val="nil"/>
              <w:left w:val="nil"/>
              <w:bottom w:val="nil"/>
              <w:right w:val="nil"/>
            </w:tcBorders>
            <w:vAlign w:val="center"/>
            <w:hideMark/>
          </w:tcPr>
          <w:p w:rsidR="00A63D0B" w:rsidRDefault="00A63D0B" w:rsidP="007C5211"/>
        </w:tc>
        <w:tc>
          <w:tcPr>
            <w:tcW w:w="600" w:type="dxa"/>
            <w:gridSpan w:val="2"/>
            <w:vMerge/>
            <w:tcBorders>
              <w:top w:val="nil"/>
              <w:left w:val="nil"/>
              <w:bottom w:val="nil"/>
              <w:right w:val="nil"/>
            </w:tcBorders>
            <w:vAlign w:val="center"/>
            <w:hideMark/>
          </w:tcPr>
          <w:p w:rsidR="00A63D0B" w:rsidRDefault="00A63D0B" w:rsidP="007C5211"/>
        </w:tc>
        <w:tc>
          <w:tcPr>
            <w:tcW w:w="300" w:type="dxa"/>
            <w:vMerge/>
            <w:tcBorders>
              <w:top w:val="single" w:sz="4" w:space="0" w:color="auto"/>
              <w:left w:val="single" w:sz="4" w:space="0" w:color="auto"/>
              <w:bottom w:val="single" w:sz="4" w:space="0" w:color="auto"/>
              <w:right w:val="single" w:sz="4" w:space="0" w:color="auto"/>
            </w:tcBorders>
            <w:vAlign w:val="center"/>
            <w:hideMark/>
          </w:tcPr>
          <w:p w:rsidR="00A63D0B" w:rsidRDefault="00A63D0B" w:rsidP="007C5211"/>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63D0B" w:rsidRDefault="00A63D0B" w:rsidP="007C5211"/>
        </w:tc>
        <w:tc>
          <w:tcPr>
            <w:tcW w:w="8216" w:type="dxa"/>
            <w:gridSpan w:val="7"/>
            <w:tcBorders>
              <w:top w:val="single" w:sz="4" w:space="0" w:color="auto"/>
              <w:left w:val="single" w:sz="4" w:space="0" w:color="auto"/>
              <w:bottom w:val="single" w:sz="4" w:space="0" w:color="auto"/>
              <w:right w:val="single" w:sz="4" w:space="0" w:color="auto"/>
            </w:tcBorders>
            <w:hideMark/>
          </w:tcPr>
          <w:p w:rsidR="00A63D0B" w:rsidRDefault="00A63D0B" w:rsidP="007C5211">
            <w:pPr>
              <w:jc w:val="center"/>
            </w:pPr>
            <w:r>
              <w:t xml:space="preserve">Основная характеристика объекта недвижимости </w:t>
            </w:r>
          </w:p>
        </w:tc>
      </w:tr>
      <w:tr w:rsidR="00A63D0B" w:rsidTr="007C5211">
        <w:trPr>
          <w:gridBefore w:val="1"/>
          <w:gridAfter w:val="1"/>
          <w:wBefore w:w="747" w:type="dxa"/>
          <w:wAfter w:w="534" w:type="dxa"/>
          <w:trHeight w:val="1541"/>
        </w:trPr>
        <w:tc>
          <w:tcPr>
            <w:tcW w:w="600" w:type="dxa"/>
            <w:gridSpan w:val="2"/>
            <w:vMerge/>
            <w:tcBorders>
              <w:top w:val="nil"/>
              <w:left w:val="nil"/>
              <w:bottom w:val="nil"/>
              <w:right w:val="nil"/>
            </w:tcBorders>
            <w:vAlign w:val="center"/>
            <w:hideMark/>
          </w:tcPr>
          <w:p w:rsidR="00A63D0B" w:rsidRDefault="00A63D0B" w:rsidP="007C5211"/>
        </w:tc>
        <w:tc>
          <w:tcPr>
            <w:tcW w:w="600" w:type="dxa"/>
            <w:gridSpan w:val="2"/>
            <w:vMerge/>
            <w:tcBorders>
              <w:top w:val="nil"/>
              <w:left w:val="nil"/>
              <w:bottom w:val="nil"/>
              <w:right w:val="nil"/>
            </w:tcBorders>
            <w:vAlign w:val="center"/>
            <w:hideMark/>
          </w:tcPr>
          <w:p w:rsidR="00A63D0B" w:rsidRDefault="00A63D0B" w:rsidP="007C5211"/>
        </w:tc>
        <w:tc>
          <w:tcPr>
            <w:tcW w:w="300" w:type="dxa"/>
            <w:vMerge/>
            <w:tcBorders>
              <w:top w:val="single" w:sz="4" w:space="0" w:color="auto"/>
              <w:left w:val="single" w:sz="4" w:space="0" w:color="auto"/>
              <w:bottom w:val="single" w:sz="4" w:space="0" w:color="auto"/>
              <w:right w:val="single" w:sz="4" w:space="0" w:color="auto"/>
            </w:tcBorders>
            <w:vAlign w:val="center"/>
            <w:hideMark/>
          </w:tcPr>
          <w:p w:rsidR="00A63D0B" w:rsidRDefault="00A63D0B" w:rsidP="007C5211"/>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63D0B" w:rsidRDefault="00A63D0B" w:rsidP="007C5211"/>
        </w:tc>
        <w:tc>
          <w:tcPr>
            <w:tcW w:w="3686" w:type="dxa"/>
            <w:gridSpan w:val="3"/>
            <w:tcBorders>
              <w:top w:val="single" w:sz="4" w:space="0" w:color="auto"/>
              <w:left w:val="single" w:sz="4" w:space="0" w:color="auto"/>
              <w:bottom w:val="single" w:sz="4" w:space="0" w:color="auto"/>
              <w:right w:val="single" w:sz="4" w:space="0" w:color="auto"/>
            </w:tcBorders>
            <w:hideMark/>
          </w:tcPr>
          <w:p w:rsidR="00A63D0B" w:rsidRDefault="00A63D0B" w:rsidP="007C5211">
            <w:proofErr w:type="gramStart"/>
            <w:r>
              <w:t>площадь - для земельных участков, зданий (строений),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для зданий (строений), сооружений, строительство которых не завершено</w:t>
            </w:r>
            <w:proofErr w:type="gramEnd"/>
          </w:p>
        </w:tc>
        <w:tc>
          <w:tcPr>
            <w:tcW w:w="2126" w:type="dxa"/>
            <w:gridSpan w:val="3"/>
            <w:tcBorders>
              <w:top w:val="single" w:sz="4" w:space="0" w:color="auto"/>
              <w:left w:val="single" w:sz="4" w:space="0" w:color="auto"/>
              <w:bottom w:val="single" w:sz="4" w:space="0" w:color="auto"/>
              <w:right w:val="single" w:sz="4" w:space="0" w:color="auto"/>
            </w:tcBorders>
            <w:hideMark/>
          </w:tcPr>
          <w:p w:rsidR="00A63D0B" w:rsidRDefault="00A63D0B" w:rsidP="007C5211">
            <w:r>
              <w:t xml:space="preserve">фактическое </w:t>
            </w:r>
            <w:proofErr w:type="gramStart"/>
            <w:r>
              <w:t>значение</w:t>
            </w:r>
            <w:proofErr w:type="gramEnd"/>
            <w:r>
              <w:t>/ проектируемое значение (для зданий (строений), сооружений, строительство которых не завершено)</w:t>
            </w:r>
          </w:p>
        </w:tc>
        <w:tc>
          <w:tcPr>
            <w:tcW w:w="2404" w:type="dxa"/>
            <w:tcBorders>
              <w:top w:val="single" w:sz="4" w:space="0" w:color="auto"/>
              <w:left w:val="single" w:sz="4" w:space="0" w:color="auto"/>
              <w:bottom w:val="single" w:sz="4" w:space="0" w:color="auto"/>
              <w:right w:val="single" w:sz="4" w:space="0" w:color="auto"/>
            </w:tcBorders>
            <w:hideMark/>
          </w:tcPr>
          <w:p w:rsidR="00A63D0B" w:rsidRDefault="00A63D0B" w:rsidP="007C5211">
            <w:proofErr w:type="gramStart"/>
            <w:r>
              <w:t>единица измерения (для площади - кв. м; для протяженности - м; для глубины залегания - м; для объема куб. м)</w:t>
            </w:r>
            <w:proofErr w:type="gramEnd"/>
          </w:p>
        </w:tc>
      </w:tr>
      <w:tr w:rsidR="00A63D0B" w:rsidTr="007C5211">
        <w:trPr>
          <w:gridBefore w:val="1"/>
          <w:gridAfter w:val="1"/>
          <w:wBefore w:w="747" w:type="dxa"/>
          <w:wAfter w:w="534" w:type="dxa"/>
        </w:trPr>
        <w:tc>
          <w:tcPr>
            <w:tcW w:w="675" w:type="dxa"/>
            <w:gridSpan w:val="2"/>
            <w:tcBorders>
              <w:top w:val="single" w:sz="4" w:space="0" w:color="auto"/>
              <w:left w:val="single" w:sz="4" w:space="0" w:color="auto"/>
              <w:bottom w:val="single" w:sz="4" w:space="0" w:color="auto"/>
              <w:right w:val="single" w:sz="4" w:space="0" w:color="auto"/>
            </w:tcBorders>
            <w:hideMark/>
          </w:tcPr>
          <w:p w:rsidR="00A63D0B" w:rsidRDefault="00A63D0B" w:rsidP="007C5211">
            <w:pPr>
              <w:jc w:val="center"/>
            </w:pPr>
            <w: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A63D0B" w:rsidRDefault="00A63D0B" w:rsidP="007C5211">
            <w:pPr>
              <w:jc w:val="center"/>
            </w:pPr>
            <w:r>
              <w:t>2</w:t>
            </w:r>
          </w:p>
        </w:tc>
        <w:tc>
          <w:tcPr>
            <w:tcW w:w="1843" w:type="dxa"/>
            <w:tcBorders>
              <w:top w:val="single" w:sz="4" w:space="0" w:color="auto"/>
              <w:left w:val="single" w:sz="4" w:space="0" w:color="auto"/>
              <w:bottom w:val="single" w:sz="4" w:space="0" w:color="auto"/>
              <w:right w:val="single" w:sz="4" w:space="0" w:color="auto"/>
            </w:tcBorders>
            <w:hideMark/>
          </w:tcPr>
          <w:p w:rsidR="00A63D0B" w:rsidRDefault="00A63D0B" w:rsidP="007C5211">
            <w:pPr>
              <w:jc w:val="center"/>
            </w:pPr>
            <w:r>
              <w:t>3</w:t>
            </w:r>
          </w:p>
        </w:tc>
        <w:tc>
          <w:tcPr>
            <w:tcW w:w="1559" w:type="dxa"/>
            <w:gridSpan w:val="3"/>
            <w:tcBorders>
              <w:top w:val="single" w:sz="4" w:space="0" w:color="auto"/>
              <w:left w:val="single" w:sz="4" w:space="0" w:color="auto"/>
              <w:bottom w:val="single" w:sz="4" w:space="0" w:color="auto"/>
              <w:right w:val="single" w:sz="4" w:space="0" w:color="auto"/>
            </w:tcBorders>
            <w:hideMark/>
          </w:tcPr>
          <w:p w:rsidR="00A63D0B" w:rsidRDefault="00A63D0B" w:rsidP="007C5211">
            <w:pPr>
              <w:jc w:val="center"/>
            </w:pPr>
            <w:r>
              <w:t>4</w:t>
            </w:r>
          </w:p>
        </w:tc>
        <w:tc>
          <w:tcPr>
            <w:tcW w:w="3686" w:type="dxa"/>
            <w:gridSpan w:val="3"/>
            <w:tcBorders>
              <w:top w:val="single" w:sz="4" w:space="0" w:color="auto"/>
              <w:left w:val="single" w:sz="4" w:space="0" w:color="auto"/>
              <w:bottom w:val="single" w:sz="4" w:space="0" w:color="auto"/>
              <w:right w:val="single" w:sz="4" w:space="0" w:color="auto"/>
            </w:tcBorders>
            <w:hideMark/>
          </w:tcPr>
          <w:p w:rsidR="00A63D0B" w:rsidRDefault="00A63D0B" w:rsidP="007C5211">
            <w:pPr>
              <w:jc w:val="center"/>
            </w:pPr>
            <w:r>
              <w:t>5</w:t>
            </w:r>
          </w:p>
        </w:tc>
        <w:tc>
          <w:tcPr>
            <w:tcW w:w="2126" w:type="dxa"/>
            <w:gridSpan w:val="3"/>
            <w:tcBorders>
              <w:top w:val="single" w:sz="4" w:space="0" w:color="auto"/>
              <w:left w:val="single" w:sz="4" w:space="0" w:color="auto"/>
              <w:bottom w:val="single" w:sz="4" w:space="0" w:color="auto"/>
              <w:right w:val="single" w:sz="4" w:space="0" w:color="auto"/>
            </w:tcBorders>
            <w:hideMark/>
          </w:tcPr>
          <w:p w:rsidR="00A63D0B" w:rsidRDefault="00A63D0B" w:rsidP="007C5211">
            <w:pPr>
              <w:jc w:val="center"/>
            </w:pPr>
            <w:r>
              <w:t>6</w:t>
            </w:r>
          </w:p>
        </w:tc>
        <w:tc>
          <w:tcPr>
            <w:tcW w:w="2404" w:type="dxa"/>
            <w:tcBorders>
              <w:top w:val="single" w:sz="4" w:space="0" w:color="auto"/>
              <w:left w:val="single" w:sz="4" w:space="0" w:color="auto"/>
              <w:bottom w:val="single" w:sz="4" w:space="0" w:color="auto"/>
              <w:right w:val="single" w:sz="4" w:space="0" w:color="auto"/>
            </w:tcBorders>
            <w:hideMark/>
          </w:tcPr>
          <w:p w:rsidR="00A63D0B" w:rsidRDefault="00A63D0B" w:rsidP="007C5211">
            <w:pPr>
              <w:jc w:val="center"/>
            </w:pPr>
            <w:r>
              <w:t>7</w:t>
            </w:r>
          </w:p>
        </w:tc>
      </w:tr>
      <w:tr w:rsidR="00A63D0B" w:rsidTr="007C5211">
        <w:tc>
          <w:tcPr>
            <w:tcW w:w="7944" w:type="dxa"/>
            <w:gridSpan w:val="10"/>
            <w:tcBorders>
              <w:top w:val="single" w:sz="4" w:space="0" w:color="auto"/>
              <w:left w:val="single" w:sz="4" w:space="0" w:color="auto"/>
              <w:bottom w:val="single" w:sz="4" w:space="0" w:color="auto"/>
              <w:right w:val="single" w:sz="4" w:space="0" w:color="auto"/>
            </w:tcBorders>
            <w:hideMark/>
          </w:tcPr>
          <w:p w:rsidR="00A63D0B" w:rsidRDefault="00A63D0B" w:rsidP="007C5211">
            <w:r>
              <w:t>Сведения о недвижимом имуществе</w:t>
            </w:r>
          </w:p>
        </w:tc>
        <w:tc>
          <w:tcPr>
            <w:tcW w:w="7473" w:type="dxa"/>
            <w:gridSpan w:val="7"/>
            <w:vMerge w:val="restart"/>
            <w:tcBorders>
              <w:top w:val="single" w:sz="4" w:space="0" w:color="auto"/>
              <w:left w:val="single" w:sz="4" w:space="0" w:color="auto"/>
              <w:bottom w:val="single" w:sz="4" w:space="0" w:color="auto"/>
              <w:right w:val="single" w:sz="4" w:space="0" w:color="auto"/>
            </w:tcBorders>
            <w:hideMark/>
          </w:tcPr>
          <w:p w:rsidR="00A63D0B" w:rsidRDefault="00A63D0B" w:rsidP="007C5211">
            <w:pPr>
              <w:jc w:val="center"/>
            </w:pPr>
            <w:r>
              <w:t>Сведения о движимом имуществе</w:t>
            </w:r>
          </w:p>
        </w:tc>
      </w:tr>
      <w:tr w:rsidR="00A63D0B" w:rsidTr="007C5211">
        <w:tc>
          <w:tcPr>
            <w:tcW w:w="3085" w:type="dxa"/>
            <w:gridSpan w:val="4"/>
            <w:tcBorders>
              <w:top w:val="single" w:sz="4" w:space="0" w:color="auto"/>
              <w:left w:val="single" w:sz="4" w:space="0" w:color="auto"/>
              <w:bottom w:val="single" w:sz="4" w:space="0" w:color="auto"/>
              <w:right w:val="single" w:sz="4" w:space="0" w:color="auto"/>
            </w:tcBorders>
            <w:hideMark/>
          </w:tcPr>
          <w:p w:rsidR="00A63D0B" w:rsidRDefault="00A63D0B" w:rsidP="007C5211">
            <w:pPr>
              <w:jc w:val="center"/>
            </w:pPr>
            <w:r>
              <w:t xml:space="preserve">Кадастровый номер </w:t>
            </w:r>
          </w:p>
        </w:tc>
        <w:tc>
          <w:tcPr>
            <w:tcW w:w="2126" w:type="dxa"/>
            <w:gridSpan w:val="3"/>
            <w:vMerge w:val="restart"/>
            <w:tcBorders>
              <w:top w:val="single" w:sz="4" w:space="0" w:color="auto"/>
              <w:left w:val="single" w:sz="4" w:space="0" w:color="auto"/>
              <w:bottom w:val="single" w:sz="4" w:space="0" w:color="auto"/>
              <w:right w:val="single" w:sz="4" w:space="0" w:color="auto"/>
            </w:tcBorders>
            <w:hideMark/>
          </w:tcPr>
          <w:p w:rsidR="00A63D0B" w:rsidRDefault="00A63D0B" w:rsidP="007C5211">
            <w:r>
              <w:t>Техническое состояние объекта недвижимости (при наличии сведений)</w:t>
            </w:r>
          </w:p>
        </w:tc>
        <w:tc>
          <w:tcPr>
            <w:tcW w:w="993" w:type="dxa"/>
            <w:vMerge w:val="restart"/>
            <w:tcBorders>
              <w:top w:val="single" w:sz="4" w:space="0" w:color="auto"/>
              <w:left w:val="single" w:sz="4" w:space="0" w:color="auto"/>
              <w:bottom w:val="single" w:sz="4" w:space="0" w:color="auto"/>
              <w:right w:val="single" w:sz="4" w:space="0" w:color="auto"/>
            </w:tcBorders>
            <w:hideMark/>
          </w:tcPr>
          <w:p w:rsidR="00A63D0B" w:rsidRDefault="00A63D0B" w:rsidP="007C5211">
            <w:pPr>
              <w:jc w:val="center"/>
            </w:pPr>
            <w:r>
              <w:t xml:space="preserve">Категория земель, к которой отнесен </w:t>
            </w:r>
            <w:r>
              <w:lastRenderedPageBreak/>
              <w:t xml:space="preserve">земельный участок, если объектом недвижимости является земельный участок </w:t>
            </w:r>
          </w:p>
        </w:tc>
        <w:tc>
          <w:tcPr>
            <w:tcW w:w="1740" w:type="dxa"/>
            <w:gridSpan w:val="2"/>
            <w:vMerge w:val="restart"/>
            <w:tcBorders>
              <w:top w:val="single" w:sz="4" w:space="0" w:color="auto"/>
              <w:left w:val="single" w:sz="4" w:space="0" w:color="auto"/>
              <w:bottom w:val="single" w:sz="4" w:space="0" w:color="auto"/>
              <w:right w:val="single" w:sz="4" w:space="0" w:color="auto"/>
            </w:tcBorders>
            <w:hideMark/>
          </w:tcPr>
          <w:p w:rsidR="00A63D0B" w:rsidRDefault="00A63D0B" w:rsidP="007C5211">
            <w:r>
              <w:lastRenderedPageBreak/>
              <w:t xml:space="preserve">Вид или виды разрешенного использования земельного участка, здания, сооружения, помещения </w:t>
            </w:r>
          </w:p>
        </w:tc>
        <w:tc>
          <w:tcPr>
            <w:tcW w:w="18048" w:type="dxa"/>
            <w:gridSpan w:val="7"/>
            <w:vMerge/>
            <w:tcBorders>
              <w:top w:val="single" w:sz="4" w:space="0" w:color="auto"/>
              <w:left w:val="single" w:sz="4" w:space="0" w:color="auto"/>
              <w:bottom w:val="single" w:sz="4" w:space="0" w:color="auto"/>
              <w:right w:val="single" w:sz="4" w:space="0" w:color="auto"/>
            </w:tcBorders>
            <w:vAlign w:val="center"/>
            <w:hideMark/>
          </w:tcPr>
          <w:p w:rsidR="00A63D0B" w:rsidRDefault="00A63D0B" w:rsidP="007C5211"/>
        </w:tc>
      </w:tr>
      <w:tr w:rsidR="00A63D0B" w:rsidTr="007C5211">
        <w:trPr>
          <w:trHeight w:val="1053"/>
        </w:trPr>
        <w:tc>
          <w:tcPr>
            <w:tcW w:w="959" w:type="dxa"/>
            <w:gridSpan w:val="2"/>
            <w:tcBorders>
              <w:top w:val="single" w:sz="4" w:space="0" w:color="auto"/>
              <w:left w:val="single" w:sz="4" w:space="0" w:color="auto"/>
              <w:bottom w:val="single" w:sz="4" w:space="0" w:color="auto"/>
              <w:right w:val="single" w:sz="4" w:space="0" w:color="auto"/>
            </w:tcBorders>
            <w:hideMark/>
          </w:tcPr>
          <w:p w:rsidR="00A63D0B" w:rsidRDefault="00A63D0B" w:rsidP="007C5211">
            <w:pPr>
              <w:jc w:val="center"/>
            </w:pPr>
            <w:r>
              <w:t>номер</w:t>
            </w:r>
          </w:p>
        </w:tc>
        <w:tc>
          <w:tcPr>
            <w:tcW w:w="2126" w:type="dxa"/>
            <w:gridSpan w:val="2"/>
            <w:tcBorders>
              <w:top w:val="single" w:sz="4" w:space="0" w:color="auto"/>
              <w:left w:val="single" w:sz="4" w:space="0" w:color="auto"/>
              <w:bottom w:val="single" w:sz="4" w:space="0" w:color="auto"/>
              <w:right w:val="single" w:sz="4" w:space="0" w:color="auto"/>
            </w:tcBorders>
            <w:hideMark/>
          </w:tcPr>
          <w:p w:rsidR="00A63D0B" w:rsidRDefault="00A63D0B" w:rsidP="007C5211">
            <w:proofErr w:type="gramStart"/>
            <w:r>
              <w:t>тип (кадастровый, условный (при наличии)</w:t>
            </w:r>
            <w:proofErr w:type="gramEnd"/>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63D0B" w:rsidRDefault="00A63D0B" w:rsidP="007C5211"/>
        </w:tc>
        <w:tc>
          <w:tcPr>
            <w:tcW w:w="300" w:type="dxa"/>
            <w:vMerge/>
            <w:tcBorders>
              <w:top w:val="single" w:sz="4" w:space="0" w:color="auto"/>
              <w:left w:val="single" w:sz="4" w:space="0" w:color="auto"/>
              <w:bottom w:val="single" w:sz="4" w:space="0" w:color="auto"/>
              <w:right w:val="single" w:sz="4" w:space="0" w:color="auto"/>
            </w:tcBorders>
            <w:vAlign w:val="center"/>
            <w:hideMark/>
          </w:tcPr>
          <w:p w:rsidR="00A63D0B" w:rsidRDefault="00A63D0B" w:rsidP="007C5211"/>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63D0B" w:rsidRDefault="00A63D0B" w:rsidP="007C5211"/>
        </w:tc>
        <w:tc>
          <w:tcPr>
            <w:tcW w:w="2268" w:type="dxa"/>
            <w:tcBorders>
              <w:top w:val="single" w:sz="4" w:space="0" w:color="auto"/>
              <w:left w:val="single" w:sz="4" w:space="0" w:color="auto"/>
              <w:bottom w:val="single" w:sz="4" w:space="0" w:color="auto"/>
              <w:right w:val="single" w:sz="4" w:space="0" w:color="auto"/>
            </w:tcBorders>
            <w:hideMark/>
          </w:tcPr>
          <w:p w:rsidR="00A63D0B" w:rsidRDefault="00A63D0B" w:rsidP="007C5211">
            <w:pPr>
              <w:jc w:val="center"/>
            </w:pPr>
            <w:r>
              <w:t>Государственный регистрационный знак (при наличии)</w:t>
            </w:r>
          </w:p>
        </w:tc>
        <w:tc>
          <w:tcPr>
            <w:tcW w:w="992" w:type="dxa"/>
            <w:gridSpan w:val="2"/>
            <w:tcBorders>
              <w:top w:val="single" w:sz="4" w:space="0" w:color="auto"/>
              <w:left w:val="single" w:sz="4" w:space="0" w:color="auto"/>
              <w:bottom w:val="single" w:sz="4" w:space="0" w:color="auto"/>
              <w:right w:val="single" w:sz="4" w:space="0" w:color="auto"/>
            </w:tcBorders>
            <w:hideMark/>
          </w:tcPr>
          <w:p w:rsidR="00A63D0B" w:rsidRDefault="00A63D0B" w:rsidP="007C5211">
            <w:pPr>
              <w:jc w:val="center"/>
            </w:pPr>
            <w:r>
              <w:t>Марка, модель</w:t>
            </w:r>
          </w:p>
        </w:tc>
        <w:tc>
          <w:tcPr>
            <w:tcW w:w="1134" w:type="dxa"/>
            <w:tcBorders>
              <w:top w:val="single" w:sz="4" w:space="0" w:color="auto"/>
              <w:left w:val="single" w:sz="4" w:space="0" w:color="auto"/>
              <w:bottom w:val="single" w:sz="4" w:space="0" w:color="auto"/>
              <w:right w:val="single" w:sz="4" w:space="0" w:color="auto"/>
            </w:tcBorders>
            <w:hideMark/>
          </w:tcPr>
          <w:p w:rsidR="00A63D0B" w:rsidRDefault="00A63D0B" w:rsidP="007C5211">
            <w:r>
              <w:t>Год выпуска</w:t>
            </w:r>
          </w:p>
        </w:tc>
        <w:tc>
          <w:tcPr>
            <w:tcW w:w="3079" w:type="dxa"/>
            <w:gridSpan w:val="3"/>
            <w:tcBorders>
              <w:top w:val="single" w:sz="4" w:space="0" w:color="auto"/>
              <w:left w:val="single" w:sz="4" w:space="0" w:color="auto"/>
              <w:bottom w:val="single" w:sz="4" w:space="0" w:color="auto"/>
              <w:right w:val="single" w:sz="4" w:space="0" w:color="auto"/>
            </w:tcBorders>
            <w:hideMark/>
          </w:tcPr>
          <w:p w:rsidR="00A63D0B" w:rsidRDefault="00A63D0B" w:rsidP="007C5211">
            <w:r>
              <w:t xml:space="preserve">Состав (принадлежности) имущества </w:t>
            </w:r>
          </w:p>
        </w:tc>
      </w:tr>
      <w:tr w:rsidR="00A63D0B" w:rsidTr="007C5211">
        <w:tc>
          <w:tcPr>
            <w:tcW w:w="959" w:type="dxa"/>
            <w:gridSpan w:val="2"/>
            <w:tcBorders>
              <w:top w:val="single" w:sz="4" w:space="0" w:color="auto"/>
              <w:left w:val="single" w:sz="4" w:space="0" w:color="auto"/>
              <w:bottom w:val="single" w:sz="4" w:space="0" w:color="auto"/>
              <w:right w:val="single" w:sz="4" w:space="0" w:color="auto"/>
            </w:tcBorders>
            <w:hideMark/>
          </w:tcPr>
          <w:p w:rsidR="00A63D0B" w:rsidRDefault="00A63D0B" w:rsidP="007C5211">
            <w:pPr>
              <w:jc w:val="center"/>
            </w:pPr>
            <w:r>
              <w:lastRenderedPageBreak/>
              <w:t>8</w:t>
            </w:r>
          </w:p>
        </w:tc>
        <w:tc>
          <w:tcPr>
            <w:tcW w:w="2126" w:type="dxa"/>
            <w:gridSpan w:val="2"/>
            <w:tcBorders>
              <w:top w:val="single" w:sz="4" w:space="0" w:color="auto"/>
              <w:left w:val="single" w:sz="4" w:space="0" w:color="auto"/>
              <w:bottom w:val="single" w:sz="4" w:space="0" w:color="auto"/>
              <w:right w:val="single" w:sz="4" w:space="0" w:color="auto"/>
            </w:tcBorders>
            <w:hideMark/>
          </w:tcPr>
          <w:p w:rsidR="00A63D0B" w:rsidRDefault="00A63D0B" w:rsidP="007C5211">
            <w:pPr>
              <w:jc w:val="center"/>
            </w:pPr>
            <w:r>
              <w:t>9</w:t>
            </w:r>
          </w:p>
        </w:tc>
        <w:tc>
          <w:tcPr>
            <w:tcW w:w="2126" w:type="dxa"/>
            <w:gridSpan w:val="3"/>
            <w:tcBorders>
              <w:top w:val="single" w:sz="4" w:space="0" w:color="auto"/>
              <w:left w:val="single" w:sz="4" w:space="0" w:color="auto"/>
              <w:bottom w:val="single" w:sz="4" w:space="0" w:color="auto"/>
              <w:right w:val="single" w:sz="4" w:space="0" w:color="auto"/>
            </w:tcBorders>
            <w:hideMark/>
          </w:tcPr>
          <w:p w:rsidR="00A63D0B" w:rsidRDefault="00A63D0B" w:rsidP="007C5211">
            <w:pPr>
              <w:jc w:val="center"/>
            </w:pPr>
            <w:r>
              <w:t>10</w:t>
            </w:r>
          </w:p>
        </w:tc>
        <w:tc>
          <w:tcPr>
            <w:tcW w:w="993" w:type="dxa"/>
            <w:tcBorders>
              <w:top w:val="single" w:sz="4" w:space="0" w:color="auto"/>
              <w:left w:val="single" w:sz="4" w:space="0" w:color="auto"/>
              <w:bottom w:val="single" w:sz="4" w:space="0" w:color="auto"/>
              <w:right w:val="single" w:sz="4" w:space="0" w:color="auto"/>
            </w:tcBorders>
            <w:hideMark/>
          </w:tcPr>
          <w:p w:rsidR="00A63D0B" w:rsidRDefault="00A63D0B" w:rsidP="007C5211">
            <w:pPr>
              <w:jc w:val="center"/>
            </w:pPr>
            <w:r>
              <w:t>11</w:t>
            </w:r>
          </w:p>
        </w:tc>
        <w:tc>
          <w:tcPr>
            <w:tcW w:w="1740" w:type="dxa"/>
            <w:gridSpan w:val="2"/>
            <w:tcBorders>
              <w:top w:val="single" w:sz="4" w:space="0" w:color="auto"/>
              <w:left w:val="single" w:sz="4" w:space="0" w:color="auto"/>
              <w:bottom w:val="single" w:sz="4" w:space="0" w:color="auto"/>
              <w:right w:val="single" w:sz="4" w:space="0" w:color="auto"/>
            </w:tcBorders>
            <w:hideMark/>
          </w:tcPr>
          <w:p w:rsidR="00A63D0B" w:rsidRDefault="00A63D0B" w:rsidP="007C5211">
            <w:pPr>
              <w:jc w:val="center"/>
            </w:pPr>
            <w:r>
              <w:t>12</w:t>
            </w:r>
          </w:p>
        </w:tc>
        <w:tc>
          <w:tcPr>
            <w:tcW w:w="2268" w:type="dxa"/>
            <w:tcBorders>
              <w:top w:val="single" w:sz="4" w:space="0" w:color="auto"/>
              <w:left w:val="single" w:sz="4" w:space="0" w:color="auto"/>
              <w:bottom w:val="single" w:sz="4" w:space="0" w:color="auto"/>
              <w:right w:val="single" w:sz="4" w:space="0" w:color="auto"/>
            </w:tcBorders>
            <w:hideMark/>
          </w:tcPr>
          <w:p w:rsidR="00A63D0B" w:rsidRDefault="00A63D0B" w:rsidP="007C5211">
            <w:pPr>
              <w:jc w:val="center"/>
            </w:pPr>
            <w:r>
              <w:t>13</w:t>
            </w:r>
          </w:p>
        </w:tc>
        <w:tc>
          <w:tcPr>
            <w:tcW w:w="992" w:type="dxa"/>
            <w:gridSpan w:val="2"/>
            <w:tcBorders>
              <w:top w:val="single" w:sz="4" w:space="0" w:color="auto"/>
              <w:left w:val="single" w:sz="4" w:space="0" w:color="auto"/>
              <w:bottom w:val="single" w:sz="4" w:space="0" w:color="auto"/>
              <w:right w:val="single" w:sz="4" w:space="0" w:color="auto"/>
            </w:tcBorders>
            <w:hideMark/>
          </w:tcPr>
          <w:p w:rsidR="00A63D0B" w:rsidRDefault="00A63D0B" w:rsidP="007C5211">
            <w:pPr>
              <w:jc w:val="center"/>
            </w:pPr>
            <w:r>
              <w:t>14</w:t>
            </w:r>
          </w:p>
        </w:tc>
        <w:tc>
          <w:tcPr>
            <w:tcW w:w="1134" w:type="dxa"/>
            <w:tcBorders>
              <w:top w:val="single" w:sz="4" w:space="0" w:color="auto"/>
              <w:left w:val="single" w:sz="4" w:space="0" w:color="auto"/>
              <w:bottom w:val="single" w:sz="4" w:space="0" w:color="auto"/>
              <w:right w:val="single" w:sz="4" w:space="0" w:color="auto"/>
            </w:tcBorders>
            <w:hideMark/>
          </w:tcPr>
          <w:p w:rsidR="00A63D0B" w:rsidRDefault="00A63D0B" w:rsidP="007C5211">
            <w:pPr>
              <w:jc w:val="center"/>
            </w:pPr>
            <w:r>
              <w:t>15</w:t>
            </w:r>
          </w:p>
        </w:tc>
        <w:tc>
          <w:tcPr>
            <w:tcW w:w="3079" w:type="dxa"/>
            <w:gridSpan w:val="3"/>
            <w:tcBorders>
              <w:top w:val="single" w:sz="4" w:space="0" w:color="auto"/>
              <w:left w:val="single" w:sz="4" w:space="0" w:color="auto"/>
              <w:bottom w:val="single" w:sz="4" w:space="0" w:color="auto"/>
              <w:right w:val="single" w:sz="4" w:space="0" w:color="auto"/>
            </w:tcBorders>
            <w:hideMark/>
          </w:tcPr>
          <w:p w:rsidR="00A63D0B" w:rsidRDefault="00A63D0B" w:rsidP="007C5211">
            <w:pPr>
              <w:jc w:val="center"/>
            </w:pPr>
            <w:r>
              <w:t>16</w:t>
            </w:r>
          </w:p>
        </w:tc>
      </w:tr>
    </w:tbl>
    <w:p w:rsidR="00A63D0B" w:rsidRDefault="00A63D0B" w:rsidP="00A63D0B">
      <w:pPr>
        <w:spacing w:line="360" w:lineRule="auto"/>
      </w:pPr>
    </w:p>
    <w:p w:rsidR="00A63D0B" w:rsidRDefault="00A63D0B" w:rsidP="00A63D0B">
      <w:pPr>
        <w:spacing w:line="360" w:lineRule="auto"/>
      </w:pPr>
    </w:p>
    <w:p w:rsidR="00A63D0B" w:rsidRDefault="00A63D0B" w:rsidP="00A63D0B">
      <w:pPr>
        <w:spacing w:line="360" w:lineRule="auto"/>
      </w:pPr>
    </w:p>
    <w:tbl>
      <w:tblPr>
        <w:tblW w:w="15473"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2473"/>
        <w:gridCol w:w="1943"/>
        <w:gridCol w:w="2014"/>
        <w:gridCol w:w="2268"/>
        <w:gridCol w:w="2101"/>
        <w:gridCol w:w="2101"/>
      </w:tblGrid>
      <w:tr w:rsidR="00A63D0B" w:rsidTr="007C5211">
        <w:trPr>
          <w:trHeight w:val="284"/>
        </w:trPr>
        <w:tc>
          <w:tcPr>
            <w:tcW w:w="15473" w:type="dxa"/>
            <w:gridSpan w:val="7"/>
            <w:tcBorders>
              <w:top w:val="single" w:sz="4" w:space="0" w:color="auto"/>
              <w:left w:val="single" w:sz="4" w:space="0" w:color="auto"/>
              <w:bottom w:val="single" w:sz="4" w:space="0" w:color="auto"/>
              <w:right w:val="single" w:sz="4" w:space="0" w:color="auto"/>
            </w:tcBorders>
            <w:hideMark/>
          </w:tcPr>
          <w:p w:rsidR="00A63D0B" w:rsidRDefault="00A63D0B" w:rsidP="007C5211">
            <w:pPr>
              <w:spacing w:line="360" w:lineRule="auto"/>
              <w:jc w:val="center"/>
            </w:pPr>
            <w:r>
              <w:t>Сведения о правообладателях и о правах третьих лиц на имущество</w:t>
            </w:r>
          </w:p>
        </w:tc>
      </w:tr>
      <w:tr w:rsidR="00A63D0B" w:rsidTr="007C5211">
        <w:trPr>
          <w:trHeight w:hRule="exact" w:val="537"/>
        </w:trPr>
        <w:tc>
          <w:tcPr>
            <w:tcW w:w="5046" w:type="dxa"/>
            <w:gridSpan w:val="2"/>
            <w:tcBorders>
              <w:top w:val="single" w:sz="4" w:space="0" w:color="auto"/>
              <w:left w:val="single" w:sz="4" w:space="0" w:color="auto"/>
              <w:bottom w:val="single" w:sz="4" w:space="0" w:color="auto"/>
              <w:right w:val="single" w:sz="4" w:space="0" w:color="auto"/>
            </w:tcBorders>
            <w:hideMark/>
          </w:tcPr>
          <w:p w:rsidR="00A63D0B" w:rsidRDefault="00A63D0B" w:rsidP="007C5211">
            <w:r>
              <w:t>Виды договоров аренды и безвозмездного пользования</w:t>
            </w:r>
          </w:p>
        </w:tc>
        <w:tc>
          <w:tcPr>
            <w:tcW w:w="1943" w:type="dxa"/>
            <w:vMerge w:val="restart"/>
            <w:tcBorders>
              <w:top w:val="single" w:sz="4" w:space="0" w:color="auto"/>
              <w:left w:val="single" w:sz="4" w:space="0" w:color="auto"/>
              <w:bottom w:val="single" w:sz="4" w:space="0" w:color="auto"/>
              <w:right w:val="single" w:sz="4" w:space="0" w:color="auto"/>
            </w:tcBorders>
            <w:hideMark/>
          </w:tcPr>
          <w:p w:rsidR="00A63D0B" w:rsidRDefault="00A63D0B" w:rsidP="007C5211">
            <w:r>
              <w:t xml:space="preserve">Наименование правообладателя </w:t>
            </w:r>
          </w:p>
        </w:tc>
        <w:tc>
          <w:tcPr>
            <w:tcW w:w="2014" w:type="dxa"/>
            <w:vMerge w:val="restart"/>
            <w:tcBorders>
              <w:top w:val="single" w:sz="4" w:space="0" w:color="auto"/>
              <w:left w:val="single" w:sz="4" w:space="0" w:color="auto"/>
              <w:bottom w:val="single" w:sz="4" w:space="0" w:color="auto"/>
              <w:right w:val="single" w:sz="4" w:space="0" w:color="auto"/>
            </w:tcBorders>
            <w:hideMark/>
          </w:tcPr>
          <w:p w:rsidR="00A63D0B" w:rsidRDefault="00A63D0B" w:rsidP="007C5211">
            <w:r>
              <w:t xml:space="preserve">Наличие ограниченного вещного права на имущество </w:t>
            </w:r>
          </w:p>
        </w:tc>
        <w:tc>
          <w:tcPr>
            <w:tcW w:w="2268" w:type="dxa"/>
            <w:vMerge w:val="restart"/>
            <w:tcBorders>
              <w:top w:val="single" w:sz="4" w:space="0" w:color="auto"/>
              <w:left w:val="single" w:sz="4" w:space="0" w:color="auto"/>
              <w:bottom w:val="single" w:sz="4" w:space="0" w:color="auto"/>
              <w:right w:val="single" w:sz="4" w:space="0" w:color="auto"/>
            </w:tcBorders>
            <w:hideMark/>
          </w:tcPr>
          <w:p w:rsidR="00A63D0B" w:rsidRDefault="00A63D0B" w:rsidP="007C5211">
            <w:r>
              <w:t xml:space="preserve">ИНН правообладателя </w:t>
            </w:r>
          </w:p>
        </w:tc>
        <w:tc>
          <w:tcPr>
            <w:tcW w:w="2101" w:type="dxa"/>
            <w:vMerge w:val="restart"/>
            <w:tcBorders>
              <w:top w:val="single" w:sz="4" w:space="0" w:color="auto"/>
              <w:left w:val="single" w:sz="4" w:space="0" w:color="auto"/>
              <w:bottom w:val="single" w:sz="4" w:space="0" w:color="auto"/>
              <w:right w:val="single" w:sz="4" w:space="0" w:color="auto"/>
            </w:tcBorders>
            <w:hideMark/>
          </w:tcPr>
          <w:p w:rsidR="00A63D0B" w:rsidRDefault="00A63D0B" w:rsidP="007C5211">
            <w:r>
              <w:t xml:space="preserve">Контактный номер телефона </w:t>
            </w:r>
          </w:p>
        </w:tc>
        <w:tc>
          <w:tcPr>
            <w:tcW w:w="2101" w:type="dxa"/>
            <w:vMerge w:val="restart"/>
            <w:tcBorders>
              <w:top w:val="single" w:sz="4" w:space="0" w:color="auto"/>
              <w:left w:val="single" w:sz="4" w:space="0" w:color="auto"/>
              <w:bottom w:val="single" w:sz="4" w:space="0" w:color="auto"/>
              <w:right w:val="single" w:sz="4" w:space="0" w:color="auto"/>
            </w:tcBorders>
            <w:hideMark/>
          </w:tcPr>
          <w:p w:rsidR="00A63D0B" w:rsidRDefault="00A63D0B" w:rsidP="007C5211">
            <w:r>
              <w:t xml:space="preserve">Адрес электронной почты </w:t>
            </w:r>
          </w:p>
        </w:tc>
      </w:tr>
      <w:tr w:rsidR="00A63D0B" w:rsidTr="007C5211">
        <w:trPr>
          <w:trHeight w:hRule="exact" w:val="1551"/>
        </w:trPr>
        <w:tc>
          <w:tcPr>
            <w:tcW w:w="2573" w:type="dxa"/>
            <w:tcBorders>
              <w:top w:val="single" w:sz="4" w:space="0" w:color="auto"/>
              <w:left w:val="single" w:sz="4" w:space="0" w:color="auto"/>
              <w:bottom w:val="single" w:sz="4" w:space="0" w:color="auto"/>
              <w:right w:val="single" w:sz="4" w:space="0" w:color="auto"/>
            </w:tcBorders>
            <w:hideMark/>
          </w:tcPr>
          <w:p w:rsidR="00A63D0B" w:rsidRDefault="00A63D0B" w:rsidP="007C5211">
            <w:r>
              <w:t xml:space="preserve">Наличие права аренды или права безвозмездного пользования на имущество </w:t>
            </w:r>
          </w:p>
        </w:tc>
        <w:tc>
          <w:tcPr>
            <w:tcW w:w="2473" w:type="dxa"/>
            <w:tcBorders>
              <w:top w:val="single" w:sz="4" w:space="0" w:color="auto"/>
              <w:left w:val="single" w:sz="4" w:space="0" w:color="auto"/>
              <w:bottom w:val="single" w:sz="4" w:space="0" w:color="auto"/>
              <w:right w:val="single" w:sz="4" w:space="0" w:color="auto"/>
            </w:tcBorders>
            <w:hideMark/>
          </w:tcPr>
          <w:p w:rsidR="00A63D0B" w:rsidRDefault="00A63D0B" w:rsidP="007C5211">
            <w:r>
              <w:t>Дата окончания срока действия договора (при наличии)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3D0B" w:rsidRDefault="00A63D0B" w:rsidP="007C5211"/>
        </w:tc>
        <w:tc>
          <w:tcPr>
            <w:tcW w:w="0" w:type="auto"/>
            <w:vMerge/>
            <w:tcBorders>
              <w:top w:val="single" w:sz="4" w:space="0" w:color="auto"/>
              <w:left w:val="single" w:sz="4" w:space="0" w:color="auto"/>
              <w:bottom w:val="single" w:sz="4" w:space="0" w:color="auto"/>
              <w:right w:val="single" w:sz="4" w:space="0" w:color="auto"/>
            </w:tcBorders>
            <w:vAlign w:val="center"/>
            <w:hideMark/>
          </w:tcPr>
          <w:p w:rsidR="00A63D0B" w:rsidRDefault="00A63D0B" w:rsidP="007C5211"/>
        </w:tc>
        <w:tc>
          <w:tcPr>
            <w:tcW w:w="0" w:type="auto"/>
            <w:vMerge/>
            <w:tcBorders>
              <w:top w:val="single" w:sz="4" w:space="0" w:color="auto"/>
              <w:left w:val="single" w:sz="4" w:space="0" w:color="auto"/>
              <w:bottom w:val="single" w:sz="4" w:space="0" w:color="auto"/>
              <w:right w:val="single" w:sz="4" w:space="0" w:color="auto"/>
            </w:tcBorders>
            <w:vAlign w:val="center"/>
            <w:hideMark/>
          </w:tcPr>
          <w:p w:rsidR="00A63D0B" w:rsidRDefault="00A63D0B" w:rsidP="007C5211"/>
        </w:tc>
        <w:tc>
          <w:tcPr>
            <w:tcW w:w="0" w:type="auto"/>
            <w:vMerge/>
            <w:tcBorders>
              <w:top w:val="single" w:sz="4" w:space="0" w:color="auto"/>
              <w:left w:val="single" w:sz="4" w:space="0" w:color="auto"/>
              <w:bottom w:val="single" w:sz="4" w:space="0" w:color="auto"/>
              <w:right w:val="single" w:sz="4" w:space="0" w:color="auto"/>
            </w:tcBorders>
            <w:vAlign w:val="center"/>
            <w:hideMark/>
          </w:tcPr>
          <w:p w:rsidR="00A63D0B" w:rsidRDefault="00A63D0B" w:rsidP="007C5211"/>
        </w:tc>
        <w:tc>
          <w:tcPr>
            <w:tcW w:w="0" w:type="auto"/>
            <w:vMerge/>
            <w:tcBorders>
              <w:top w:val="single" w:sz="4" w:space="0" w:color="auto"/>
              <w:left w:val="single" w:sz="4" w:space="0" w:color="auto"/>
              <w:bottom w:val="single" w:sz="4" w:space="0" w:color="auto"/>
              <w:right w:val="single" w:sz="4" w:space="0" w:color="auto"/>
            </w:tcBorders>
            <w:vAlign w:val="center"/>
            <w:hideMark/>
          </w:tcPr>
          <w:p w:rsidR="00A63D0B" w:rsidRDefault="00A63D0B" w:rsidP="007C5211"/>
        </w:tc>
      </w:tr>
      <w:tr w:rsidR="00A63D0B" w:rsidTr="007C5211">
        <w:trPr>
          <w:trHeight w:hRule="exact" w:val="284"/>
        </w:trPr>
        <w:tc>
          <w:tcPr>
            <w:tcW w:w="2573" w:type="dxa"/>
            <w:tcBorders>
              <w:top w:val="single" w:sz="4" w:space="0" w:color="auto"/>
              <w:left w:val="single" w:sz="4" w:space="0" w:color="auto"/>
              <w:bottom w:val="single" w:sz="4" w:space="0" w:color="auto"/>
              <w:right w:val="single" w:sz="4" w:space="0" w:color="auto"/>
            </w:tcBorders>
            <w:hideMark/>
          </w:tcPr>
          <w:p w:rsidR="00A63D0B" w:rsidRDefault="00A63D0B" w:rsidP="007C5211">
            <w:pPr>
              <w:spacing w:line="360" w:lineRule="auto"/>
              <w:jc w:val="center"/>
            </w:pPr>
            <w:r>
              <w:t>17</w:t>
            </w:r>
          </w:p>
        </w:tc>
        <w:tc>
          <w:tcPr>
            <w:tcW w:w="2473" w:type="dxa"/>
            <w:tcBorders>
              <w:top w:val="single" w:sz="4" w:space="0" w:color="auto"/>
              <w:left w:val="single" w:sz="4" w:space="0" w:color="auto"/>
              <w:bottom w:val="single" w:sz="4" w:space="0" w:color="auto"/>
              <w:right w:val="single" w:sz="4" w:space="0" w:color="auto"/>
            </w:tcBorders>
            <w:hideMark/>
          </w:tcPr>
          <w:p w:rsidR="00A63D0B" w:rsidRDefault="00A63D0B" w:rsidP="007C5211">
            <w:pPr>
              <w:spacing w:line="360" w:lineRule="auto"/>
              <w:jc w:val="center"/>
            </w:pPr>
            <w:r>
              <w:t>18</w:t>
            </w:r>
          </w:p>
        </w:tc>
        <w:tc>
          <w:tcPr>
            <w:tcW w:w="1943" w:type="dxa"/>
            <w:tcBorders>
              <w:top w:val="single" w:sz="4" w:space="0" w:color="auto"/>
              <w:left w:val="single" w:sz="4" w:space="0" w:color="auto"/>
              <w:bottom w:val="single" w:sz="4" w:space="0" w:color="auto"/>
              <w:right w:val="single" w:sz="4" w:space="0" w:color="auto"/>
            </w:tcBorders>
            <w:hideMark/>
          </w:tcPr>
          <w:p w:rsidR="00A63D0B" w:rsidRDefault="00A63D0B" w:rsidP="007C5211">
            <w:pPr>
              <w:spacing w:line="360" w:lineRule="auto"/>
              <w:jc w:val="center"/>
            </w:pPr>
            <w:r>
              <w:t>19</w:t>
            </w:r>
          </w:p>
        </w:tc>
        <w:tc>
          <w:tcPr>
            <w:tcW w:w="2014" w:type="dxa"/>
            <w:tcBorders>
              <w:top w:val="single" w:sz="4" w:space="0" w:color="auto"/>
              <w:left w:val="single" w:sz="4" w:space="0" w:color="auto"/>
              <w:bottom w:val="single" w:sz="4" w:space="0" w:color="auto"/>
              <w:right w:val="single" w:sz="4" w:space="0" w:color="auto"/>
            </w:tcBorders>
            <w:hideMark/>
          </w:tcPr>
          <w:p w:rsidR="00A63D0B" w:rsidRDefault="00A63D0B" w:rsidP="007C5211">
            <w:pPr>
              <w:spacing w:line="360" w:lineRule="auto"/>
              <w:jc w:val="center"/>
            </w:pPr>
            <w:r>
              <w:t>20</w:t>
            </w:r>
          </w:p>
        </w:tc>
        <w:tc>
          <w:tcPr>
            <w:tcW w:w="2268" w:type="dxa"/>
            <w:tcBorders>
              <w:top w:val="single" w:sz="4" w:space="0" w:color="auto"/>
              <w:left w:val="single" w:sz="4" w:space="0" w:color="auto"/>
              <w:bottom w:val="single" w:sz="4" w:space="0" w:color="auto"/>
              <w:right w:val="single" w:sz="4" w:space="0" w:color="auto"/>
            </w:tcBorders>
            <w:hideMark/>
          </w:tcPr>
          <w:p w:rsidR="00A63D0B" w:rsidRDefault="00A63D0B" w:rsidP="007C5211">
            <w:pPr>
              <w:spacing w:line="360" w:lineRule="auto"/>
              <w:jc w:val="center"/>
            </w:pPr>
            <w:r>
              <w:t>21</w:t>
            </w:r>
          </w:p>
        </w:tc>
        <w:tc>
          <w:tcPr>
            <w:tcW w:w="2101" w:type="dxa"/>
            <w:tcBorders>
              <w:top w:val="single" w:sz="4" w:space="0" w:color="auto"/>
              <w:left w:val="single" w:sz="4" w:space="0" w:color="auto"/>
              <w:bottom w:val="single" w:sz="4" w:space="0" w:color="auto"/>
              <w:right w:val="single" w:sz="4" w:space="0" w:color="auto"/>
            </w:tcBorders>
            <w:hideMark/>
          </w:tcPr>
          <w:p w:rsidR="00A63D0B" w:rsidRDefault="00A63D0B" w:rsidP="007C5211">
            <w:pPr>
              <w:spacing w:line="360" w:lineRule="auto"/>
              <w:jc w:val="center"/>
            </w:pPr>
            <w:r>
              <w:t>22</w:t>
            </w:r>
          </w:p>
        </w:tc>
        <w:tc>
          <w:tcPr>
            <w:tcW w:w="2101" w:type="dxa"/>
            <w:tcBorders>
              <w:top w:val="single" w:sz="4" w:space="0" w:color="auto"/>
              <w:left w:val="single" w:sz="4" w:space="0" w:color="auto"/>
              <w:bottom w:val="single" w:sz="4" w:space="0" w:color="auto"/>
              <w:right w:val="single" w:sz="4" w:space="0" w:color="auto"/>
            </w:tcBorders>
            <w:hideMark/>
          </w:tcPr>
          <w:p w:rsidR="00A63D0B" w:rsidRDefault="00A63D0B" w:rsidP="007C5211">
            <w:pPr>
              <w:spacing w:line="360" w:lineRule="auto"/>
              <w:jc w:val="center"/>
            </w:pPr>
            <w:r>
              <w:t>23</w:t>
            </w:r>
          </w:p>
        </w:tc>
      </w:tr>
    </w:tbl>
    <w:p w:rsidR="00A63D0B" w:rsidRDefault="00A63D0B" w:rsidP="00A63D0B">
      <w:pPr>
        <w:autoSpaceDE w:val="0"/>
        <w:autoSpaceDN w:val="0"/>
        <w:adjustRightInd w:val="0"/>
        <w:spacing w:line="317" w:lineRule="atLeast"/>
        <w:ind w:firstLine="360"/>
        <w:jc w:val="right"/>
        <w:rPr>
          <w:color w:val="000000"/>
        </w:rPr>
      </w:pPr>
    </w:p>
    <w:p w:rsidR="00A63D0B" w:rsidRDefault="00A63D0B" w:rsidP="00A63D0B">
      <w:pPr>
        <w:autoSpaceDE w:val="0"/>
        <w:autoSpaceDN w:val="0"/>
        <w:adjustRightInd w:val="0"/>
        <w:spacing w:line="317" w:lineRule="atLeast"/>
        <w:ind w:firstLine="360"/>
        <w:jc w:val="right"/>
        <w:rPr>
          <w:color w:val="000000"/>
        </w:rPr>
      </w:pPr>
    </w:p>
    <w:p w:rsidR="00A63D0B" w:rsidRDefault="00A63D0B" w:rsidP="00A63D0B">
      <w:pPr>
        <w:autoSpaceDE w:val="0"/>
        <w:autoSpaceDN w:val="0"/>
        <w:adjustRightInd w:val="0"/>
        <w:spacing w:line="317" w:lineRule="atLeast"/>
        <w:ind w:firstLine="360"/>
        <w:jc w:val="right"/>
        <w:rPr>
          <w:color w:val="000000"/>
        </w:rPr>
      </w:pPr>
    </w:p>
    <w:p w:rsidR="00A63D0B" w:rsidRDefault="00A63D0B" w:rsidP="00A63D0B">
      <w:pPr>
        <w:autoSpaceDE w:val="0"/>
        <w:autoSpaceDN w:val="0"/>
        <w:adjustRightInd w:val="0"/>
        <w:spacing w:line="317" w:lineRule="atLeast"/>
        <w:ind w:firstLine="360"/>
        <w:jc w:val="right"/>
        <w:rPr>
          <w:color w:val="000000"/>
        </w:rPr>
      </w:pPr>
    </w:p>
    <w:p w:rsidR="00A63D0B" w:rsidRDefault="00A63D0B" w:rsidP="00A63D0B">
      <w:pPr>
        <w:rPr>
          <w:color w:val="000000"/>
        </w:rPr>
        <w:sectPr w:rsidR="00A63D0B" w:rsidSect="001A78F7">
          <w:pgSz w:w="15840" w:h="12240" w:orient="landscape"/>
          <w:pgMar w:top="851" w:right="1134" w:bottom="851" w:left="1134" w:header="720" w:footer="720" w:gutter="0"/>
          <w:cols w:space="720"/>
        </w:sectPr>
      </w:pPr>
    </w:p>
    <w:p w:rsidR="00A63D0B" w:rsidRDefault="00A63D0B" w:rsidP="00A63D0B">
      <w:pPr>
        <w:autoSpaceDE w:val="0"/>
        <w:autoSpaceDN w:val="0"/>
        <w:adjustRightInd w:val="0"/>
        <w:ind w:left="4200" w:firstLineChars="341" w:firstLine="818"/>
        <w:jc w:val="right"/>
        <w:rPr>
          <w:bCs/>
        </w:rPr>
      </w:pPr>
      <w:r>
        <w:rPr>
          <w:bCs/>
        </w:rPr>
        <w:lastRenderedPageBreak/>
        <w:t>Приложение № 3</w:t>
      </w:r>
    </w:p>
    <w:p w:rsidR="00A63D0B" w:rsidRDefault="00A63D0B" w:rsidP="00A63D0B">
      <w:pPr>
        <w:jc w:val="right"/>
      </w:pPr>
      <w:r>
        <w:t xml:space="preserve">Утверждено </w:t>
      </w:r>
    </w:p>
    <w:p w:rsidR="00A63D0B" w:rsidRDefault="00A63D0B" w:rsidP="00A63D0B">
      <w:pPr>
        <w:jc w:val="right"/>
      </w:pPr>
      <w:r>
        <w:t xml:space="preserve">Постановлением администрации </w:t>
      </w:r>
    </w:p>
    <w:p w:rsidR="00A63D0B" w:rsidRDefault="00A63D0B" w:rsidP="00A63D0B">
      <w:pPr>
        <w:jc w:val="right"/>
      </w:pPr>
      <w:r>
        <w:t xml:space="preserve">Лукашкин-Ярского сельского поселения </w:t>
      </w:r>
    </w:p>
    <w:p w:rsidR="00A63D0B" w:rsidRDefault="00A63D0B" w:rsidP="00A63D0B">
      <w:pPr>
        <w:jc w:val="right"/>
      </w:pPr>
      <w:r>
        <w:t>от 08.06.2021 № 35</w:t>
      </w:r>
    </w:p>
    <w:p w:rsidR="00A63D0B" w:rsidRDefault="00A63D0B" w:rsidP="00A63D0B">
      <w:pPr>
        <w:jc w:val="right"/>
      </w:pPr>
    </w:p>
    <w:p w:rsidR="00A63D0B" w:rsidRDefault="00A63D0B" w:rsidP="00A63D0B">
      <w:pPr>
        <w:jc w:val="right"/>
      </w:pPr>
    </w:p>
    <w:p w:rsidR="00A63D0B" w:rsidRDefault="00A63D0B" w:rsidP="00A63D0B">
      <w:pPr>
        <w:jc w:val="right"/>
      </w:pPr>
    </w:p>
    <w:p w:rsidR="00A63D0B" w:rsidRDefault="00A63D0B" w:rsidP="00A63D0B">
      <w:pPr>
        <w:jc w:val="center"/>
        <w:rPr>
          <w:color w:val="000000"/>
        </w:rPr>
      </w:pPr>
      <w:r>
        <w:t xml:space="preserve">ВИДЫ МУНИЦИПАЛЬНОГО ИМУЩЕСТВА, КОТОРОЕ ИСПОЛЬЗУЕТСЯ ДЛЯ ФОРМИРОВАНИЯ ПЕРЕЧНЯ МУНИЦИПАЛЬНОГО ИМУЩЕСТВА </w:t>
      </w:r>
      <w:r>
        <w:rPr>
          <w:rFonts w:eastAsia="Calibri"/>
        </w:rPr>
        <w:t>МУНИЦИПАЛЬНОГО ОБРАЗОВАНИЯ</w:t>
      </w:r>
      <w:r>
        <w:rPr>
          <w:lang w:eastAsia="zh-CN"/>
        </w:rPr>
        <w:t xml:space="preserve"> «ЛУКАШКИН-ЯРСКОЕ СЕЛЬСКОЕ ПОСЕЛЕНИЕ»</w:t>
      </w:r>
      <w:r>
        <w:t>,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ПРОФЕССИОНАЛЬНЫЙ ДОХОД»</w:t>
      </w:r>
    </w:p>
    <w:p w:rsidR="00A63D0B" w:rsidRDefault="00A63D0B" w:rsidP="00A63D0B">
      <w:pPr>
        <w:jc w:val="center"/>
      </w:pPr>
    </w:p>
    <w:p w:rsidR="00A63D0B" w:rsidRDefault="00A63D0B" w:rsidP="00A63D0B">
      <w:pPr>
        <w:widowControl w:val="0"/>
        <w:tabs>
          <w:tab w:val="left" w:pos="993"/>
        </w:tabs>
        <w:autoSpaceDE w:val="0"/>
        <w:autoSpaceDN w:val="0"/>
        <w:adjustRightInd w:val="0"/>
        <w:ind w:firstLine="709"/>
        <w:jc w:val="both"/>
      </w:pPr>
      <w: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A63D0B" w:rsidRDefault="00A63D0B" w:rsidP="00A63D0B">
      <w:pPr>
        <w:widowControl w:val="0"/>
        <w:tabs>
          <w:tab w:val="left" w:pos="993"/>
        </w:tabs>
        <w:autoSpaceDE w:val="0"/>
        <w:autoSpaceDN w:val="0"/>
        <w:adjustRightInd w:val="0"/>
        <w:ind w:firstLine="709"/>
        <w:jc w:val="both"/>
      </w:pPr>
      <w:r>
        <w:t>2. Объекты недвижимого имущества, которые не относятся к жилому фонду или объектам сети инженерно-технического обеспечения, к которым подключен объект жилищного фонда и не имеющие доступа к объектам транспортной инфраструктуры.</w:t>
      </w:r>
    </w:p>
    <w:p w:rsidR="00A63D0B" w:rsidRDefault="00A63D0B" w:rsidP="00A63D0B">
      <w:pPr>
        <w:widowControl w:val="0"/>
        <w:tabs>
          <w:tab w:val="left" w:pos="993"/>
        </w:tabs>
        <w:autoSpaceDE w:val="0"/>
        <w:autoSpaceDN w:val="0"/>
        <w:adjustRightInd w:val="0"/>
        <w:ind w:firstLine="709"/>
        <w:jc w:val="both"/>
      </w:pPr>
      <w: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A63D0B" w:rsidRDefault="00A63D0B" w:rsidP="00A63D0B">
      <w:pPr>
        <w:widowControl w:val="0"/>
        <w:tabs>
          <w:tab w:val="left" w:pos="993"/>
        </w:tabs>
        <w:autoSpaceDE w:val="0"/>
        <w:autoSpaceDN w:val="0"/>
        <w:adjustRightInd w:val="0"/>
        <w:ind w:firstLine="709"/>
        <w:jc w:val="both"/>
      </w:pPr>
      <w: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w:t>
      </w:r>
    </w:p>
    <w:p w:rsidR="00A63D0B" w:rsidRDefault="00A63D0B" w:rsidP="00A63D0B">
      <w:pPr>
        <w:widowControl w:val="0"/>
        <w:tabs>
          <w:tab w:val="left" w:pos="993"/>
        </w:tabs>
        <w:autoSpaceDE w:val="0"/>
        <w:autoSpaceDN w:val="0"/>
        <w:adjustRightInd w:val="0"/>
        <w:spacing w:line="317" w:lineRule="atLeast"/>
        <w:ind w:firstLine="709"/>
      </w:pPr>
      <w:r>
        <w:t>5. Здания, строения и сооружения, подлежащие ремонту и реконструкции, объекты незавершенного строительства</w:t>
      </w:r>
      <w:proofErr w:type="gramStart"/>
      <w:r>
        <w:t>.</w:t>
      </w:r>
      <w:proofErr w:type="gramEnd"/>
      <w:r>
        <w:t xml:space="preserve"> </w:t>
      </w:r>
      <w:proofErr w:type="gramStart"/>
      <w:r>
        <w:t>а</w:t>
      </w:r>
      <w:proofErr w:type="gramEnd"/>
      <w:r>
        <w:t xml:space="preserve">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A63D0B" w:rsidRDefault="00A63D0B" w:rsidP="00A63D0B">
      <w:pPr>
        <w:autoSpaceDE w:val="0"/>
        <w:autoSpaceDN w:val="0"/>
        <w:adjustRightInd w:val="0"/>
        <w:spacing w:line="317" w:lineRule="atLeast"/>
        <w:ind w:firstLine="360"/>
        <w:jc w:val="right"/>
        <w:rPr>
          <w:color w:val="000000"/>
        </w:rPr>
      </w:pPr>
    </w:p>
    <w:p w:rsidR="00A63D0B" w:rsidRDefault="00A63D0B" w:rsidP="00A63D0B">
      <w:pPr>
        <w:autoSpaceDE w:val="0"/>
        <w:autoSpaceDN w:val="0"/>
        <w:adjustRightInd w:val="0"/>
        <w:spacing w:line="317" w:lineRule="atLeast"/>
        <w:ind w:firstLine="360"/>
        <w:jc w:val="right"/>
        <w:rPr>
          <w:color w:val="000000"/>
        </w:rPr>
      </w:pPr>
    </w:p>
    <w:p w:rsidR="005B77F8" w:rsidRDefault="005B77F8" w:rsidP="00A63D0B">
      <w:bookmarkStart w:id="13" w:name="_GoBack"/>
      <w:bookmarkEnd w:id="13"/>
    </w:p>
    <w:sectPr w:rsidR="005B77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12B"/>
    <w:rsid w:val="00154D66"/>
    <w:rsid w:val="0059112B"/>
    <w:rsid w:val="005B77F8"/>
    <w:rsid w:val="00A63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D0B"/>
    <w:rPr>
      <w:sz w:val="24"/>
      <w:szCs w:val="24"/>
      <w:lang w:eastAsia="ru-RU"/>
    </w:rPr>
  </w:style>
  <w:style w:type="paragraph" w:styleId="2">
    <w:name w:val="heading 2"/>
    <w:basedOn w:val="a"/>
    <w:next w:val="a"/>
    <w:link w:val="20"/>
    <w:qFormat/>
    <w:rsid w:val="00154D66"/>
    <w:pPr>
      <w:keepNext/>
      <w:jc w:val="center"/>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D66"/>
    <w:rPr>
      <w:b/>
      <w:sz w:val="28"/>
      <w:szCs w:val="28"/>
      <w:lang w:eastAsia="ru-RU"/>
    </w:rPr>
  </w:style>
  <w:style w:type="paragraph" w:styleId="a3">
    <w:name w:val="Title"/>
    <w:basedOn w:val="a"/>
    <w:link w:val="a4"/>
    <w:qFormat/>
    <w:rsid w:val="00154D66"/>
    <w:pPr>
      <w:jc w:val="center"/>
    </w:pPr>
    <w:rPr>
      <w:b/>
      <w:szCs w:val="20"/>
    </w:rPr>
  </w:style>
  <w:style w:type="character" w:customStyle="1" w:styleId="a4">
    <w:name w:val="Название Знак"/>
    <w:basedOn w:val="a0"/>
    <w:link w:val="a3"/>
    <w:rsid w:val="00154D66"/>
    <w:rPr>
      <w:b/>
      <w:sz w:val="24"/>
      <w:lang w:eastAsia="ru-RU"/>
    </w:rPr>
  </w:style>
  <w:style w:type="paragraph" w:styleId="a5">
    <w:name w:val="List Paragraph"/>
    <w:basedOn w:val="a"/>
    <w:qFormat/>
    <w:rsid w:val="00154D66"/>
    <w:pPr>
      <w:ind w:left="720"/>
      <w:contextualSpacing/>
      <w:jc w:val="both"/>
    </w:pPr>
    <w:rPr>
      <w:sz w:val="28"/>
      <w:szCs w:val="28"/>
    </w:rPr>
  </w:style>
  <w:style w:type="character" w:styleId="a6">
    <w:name w:val="Hyperlink"/>
    <w:basedOn w:val="a0"/>
    <w:uiPriority w:val="99"/>
    <w:unhideWhenUsed/>
    <w:rsid w:val="00A63D0B"/>
    <w:rPr>
      <w:color w:val="0000FF"/>
      <w:u w:val="single"/>
    </w:rPr>
  </w:style>
  <w:style w:type="paragraph" w:styleId="a7">
    <w:name w:val="Normal (Web)"/>
    <w:basedOn w:val="a"/>
    <w:uiPriority w:val="99"/>
    <w:semiHidden/>
    <w:unhideWhenUsed/>
    <w:rsid w:val="00A63D0B"/>
    <w:pPr>
      <w:spacing w:before="100" w:after="100"/>
    </w:pPr>
    <w:rPr>
      <w:rFonts w:eastAsia="Calibri"/>
      <w:szCs w:val="20"/>
    </w:rPr>
  </w:style>
  <w:style w:type="paragraph" w:customStyle="1" w:styleId="ConsPlusNormal">
    <w:name w:val="ConsPlusNormal"/>
    <w:uiPriority w:val="99"/>
    <w:rsid w:val="00A63D0B"/>
    <w:pPr>
      <w:widowControl w:val="0"/>
      <w:autoSpaceDE w:val="0"/>
      <w:autoSpaceDN w:val="0"/>
      <w:adjustRightInd w:val="0"/>
      <w:ind w:firstLine="720"/>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D0B"/>
    <w:rPr>
      <w:sz w:val="24"/>
      <w:szCs w:val="24"/>
      <w:lang w:eastAsia="ru-RU"/>
    </w:rPr>
  </w:style>
  <w:style w:type="paragraph" w:styleId="2">
    <w:name w:val="heading 2"/>
    <w:basedOn w:val="a"/>
    <w:next w:val="a"/>
    <w:link w:val="20"/>
    <w:qFormat/>
    <w:rsid w:val="00154D66"/>
    <w:pPr>
      <w:keepNext/>
      <w:jc w:val="center"/>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D66"/>
    <w:rPr>
      <w:b/>
      <w:sz w:val="28"/>
      <w:szCs w:val="28"/>
      <w:lang w:eastAsia="ru-RU"/>
    </w:rPr>
  </w:style>
  <w:style w:type="paragraph" w:styleId="a3">
    <w:name w:val="Title"/>
    <w:basedOn w:val="a"/>
    <w:link w:val="a4"/>
    <w:qFormat/>
    <w:rsid w:val="00154D66"/>
    <w:pPr>
      <w:jc w:val="center"/>
    </w:pPr>
    <w:rPr>
      <w:b/>
      <w:szCs w:val="20"/>
    </w:rPr>
  </w:style>
  <w:style w:type="character" w:customStyle="1" w:styleId="a4">
    <w:name w:val="Название Знак"/>
    <w:basedOn w:val="a0"/>
    <w:link w:val="a3"/>
    <w:rsid w:val="00154D66"/>
    <w:rPr>
      <w:b/>
      <w:sz w:val="24"/>
      <w:lang w:eastAsia="ru-RU"/>
    </w:rPr>
  </w:style>
  <w:style w:type="paragraph" w:styleId="a5">
    <w:name w:val="List Paragraph"/>
    <w:basedOn w:val="a"/>
    <w:qFormat/>
    <w:rsid w:val="00154D66"/>
    <w:pPr>
      <w:ind w:left="720"/>
      <w:contextualSpacing/>
      <w:jc w:val="both"/>
    </w:pPr>
    <w:rPr>
      <w:sz w:val="28"/>
      <w:szCs w:val="28"/>
    </w:rPr>
  </w:style>
  <w:style w:type="character" w:styleId="a6">
    <w:name w:val="Hyperlink"/>
    <w:basedOn w:val="a0"/>
    <w:uiPriority w:val="99"/>
    <w:unhideWhenUsed/>
    <w:rsid w:val="00A63D0B"/>
    <w:rPr>
      <w:color w:val="0000FF"/>
      <w:u w:val="single"/>
    </w:rPr>
  </w:style>
  <w:style w:type="paragraph" w:styleId="a7">
    <w:name w:val="Normal (Web)"/>
    <w:basedOn w:val="a"/>
    <w:uiPriority w:val="99"/>
    <w:semiHidden/>
    <w:unhideWhenUsed/>
    <w:rsid w:val="00A63D0B"/>
    <w:pPr>
      <w:spacing w:before="100" w:after="100"/>
    </w:pPr>
    <w:rPr>
      <w:rFonts w:eastAsia="Calibri"/>
      <w:szCs w:val="20"/>
    </w:rPr>
  </w:style>
  <w:style w:type="paragraph" w:customStyle="1" w:styleId="ConsPlusNormal">
    <w:name w:val="ConsPlusNormal"/>
    <w:uiPriority w:val="99"/>
    <w:rsid w:val="00A63D0B"/>
    <w:pPr>
      <w:widowControl w:val="0"/>
      <w:autoSpaceDE w:val="0"/>
      <w:autoSpaceDN w:val="0"/>
      <w:adjustRightInd w:val="0"/>
      <w:ind w:firstLine="72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4624.391181" TargetMode="External"/><Relationship Id="rId13" Type="http://schemas.openxmlformats.org/officeDocument/2006/relationships/hyperlink" Target="file:///C:\Users\User\AppData\Local\Microsoft\Windows\Temporary%20Internet%20Files\Content.Outlook\B61F17H9\3_&#1089;_&#1076;&#1086;&#1087;&#1086;&#1083;&#1085;&#1077;&#1085;&#1080;&#1103;&#1084;&#1080;%20(1).doc" TargetMode="External"/><Relationship Id="rId3" Type="http://schemas.openxmlformats.org/officeDocument/2006/relationships/settings" Target="settings.xml"/><Relationship Id="rId7" Type="http://schemas.openxmlformats.org/officeDocument/2006/relationships/hyperlink" Target="http://www.alsluk.tomsk.ru/" TargetMode="External"/><Relationship Id="rId12" Type="http://schemas.openxmlformats.org/officeDocument/2006/relationships/hyperlink" Target="consultantplus://offline/ref=4BF76796F587D25AA7439EAE588525A5367750ABAFEDD25E0AACE9B36DxCe0H"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ravo-minjust.ru)" TargetMode="External"/><Relationship Id="rId11" Type="http://schemas.openxmlformats.org/officeDocument/2006/relationships/hyperlink" Target="garantF1://12024624.3911819" TargetMode="External"/><Relationship Id="rId5" Type="http://schemas.openxmlformats.org/officeDocument/2006/relationships/hyperlink" Target="consultantplus://offline/ref=CF0D981DAD03DA88E978B1511AE37CB395CF86187ECB8583C6DC70F24F3B6FD2C6F762DB13A87D40046C2D20uFM" TargetMode="External"/><Relationship Id="rId15" Type="http://schemas.openxmlformats.org/officeDocument/2006/relationships/hyperlink" Target="http://internet.garant.ru/document/redirect/12154854/1804" TargetMode="External"/><Relationship Id="rId10" Type="http://schemas.openxmlformats.org/officeDocument/2006/relationships/hyperlink" Target="garantF1://12024624.3911818" TargetMode="External"/><Relationship Id="rId4" Type="http://schemas.openxmlformats.org/officeDocument/2006/relationships/webSettings" Target="webSettings.xml"/><Relationship Id="rId9" Type="http://schemas.openxmlformats.org/officeDocument/2006/relationships/hyperlink" Target="garantF1://12024624.3911813" TargetMode="External"/><Relationship Id="rId14" Type="http://schemas.openxmlformats.org/officeDocument/2006/relationships/hyperlink" Target="http://internet.garant.ru/document/redirect/12154854/18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4809</Words>
  <Characters>27416</Characters>
  <Application>Microsoft Office Word</Application>
  <DocSecurity>0</DocSecurity>
  <Lines>228</Lines>
  <Paragraphs>64</Paragraphs>
  <ScaleCrop>false</ScaleCrop>
  <Company/>
  <LinksUpToDate>false</LinksUpToDate>
  <CharactersWithSpaces>32161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2021-06-08T04:26:00Z</dcterms:created>
  <dcterms:modified xsi:type="dcterms:W3CDTF">2021-06-08T04:26:00Z</dcterms:modified>
</cp:coreProperties>
</file>