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FE" w:rsidRDefault="006A2EFE" w:rsidP="006A2EF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6A2EFE" w:rsidRDefault="006A2EFE" w:rsidP="006A2EF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A2EFE" w:rsidRDefault="006A2EFE" w:rsidP="006A2EFE"/>
    <w:p w:rsidR="006A2EFE" w:rsidRDefault="006A2EFE" w:rsidP="006A2EF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6A2EFE" w:rsidRDefault="006A2EFE" w:rsidP="006A2EFE"/>
    <w:p w:rsidR="006A2EFE" w:rsidRDefault="006A2EFE" w:rsidP="006A2EFE">
      <w:pPr>
        <w:rPr>
          <w:sz w:val="20"/>
          <w:szCs w:val="20"/>
        </w:rPr>
      </w:pPr>
    </w:p>
    <w:tbl>
      <w:tblPr>
        <w:tblW w:w="4942" w:type="pct"/>
        <w:tblInd w:w="222" w:type="dxa"/>
        <w:tblLook w:val="01E0"/>
      </w:tblPr>
      <w:tblGrid>
        <w:gridCol w:w="4643"/>
        <w:gridCol w:w="4536"/>
      </w:tblGrid>
      <w:tr w:rsidR="006A2EFE" w:rsidTr="00BE422C">
        <w:trPr>
          <w:trHeight w:val="263"/>
        </w:trPr>
        <w:tc>
          <w:tcPr>
            <w:tcW w:w="2529" w:type="pct"/>
            <w:hideMark/>
          </w:tcPr>
          <w:p w:rsidR="006A2EFE" w:rsidRDefault="006A2EFE" w:rsidP="00BE422C">
            <w:pPr>
              <w:ind w:right="-4760"/>
            </w:pPr>
            <w:r>
              <w:t>30.06.2016</w:t>
            </w:r>
          </w:p>
        </w:tc>
        <w:tc>
          <w:tcPr>
            <w:tcW w:w="2471" w:type="pct"/>
            <w:hideMark/>
          </w:tcPr>
          <w:p w:rsidR="006A2EFE" w:rsidRDefault="006A2EFE" w:rsidP="00BE422C">
            <w:pPr>
              <w:pStyle w:val="2"/>
              <w:ind w:right="-3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                      №  52</w:t>
            </w:r>
          </w:p>
        </w:tc>
      </w:tr>
      <w:tr w:rsidR="006A2EFE" w:rsidTr="00BE422C">
        <w:trPr>
          <w:trHeight w:val="329"/>
        </w:trPr>
        <w:tc>
          <w:tcPr>
            <w:tcW w:w="5000" w:type="pct"/>
            <w:gridSpan w:val="2"/>
          </w:tcPr>
          <w:p w:rsidR="006A2EFE" w:rsidRDefault="006A2EFE" w:rsidP="00BE422C">
            <w:pPr>
              <w:jc w:val="center"/>
            </w:pPr>
          </w:p>
          <w:p w:rsidR="006A2EFE" w:rsidRDefault="006A2EFE" w:rsidP="00BE422C">
            <w:pPr>
              <w:jc w:val="center"/>
            </w:pPr>
            <w:r>
              <w:t>с. Лукашкин Яр</w:t>
            </w:r>
          </w:p>
        </w:tc>
      </w:tr>
    </w:tbl>
    <w:p w:rsidR="006A2EFE" w:rsidRDefault="006A2EFE" w:rsidP="006A2EFE"/>
    <w:p w:rsidR="006A2EFE" w:rsidRDefault="006A2EFE" w:rsidP="006A2EFE"/>
    <w:tbl>
      <w:tblPr>
        <w:tblW w:w="0" w:type="auto"/>
        <w:tblLayout w:type="fixed"/>
        <w:tblLook w:val="01E0"/>
      </w:tblPr>
      <w:tblGrid>
        <w:gridCol w:w="9322"/>
      </w:tblGrid>
      <w:tr w:rsidR="006A2EFE" w:rsidTr="00BE422C">
        <w:tc>
          <w:tcPr>
            <w:tcW w:w="9322" w:type="dxa"/>
            <w:hideMark/>
          </w:tcPr>
          <w:p w:rsidR="006A2EFE" w:rsidRDefault="006A2EFE" w:rsidP="00BE422C">
            <w:pPr>
              <w:widowControl w:val="0"/>
              <w:autoSpaceDE w:val="0"/>
              <w:autoSpaceDN w:val="0"/>
              <w:adjustRightInd w:val="0"/>
              <w:ind w:right="411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требований к порядку разработки и принятия  правовых    актов    о нормировании в сфере закупок для обеспечения муниципальных нужд  </w:t>
            </w:r>
            <w:r>
              <w:t xml:space="preserve">муниципального образования </w:t>
            </w:r>
            <w:r>
              <w:rPr>
                <w:color w:val="000000"/>
              </w:rPr>
              <w:t>«Лукашкин-Ярское  сельское  поселение»</w:t>
            </w:r>
            <w:r>
              <w:rPr>
                <w:bCs/>
                <w:color w:val="000000"/>
              </w:rPr>
              <w:t>, содержанию указанных актов и обеспечению их исполнения</w:t>
            </w:r>
          </w:p>
        </w:tc>
      </w:tr>
    </w:tbl>
    <w:p w:rsidR="006A2EFE" w:rsidRDefault="006A2EFE" w:rsidP="006A2EFE">
      <w:pPr>
        <w:widowControl w:val="0"/>
        <w:autoSpaceDE w:val="0"/>
        <w:autoSpaceDN w:val="0"/>
        <w:adjustRightInd w:val="0"/>
        <w:ind w:right="4110"/>
        <w:jc w:val="both"/>
        <w:rPr>
          <w:bCs/>
          <w:color w:val="000000"/>
        </w:rPr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В   соответствии   с   Федеральным законом от 5 апреля 2013 года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 к   порядку  разработки  и принятия  правовых актов о нормировании в сфере закупок, содержанию указанных актов и обеспечению их исполнения»</w:t>
      </w:r>
      <w:proofErr w:type="gramEnd"/>
    </w:p>
    <w:p w:rsidR="006A2EFE" w:rsidRDefault="006A2EFE" w:rsidP="006A2E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A2EFE" w:rsidRDefault="006A2EFE" w:rsidP="006A2E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6A2EFE" w:rsidRDefault="006A2EFE" w:rsidP="006A2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>
        <w:t xml:space="preserve">муниципального образования </w:t>
      </w:r>
      <w:r>
        <w:rPr>
          <w:color w:val="000000"/>
        </w:rPr>
        <w:t>«Лукашкин-Ярское  сельское  поселение», содержанию указанных актов и обеспечению их исполнения.</w:t>
      </w:r>
    </w:p>
    <w:p w:rsidR="006A2EFE" w:rsidRDefault="006A2EFE" w:rsidP="006A2EF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вступает в силу со дня его официального опубликования (обнародования)  и распространяет свое действие на правоотношения, возникшие с 1 января 2016 года. </w:t>
      </w:r>
    </w:p>
    <w:p w:rsidR="006A2EFE" w:rsidRDefault="006A2EFE" w:rsidP="006A2EF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</w:pPr>
      <w:r>
        <w:rPr>
          <w:snapToGrid w:val="0"/>
        </w:rP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 муниципального образования </w:t>
      </w:r>
      <w:r>
        <w:rPr>
          <w:color w:val="000000"/>
        </w:rPr>
        <w:t>«Лукашкин-Ярское  сельское  поселение».</w:t>
      </w:r>
    </w:p>
    <w:p w:rsidR="006A2EFE" w:rsidRDefault="006A2EFE" w:rsidP="006A2EFE">
      <w:pPr>
        <w:spacing w:line="276" w:lineRule="auto"/>
        <w:ind w:firstLine="708"/>
        <w:jc w:val="both"/>
      </w:pPr>
      <w:r>
        <w:t>4.  Контроль    исполнения настоящего  постановления    оставляю за собой.</w:t>
      </w:r>
    </w:p>
    <w:p w:rsidR="006A2EFE" w:rsidRDefault="006A2EFE" w:rsidP="006A2EFE">
      <w:pPr>
        <w:pStyle w:val="a6"/>
        <w:tabs>
          <w:tab w:val="left" w:pos="2268"/>
        </w:tabs>
        <w:spacing w:before="0" w:line="276" w:lineRule="auto"/>
        <w:jc w:val="both"/>
        <w:rPr>
          <w:szCs w:val="24"/>
        </w:rPr>
      </w:pPr>
    </w:p>
    <w:p w:rsidR="006A2EFE" w:rsidRDefault="006A2EFE" w:rsidP="006A2EFE">
      <w:pPr>
        <w:pStyle w:val="a6"/>
        <w:tabs>
          <w:tab w:val="left" w:pos="2268"/>
        </w:tabs>
        <w:spacing w:before="0"/>
        <w:jc w:val="both"/>
        <w:rPr>
          <w:szCs w:val="24"/>
        </w:rPr>
      </w:pPr>
    </w:p>
    <w:p w:rsidR="006A2EFE" w:rsidRDefault="006A2EFE" w:rsidP="006A2EF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A2EFE" w:rsidRDefault="006A2EFE" w:rsidP="006A2EFE">
      <w:pPr>
        <w:widowControl w:val="0"/>
        <w:autoSpaceDE w:val="0"/>
        <w:autoSpaceDN w:val="0"/>
        <w:adjustRightInd w:val="0"/>
        <w:rPr>
          <w:color w:val="000000"/>
        </w:rPr>
      </w:pPr>
    </w:p>
    <w:p w:rsidR="006A2EFE" w:rsidRDefault="006A2EFE" w:rsidP="006A2EFE">
      <w:pPr>
        <w:widowControl w:val="0"/>
        <w:tabs>
          <w:tab w:val="left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Глава Лукашкин-Ярского  сельского  поселения                                 </w:t>
      </w:r>
      <w:proofErr w:type="spellStart"/>
      <w:r>
        <w:rPr>
          <w:color w:val="000000"/>
        </w:rPr>
        <w:t>А.А.Мауль</w:t>
      </w:r>
      <w:proofErr w:type="spellEnd"/>
    </w:p>
    <w:p w:rsidR="006A2EFE" w:rsidRDefault="006A2EFE" w:rsidP="006A2EFE">
      <w:pPr>
        <w:widowControl w:val="0"/>
        <w:autoSpaceDE w:val="0"/>
        <w:autoSpaceDN w:val="0"/>
        <w:adjustRightInd w:val="0"/>
        <w:rPr>
          <w:color w:val="000000"/>
        </w:rPr>
      </w:pPr>
    </w:p>
    <w:p w:rsidR="006A2EFE" w:rsidRDefault="006A2EFE" w:rsidP="006A2EFE">
      <w:pPr>
        <w:rPr>
          <w:color w:val="000000"/>
        </w:rPr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6A2EFE" w:rsidRDefault="006A2EFE" w:rsidP="006A2EFE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6A2EFE" w:rsidRDefault="006A2EFE" w:rsidP="006A2EFE">
      <w:pPr>
        <w:jc w:val="right"/>
      </w:pPr>
    </w:p>
    <w:p w:rsidR="006A2EFE" w:rsidRDefault="006A2EFE" w:rsidP="006A2EFE">
      <w:pPr>
        <w:jc w:val="right"/>
      </w:pPr>
    </w:p>
    <w:p w:rsidR="006A2EFE" w:rsidRDefault="006A2EFE" w:rsidP="006A2EFE">
      <w:pPr>
        <w:jc w:val="right"/>
      </w:pPr>
    </w:p>
    <w:p w:rsidR="006A2EFE" w:rsidRPr="0011058D" w:rsidRDefault="006A2EFE" w:rsidP="006A2EFE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>Приложение</w:t>
      </w:r>
    </w:p>
    <w:p w:rsidR="006A2EFE" w:rsidRPr="0011058D" w:rsidRDefault="006A2EFE" w:rsidP="006A2EFE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 xml:space="preserve">к постановлению Администрации  </w:t>
      </w:r>
    </w:p>
    <w:p w:rsidR="006A2EFE" w:rsidRPr="0011058D" w:rsidRDefault="006A2EFE" w:rsidP="006A2EFE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>Лукашкин-Ярского   сельского  поселения</w:t>
      </w:r>
    </w:p>
    <w:p w:rsidR="006A2EFE" w:rsidRPr="0011058D" w:rsidRDefault="006A2EFE" w:rsidP="006A2EFE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 xml:space="preserve">от 30.06.2016 № </w:t>
      </w:r>
      <w:bookmarkStart w:id="0" w:name="Par24"/>
      <w:bookmarkEnd w:id="0"/>
      <w:r w:rsidRPr="0011058D">
        <w:rPr>
          <w:sz w:val="22"/>
          <w:szCs w:val="22"/>
        </w:rPr>
        <w:t>52</w:t>
      </w:r>
    </w:p>
    <w:p w:rsidR="006A2EFE" w:rsidRDefault="006A2EFE" w:rsidP="006A2EF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bookmarkStart w:id="1" w:name="Par30"/>
      <w:bookmarkEnd w:id="1"/>
      <w:r>
        <w:rPr>
          <w:color w:val="000000"/>
        </w:rPr>
        <w:t>Требования</w:t>
      </w:r>
    </w:p>
    <w:p w:rsidR="006A2EFE" w:rsidRDefault="006A2EFE" w:rsidP="006A2EF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к порядку разработки и принятия правовых актов о нормировании в сфере </w:t>
      </w:r>
    </w:p>
    <w:p w:rsidR="006A2EFE" w:rsidRDefault="006A2EFE" w:rsidP="006A2EF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закупок для обеспечения муниципальных нужд муниципального образования </w:t>
      </w:r>
    </w:p>
    <w:p w:rsidR="006A2EFE" w:rsidRDefault="006A2EFE" w:rsidP="006A2EF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«Лукашкин-Ярское  сельское  поселение», содержанию указанных актов и </w:t>
      </w:r>
    </w:p>
    <w:p w:rsidR="006A2EFE" w:rsidRDefault="006A2EFE" w:rsidP="006A2EF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обеспечению их исполнения</w:t>
      </w:r>
    </w:p>
    <w:p w:rsidR="006A2EFE" w:rsidRDefault="006A2EFE" w:rsidP="006A2EFE">
      <w:pPr>
        <w:widowControl w:val="0"/>
        <w:autoSpaceDE w:val="0"/>
        <w:autoSpaceDN w:val="0"/>
        <w:adjustRightInd w:val="0"/>
        <w:rPr>
          <w:color w:val="000000"/>
        </w:rPr>
      </w:pPr>
    </w:p>
    <w:p w:rsidR="006A2EFE" w:rsidRDefault="006A2EFE" w:rsidP="006A2E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" w:name="Par37"/>
      <w:bookmarkEnd w:id="2"/>
      <w:r>
        <w:rPr>
          <w:color w:val="000000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Администрации муниципального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«Лукашкин-Ярское  сельское  поселение»</w:t>
      </w:r>
      <w:r>
        <w:rPr>
          <w:rFonts w:ascii="Times New Roman" w:hAnsi="Times New Roman" w:cs="Times New Roman"/>
          <w:sz w:val="24"/>
          <w:szCs w:val="24"/>
        </w:rPr>
        <w:t xml:space="preserve"> и ее органов (далее - муниципальные органы муниципального образования) (включая подведомственные казенные учреждения);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определения требований к закупаемым муниципальными органами,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«Лукашкин-Ярское  сельское  поселение»</w:t>
      </w:r>
      <w:r>
        <w:rPr>
          <w:rFonts w:ascii="Times New Roman" w:hAnsi="Times New Roman" w:cs="Times New Roman"/>
          <w:sz w:val="24"/>
          <w:szCs w:val="24"/>
        </w:rPr>
        <w:t>, муниципальных органов, утверждающих: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муниципального образования, муниципальных органов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«Лукашкин-Ярское  сельское 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 учреждения);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6A2EFE" w:rsidRDefault="006A2EFE" w:rsidP="006A2E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2. Правовые акты, указанные в подпункте а) пункта 1 настоящих требований, разрабатываются администрацией муниципального образования «Лукашкин-Ярское  сельское  поселение» в форме проектов постановлений администрации муниципального образования.</w:t>
      </w:r>
    </w:p>
    <w:p w:rsidR="006A2EFE" w:rsidRPr="0011058D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Правовые акты, указанные в </w:t>
      </w:r>
      <w:hyperlink r:id="rId4" w:history="1">
        <w:r w:rsidRPr="0011058D">
          <w:rPr>
            <w:rStyle w:val="a5"/>
            <w:sz w:val="24"/>
            <w:szCs w:val="24"/>
          </w:rPr>
          <w:t>подпункте б) пункта 1</w:t>
        </w:r>
      </w:hyperlink>
      <w:r w:rsidRPr="0011058D">
        <w:rPr>
          <w:rFonts w:ascii="Times New Roman" w:hAnsi="Times New Roman" w:cs="Times New Roman"/>
          <w:sz w:val="24"/>
          <w:szCs w:val="24"/>
        </w:rPr>
        <w:t xml:space="preserve"> настоящих требований, разрабатываются Администрацией муниципального образования «Лукашкин-Ярское  сельское  поселение»,  муниципальными органами.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05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1058D">
        <w:rPr>
          <w:rFonts w:ascii="Times New Roman" w:hAnsi="Times New Roman" w:cs="Times New Roman"/>
          <w:sz w:val="24"/>
          <w:szCs w:val="24"/>
        </w:rPr>
        <w:t xml:space="preserve">Для проведения обсуждения в целях общественного контроля проектов постановлений, указанных в </w:t>
      </w:r>
      <w:hyperlink r:id="rId5" w:history="1">
        <w:r w:rsidRPr="0011058D">
          <w:rPr>
            <w:rStyle w:val="a5"/>
            <w:sz w:val="24"/>
            <w:szCs w:val="24"/>
          </w:rPr>
          <w:t>пункте 1</w:t>
        </w:r>
      </w:hyperlink>
      <w:r w:rsidRPr="0011058D">
        <w:rPr>
          <w:rFonts w:ascii="Times New Roman" w:hAnsi="Times New Roman" w:cs="Times New Roman"/>
          <w:sz w:val="24"/>
          <w:szCs w:val="24"/>
        </w:rPr>
        <w:t xml:space="preserve"> настоящих требований, в соответствии с </w:t>
      </w:r>
      <w:hyperlink r:id="rId6" w:history="1">
        <w:r w:rsidRPr="0011058D">
          <w:rPr>
            <w:rStyle w:val="a5"/>
            <w:sz w:val="24"/>
            <w:szCs w:val="24"/>
          </w:rPr>
          <w:t>п. 6</w:t>
        </w:r>
      </w:hyperlink>
      <w:r w:rsidRPr="0011058D">
        <w:rPr>
          <w:rFonts w:ascii="Times New Roman" w:hAnsi="Times New Roman" w:cs="Times New Roman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Администрация муниципального образования  и муниципальные органы муниципального образования «Лукашкин-Ярское  сельское</w:t>
      </w:r>
      <w:proofErr w:type="gramEnd"/>
      <w:r w:rsidRPr="0011058D">
        <w:rPr>
          <w:rFonts w:ascii="Times New Roman" w:hAnsi="Times New Roman" w:cs="Times New Roman"/>
          <w:sz w:val="24"/>
          <w:szCs w:val="24"/>
        </w:rPr>
        <w:t xml:space="preserve">  поселение» размещают проект</w:t>
      </w:r>
      <w:r>
        <w:rPr>
          <w:rFonts w:ascii="Times New Roman" w:hAnsi="Times New Roman" w:cs="Times New Roman"/>
          <w:sz w:val="24"/>
          <w:szCs w:val="24"/>
        </w:rPr>
        <w:t>ы указанных постановлений и пояснительные записки к ним в единой информационной системе в сфере закупок.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администрацией муниципального образования и муниципальными органами муниципального образования «Лукашкин-Ярское  сельское  поселение» и не может быть менее 7 календарных дней со дня размещения проектов постановлений в единой информационной системе в сфере закупок.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Администрация муниципального образования, муниципальные органы муниципального образования «Лукашкин-Ярское  сельское  поселение»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r:id="rId7" w:history="1">
        <w:r>
          <w:rPr>
            <w:rStyle w:val="a5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Администрация муниципального образования, муниципальные органы «Лукашкин-Ярское  сельское  поселение»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обсуждения в целях общественного контроля Администрация муниципального образования, муниципальные органы муниципального образования «Лукашкин-Ярское  сельское  поселение» принимают решения о внесении изменений в проекты правовых актов, указанных в </w:t>
      </w:r>
      <w:hyperlink r:id="rId8" w:history="1">
        <w:r>
          <w:rPr>
            <w:rStyle w:val="a5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и вносят указанные в </w:t>
      </w:r>
      <w:hyperlink r:id="rId9" w:history="1">
        <w:r>
          <w:rPr>
            <w:rStyle w:val="a5"/>
            <w:sz w:val="24"/>
            <w:szCs w:val="24"/>
          </w:rPr>
          <w:t>абзаце третьем подпункта а)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5"/>
            <w:sz w:val="24"/>
            <w:szCs w:val="24"/>
          </w:rPr>
          <w:t>абзаце третьем подпункта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 проекты правовых актов на рассмотрение общественного совета при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«Лукашкин-Ярское  сельское  поселение» (далее - общественный совет).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"/>
      <w:bookmarkEnd w:id="3"/>
      <w:r>
        <w:rPr>
          <w:rFonts w:ascii="Times New Roman" w:hAnsi="Times New Roman" w:cs="Times New Roman"/>
          <w:sz w:val="24"/>
          <w:szCs w:val="24"/>
        </w:rPr>
        <w:t xml:space="preserve">9. По результатам рассмотрения проектов правовых актов, указанных в </w:t>
      </w:r>
      <w:hyperlink r:id="rId11" w:history="1">
        <w:r>
          <w:rPr>
            <w:rStyle w:val="a5"/>
            <w:sz w:val="24"/>
            <w:szCs w:val="24"/>
          </w:rPr>
          <w:t>абзаце третьем подпункта а)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>
          <w:rPr>
            <w:rStyle w:val="a5"/>
            <w:sz w:val="24"/>
            <w:szCs w:val="24"/>
          </w:rPr>
          <w:t>абзаце третьем подпункта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общественный совет принимает одно из следующих решений: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доработке проекта правового акта;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принятии правового акта.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Решение, принятое общественным советом, оформляется протоколом, который не позднее трех рабочих дней со дня принятия решения, указанного в </w:t>
      </w:r>
      <w:hyperlink r:id="rId13" w:anchor="Par2" w:history="1">
        <w:r>
          <w:rPr>
            <w:rStyle w:val="a5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размещается администрацией муниципального образования, муниципальными органами муниципального образования «Лукашкин-Ярское  сельское  поселение» в единой информационной системе в сфере закупок.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случае принятия решения, указанного в </w:t>
      </w:r>
      <w:hyperlink r:id="rId14" w:history="1">
        <w:r>
          <w:rPr>
            <w:rStyle w:val="a5"/>
            <w:sz w:val="24"/>
            <w:szCs w:val="24"/>
          </w:rPr>
          <w:t>подпункте а)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Администрация муниципального образования, муниципальные органы муниципального образования «Лукашкин-Ярское  сельское  поселение» принимают правовые акты, указанные в </w:t>
      </w:r>
      <w:hyperlink r:id="rId15" w:history="1">
        <w:r>
          <w:rPr>
            <w:rStyle w:val="a5"/>
            <w:sz w:val="24"/>
            <w:szCs w:val="24"/>
          </w:rPr>
          <w:t>абзаце третьем подпункта а)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>
          <w:rPr>
            <w:rStyle w:val="a5"/>
            <w:sz w:val="24"/>
            <w:szCs w:val="24"/>
          </w:rPr>
          <w:t>абзаце третьем подпункта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после их доработки в соответствии с решениями, принятыми общественным советом.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образования, муниципальные муниципального образования «Лукашкин-Ярское  сельское  поселение» органы принимают правовые акты, указанные в абзаце втором подпункта б) пункта 1 настоящих требований, а также вносят изменения в указанные акты в срок до 1 июня текущего финансового года.</w:t>
      </w:r>
      <w:proofErr w:type="gramEnd"/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образования, муниципальные муниципального образования «Лукашкин-Ярское  сельское  поселение» органы в течение семи рабочих дней со дня принятия правовых актов, указанных в </w:t>
      </w:r>
      <w:hyperlink r:id="rId17" w:history="1">
        <w:r>
          <w:rPr>
            <w:rStyle w:val="a5"/>
            <w:sz w:val="24"/>
            <w:szCs w:val="24"/>
          </w:rPr>
          <w:t>подпункте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размещают эти правовые акты в единой информационной системе в сфере закупок.</w:t>
      </w:r>
      <w:proofErr w:type="gramEnd"/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Внесение изменений в правовые акты, указанные в </w:t>
      </w:r>
      <w:hyperlink r:id="rId18" w:history="1">
        <w:r>
          <w:rPr>
            <w:rStyle w:val="a5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муниципального образования, должно определять: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«Лукашкин-Ярское  сельское  поселение»  перечень отдельных видов товаров, работ, услуг;</w:t>
      </w:r>
      <w:proofErr w:type="gramEnd"/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образования,  самим муниципальным органом муниципального образования «Лукашкин-Ярское  сельское  поселение» и подведомственными указанным органам казенными учреждениями и бюджетными учреждениями (далее - ведомственный перечень);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форму ведомственного перечня.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Постановление Администрации муниципального образования «Лукашкин-Ярское  сельское  поселение»,  утверждающее правила определения нормативных затрат, должно определять: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расчета нормативных затрат, в том числе формулы расчета;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обязанность Администрации муниципального образования, муниципальных органов муниципального образования «Лукашкин-Ярское  сельское  поселение»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об определении Администрацией муниципального образования, муниципальными органами муниципального образования «Лукашкин-Ярское  сельское  поселение»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Правовые акты Администрации муниципального образования, муниципальных органов муниципального образования «Лукашкин-Ярское  сельское  поселение», утверждающие требования к отдельным видам товаров, работ, услуг, закупаемых Администрацией муниципального образования, самим муниципальным органом и подведомственными указанным органам казенными и бюджетными учреждениями, должны содержать следующие сведения: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proofErr w:type="gramEnd"/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отдельных видов товаров, работ, услуг с указанием характеристик (свойств) и их значений.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Администрация муниципального образования, муниципальные органы муниципального образования «Лукашкин-Ярское  сельское  поселение»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Правовые акты, предусмотренные </w:t>
      </w:r>
      <w:hyperlink r:id="rId19" w:history="1">
        <w:r>
          <w:rPr>
            <w:rStyle w:val="a5"/>
            <w:sz w:val="24"/>
            <w:szCs w:val="24"/>
          </w:rPr>
          <w:t>абзацем вторым подпункта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должны определять: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Правовые акты, указанные в </w:t>
      </w:r>
      <w:hyperlink r:id="rId20" w:history="1">
        <w:r>
          <w:rPr>
            <w:rStyle w:val="a5"/>
            <w:sz w:val="24"/>
            <w:szCs w:val="24"/>
          </w:rPr>
          <w:t>пункте б)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 и (или) подведомственных казенных учреждений.</w:t>
      </w:r>
    </w:p>
    <w:p w:rsidR="006A2EFE" w:rsidRDefault="006A2EFE" w:rsidP="006A2EF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A2EFE"/>
    <w:rsid w:val="001949F7"/>
    <w:rsid w:val="00212363"/>
    <w:rsid w:val="00261470"/>
    <w:rsid w:val="005C0B39"/>
    <w:rsid w:val="006A2EFE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2EF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E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6A2EF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6A2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A2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2EFE"/>
    <w:rPr>
      <w:rFonts w:ascii="Arial" w:hAnsi="Arial" w:cs="Arial"/>
    </w:rPr>
  </w:style>
  <w:style w:type="paragraph" w:customStyle="1" w:styleId="ConsPlusNormal0">
    <w:name w:val="ConsPlusNormal"/>
    <w:link w:val="ConsPlusNormal"/>
    <w:rsid w:val="006A2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6A2EFE"/>
    <w:rPr>
      <w:color w:val="0000FF" w:themeColor="hyperlink"/>
      <w:u w:val="single"/>
    </w:rPr>
  </w:style>
  <w:style w:type="paragraph" w:customStyle="1" w:styleId="a6">
    <w:name w:val="реквизитПодпись"/>
    <w:basedOn w:val="a"/>
    <w:uiPriority w:val="99"/>
    <w:rsid w:val="006A2EF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C24628B16EACE6B2985F52403994D1ECA479B769C7FA0E4489C4156C8811F7B16956EC198B5CA659745g0M4E" TargetMode="External"/><Relationship Id="rId13" Type="http://schemas.openxmlformats.org/officeDocument/2006/relationships/hyperlink" Target="file:///C:\Users\User\AppData\Local\Microsoft\Windows\Temporary%20Internet%20Files\Content.Outlook\OFJVWZIM\&#1055;%20&#8470;%2048%20&#1086;&#1090;%2016%2005%202016%20&#1054;&#1073;%20&#1091;&#1090;&#1074;%20%20&#1090;&#1088;&#1077;&#1073;&#1086;&#1074;&#1072;&#1085;&#1080;&#1081;%20&#1082;%20&#1052;&#1055;&#1040;%20&#1086;%20&#1085;&#1086;&#1088;&#1084;&#1080;&#1088;&#1086;&#1074;&#1072;&#1085;&#1080;&#1080;.docx" TargetMode="External"/><Relationship Id="rId18" Type="http://schemas.openxmlformats.org/officeDocument/2006/relationships/hyperlink" Target="consultantplus://offline/ref=8FC3F42A365CCDBFBEC61B9EFE9E3FCAF33F3B81A0F2AA9DEC4D8045E55983938E7C0E253379D8E9ECAE2AwFz4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1B9DB66FC2F5B4A217A503A20564093287FC510547A0F9CD4E481199B61F3773282AB5D5852256DDEC064K6J5E" TargetMode="External"/><Relationship Id="rId12" Type="http://schemas.openxmlformats.org/officeDocument/2006/relationships/hyperlink" Target="consultantplus://offline/ref=ED0C24628B16EACE6B2985F52403994D1ECA479B769C7FA0E4489C4156C8811F7B16956EC198B5CA659745g0M2E" TargetMode="External"/><Relationship Id="rId17" Type="http://schemas.openxmlformats.org/officeDocument/2006/relationships/hyperlink" Target="consultantplus://offline/ref=8FC3F42A365CCDBFBEC61B9EFE9E3FCAF33F3B81A0F2AA9DEC4D8045E55983938E7C0E253379D8E9ECAE2AwFz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A931F86F73B83703FC6AB763CCBA7F95946AB85F0B3CF6EA68512A57517F430F43E128D50B23120502DC59b5E" TargetMode="External"/><Relationship Id="rId20" Type="http://schemas.openxmlformats.org/officeDocument/2006/relationships/hyperlink" Target="consultantplus://offline/ref=2B2A92CDB5752FB8FF57665A3472FF69209B6A79FC2BAA9369667B026B7849907CBE1894CAD7723D6E676BJ3a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9CE57A44248F0BA4FC94D27543AC11145E39BBB8D8C2CA41E4DF6B8B0CB43625CD46C009FA83E6EEDE" TargetMode="External"/><Relationship Id="rId11" Type="http://schemas.openxmlformats.org/officeDocument/2006/relationships/hyperlink" Target="consultantplus://offline/ref=ED0C24628B16EACE6B2985F52403994D1ECA479B769C7FA0E4489C4156C8811F7B16956EC198B5CA659745g0M1E" TargetMode="External"/><Relationship Id="rId5" Type="http://schemas.openxmlformats.org/officeDocument/2006/relationships/hyperlink" Target="consultantplus://offline/ref=10B9CE57A44248F0BA4FD740313864C51149B49EB48B8778F04116ABEFB9C11425138D2E4492A93DE8543568E8E" TargetMode="External"/><Relationship Id="rId15" Type="http://schemas.openxmlformats.org/officeDocument/2006/relationships/hyperlink" Target="consultantplus://offline/ref=45A931F86F73B83703FC6AB763CCBA7F95946AB85F0B3CF6EA68512A57517F430F43E128D50B23120502DC59b6E" TargetMode="External"/><Relationship Id="rId10" Type="http://schemas.openxmlformats.org/officeDocument/2006/relationships/hyperlink" Target="consultantplus://offline/ref=ED0C24628B16EACE6B2985F52403994D1ECA479B769C7FA0E4489C4156C8811F7B16956EC198B5CA659745g0M2E" TargetMode="External"/><Relationship Id="rId19" Type="http://schemas.openxmlformats.org/officeDocument/2006/relationships/hyperlink" Target="consultantplus://offline/ref=8FC3F42A365CCDBFBEC61B9EFE9E3FCAF33F3B81A0F2AA9DEC4D8045E55983938E7C0E253379D8E9ECAE2AwFz3E" TargetMode="External"/><Relationship Id="rId4" Type="http://schemas.openxmlformats.org/officeDocument/2006/relationships/hyperlink" Target="consultantplus://offline/ref=DD15292A8849488D5EEFEDF9EB76A4E4188547310DD2FFDC7C1B129430BD694CDF48ED9E480D3941A8D30FA2w0D" TargetMode="External"/><Relationship Id="rId9" Type="http://schemas.openxmlformats.org/officeDocument/2006/relationships/hyperlink" Target="consultantplus://offline/ref=ED0C24628B16EACE6B2985F52403994D1ECA479B769C7FA0E4489C4156C8811F7B16956EC198B5CA659745g0M1E" TargetMode="External"/><Relationship Id="rId14" Type="http://schemas.openxmlformats.org/officeDocument/2006/relationships/hyperlink" Target="consultantplus://offline/ref=45A931F86F73B83703FC6AB763CCBA7F95946AB85F0B3CF6EA68512A57517F430F43E128D50B23120502DF59b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2133</Words>
  <Characters>12161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2016-10-06T05:03:00Z</dcterms:created>
  <dcterms:modified xsi:type="dcterms:W3CDTF">2016-10-06T05:03:00Z</dcterms:modified>
</cp:coreProperties>
</file>