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A3" w:rsidRDefault="00E565A3" w:rsidP="00E565A3">
      <w:pPr>
        <w:pStyle w:val="a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E565A3" w:rsidRDefault="00E565A3" w:rsidP="00E565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E565A3" w:rsidRDefault="00E565A3" w:rsidP="00E565A3">
      <w:pPr>
        <w:jc w:val="center"/>
        <w:rPr>
          <w:b/>
          <w:bCs/>
          <w:sz w:val="28"/>
          <w:szCs w:val="28"/>
        </w:rPr>
      </w:pPr>
    </w:p>
    <w:p w:rsidR="00E565A3" w:rsidRDefault="00E565A3" w:rsidP="00E565A3">
      <w:pPr>
        <w:jc w:val="center"/>
        <w:rPr>
          <w:b/>
          <w:bCs/>
          <w:sz w:val="28"/>
          <w:szCs w:val="28"/>
        </w:rPr>
      </w:pPr>
    </w:p>
    <w:p w:rsidR="00E565A3" w:rsidRDefault="00E565A3" w:rsidP="00E56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</w:t>
      </w:r>
    </w:p>
    <w:p w:rsidR="00E565A3" w:rsidRDefault="00E565A3" w:rsidP="00E56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E565A3" w:rsidTr="00E565A3">
        <w:tc>
          <w:tcPr>
            <w:tcW w:w="2529" w:type="pct"/>
          </w:tcPr>
          <w:p w:rsidR="00E565A3" w:rsidRDefault="00E565A3">
            <w:pPr>
              <w:rPr>
                <w:sz w:val="24"/>
                <w:szCs w:val="24"/>
              </w:rPr>
            </w:pPr>
          </w:p>
          <w:p w:rsidR="00E565A3" w:rsidRDefault="00E565A3">
            <w:r>
              <w:t xml:space="preserve">09.08.2018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565A3" w:rsidRDefault="00E565A3">
            <w:pPr>
              <w:pStyle w:val="2"/>
              <w:ind w:right="-217"/>
            </w:pPr>
            <w:r>
              <w:t xml:space="preserve">                                                    </w:t>
            </w:r>
          </w:p>
          <w:p w:rsidR="00E565A3" w:rsidRDefault="00E565A3">
            <w:pPr>
              <w:pStyle w:val="2"/>
            </w:pPr>
            <w:r>
              <w:t xml:space="preserve">                                                           </w:t>
            </w:r>
            <w:r>
              <w:rPr>
                <w:b/>
              </w:rPr>
              <w:t xml:space="preserve">№ 61                    </w:t>
            </w:r>
          </w:p>
        </w:tc>
      </w:tr>
    </w:tbl>
    <w:p w:rsidR="00E565A3" w:rsidRDefault="00E565A3" w:rsidP="00E565A3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:rsidR="00E565A3" w:rsidRDefault="00E565A3" w:rsidP="00E565A3">
      <w:pPr>
        <w:spacing w:line="360" w:lineRule="auto"/>
      </w:pPr>
    </w:p>
    <w:p w:rsidR="00E565A3" w:rsidRDefault="00E565A3" w:rsidP="00E565A3">
      <w:pPr>
        <w:pStyle w:val="af2"/>
        <w:rPr>
          <w:rFonts w:ascii="Times New Roman" w:hAnsi="Times New Roman"/>
          <w:sz w:val="24"/>
          <w:szCs w:val="24"/>
        </w:rPr>
      </w:pPr>
    </w:p>
    <w:p w:rsidR="00E565A3" w:rsidRDefault="00E565A3" w:rsidP="00E565A3">
      <w:pPr>
        <w:pStyle w:val="af2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определении форм участия граждан </w:t>
      </w:r>
    </w:p>
    <w:p w:rsidR="00E565A3" w:rsidRDefault="00E565A3" w:rsidP="00E565A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обеспечении первичных мер пожарной </w:t>
      </w:r>
    </w:p>
    <w:p w:rsidR="00E565A3" w:rsidRDefault="00E565A3" w:rsidP="00E565A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на территории </w:t>
      </w:r>
    </w:p>
    <w:p w:rsidR="00E565A3" w:rsidRDefault="00E565A3" w:rsidP="00E565A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Лукашкин-</w:t>
      </w:r>
      <w:proofErr w:type="spellStart"/>
      <w:r>
        <w:rPr>
          <w:rFonts w:ascii="Times New Roman" w:hAnsi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bookmarkEnd w:id="0"/>
    <w:p w:rsidR="00E565A3" w:rsidRDefault="00E565A3" w:rsidP="00E565A3">
      <w:pPr>
        <w:jc w:val="both"/>
        <w:rPr>
          <w:sz w:val="24"/>
          <w:szCs w:val="24"/>
        </w:rPr>
      </w:pPr>
    </w:p>
    <w:p w:rsidR="00E565A3" w:rsidRDefault="00E565A3" w:rsidP="00E565A3">
      <w:pPr>
        <w:jc w:val="both"/>
      </w:pPr>
    </w:p>
    <w:p w:rsidR="00E565A3" w:rsidRDefault="00E565A3" w:rsidP="00E565A3">
      <w:pPr>
        <w:ind w:firstLine="708"/>
        <w:jc w:val="both"/>
      </w:pPr>
      <w:r>
        <w:t>В соответствии с федеральными законами от 18 ноября 1994 г. № 69-ФЗ «О пожарной безопасности», от 6 октября 2003 года № 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Лукашкин-</w:t>
      </w:r>
      <w:proofErr w:type="spellStart"/>
      <w:r>
        <w:t>Ярского</w:t>
      </w:r>
      <w:proofErr w:type="spellEnd"/>
      <w:r>
        <w:t xml:space="preserve"> сельского поселения, </w:t>
      </w:r>
    </w:p>
    <w:p w:rsidR="00E565A3" w:rsidRDefault="00E565A3" w:rsidP="00E565A3">
      <w:pPr>
        <w:jc w:val="both"/>
      </w:pPr>
    </w:p>
    <w:p w:rsidR="00E565A3" w:rsidRDefault="00E565A3" w:rsidP="00E565A3">
      <w:pPr>
        <w:jc w:val="both"/>
      </w:pPr>
      <w:r>
        <w:t>ПОСТАНОВЛЯЮ:</w:t>
      </w:r>
    </w:p>
    <w:p w:rsidR="00E565A3" w:rsidRDefault="00E565A3" w:rsidP="00E565A3">
      <w:pPr>
        <w:jc w:val="both"/>
      </w:pPr>
      <w:r>
        <w:tab/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E565A3" w:rsidRDefault="00E565A3" w:rsidP="00E565A3">
      <w:pPr>
        <w:jc w:val="both"/>
      </w:pPr>
      <w:r>
        <w:tab/>
        <w:t>- соблюдение правил пожарной безопасности на работе и в быту;</w:t>
      </w:r>
    </w:p>
    <w:p w:rsidR="00E565A3" w:rsidRDefault="00E565A3" w:rsidP="00E565A3">
      <w:pPr>
        <w:jc w:val="both"/>
      </w:pPr>
      <w:r>
        <w:tab/>
        <w:t>- наличие в помещениях и строениях находящихся в их собственности первичных средств тушения пожаров;</w:t>
      </w:r>
    </w:p>
    <w:p w:rsidR="00E565A3" w:rsidRDefault="00E565A3" w:rsidP="00E565A3">
      <w:pPr>
        <w:jc w:val="both"/>
      </w:pPr>
      <w:r>
        <w:tab/>
        <w:t>- при обнаружении пожара немедленно уведомлять о них пожарную охрану;</w:t>
      </w:r>
    </w:p>
    <w:p w:rsidR="00E565A3" w:rsidRDefault="00E565A3" w:rsidP="00E565A3">
      <w:pPr>
        <w:jc w:val="both"/>
      </w:pPr>
      <w:r>
        <w:tab/>
        <w:t>- принятие посильных мер по спасению людей, имущества и тушению пожара до прибытия пожарной охраны;</w:t>
      </w:r>
    </w:p>
    <w:p w:rsidR="00E565A3" w:rsidRDefault="00E565A3" w:rsidP="00E565A3">
      <w:pPr>
        <w:jc w:val="both"/>
      </w:pPr>
      <w:r>
        <w:tab/>
        <w:t>- оказание содействия пожарной охране при тушении пожара;</w:t>
      </w:r>
    </w:p>
    <w:p w:rsidR="00E565A3" w:rsidRDefault="00E565A3" w:rsidP="00E565A3">
      <w:pPr>
        <w:jc w:val="both"/>
      </w:pPr>
      <w:r>
        <w:tab/>
        <w:t>- выполнение предписаний и иных законных требований должностных лиц государственного пожарного надзора;</w:t>
      </w:r>
    </w:p>
    <w:p w:rsidR="00E565A3" w:rsidRDefault="00E565A3" w:rsidP="00E565A3">
      <w:pPr>
        <w:jc w:val="both"/>
      </w:pPr>
      <w:r>
        <w:tab/>
        <w:t xml:space="preserve">- предоставление порядке, установленном законодательством, возможности должностным лицам государственного пожарного надзора проводить обследования и проверки принадлежащих им </w:t>
      </w:r>
      <w:proofErr w:type="gramStart"/>
      <w:r>
        <w:t>производственных,  хозяйственных</w:t>
      </w:r>
      <w:proofErr w:type="gramEnd"/>
      <w:r>
        <w:t>, жилых и ирных помещений и строений в целях контроля за соблюдением требований пожарной безопасности и пересечения их нарушений.</w:t>
      </w:r>
    </w:p>
    <w:p w:rsidR="00E565A3" w:rsidRDefault="00E565A3" w:rsidP="00E565A3">
      <w:pPr>
        <w:ind w:firstLine="708"/>
        <w:jc w:val="both"/>
        <w:rPr>
          <w:bCs/>
        </w:rPr>
      </w:pPr>
      <w:r>
        <w:rPr>
          <w:bCs/>
        </w:rPr>
        <w:t>2. Настоящее постановление вступает в силу со дня его официального обнародования.</w:t>
      </w:r>
    </w:p>
    <w:p w:rsidR="00E565A3" w:rsidRDefault="00E565A3" w:rsidP="00E565A3">
      <w:pPr>
        <w:ind w:firstLine="708"/>
        <w:jc w:val="both"/>
        <w:rPr>
          <w:bCs/>
        </w:rPr>
      </w:pPr>
      <w:r>
        <w:t>3. Настоящее постановление разместить на официальном сайте администрации Лукашкин-</w:t>
      </w:r>
      <w:proofErr w:type="spellStart"/>
      <w:proofErr w:type="gramStart"/>
      <w:r>
        <w:t>Ярского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r>
        <w:rPr>
          <w:snapToGrid w:val="0"/>
        </w:rPr>
        <w:t>(</w:t>
      </w:r>
      <w:hyperlink r:id="rId4" w:history="1">
        <w:r>
          <w:rPr>
            <w:rStyle w:val="a3"/>
            <w:rFonts w:eastAsiaTheme="majorEastAsia"/>
            <w:snapToGrid w:val="0"/>
          </w:rPr>
          <w:t>www.</w:t>
        </w:r>
        <w:r>
          <w:rPr>
            <w:rStyle w:val="a3"/>
            <w:rFonts w:eastAsiaTheme="majorEastAsia"/>
            <w:snapToGrid w:val="0"/>
            <w:lang w:val="en-US"/>
          </w:rPr>
          <w:t>alsluk</w:t>
        </w:r>
        <w:r>
          <w:rPr>
            <w:rStyle w:val="a3"/>
            <w:rFonts w:eastAsiaTheme="majorEastAsia"/>
            <w:snapToGrid w:val="0"/>
          </w:rPr>
          <w:t>.</w:t>
        </w:r>
        <w:r>
          <w:rPr>
            <w:rStyle w:val="a3"/>
            <w:rFonts w:eastAsiaTheme="majorEastAsia"/>
            <w:snapToGrid w:val="0"/>
            <w:lang w:val="en-US"/>
          </w:rPr>
          <w:t>tomsk</w:t>
        </w:r>
        <w:r>
          <w:rPr>
            <w:rStyle w:val="a3"/>
            <w:rFonts w:eastAsiaTheme="majorEastAsia"/>
            <w:snapToGrid w:val="0"/>
          </w:rPr>
          <w:t>.</w:t>
        </w:r>
        <w:proofErr w:type="spellStart"/>
        <w:r>
          <w:rPr>
            <w:rStyle w:val="a3"/>
            <w:rFonts w:eastAsiaTheme="majorEastAsia"/>
            <w:snapToGrid w:val="0"/>
          </w:rPr>
          <w:t>ru</w:t>
        </w:r>
        <w:proofErr w:type="spellEnd"/>
      </w:hyperlink>
      <w:r>
        <w:rPr>
          <w:snapToGrid w:val="0"/>
        </w:rPr>
        <w:t xml:space="preserve">) </w:t>
      </w:r>
      <w:r>
        <w:t xml:space="preserve"> </w:t>
      </w:r>
      <w:r>
        <w:rPr>
          <w:snapToGrid w:val="0"/>
        </w:rPr>
        <w:t>в информационно-телекоммуникационной сети «Интернет».</w:t>
      </w:r>
    </w:p>
    <w:p w:rsidR="00E565A3" w:rsidRDefault="00E565A3" w:rsidP="00E565A3">
      <w:pPr>
        <w:ind w:firstLine="708"/>
        <w:jc w:val="both"/>
        <w:rPr>
          <w:bCs/>
        </w:rPr>
      </w:pPr>
      <w:r>
        <w:rPr>
          <w:bCs/>
        </w:rPr>
        <w:t>4. Контроль выполнения настоящего постановления оставляю за собой.</w:t>
      </w:r>
    </w:p>
    <w:p w:rsidR="00E565A3" w:rsidRDefault="00E565A3" w:rsidP="00E565A3"/>
    <w:p w:rsidR="00E565A3" w:rsidRDefault="00E565A3" w:rsidP="00E565A3">
      <w:pPr>
        <w:ind w:firstLine="708"/>
        <w:jc w:val="both"/>
      </w:pPr>
    </w:p>
    <w:p w:rsidR="001326A3" w:rsidRPr="00E565A3" w:rsidRDefault="00E565A3" w:rsidP="00E565A3">
      <w:r>
        <w:t>Глава Лукашкин-</w:t>
      </w:r>
      <w:proofErr w:type="spellStart"/>
      <w:r>
        <w:t>Ярского</w:t>
      </w:r>
      <w:proofErr w:type="spellEnd"/>
      <w:r>
        <w:t xml:space="preserve"> сельского поселения                                               </w:t>
      </w:r>
    </w:p>
    <w:sectPr w:rsidR="001326A3" w:rsidRPr="00E5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3"/>
    <w:rsid w:val="001326A3"/>
    <w:rsid w:val="002E6630"/>
    <w:rsid w:val="003E4B73"/>
    <w:rsid w:val="00CA1497"/>
    <w:rsid w:val="00D720A6"/>
    <w:rsid w:val="00E565A3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8527-7A22-41DC-AAAB-6C2F95A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A1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497"/>
    <w:rPr>
      <w:color w:val="954F72" w:themeColor="followedHyperlink"/>
      <w:u w:val="single"/>
    </w:rPr>
  </w:style>
  <w:style w:type="character" w:styleId="a5">
    <w:name w:val="Strong"/>
    <w:qFormat/>
    <w:rsid w:val="00CA1497"/>
    <w:rPr>
      <w:rFonts w:ascii="Times New Roman" w:hAnsi="Times New Roman" w:cs="Times New Roman" w:hint="default"/>
      <w:b/>
      <w:bCs/>
    </w:rPr>
  </w:style>
  <w:style w:type="paragraph" w:styleId="a6">
    <w:name w:val="footer"/>
    <w:basedOn w:val="a"/>
    <w:link w:val="a7"/>
    <w:semiHidden/>
    <w:unhideWhenUsed/>
    <w:rsid w:val="00CA14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A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A1497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CA1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1497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CA1497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CA1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A14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A14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QuoteChar">
    <w:name w:val="Quote Char"/>
    <w:link w:val="21"/>
    <w:locked/>
    <w:rsid w:val="00CA1497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CA149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CA1497"/>
    <w:rPr>
      <w:rFonts w:ascii="Cambria" w:hAnsi="Cambria" w:cs="Cambria" w:hint="default"/>
      <w:sz w:val="24"/>
      <w:szCs w:val="24"/>
    </w:rPr>
  </w:style>
  <w:style w:type="character" w:customStyle="1" w:styleId="13">
    <w:name w:val="Сильное выделение1"/>
    <w:rsid w:val="00CA1497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B7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B7E2D"/>
    <w:pPr>
      <w:autoSpaceDE w:val="0"/>
      <w:autoSpaceDN w:val="0"/>
      <w:adjustRightInd w:val="0"/>
      <w:jc w:val="both"/>
    </w:pPr>
    <w:rPr>
      <w:color w:val="000000"/>
      <w:sz w:val="26"/>
      <w:szCs w:val="24"/>
    </w:rPr>
  </w:style>
  <w:style w:type="character" w:customStyle="1" w:styleId="ad">
    <w:name w:val="Основной текст Знак"/>
    <w:basedOn w:val="a0"/>
    <w:link w:val="ac"/>
    <w:semiHidden/>
    <w:rsid w:val="00EB7E2D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ae">
    <w:name w:val="Содержимое таблицы"/>
    <w:basedOn w:val="a"/>
    <w:rsid w:val="00EB7E2D"/>
    <w:pPr>
      <w:suppressLineNumbers/>
      <w:suppressAutoHyphens/>
    </w:pPr>
    <w:rPr>
      <w:sz w:val="24"/>
      <w:szCs w:val="24"/>
      <w:lang w:eastAsia="ar-SA"/>
    </w:rPr>
  </w:style>
  <w:style w:type="paragraph" w:styleId="af">
    <w:name w:val="Normal (Web)"/>
    <w:basedOn w:val="a"/>
    <w:semiHidden/>
    <w:unhideWhenUsed/>
    <w:rsid w:val="00D720A6"/>
    <w:pPr>
      <w:spacing w:before="100" w:after="100"/>
    </w:pPr>
    <w:rPr>
      <w:rFonts w:eastAsia="Calibri"/>
      <w:sz w:val="24"/>
    </w:rPr>
  </w:style>
  <w:style w:type="paragraph" w:styleId="af0">
    <w:name w:val="List Paragraph"/>
    <w:basedOn w:val="a"/>
    <w:uiPriority w:val="34"/>
    <w:qFormat/>
    <w:rsid w:val="00D720A6"/>
    <w:pPr>
      <w:ind w:left="720"/>
      <w:contextualSpacing/>
    </w:pPr>
    <w:rPr>
      <w:sz w:val="24"/>
      <w:szCs w:val="24"/>
    </w:rPr>
  </w:style>
  <w:style w:type="character" w:customStyle="1" w:styleId="14">
    <w:name w:val="Название Знак1"/>
    <w:basedOn w:val="a0"/>
    <w:locked/>
    <w:rsid w:val="00D72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Цветовое выделение"/>
    <w:uiPriority w:val="99"/>
    <w:rsid w:val="00D720A6"/>
    <w:rPr>
      <w:b/>
      <w:bCs w:val="0"/>
      <w:color w:val="26282F"/>
    </w:rPr>
  </w:style>
  <w:style w:type="paragraph" w:styleId="af2">
    <w:name w:val="No Spacing"/>
    <w:uiPriority w:val="1"/>
    <w:qFormat/>
    <w:rsid w:val="00E565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2025-02-11T05:30:00Z</dcterms:created>
  <dcterms:modified xsi:type="dcterms:W3CDTF">2025-02-12T03:35:00Z</dcterms:modified>
</cp:coreProperties>
</file>