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CF" w:rsidRPr="00447BCF" w:rsidRDefault="00447BCF" w:rsidP="00447BCF">
      <w:pPr>
        <w:pStyle w:val="a4"/>
        <w:rPr>
          <w:rFonts w:ascii="Times New Roman" w:hAnsi="Times New Roman" w:cs="Times New Roman"/>
          <w:b w:val="0"/>
          <w:szCs w:val="24"/>
        </w:rPr>
      </w:pPr>
      <w:r w:rsidRPr="00447BCF">
        <w:rPr>
          <w:rFonts w:ascii="Times New Roman" w:hAnsi="Times New Roman" w:cs="Times New Roman"/>
          <w:b w:val="0"/>
          <w:szCs w:val="24"/>
        </w:rPr>
        <w:t xml:space="preserve">АДМИНИСТРАЦИЯ  ЛУКАШКИН-ЯРСКОГО СЕЛЬСКОГО ПОСЕЛЕНИЯ                               </w:t>
      </w:r>
    </w:p>
    <w:p w:rsidR="00447BCF" w:rsidRPr="00447BCF" w:rsidRDefault="00447BCF" w:rsidP="00447BCF">
      <w:pPr>
        <w:jc w:val="center"/>
        <w:rPr>
          <w:bCs/>
        </w:rPr>
      </w:pPr>
      <w:r w:rsidRPr="00447BCF">
        <w:rPr>
          <w:bCs/>
        </w:rPr>
        <w:t xml:space="preserve">АЛЕКСАНДРОВСКОГО РАЙОНА  ТОМСКОЙ ОБЛАСТИ                             </w:t>
      </w:r>
    </w:p>
    <w:p w:rsidR="00447BCF" w:rsidRPr="00447BCF" w:rsidRDefault="00447BCF" w:rsidP="00447BCF">
      <w:pPr>
        <w:jc w:val="center"/>
        <w:rPr>
          <w:b/>
          <w:bCs/>
          <w:sz w:val="28"/>
        </w:rPr>
      </w:pPr>
    </w:p>
    <w:p w:rsidR="00447BCF" w:rsidRDefault="00447BCF" w:rsidP="00447BCF">
      <w:pPr>
        <w:jc w:val="center"/>
        <w:rPr>
          <w:b/>
          <w:bCs/>
          <w:sz w:val="28"/>
        </w:rPr>
      </w:pPr>
    </w:p>
    <w:p w:rsidR="00447BCF" w:rsidRDefault="00447BCF" w:rsidP="00447BCF">
      <w:pPr>
        <w:jc w:val="center"/>
        <w:rPr>
          <w:b/>
          <w:bCs/>
        </w:rPr>
      </w:pPr>
      <w:r>
        <w:rPr>
          <w:b/>
          <w:bCs/>
          <w:sz w:val="28"/>
        </w:rPr>
        <w:t>ПОСТАНОВЛЕНИЕ</w:t>
      </w:r>
      <w:r>
        <w:rPr>
          <w:b/>
          <w:bCs/>
        </w:rPr>
        <w:t xml:space="preserve">                                                                       </w:t>
      </w:r>
    </w:p>
    <w:p w:rsidR="00447BCF" w:rsidRDefault="00447BCF" w:rsidP="00447BCF">
      <w:pPr>
        <w:rPr>
          <w:sz w:val="28"/>
          <w:szCs w:val="28"/>
        </w:rPr>
      </w:pPr>
    </w:p>
    <w:tbl>
      <w:tblPr>
        <w:tblW w:w="5000" w:type="pct"/>
        <w:tblLook w:val="01E0" w:firstRow="1" w:lastRow="1" w:firstColumn="1" w:lastColumn="1" w:noHBand="0" w:noVBand="0"/>
      </w:tblPr>
      <w:tblGrid>
        <w:gridCol w:w="5128"/>
        <w:gridCol w:w="5010"/>
      </w:tblGrid>
      <w:tr w:rsidR="00447BCF" w:rsidTr="00E25650">
        <w:tc>
          <w:tcPr>
            <w:tcW w:w="2500" w:type="pct"/>
            <w:hideMark/>
          </w:tcPr>
          <w:p w:rsidR="00447BCF" w:rsidRDefault="00447BCF" w:rsidP="00E25650">
            <w:r>
              <w:t xml:space="preserve">11.08.2015                                                                                                          </w:t>
            </w:r>
          </w:p>
        </w:tc>
        <w:tc>
          <w:tcPr>
            <w:tcW w:w="2442" w:type="pct"/>
            <w:hideMark/>
          </w:tcPr>
          <w:p w:rsidR="00447BCF" w:rsidRPr="006F1B43" w:rsidRDefault="00447BCF" w:rsidP="00E25650">
            <w:pPr>
              <w:pStyle w:val="2"/>
              <w:ind w:right="-217"/>
              <w:rPr>
                <w:b w:val="0"/>
                <w:sz w:val="24"/>
                <w:szCs w:val="24"/>
              </w:rPr>
            </w:pPr>
            <w:r>
              <w:rPr>
                <w:sz w:val="24"/>
                <w:szCs w:val="24"/>
              </w:rPr>
              <w:t xml:space="preserve">                     </w:t>
            </w:r>
            <w:r w:rsidR="006F1B43">
              <w:rPr>
                <w:sz w:val="24"/>
                <w:szCs w:val="24"/>
              </w:rPr>
              <w:t xml:space="preserve">                                         </w:t>
            </w:r>
            <w:r w:rsidRPr="006F1B43">
              <w:rPr>
                <w:b w:val="0"/>
                <w:sz w:val="24"/>
                <w:szCs w:val="24"/>
              </w:rPr>
              <w:t xml:space="preserve">№  72                    </w:t>
            </w:r>
          </w:p>
        </w:tc>
      </w:tr>
    </w:tbl>
    <w:p w:rsidR="00447BCF" w:rsidRDefault="00447BCF" w:rsidP="00447BCF">
      <w:pPr>
        <w:pStyle w:val="a4"/>
        <w:jc w:val="left"/>
        <w:rPr>
          <w:color w:val="000000"/>
        </w:rPr>
      </w:pPr>
    </w:p>
    <w:p w:rsidR="00447BCF" w:rsidRDefault="00447BCF" w:rsidP="00447BCF">
      <w:pPr>
        <w:pStyle w:val="ConsPlusNormal"/>
        <w:widowControl/>
        <w:ind w:firstLine="0"/>
        <w:jc w:val="both"/>
        <w:outlineLvl w:val="1"/>
        <w:rPr>
          <w:rFonts w:ascii="Times New Roman" w:hAnsi="Times New Roman" w:cs="Times New Roman"/>
          <w:sz w:val="24"/>
          <w:szCs w:val="24"/>
        </w:rPr>
      </w:pPr>
    </w:p>
    <w:tbl>
      <w:tblPr>
        <w:tblW w:w="9570" w:type="dxa"/>
        <w:tblLayout w:type="fixed"/>
        <w:tblLook w:val="01E0" w:firstRow="1" w:lastRow="1" w:firstColumn="1" w:lastColumn="1" w:noHBand="0" w:noVBand="0"/>
      </w:tblPr>
      <w:tblGrid>
        <w:gridCol w:w="4785"/>
        <w:gridCol w:w="4785"/>
      </w:tblGrid>
      <w:tr w:rsidR="00447BCF" w:rsidTr="00E25650">
        <w:tc>
          <w:tcPr>
            <w:tcW w:w="4785" w:type="dxa"/>
          </w:tcPr>
          <w:p w:rsidR="00447BCF" w:rsidRDefault="00447BCF" w:rsidP="00E25650">
            <w:pPr>
              <w:spacing w:line="276" w:lineRule="auto"/>
              <w:rPr>
                <w:lang w:eastAsia="en-US"/>
              </w:rPr>
            </w:pPr>
          </w:p>
        </w:tc>
        <w:tc>
          <w:tcPr>
            <w:tcW w:w="4786" w:type="dxa"/>
          </w:tcPr>
          <w:p w:rsidR="00447BCF" w:rsidRDefault="00447BCF" w:rsidP="00E25650">
            <w:pPr>
              <w:pStyle w:val="2"/>
              <w:spacing w:line="276" w:lineRule="auto"/>
              <w:ind w:right="355"/>
              <w:jc w:val="right"/>
              <w:rPr>
                <w:sz w:val="24"/>
                <w:szCs w:val="24"/>
                <w:lang w:eastAsia="en-US"/>
              </w:rPr>
            </w:pPr>
          </w:p>
        </w:tc>
      </w:tr>
      <w:tr w:rsidR="00447BCF" w:rsidTr="00E25650">
        <w:tc>
          <w:tcPr>
            <w:tcW w:w="9571" w:type="dxa"/>
            <w:gridSpan w:val="2"/>
            <w:hideMark/>
          </w:tcPr>
          <w:p w:rsidR="00447BCF" w:rsidRDefault="00447BCF" w:rsidP="00E25650">
            <w:pPr>
              <w:spacing w:line="276" w:lineRule="auto"/>
              <w:jc w:val="center"/>
              <w:rPr>
                <w:lang w:eastAsia="en-US"/>
              </w:rPr>
            </w:pPr>
            <w:r>
              <w:rPr>
                <w:lang w:eastAsia="en-US"/>
              </w:rPr>
              <w:t>с. Лукашкин Яр</w:t>
            </w:r>
          </w:p>
        </w:tc>
      </w:tr>
    </w:tbl>
    <w:p w:rsidR="00447BCF" w:rsidRDefault="00447BCF" w:rsidP="00447BCF">
      <w:pPr>
        <w:pStyle w:val="ConsPlusNonformat"/>
        <w:jc w:val="center"/>
        <w:rPr>
          <w:rFonts w:ascii="Times New Roman" w:hAnsi="Times New Roman" w:cs="Times New Roman"/>
          <w:sz w:val="24"/>
          <w:szCs w:val="24"/>
        </w:rPr>
      </w:pPr>
    </w:p>
    <w:tbl>
      <w:tblPr>
        <w:tblW w:w="4980" w:type="pct"/>
        <w:tblInd w:w="-72" w:type="dxa"/>
        <w:tblLook w:val="01E0" w:firstRow="1" w:lastRow="1" w:firstColumn="1" w:lastColumn="1" w:noHBand="0" w:noVBand="0"/>
      </w:tblPr>
      <w:tblGrid>
        <w:gridCol w:w="10097"/>
      </w:tblGrid>
      <w:tr w:rsidR="00447BCF" w:rsidTr="00E25650">
        <w:trPr>
          <w:trHeight w:val="329"/>
        </w:trPr>
        <w:tc>
          <w:tcPr>
            <w:tcW w:w="5000" w:type="pct"/>
          </w:tcPr>
          <w:p w:rsidR="00447BCF" w:rsidRDefault="00447BCF" w:rsidP="00E25650">
            <w:pPr>
              <w:spacing w:line="276" w:lineRule="auto"/>
              <w:rPr>
                <w:lang w:eastAsia="en-US"/>
              </w:rPr>
            </w:pPr>
          </w:p>
        </w:tc>
      </w:tr>
    </w:tbl>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0" w:type="auto"/>
        <w:tblLook w:val="01E0" w:firstRow="1" w:lastRow="1" w:firstColumn="1" w:lastColumn="1" w:noHBand="0" w:noVBand="0"/>
      </w:tblPr>
      <w:tblGrid>
        <w:gridCol w:w="4503"/>
      </w:tblGrid>
      <w:tr w:rsidR="00447BCF" w:rsidTr="00E25650">
        <w:tc>
          <w:tcPr>
            <w:tcW w:w="4503" w:type="dxa"/>
          </w:tcPr>
          <w:p w:rsidR="00447BCF" w:rsidRDefault="00447BCF" w:rsidP="006F1B43">
            <w:pPr>
              <w:spacing w:line="276" w:lineRule="auto"/>
              <w:jc w:val="both"/>
              <w:rPr>
                <w:lang w:eastAsia="en-US"/>
              </w:rPr>
            </w:pPr>
            <w:r>
              <w:rPr>
                <w:lang w:eastAsia="en-US"/>
              </w:rPr>
              <w:t>Об утвержден</w:t>
            </w:r>
            <w:r w:rsidR="006F1B43">
              <w:rPr>
                <w:lang w:eastAsia="en-US"/>
              </w:rPr>
              <w:t xml:space="preserve">ии административного регламента </w:t>
            </w:r>
            <w:r>
              <w:rPr>
                <w:lang w:eastAsia="en-US"/>
              </w:rPr>
              <w:t xml:space="preserve">по предоставлению муниципальной услуги  «Предоставление информации о порядке предоставления </w:t>
            </w:r>
          </w:p>
          <w:p w:rsidR="00447BCF" w:rsidRDefault="00447BCF" w:rsidP="006F1B43">
            <w:pPr>
              <w:spacing w:line="276" w:lineRule="auto"/>
              <w:jc w:val="both"/>
              <w:rPr>
                <w:lang w:eastAsia="en-US"/>
              </w:rPr>
            </w:pPr>
            <w:r>
              <w:rPr>
                <w:lang w:eastAsia="en-US"/>
              </w:rPr>
              <w:t>жилищно-коммунальных услуг населению»</w:t>
            </w:r>
            <w:r w:rsidR="006F1B43">
              <w:t xml:space="preserve"> </w:t>
            </w:r>
            <w:r w:rsidR="006F1B43">
              <w:t xml:space="preserve">(в редакции постановления </w:t>
            </w:r>
            <w:proofErr w:type="gramStart"/>
            <w:r w:rsidR="006F1B43">
              <w:t>Лукашкин</w:t>
            </w:r>
            <w:proofErr w:type="gramEnd"/>
            <w:r w:rsidR="006F1B43">
              <w:t xml:space="preserve"> - </w:t>
            </w:r>
            <w:proofErr w:type="spellStart"/>
            <w:r w:rsidR="006F1B43">
              <w:t>Ярс</w:t>
            </w:r>
            <w:r w:rsidR="006F1B43">
              <w:t>кого</w:t>
            </w:r>
            <w:proofErr w:type="spellEnd"/>
            <w:r w:rsidR="006F1B43">
              <w:t xml:space="preserve"> сельского поселения от   27.04.2021 № 22</w:t>
            </w:r>
            <w:r w:rsidR="006F1B43">
              <w:rPr>
                <w:bCs/>
              </w:rPr>
              <w:t>)</w:t>
            </w:r>
          </w:p>
          <w:p w:rsidR="00447BCF" w:rsidRDefault="00447BCF" w:rsidP="00E25650">
            <w:pPr>
              <w:numPr>
                <w:ilvl w:val="12"/>
                <w:numId w:val="0"/>
              </w:numPr>
              <w:spacing w:line="276" w:lineRule="auto"/>
              <w:jc w:val="both"/>
              <w:rPr>
                <w:lang w:eastAsia="en-US"/>
              </w:rPr>
            </w:pPr>
          </w:p>
        </w:tc>
      </w:tr>
    </w:tbl>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Во исполнение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17.12.2009 № 1993, постановления Администрации Лукашкин-Ярского сельского поселения от 17.02.2015 № 19 «Об утверждении Порядка разработки и утверждения административных регламентов предоставления муниципальных услуг в Администрации Лукашкин-Ярского сельского поселения».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ПОСТАНОВЛЯЮ: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1.Утвердить прилагаемый административный регламент по предоставлению муниципальной услуги «Предоставление информации о порядке предоставления</w:t>
      </w:r>
      <w:r>
        <w:rPr>
          <w:b/>
        </w:rPr>
        <w:t xml:space="preserve"> </w:t>
      </w:r>
      <w:r>
        <w:t>жилищно-коммунальных услуг населению».</w:t>
      </w:r>
    </w:p>
    <w:p w:rsidR="00447BCF" w:rsidRDefault="00447BCF" w:rsidP="00447BCF">
      <w:pPr>
        <w:ind w:firstLine="741"/>
        <w:jc w:val="both"/>
      </w:pPr>
      <w:r>
        <w:t>2. Постановление главы Лукашкин-Ярского сельского поселения от 27.02.2015 №24 «Об утверждении административного регламента по исполнению муниципальной услуги «Предоставление информации о порядке предоставления жилищно-коммунальных услуг населению» считать утратившим силу со дня вступления в силу настоящего Постановления.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41"/>
        <w:jc w:val="both"/>
      </w:pPr>
      <w:r>
        <w:t>3.Настоящее постановление вступает в силу с момента официального обнародования.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41"/>
        <w:jc w:val="both"/>
      </w:pPr>
      <w:r>
        <w:t>4.Контроль за исполнением настоящего постановления оставляю за собой.</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Глава Лукашкин-Ярского сельского поселения                                          </w:t>
      </w:r>
      <w:r w:rsidR="00516E5D">
        <w:t xml:space="preserve">                       </w:t>
      </w:r>
      <w:r>
        <w:t xml:space="preserve">А.А. </w:t>
      </w:r>
      <w:proofErr w:type="spellStart"/>
      <w:r>
        <w:t>Мауль</w:t>
      </w:r>
      <w:proofErr w:type="spellEnd"/>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r>
        <w:rPr>
          <w:sz w:val="22"/>
          <w:szCs w:val="22"/>
        </w:rPr>
        <w:tab/>
      </w:r>
      <w:r>
        <w:rPr>
          <w:sz w:val="22"/>
          <w:szCs w:val="22"/>
        </w:rPr>
        <w:tab/>
      </w:r>
      <w:r>
        <w:rPr>
          <w:sz w:val="22"/>
          <w:szCs w:val="22"/>
        </w:rPr>
        <w:tab/>
      </w:r>
      <w:r>
        <w:t xml:space="preserve">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3"/>
      </w:pPr>
      <w:proofErr w:type="gramStart"/>
      <w:r>
        <w:t>Утвержден</w:t>
      </w:r>
      <w:proofErr w:type="gramEnd"/>
      <w:r>
        <w:t xml:space="preserve">                                            Постановлением Администрации   Лукашкин-Ярского сельского поселения от 11.08.2015 № 72 </w:t>
      </w:r>
    </w:p>
    <w:p w:rsidR="00447BCF" w:rsidRDefault="00447BCF" w:rsidP="00447BC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pPr>
    </w:p>
    <w:p w:rsidR="00447BCF" w:rsidRDefault="00447BCF" w:rsidP="00447BC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p>
    <w:p w:rsidR="00447BCF" w:rsidRDefault="00447BCF" w:rsidP="00447BC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
        <w:t>Административный регламент</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предоставлению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«Предоставление информации о порядке предоставления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жилищно-коммунальных услуг населению»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на территории муниципального образования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«Лукашкин-</w:t>
      </w:r>
      <w:proofErr w:type="spellStart"/>
      <w:r>
        <w:rPr>
          <w:b/>
        </w:rPr>
        <w:t>Ярское</w:t>
      </w:r>
      <w:proofErr w:type="spellEnd"/>
      <w:r>
        <w:rPr>
          <w:b/>
        </w:rPr>
        <w:t xml:space="preserve"> сельское поселение»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roofErr w:type="gramStart"/>
      <w:r>
        <w:rPr>
          <w:b/>
          <w:lang w:val="en-US"/>
        </w:rPr>
        <w:t>I</w:t>
      </w:r>
      <w:r>
        <w:rPr>
          <w:b/>
        </w:rPr>
        <w:t>. Общие положения.</w:t>
      </w:r>
      <w:proofErr w:type="gramEnd"/>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color w:val="000000"/>
        </w:rPr>
        <w:t xml:space="preserve">1. 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информации о порядке предоставления жилищно-коммунальных услуг населению (далее – муниципальная услуга), определяет сроки и последовательность действий при осуществлении полномочий по предоставлению муниципальной услуги.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2. Заявителями на получение муниципальной услуги являются физические и юридические лица либо индивидуальные предприниматели Лукашкин-Ярского сельского поселения.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3. При предоставлении муниципальной услуги Администрация Лукашкин-Ярского сельского поселения  (далее - Администрация) осуществляет:</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информирование и консультирование получателей муниципальной услуги о действующих нормативных актах, устанавливающих порядок и условия предоставления жилищно-коммунальных услуг;</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прием заявлений и документов получателей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ведение журнала регистрации заявлений о предоставлении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принятие решения о предоставлении информации либо об отказе в предоставлении информации.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4. Информация о муниципальной услуге и порядке ее оказания предоставляется бесплатно.</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 xml:space="preserve">5. Информирование граждан о предоставлении муниципальной услуги осуществляется Администрацией с использованием: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средств массовой информации (печатных и электронных);</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информационных стендов;</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информационных терминалов (киосков);</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информационно-справочных материалов (буклетов, брошюр).</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6. Сведения об адресах и номерах телефонов Администрации указаны в приложении № 1 к настоящему Административному регламенту.</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rPr>
      </w:pPr>
      <w:r>
        <w:rPr>
          <w:b/>
          <w:lang w:val="en-US"/>
        </w:rPr>
        <w:t>II</w:t>
      </w:r>
      <w:r>
        <w:rPr>
          <w:b/>
        </w:rPr>
        <w:t>. Стандарт предоставления муниципальной услуги.</w:t>
      </w:r>
    </w:p>
    <w:p w:rsidR="00447BCF" w:rsidRDefault="00447BCF" w:rsidP="00447BCF">
      <w:pPr>
        <w:autoSpaceDE w:val="0"/>
        <w:autoSpaceDN w:val="0"/>
        <w:adjustRightInd w:val="0"/>
        <w:jc w:val="both"/>
        <w:rPr>
          <w:rFonts w:eastAsia="Calibri"/>
          <w:lang w:eastAsia="en-US"/>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7. Предоставление муниципальной услуги осуществляется в соответствии со следующими нормативными правовыми актами:</w:t>
      </w:r>
    </w:p>
    <w:p w:rsidR="00447BCF" w:rsidRDefault="00447BCF" w:rsidP="00447BCF">
      <w:pPr>
        <w:numPr>
          <w:ilvl w:val="1"/>
          <w:numId w:val="1"/>
        </w:numPr>
        <w:tabs>
          <w:tab w:val="num" w:pos="1080"/>
        </w:tabs>
        <w:autoSpaceDE w:val="0"/>
        <w:autoSpaceDN w:val="0"/>
        <w:adjustRightInd w:val="0"/>
        <w:ind w:left="0" w:firstLine="567"/>
        <w:jc w:val="both"/>
        <w:rPr>
          <w:color w:val="000000"/>
        </w:rPr>
      </w:pPr>
      <w:r>
        <w:rPr>
          <w:color w:val="000000"/>
        </w:rPr>
        <w:t>Конституцией Российской Федерации (с учетом изменений и дополнений) (Российская газета, № 7, 21.01.2009);</w:t>
      </w:r>
    </w:p>
    <w:p w:rsidR="00447BCF" w:rsidRDefault="00447BCF" w:rsidP="00447BCF">
      <w:pPr>
        <w:numPr>
          <w:ilvl w:val="1"/>
          <w:numId w:val="1"/>
        </w:numPr>
        <w:tabs>
          <w:tab w:val="num" w:pos="1080"/>
        </w:tabs>
        <w:autoSpaceDE w:val="0"/>
        <w:autoSpaceDN w:val="0"/>
        <w:adjustRightInd w:val="0"/>
        <w:ind w:left="0" w:firstLine="567"/>
        <w:jc w:val="both"/>
        <w:rPr>
          <w:color w:val="000000"/>
        </w:rPr>
      </w:pPr>
      <w:r>
        <w:rPr>
          <w:color w:val="000000"/>
        </w:rPr>
        <w:t>Жилищным кодексом Российской Федерации (с учетом изменений и дополнений) (Российская газета, № 1, 12.01.2005, Парламентская газета № 7-8, 15.01.2005);</w:t>
      </w:r>
    </w:p>
    <w:p w:rsidR="00447BCF" w:rsidRDefault="00447BCF" w:rsidP="00447BCF">
      <w:pPr>
        <w:numPr>
          <w:ilvl w:val="1"/>
          <w:numId w:val="1"/>
        </w:numPr>
        <w:tabs>
          <w:tab w:val="num" w:pos="1080"/>
        </w:tabs>
        <w:autoSpaceDE w:val="0"/>
        <w:autoSpaceDN w:val="0"/>
        <w:adjustRightInd w:val="0"/>
        <w:ind w:left="0" w:firstLine="567"/>
        <w:jc w:val="both"/>
      </w:pPr>
      <w:r>
        <w:rPr>
          <w:color w:val="000000"/>
        </w:rPr>
        <w:t>Федеральным законом «Об общих принципах организации местного самоуправления в Российской Федерации» (с учетом изменений и дополнений) («</w:t>
      </w:r>
      <w:r>
        <w:t>Парламентская газета», № 186, 08.10.2003, «Российская газета», № 202, 08.10.2003)</w:t>
      </w:r>
      <w:r>
        <w:rPr>
          <w:color w:val="000000"/>
        </w:rPr>
        <w:t xml:space="preserve">; </w:t>
      </w:r>
    </w:p>
    <w:p w:rsidR="00447BCF" w:rsidRDefault="00447BCF" w:rsidP="00447BCF">
      <w:pPr>
        <w:numPr>
          <w:ilvl w:val="1"/>
          <w:numId w:val="1"/>
        </w:numPr>
        <w:tabs>
          <w:tab w:val="num" w:pos="1080"/>
        </w:tabs>
        <w:autoSpaceDE w:val="0"/>
        <w:autoSpaceDN w:val="0"/>
        <w:adjustRightInd w:val="0"/>
        <w:ind w:left="0" w:firstLine="567"/>
        <w:jc w:val="both"/>
      </w:pPr>
      <w:r>
        <w:rPr>
          <w:color w:val="000000"/>
        </w:rPr>
        <w:lastRenderedPageBreak/>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t>Российская газета», № 247, 23.12.2009</w:t>
      </w:r>
      <w:r>
        <w:rPr>
          <w:color w:val="000000"/>
        </w:rPr>
        <w:t>);</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постановлением Правительства Российской Федерации от 23.05.2006 № 307 «О порядке предоставления коммунальных услуг гражданам»;</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gramStart"/>
      <w: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  Ответственность за предоставление муниципальной услуги несет Администрация Лукашкин-Ярского сельского поселения, а предоставление данной муниципальной услуги осуществляется через МУП «</w:t>
      </w:r>
      <w:proofErr w:type="spellStart"/>
      <w:r>
        <w:t>Комсервис</w:t>
      </w:r>
      <w:proofErr w:type="spellEnd"/>
      <w:r>
        <w:t xml:space="preserve">» </w:t>
      </w:r>
      <w:proofErr w:type="spellStart"/>
      <w:r>
        <w:t>с</w:t>
      </w:r>
      <w:proofErr w:type="gramStart"/>
      <w:r>
        <w:t>.Л</w:t>
      </w:r>
      <w:proofErr w:type="gramEnd"/>
      <w:r>
        <w:t>укашкин</w:t>
      </w:r>
      <w:proofErr w:type="spellEnd"/>
      <w:r>
        <w:t xml:space="preserve"> Яр. </w:t>
      </w:r>
    </w:p>
    <w:p w:rsidR="00447BCF" w:rsidRDefault="00447BCF" w:rsidP="00447B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rPr>
      </w:pPr>
      <w:r>
        <w:t xml:space="preserve">9. </w:t>
      </w:r>
      <w:r>
        <w:rPr>
          <w:rFonts w:eastAsia="Calibri"/>
          <w:lang w:eastAsia="en-US"/>
        </w:rPr>
        <w:t>Муниципальная услуга включает в себя предоставление гражданам, проживающим на территории Лукашкин-Ярского сельского поселения Томской области, информации: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используемых определениях и понятиях;</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нормативных правовых актах, регулирующих порядок предоставления жилищно-коммунальных услуг населению;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требованиях к предоставлению коммунальных услуг;</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определении состава общего имущества в многоквартирном доме и требованиях к его содержанию;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и условиях заключения договоров на оказание коммунальных услуг;</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расчета и внесения платы за коммунальные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несения собственниками помещений в многоквартирном доме общих расходов на содержание и ремонт общего имущества;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правах и обязанностях исполнителей услуг (юридических лиц независимо от организационно-правовой формы, а также индивидуальных предпринимателей, предоставляющих коммунальные услуги, производящих или приобретающих коммунальные ресурсы и отвечающих за обслуживание внутридомовых инженерных систем, с использованием которых предоставляются коммунальные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правах и обязанностях потребителей (граждан, использующих коммунальные услуги для личных, семейных, домашних и иных нужд, не связанных с осуществлением предпринимательской деятельности);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о порядке установления факта </w:t>
      </w:r>
      <w:proofErr w:type="spellStart"/>
      <w:r>
        <w:t>непредоставления</w:t>
      </w:r>
      <w:proofErr w:type="spellEnd"/>
      <w:r>
        <w:t xml:space="preserve"> коммунальных услуг или предоставления коммунальных услуг ненадлежащего качества;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ответственности исполнителя и потребителя;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 порядке приостановления или ограничения предоставления коммунальных услуг;</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особенностях холодного водоснабжения, осуществляемого через водонапорную башню;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особенностях продажи и доставки твердого топлива;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осуществлении контроля за соблюдением порядка предоставления жилищно-коммунальных услуг;</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об осуществлении контроля за содержанием общего имущества в многоквартирном доме.</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lastRenderedPageBreak/>
        <w:t>10. Основанием для предоставления муниципальной услуги является заявление физического лица, юридического лица либо индивидуального предпринимателя, поданное в Администрацию заявителем лично либо через представителя в письменной форме, либо направленное почтовым отправлением, либо направленное по электронной почте.</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 xml:space="preserve">В течении одного рабочего дня следующего за днем поступления заявления в Администрацию, Администрация передает заявление для рассмотрения в </w:t>
      </w:r>
      <w:r>
        <w:t>МУП «</w:t>
      </w:r>
      <w:proofErr w:type="spellStart"/>
      <w:r>
        <w:t>Комсервис</w:t>
      </w:r>
      <w:proofErr w:type="spellEnd"/>
      <w:r>
        <w:t xml:space="preserve">» </w:t>
      </w:r>
      <w:proofErr w:type="spellStart"/>
      <w:r>
        <w:t>с</w:t>
      </w:r>
      <w:proofErr w:type="gramStart"/>
      <w:r>
        <w:t>.Л</w:t>
      </w:r>
      <w:proofErr w:type="gramEnd"/>
      <w:r>
        <w:t>укашкин</w:t>
      </w:r>
      <w:proofErr w:type="spellEnd"/>
      <w:r>
        <w:t xml:space="preserve"> Яр.</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В заявлении указываются:</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 фамилия, имя, отчество заявителя (наименование юридического лица);</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2) контактный телефон заявителя;</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3) способ предоставления ответа;</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 почтовый или электронный адрес для предоставления ответа;</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5) подпись заявителя и дата.</w:t>
      </w:r>
    </w:p>
    <w:p w:rsidR="00516E5D" w:rsidRDefault="00516E5D" w:rsidP="00516E5D">
      <w:pPr>
        <w:autoSpaceDE w:val="0"/>
        <w:autoSpaceDN w:val="0"/>
        <w:adjustRightInd w:val="0"/>
        <w:jc w:val="both"/>
        <w:rPr>
          <w:bCs/>
        </w:rPr>
      </w:pPr>
      <w:r>
        <w:rPr>
          <w:bCs/>
        </w:rPr>
        <w:t xml:space="preserve">         </w:t>
      </w:r>
      <w:r>
        <w:rPr>
          <w:bCs/>
        </w:rPr>
        <w:t>10.1. Администрация Лукашкин-Ярского сельского поселения не вправе требовать от заявителя:</w:t>
      </w:r>
    </w:p>
    <w:p w:rsidR="00516E5D" w:rsidRDefault="00516E5D" w:rsidP="00516E5D">
      <w:pPr>
        <w:autoSpaceDE w:val="0"/>
        <w:autoSpaceDN w:val="0"/>
        <w:adjustRightInd w:val="0"/>
        <w:ind w:firstLine="709"/>
        <w:jc w:val="both"/>
        <w:rPr>
          <w:bCs/>
        </w:rPr>
      </w:pPr>
      <w:r>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6E5D" w:rsidRDefault="00516E5D" w:rsidP="00516E5D">
      <w:pPr>
        <w:autoSpaceDE w:val="0"/>
        <w:autoSpaceDN w:val="0"/>
        <w:adjustRightInd w:val="0"/>
        <w:ind w:firstLine="709"/>
        <w:jc w:val="both"/>
        <w:rPr>
          <w:bCs/>
        </w:rPr>
      </w:pPr>
      <w:proofErr w:type="gramStart"/>
      <w:r>
        <w:rPr>
          <w:bC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bCs/>
        </w:rPr>
        <w:t xml:space="preserve"> </w:t>
      </w:r>
      <w:proofErr w:type="gramStart"/>
      <w:r>
        <w:rPr>
          <w:bCs/>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bC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16E5D" w:rsidRDefault="00516E5D" w:rsidP="00516E5D">
      <w:pPr>
        <w:autoSpaceDE w:val="0"/>
        <w:autoSpaceDN w:val="0"/>
        <w:adjustRightInd w:val="0"/>
        <w:ind w:firstLine="709"/>
        <w:jc w:val="both"/>
        <w:rPr>
          <w:bCs/>
        </w:rPr>
      </w:pPr>
      <w:proofErr w:type="gramStart"/>
      <w:r>
        <w:rPr>
          <w:bC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bCs/>
        </w:rPr>
        <w:t xml:space="preserve"> и муниципальных услуг»;</w:t>
      </w:r>
    </w:p>
    <w:p w:rsidR="00516E5D" w:rsidRDefault="00516E5D" w:rsidP="00516E5D">
      <w:pPr>
        <w:autoSpaceDE w:val="0"/>
        <w:autoSpaceDN w:val="0"/>
        <w:adjustRightInd w:val="0"/>
        <w:ind w:firstLine="709"/>
        <w:jc w:val="both"/>
        <w:rPr>
          <w:bCs/>
        </w:rPr>
      </w:pPr>
      <w:r>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6E5D" w:rsidRDefault="00516E5D" w:rsidP="00516E5D">
      <w:pPr>
        <w:autoSpaceDE w:val="0"/>
        <w:autoSpaceDN w:val="0"/>
        <w:adjustRightInd w:val="0"/>
        <w:ind w:firstLine="709"/>
        <w:jc w:val="both"/>
        <w:rPr>
          <w:bCs/>
        </w:rPr>
      </w:pPr>
      <w:r>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6E5D" w:rsidRDefault="00516E5D" w:rsidP="00516E5D">
      <w:pPr>
        <w:autoSpaceDE w:val="0"/>
        <w:autoSpaceDN w:val="0"/>
        <w:adjustRightInd w:val="0"/>
        <w:ind w:firstLine="709"/>
        <w:jc w:val="both"/>
        <w:rPr>
          <w:bCs/>
        </w:rPr>
      </w:pPr>
      <w:r>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6E5D" w:rsidRDefault="00516E5D" w:rsidP="00516E5D">
      <w:pPr>
        <w:autoSpaceDE w:val="0"/>
        <w:autoSpaceDN w:val="0"/>
        <w:adjustRightInd w:val="0"/>
        <w:ind w:firstLine="709"/>
        <w:jc w:val="both"/>
        <w:rPr>
          <w:bCs/>
        </w:rPr>
      </w:pPr>
      <w:r>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6E5D" w:rsidRDefault="00516E5D" w:rsidP="00516E5D">
      <w:pPr>
        <w:autoSpaceDE w:val="0"/>
        <w:autoSpaceDN w:val="0"/>
        <w:adjustRightInd w:val="0"/>
        <w:ind w:firstLine="709"/>
        <w:jc w:val="both"/>
        <w:rPr>
          <w:bCs/>
        </w:rPr>
      </w:pPr>
      <w:proofErr w:type="gramStart"/>
      <w:r>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bCs/>
        </w:rPr>
        <w:t xml:space="preserve"> </w:t>
      </w:r>
      <w:proofErr w:type="gramStart"/>
      <w:r>
        <w:rPr>
          <w:bCs/>
        </w:rPr>
        <w:t xml:space="preserve">чем в письменном виде за подписью руководителя </w:t>
      </w:r>
      <w:r>
        <w:rPr>
          <w:bCs/>
        </w:rPr>
        <w:lastRenderedPageBreak/>
        <w:t>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16E5D" w:rsidRDefault="00516E5D" w:rsidP="00516E5D">
      <w:pPr>
        <w:autoSpaceDE w:val="0"/>
        <w:autoSpaceDN w:val="0"/>
        <w:adjustRightInd w:val="0"/>
        <w:ind w:firstLine="709"/>
        <w:jc w:val="both"/>
        <w:rPr>
          <w:bCs/>
        </w:rPr>
      </w:pPr>
      <w:proofErr w:type="gramStart"/>
      <w:r>
        <w:rPr>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Pr>
          <w:bCs/>
        </w:rPr>
        <w:t xml:space="preserve"> федеральными законами</w:t>
      </w:r>
      <w:proofErr w:type="gramStart"/>
      <w:r>
        <w:rPr>
          <w:bCs/>
        </w:rPr>
        <w:t>.».</w:t>
      </w:r>
      <w:proofErr w:type="gramEnd"/>
    </w:p>
    <w:p w:rsidR="00516E5D" w:rsidRDefault="00516E5D" w:rsidP="00516E5D">
      <w:pPr>
        <w:autoSpaceDE w:val="0"/>
        <w:autoSpaceDN w:val="0"/>
        <w:adjustRightInd w:val="0"/>
        <w:ind w:firstLine="567"/>
        <w:jc w:val="both"/>
        <w:rPr>
          <w:rFonts w:eastAsia="Calibri"/>
          <w:lang w:eastAsia="en-US"/>
        </w:rPr>
      </w:pPr>
      <w:r>
        <w:rPr>
          <w:bCs/>
        </w:rPr>
        <w:t xml:space="preserve">10.2.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Pr>
          <w:bCs/>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Лукашкин-Ярского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447BCF" w:rsidRDefault="00447BCF" w:rsidP="00447BCF">
      <w:pPr>
        <w:autoSpaceDE w:val="0"/>
        <w:autoSpaceDN w:val="0"/>
        <w:adjustRightInd w:val="0"/>
        <w:ind w:firstLine="567"/>
        <w:jc w:val="both"/>
        <w:rPr>
          <w:rFonts w:eastAsia="Calibri"/>
          <w:lang w:eastAsia="en-US"/>
        </w:rPr>
      </w:pPr>
      <w:r>
        <w:rPr>
          <w:rFonts w:eastAsia="Calibri"/>
          <w:lang w:eastAsia="en-US"/>
        </w:rPr>
        <w:t>11. Основания для отказа в приеме документов, необходимых для предоставления муниципальной услуги, отсутствуют.</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12. В предоставлении муниципальной услуги отказывается в следующих случаях:</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 если в запросе содержатся нецензурные либо оскорбительные выражения, угрозы жизни, здоровью и имуществу работников Администрации, а также членов их семей;</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 xml:space="preserve">2) если в запросе не </w:t>
      </w:r>
      <w:proofErr w:type="gramStart"/>
      <w:r>
        <w:rPr>
          <w:rFonts w:eastAsia="Calibri"/>
          <w:lang w:eastAsia="en-US"/>
        </w:rPr>
        <w:t>указаны</w:t>
      </w:r>
      <w:proofErr w:type="gramEnd"/>
      <w:r>
        <w:rPr>
          <w:rFonts w:eastAsia="Calibri"/>
          <w:lang w:eastAsia="en-US"/>
        </w:rPr>
        <w:t xml:space="preserve"> фамилия заявителя или почтовый адрес, по которому должен быть отправлен ответ;</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3) отсутствует подпись заявителя;</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 если в запросе обжалуется судебное решение;</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5) если текст запроса не поддается прочтению.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 xml:space="preserve">13.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жилищно-коммунальных услуг. </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14. Муниципальная услуга предоставляется бесплатно.</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15. Консультации по вопросам предоставления муниципальной услуги даются специалистами Администрации, МУП «</w:t>
      </w:r>
      <w:proofErr w:type="spellStart"/>
      <w:r>
        <w:t>Комсервис</w:t>
      </w:r>
      <w:proofErr w:type="spellEnd"/>
      <w:r>
        <w:t xml:space="preserve">» </w:t>
      </w:r>
      <w:proofErr w:type="spellStart"/>
      <w:r>
        <w:t>с</w:t>
      </w:r>
      <w:proofErr w:type="gramStart"/>
      <w:r>
        <w:t>.Л</w:t>
      </w:r>
      <w:proofErr w:type="gramEnd"/>
      <w:r>
        <w:t>укашкин</w:t>
      </w:r>
      <w:proofErr w:type="spellEnd"/>
      <w:r>
        <w:t xml:space="preserve"> Яр при устном и (или) письменном обращении к нему гражданина.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16. Основными требованиями при консультировании являются: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адресность;</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актуальность;</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своевременность;</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четкость в изложении материала;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полнота консультирования;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наглядность форм подачи материала;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2"/>
      </w:pPr>
      <w:r>
        <w:t>- удобство и доступность.</w:t>
      </w:r>
    </w:p>
    <w:p w:rsidR="00447BCF" w:rsidRDefault="00447BCF" w:rsidP="00447BCF">
      <w:pPr>
        <w:autoSpaceDE w:val="0"/>
        <w:autoSpaceDN w:val="0"/>
        <w:adjustRightInd w:val="0"/>
        <w:ind w:firstLine="567"/>
        <w:jc w:val="both"/>
        <w:rPr>
          <w:rFonts w:eastAsia="Calibri"/>
          <w:lang w:eastAsia="en-US"/>
        </w:rPr>
      </w:pPr>
      <w:r>
        <w:t xml:space="preserve">17. </w:t>
      </w:r>
      <w:r>
        <w:rPr>
          <w:rFonts w:eastAsia="Calibri"/>
          <w:lang w:eastAsia="en-US"/>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18. Срок регистрации запроса о предоставлении муниципальной услуги при личном обращении заявителя составляет 10 минут, при поступлении запроса посредством почтовой связи или по электронной почте - в день поступления запроса.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19. При устном обращении получателя муниципальной услуги специалист Администрации квалифицированно в пределах своей компетенции дает ответ самостоятельно, а если это необходимо - с привлечением  специалистов МУП «</w:t>
      </w:r>
      <w:proofErr w:type="spellStart"/>
      <w:r>
        <w:t>Комсервис</w:t>
      </w:r>
      <w:proofErr w:type="spellEnd"/>
      <w:r>
        <w:t>» с. Лукашкин Яр.</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20.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30 минут.</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lastRenderedPageBreak/>
        <w:t>21. Ответ на телефонный звонок должен начинаться с информации о наименовании Администрации с. Лукашкин Яр, в которую позвонил получатель муниципальной услуги, фамилии, имени, отчестве, принявшего телефонный звонок.</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Во время разговора специалист обязан произносить слова четко, не допускать  разговоров с окружающими людьми во время разговора с получателем муниципальной услуги.  Не допускается прерывание разговора по причине поступления звонка на другой телефонный аппарат.</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22. Индивидуальное письменное консультирование осуществляется при обращении получателя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 нарочным;</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 посредством направления почтой, в т.ч. электронной;</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 направления по факсу.</w:t>
      </w:r>
    </w:p>
    <w:p w:rsidR="00447BCF" w:rsidRDefault="00447BCF" w:rsidP="00447BCF">
      <w:pPr>
        <w:autoSpaceDE w:val="0"/>
        <w:autoSpaceDN w:val="0"/>
        <w:adjustRightInd w:val="0"/>
        <w:ind w:firstLine="567"/>
        <w:jc w:val="both"/>
      </w:pPr>
      <w:r>
        <w:t xml:space="preserve">23. </w:t>
      </w:r>
      <w:r>
        <w:rPr>
          <w:rFonts w:eastAsia="Calibri"/>
          <w:lang w:eastAsia="en-US"/>
        </w:rPr>
        <w:t xml:space="preserve">Срок предоставления муниципальной услуги составляет 30 дней со дня регистрации письменного обращения получателя муниципальной услуги в Администрацию. </w:t>
      </w:r>
      <w:r>
        <w:t>Письменные обращения получателей муниципальной услуги рассматриваются специалистами МУП «</w:t>
      </w:r>
      <w:proofErr w:type="spellStart"/>
      <w:r>
        <w:t>Комсервис</w:t>
      </w:r>
      <w:proofErr w:type="spellEnd"/>
      <w:r>
        <w:t>» с. Лукашкин Яр в течение 20 дней со дня регистрации письменного обращения в Администрации в порядке, установленном действующим законодательством.</w:t>
      </w:r>
    </w:p>
    <w:p w:rsidR="00447BCF" w:rsidRDefault="00447BCF" w:rsidP="00447B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rPr>
      </w:pPr>
      <w:r>
        <w:rPr>
          <w:color w:val="000000"/>
        </w:rPr>
        <w:t>24. Ответ на обращение не дается в случае:</w:t>
      </w:r>
    </w:p>
    <w:p w:rsidR="00447BCF" w:rsidRDefault="00447BCF" w:rsidP="00447BCF">
      <w:pPr>
        <w:pStyle w:val="a5"/>
        <w:numPr>
          <w:ilvl w:val="0"/>
          <w:numId w:val="2"/>
        </w:numPr>
        <w:tabs>
          <w:tab w:val="num" w:pos="1080"/>
        </w:tabs>
        <w:spacing w:before="0" w:beforeAutospacing="0" w:after="0" w:afterAutospacing="0"/>
        <w:ind w:left="0" w:firstLine="567"/>
        <w:contextualSpacing/>
        <w:jc w:val="both"/>
        <w:rPr>
          <w:color w:val="000000"/>
        </w:rPr>
      </w:pPr>
      <w:r>
        <w:rPr>
          <w:color w:val="000000"/>
        </w:rPr>
        <w:t xml:space="preserve">если в письменном обращении не </w:t>
      </w:r>
      <w:proofErr w:type="gramStart"/>
      <w:r>
        <w:rPr>
          <w:color w:val="000000"/>
        </w:rPr>
        <w:t>указаны</w:t>
      </w:r>
      <w:proofErr w:type="gramEnd"/>
      <w:r>
        <w:rPr>
          <w:color w:val="000000"/>
        </w:rPr>
        <w:t xml:space="preserve"> фамилия гражданина, направившего обращение, и почтовый адрес, по которому должен быть направлен ответ;</w:t>
      </w:r>
    </w:p>
    <w:p w:rsidR="00447BCF" w:rsidRDefault="00447BCF" w:rsidP="00447BCF">
      <w:pPr>
        <w:pStyle w:val="a5"/>
        <w:numPr>
          <w:ilvl w:val="0"/>
          <w:numId w:val="2"/>
        </w:numPr>
        <w:tabs>
          <w:tab w:val="num" w:pos="1080"/>
        </w:tabs>
        <w:spacing w:before="0" w:beforeAutospacing="0" w:after="0" w:afterAutospacing="0"/>
        <w:ind w:left="0" w:firstLine="567"/>
        <w:contextualSpacing/>
        <w:jc w:val="both"/>
        <w:rPr>
          <w:color w:val="000000"/>
        </w:rPr>
      </w:pPr>
      <w:r>
        <w:rPr>
          <w:color w:val="000000"/>
        </w:rPr>
        <w:t>если в письменном обращении содержатся нецензурные либо оскорбительные выражения, угрозы жизни, здоровью и имуществу работников Администрации, а также членов их семей;</w:t>
      </w:r>
    </w:p>
    <w:p w:rsidR="00447BCF" w:rsidRDefault="00447BCF" w:rsidP="00447BCF">
      <w:pPr>
        <w:pStyle w:val="a5"/>
        <w:numPr>
          <w:ilvl w:val="0"/>
          <w:numId w:val="2"/>
        </w:numPr>
        <w:tabs>
          <w:tab w:val="num" w:pos="1080"/>
        </w:tabs>
        <w:spacing w:before="0" w:beforeAutospacing="0" w:after="0" w:afterAutospacing="0"/>
        <w:ind w:left="0" w:firstLine="567"/>
        <w:contextualSpacing/>
        <w:jc w:val="both"/>
        <w:rPr>
          <w:color w:val="000000"/>
        </w:rPr>
      </w:pPr>
      <w:r>
        <w:rPr>
          <w:color w:val="000000"/>
        </w:rPr>
        <w:t>если текст письменного обращения не поддается прочтению.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25. Информация предоставляется заявителю в простой, четкой форме, с указанием фамилии и номера телефона непосредственного исполнителя, за подписью Главы Лукашкин-Ярского сельского поселения.</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 xml:space="preserve">26. Прием заявителей осуществляется в специально выделенных для этих целей помещениях (присутственных местах) </w:t>
      </w:r>
      <w:r>
        <w:t>Администрации.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Присутственные места включают зоны для ожидания, информирования и приема заявителей.</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Зона информирования располагается в непосредственной близости от зоны ожидания и предназначена для ознакомления с информационными материалами.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Зона 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eastAsia="Calibri"/>
          <w:lang w:eastAsia="en-US"/>
        </w:rPr>
        <w:t>4</w:t>
      </w:r>
      <w:proofErr w:type="gramEnd"/>
      <w:r>
        <w:rPr>
          <w:rFonts w:eastAsia="Calibri"/>
          <w:lang w:eastAsia="en-US"/>
        </w:rPr>
        <w:t>, в которых размещаются информационные листки.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Информационные стенды должны содержать актуальную и исчерпывающую информацию о муниципальной услуге:</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 текст Административного регламента;</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2) почтовый адрес, телефон, адрес электронной почты, адрес официального сайта; Администрации и МУП «</w:t>
      </w:r>
      <w:proofErr w:type="spellStart"/>
      <w:r>
        <w:rPr>
          <w:rFonts w:eastAsia="Calibri"/>
          <w:lang w:eastAsia="en-US"/>
        </w:rPr>
        <w:t>Комсервис</w:t>
      </w:r>
      <w:proofErr w:type="spellEnd"/>
      <w:r>
        <w:rPr>
          <w:rFonts w:eastAsia="Calibri"/>
          <w:lang w:eastAsia="en-US"/>
        </w:rPr>
        <w:t>» с. Лукашкин Яр;</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3) контактные телефоны и режим работы сотрудников МУП «</w:t>
      </w:r>
      <w:proofErr w:type="spellStart"/>
      <w:r>
        <w:rPr>
          <w:rFonts w:eastAsia="Calibri"/>
          <w:lang w:eastAsia="en-US"/>
        </w:rPr>
        <w:t>Комсервис</w:t>
      </w:r>
      <w:proofErr w:type="spellEnd"/>
      <w:r>
        <w:rPr>
          <w:rFonts w:eastAsia="Calibri"/>
          <w:lang w:eastAsia="en-US"/>
        </w:rPr>
        <w:t>» с. Лукашкин Яр, предоставляющих муниципальную услугу;</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 контактные телефоны и режим работы сотрудников Администрации ответственных за предоставление муниципальной услуги;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 образец заполнения формы запроса;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5) информация о порядке и условиях оказания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t>6) перечень документов, необходимых для предоставления муниципальной услуги.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Кабинеты приема заявителей оборудуются информационными табличками (вывесками) с указанием:</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а) номера кабинета;</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б) фамилии, имени, отчества и должности сотрудника Администрации, осуществляющего прием заявителей.</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27. Показателями доступности и качества предоставления муниципальной услуги являются:</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lastRenderedPageBreak/>
        <w:t>1) обеспечение гарантированного предоставления требуемого объема информации о порядке предоставления жилищно-коммунальных услуг для всех групп населения на бесплатной основе;</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2) отсутствие повторных обращений граждан по одним и тем же вопросам;</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3) отсутствие обоснованных обращений граждан с жалобами на решения и действия (бездействие) органа, учреждения предоставляющего муниципальную услугу.</w:t>
      </w:r>
    </w:p>
    <w:p w:rsidR="00516E5D" w:rsidRDefault="00516E5D" w:rsidP="00516E5D">
      <w:pPr>
        <w:autoSpaceDE w:val="0"/>
        <w:autoSpaceDN w:val="0"/>
        <w:adjustRightInd w:val="0"/>
        <w:jc w:val="both"/>
        <w:rPr>
          <w:bCs/>
        </w:rPr>
      </w:pPr>
      <w:r>
        <w:rPr>
          <w:color w:val="000000"/>
        </w:rPr>
        <w:t xml:space="preserve">          </w:t>
      </w:r>
      <w:r>
        <w:rPr>
          <w:bCs/>
        </w:rPr>
        <w:t>27.1. При наступлении событий, являющихся основанием для предоставления муниципальных услуг, Администрация, вправе:</w:t>
      </w:r>
    </w:p>
    <w:p w:rsidR="00516E5D" w:rsidRDefault="00516E5D" w:rsidP="00516E5D">
      <w:pPr>
        <w:autoSpaceDE w:val="0"/>
        <w:autoSpaceDN w:val="0"/>
        <w:adjustRightInd w:val="0"/>
        <w:ind w:firstLine="709"/>
        <w:jc w:val="both"/>
        <w:rPr>
          <w:bCs/>
        </w:rPr>
      </w:pPr>
      <w:r>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bCs/>
        </w:rPr>
        <w:t>запрос</w:t>
      </w:r>
      <w:proofErr w:type="gramEnd"/>
      <w:r>
        <w:rPr>
          <w:bCs/>
        </w:rPr>
        <w:t xml:space="preserve"> о предоставлении услуги для немедленного получения результата предоставления такой услуги;</w:t>
      </w:r>
    </w:p>
    <w:p w:rsidR="00516E5D" w:rsidRDefault="00516E5D" w:rsidP="00516E5D">
      <w:pPr>
        <w:autoSpaceDE w:val="0"/>
        <w:autoSpaceDN w:val="0"/>
        <w:adjustRightInd w:val="0"/>
        <w:ind w:firstLine="709"/>
        <w:jc w:val="both"/>
        <w:rPr>
          <w:bCs/>
        </w:rPr>
      </w:pPr>
      <w:proofErr w:type="gramStart"/>
      <w:r>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Pr>
          <w:bCs/>
        </w:rPr>
        <w:t xml:space="preserve"> заявителя о проведенных мероприятиях</w:t>
      </w:r>
      <w:proofErr w:type="gramStart"/>
      <w:r>
        <w:rPr>
          <w:bCs/>
        </w:rPr>
        <w:t>.».</w:t>
      </w:r>
      <w:proofErr w:type="gramEnd"/>
    </w:p>
    <w:p w:rsidR="00516E5D" w:rsidRDefault="00516E5D" w:rsidP="00516E5D">
      <w:pPr>
        <w:autoSpaceDE w:val="0"/>
        <w:autoSpaceDN w:val="0"/>
        <w:adjustRightInd w:val="0"/>
        <w:ind w:firstLine="709"/>
        <w:jc w:val="both"/>
        <w:rPr>
          <w:bCs/>
        </w:rPr>
      </w:pPr>
      <w:r>
        <w:rPr>
          <w:bCs/>
        </w:rPr>
        <w:t xml:space="preserve">27.2. </w:t>
      </w:r>
      <w:proofErr w:type="gramStart"/>
      <w:r>
        <w:rPr>
          <w:bCs/>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Pr>
          <w:bCs/>
        </w:rPr>
        <w:t xml:space="preserve"> и о защите информации».</w:t>
      </w:r>
    </w:p>
    <w:p w:rsidR="00516E5D" w:rsidRDefault="00516E5D" w:rsidP="00516E5D">
      <w:pPr>
        <w:autoSpaceDE w:val="0"/>
        <w:autoSpaceDN w:val="0"/>
        <w:adjustRightInd w:val="0"/>
        <w:ind w:firstLine="709"/>
        <w:jc w:val="both"/>
        <w:rPr>
          <w:bCs/>
        </w:rPr>
      </w:pPr>
      <w:r>
        <w:rPr>
          <w:bCs/>
        </w:rPr>
        <w:t>27.3. При предоставлении муниципальных услуг в электронной форме идентификация и аутентификация могут осуществляться посредством:</w:t>
      </w:r>
    </w:p>
    <w:p w:rsidR="00516E5D" w:rsidRDefault="00516E5D" w:rsidP="00516E5D">
      <w:pPr>
        <w:autoSpaceDE w:val="0"/>
        <w:autoSpaceDN w:val="0"/>
        <w:adjustRightInd w:val="0"/>
        <w:ind w:firstLine="709"/>
        <w:jc w:val="both"/>
        <w:rPr>
          <w:bCs/>
        </w:rPr>
      </w:pPr>
      <w:proofErr w:type="gramStart"/>
      <w:r>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47BCF" w:rsidRDefault="00516E5D" w:rsidP="0051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rPr>
        <w:t xml:space="preserve">            </w:t>
      </w:r>
      <w:bookmarkStart w:id="0" w:name="_GoBack"/>
      <w:bookmarkEnd w:id="0"/>
      <w:r>
        <w:rPr>
          <w:bCs/>
        </w:rPr>
        <w:t>2) единой системы идентификац</w:t>
      </w:r>
      <w:proofErr w:type="gramStart"/>
      <w:r>
        <w:rPr>
          <w:bCs/>
        </w:rPr>
        <w:t>ии и ау</w:t>
      </w:r>
      <w:proofErr w:type="gramEnd"/>
      <w:r>
        <w:rPr>
          <w:b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rPr>
      </w:pPr>
      <w:r>
        <w:rPr>
          <w:b/>
          <w:bCs/>
          <w:color w:val="000000"/>
          <w:lang w:val="en-US"/>
        </w:rPr>
        <w:t>III</w:t>
      </w:r>
      <w:r>
        <w:rPr>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28. Предоставление муниципальной услуги включает в себя следующие административные процедуры:</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информирование граждан;</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консультирование граждан;</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принятие письменного заявления;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письменное информирование заявителя о муниципальной услуге;</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порядок и формы контроля за предоставлением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 порядок обжалования действий (бездействий) и решений, принимаемых в ходе оказания муниципальных услуг. </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2"/>
        <w:rPr>
          <w:rFonts w:ascii="Times New Roman" w:hAnsi="Times New Roman" w:cs="Times New Roman"/>
          <w:sz w:val="24"/>
          <w:szCs w:val="24"/>
        </w:rPr>
      </w:pPr>
      <w:r>
        <w:rPr>
          <w:rFonts w:ascii="Times New Roman" w:hAnsi="Times New Roman" w:cs="Times New Roman"/>
          <w:sz w:val="24"/>
          <w:szCs w:val="24"/>
        </w:rPr>
        <w:t>29. Основанием для начала административной процедуры по информированию и консультированию является обращение получателя муниципальной услуги за информацией и консультацией в Администрацию Лукашкин-Ярского сельского поселения. Порядок информирования и консультирования установлен в пунктах 15-26 Административного регламента.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lastRenderedPageBreak/>
        <w:t>30. Основанием для начала административной процедуры приема заявления получателя муниципальной услуги для получения информации о порядке предоставления жилищно-коммунальных услуг является обращение получателя с заявлением в  Администрацию.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31. </w:t>
      </w:r>
      <w:r>
        <w:rPr>
          <w:color w:val="000000"/>
        </w:rPr>
        <w:t xml:space="preserve">Предоставление муниципальной услуги </w:t>
      </w:r>
      <w:r>
        <w:t>носит постоянный характер и не требует подготовки специальных документов от получателей.</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32. Если специалист Администрации квалифицированно в пределах своей компетенции может дать ответ самостоятельно, он должен сделать это незамедлительно.</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предоставление получателю объективной и достоверной информации.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33. Суммарная длительность административной процедуры подготовки ответа получателю составляет 30 дней в соответствии с действующим законодательством.</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34. Время ожидания получателя муниципальной услуги</w:t>
      </w:r>
      <w:r>
        <w:rPr>
          <w:sz w:val="24"/>
          <w:szCs w:val="24"/>
        </w:rPr>
        <w:t xml:space="preserve"> </w:t>
      </w:r>
      <w:r>
        <w:rPr>
          <w:rFonts w:ascii="Times New Roman" w:hAnsi="Times New Roman" w:cs="Times New Roman"/>
          <w:sz w:val="24"/>
          <w:szCs w:val="24"/>
        </w:rPr>
        <w:t>в очереди при подаче заявления не должно превышать 30 минут на одного получателя муниципальной услуги.</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35. Время для консультирования получателя по вопросам предоставления муниципальной услуги составляет не более 30 минут.</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36. В 30 дневной срок со дня регистрации заявления о предоставлении муниципальной услуги специалист:</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готовит и подписывает у Главы Лукашкин-Ярского сельского поселения информацию в письменной форме о порядке предоставления жилищно-коммунальных услуг населению.</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lang w:eastAsia="ar-SA"/>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Pr>
          <w:b/>
          <w:bCs/>
          <w:color w:val="000000"/>
          <w:lang w:val="en-US"/>
        </w:rPr>
        <w:t>IV</w:t>
      </w:r>
      <w:r>
        <w:rPr>
          <w:b/>
          <w:bCs/>
          <w:color w:val="000000"/>
        </w:rPr>
        <w:t>. Формы контроля за исполнением административного регламента.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37. Должностные лица Администрации, участвующие в исполнении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38. Текущий контроль за полнотой и качеством исполнения, а также за соблюдением положений настоящего административного регламента должностными лицами Администрации, участвующими в исполнении административного регламента, (далее - текущий контроль) осуществляется должностными лицами Администрации, ответственными за организацию работы по исполнению административного регламента.</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Текущий контроль осуществляется как в плановом порядке, так и путем проведения внеплановых контрольных мероприятий.</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Текущий контроль осуществляется путем проведения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участвующих в исполнении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Периодичность осуществления текущего контроля устанавливается Администрацией.</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39. По результатам проведенных проверок в случае выявления нарушений прав физических и (или) юридических лиц действиями (бездействием) должностных лиц, участвующих в исполнении административного регламента, виновные лица привлекаются к ответственности в соответствии с законодательством Российской Федерации.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40. Заинтересованное лицо (далее – заявитель) может сообщить о нарушении своих прав и законных интересов, действиях или бездействии должностных лиц, участвующих в исполнении муниципальной услуги, нарушении положений Административного регламента </w:t>
      </w:r>
      <w:r>
        <w:rPr>
          <w:rFonts w:eastAsia="Calibri"/>
          <w:lang w:eastAsia="en-US"/>
        </w:rPr>
        <w:t>в следующих случаях:</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1) нарушение срока регистрации запроса заявителя о предоставлении муниципальной услуги;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2) нарушение срока предоставления муниципальной услуги;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7BCF" w:rsidRDefault="00447BCF" w:rsidP="00447BCF">
      <w:pPr>
        <w:autoSpaceDE w:val="0"/>
        <w:autoSpaceDN w:val="0"/>
        <w:adjustRightInd w:val="0"/>
        <w:ind w:firstLine="567"/>
        <w:jc w:val="both"/>
        <w:rPr>
          <w:rFonts w:eastAsia="Calibri"/>
          <w:lang w:eastAsia="en-US"/>
        </w:rPr>
      </w:pPr>
      <w:proofErr w:type="gramStart"/>
      <w:r>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7BCF" w:rsidRDefault="00447BCF" w:rsidP="00447BCF">
      <w:pPr>
        <w:autoSpaceDE w:val="0"/>
        <w:autoSpaceDN w:val="0"/>
        <w:adjustRightInd w:val="0"/>
        <w:ind w:firstLine="567"/>
        <w:jc w:val="both"/>
        <w:rPr>
          <w:rFonts w:eastAsia="Calibri"/>
          <w:lang w:eastAsia="en-US"/>
        </w:rPr>
      </w:pPr>
      <w:r>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7BCF" w:rsidRDefault="00447BCF" w:rsidP="00447BCF">
      <w:pPr>
        <w:pStyle w:val="ConsPlusNormal"/>
        <w:ind w:firstLine="540"/>
        <w:jc w:val="both"/>
        <w:rPr>
          <w:rFonts w:ascii="Times New Roman" w:eastAsia="Calibri" w:hAnsi="Times New Roman" w:cs="Times New Roman"/>
          <w:sz w:val="24"/>
          <w:szCs w:val="24"/>
          <w:lang w:eastAsia="en-US"/>
        </w:rPr>
      </w:pPr>
      <w:proofErr w:type="gramStart"/>
      <w:r>
        <w:rPr>
          <w:rFonts w:eastAsia="Calibri"/>
          <w:lang w:eastAsia="en-US"/>
        </w:rPr>
        <w:t xml:space="preserve">7) </w:t>
      </w:r>
      <w:r>
        <w:rPr>
          <w:rFonts w:ascii="Times New Roman" w:eastAsia="Calibr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eastAsia="Calibri"/>
          <w:lang w:eastAsia="en-US"/>
        </w:rPr>
        <w:t xml:space="preserve"> 41.</w:t>
      </w:r>
      <w:r>
        <w:t xml:space="preserve"> Жалоба может быть подана заявителем, права которого нарушены, а также по просьбе заявителя его представителем, чьи полномочия удостоверены в установленном законом порядке. </w:t>
      </w:r>
      <w:r>
        <w:rPr>
          <w:rFonts w:eastAsia="Calibri"/>
          <w:lang w:eastAsia="en-US"/>
        </w:rPr>
        <w:t xml:space="preserve">Жалоба подается в письменной форме на бумажном носителе, в электронной форме на имя главы Администрации </w:t>
      </w:r>
      <w:r>
        <w:t xml:space="preserve">Лукашкин-Ярского сельского поселения. </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42. Жалоба должна содержать:</w:t>
      </w:r>
    </w:p>
    <w:p w:rsidR="00447BCF" w:rsidRDefault="00447BCF" w:rsidP="00447BCF">
      <w:pPr>
        <w:autoSpaceDE w:val="0"/>
        <w:autoSpaceDN w:val="0"/>
        <w:adjustRightInd w:val="0"/>
        <w:ind w:firstLine="540"/>
        <w:jc w:val="both"/>
        <w:rPr>
          <w:rFonts w:eastAsia="Calibri"/>
          <w:lang w:eastAsia="en-US"/>
        </w:rPr>
      </w:pPr>
      <w:r>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47BCF" w:rsidRDefault="00447BCF" w:rsidP="00447BCF">
      <w:pPr>
        <w:autoSpaceDE w:val="0"/>
        <w:autoSpaceDN w:val="0"/>
        <w:adjustRightInd w:val="0"/>
        <w:ind w:firstLine="540"/>
        <w:jc w:val="both"/>
        <w:rPr>
          <w:rFonts w:eastAsia="Calibri"/>
          <w:lang w:eastAsia="en-US"/>
        </w:rPr>
      </w:pPr>
      <w:proofErr w:type="gramStart"/>
      <w:r>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7BCF" w:rsidRDefault="00447BCF" w:rsidP="00447BCF">
      <w:pPr>
        <w:autoSpaceDE w:val="0"/>
        <w:autoSpaceDN w:val="0"/>
        <w:adjustRightInd w:val="0"/>
        <w:ind w:firstLine="540"/>
        <w:jc w:val="both"/>
        <w:rPr>
          <w:rFonts w:eastAsia="Calibri"/>
          <w:lang w:eastAsia="en-US"/>
        </w:rPr>
      </w:pPr>
      <w:r>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447BCF" w:rsidRDefault="00447BCF" w:rsidP="00447BCF">
      <w:pPr>
        <w:autoSpaceDE w:val="0"/>
        <w:autoSpaceDN w:val="0"/>
        <w:adjustRightInd w:val="0"/>
        <w:ind w:firstLine="540"/>
        <w:jc w:val="both"/>
        <w:rPr>
          <w:rFonts w:eastAsia="Calibri"/>
          <w:lang w:eastAsia="en-US"/>
        </w:rPr>
      </w:pPr>
      <w:r>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447BCF" w:rsidRDefault="00447BCF" w:rsidP="00447BCF">
      <w:pPr>
        <w:pStyle w:val="ConsPlusNormal"/>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43. </w:t>
      </w:r>
      <w:proofErr w:type="gramStart"/>
      <w:r>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eastAsia="Calibri" w:hAnsi="Times New Roman" w:cs="Times New Roman"/>
          <w:sz w:val="24"/>
          <w:szCs w:val="24"/>
          <w:lang w:eastAsia="en-US"/>
        </w:rPr>
        <w:t xml:space="preserve"> течение пяти рабочих дней со дня ее регистрации. </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44. По результатам рассмотрения жалобы Администрация, принимает одно из следующих решений:</w:t>
      </w:r>
    </w:p>
    <w:p w:rsidR="00447BCF" w:rsidRDefault="00447BCF" w:rsidP="00447BCF">
      <w:pPr>
        <w:autoSpaceDE w:val="0"/>
        <w:autoSpaceDN w:val="0"/>
        <w:adjustRightInd w:val="0"/>
        <w:ind w:firstLine="567"/>
        <w:jc w:val="both"/>
        <w:rPr>
          <w:rFonts w:eastAsia="Calibri"/>
          <w:lang w:eastAsia="en-US"/>
        </w:rPr>
      </w:pPr>
      <w:proofErr w:type="gramStart"/>
      <w:r>
        <w:rPr>
          <w:rFonts w:eastAsia="Calibri"/>
          <w:lang w:eastAsia="en-US"/>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47BCF" w:rsidRDefault="00447BCF" w:rsidP="00447BCF">
      <w:pPr>
        <w:autoSpaceDE w:val="0"/>
        <w:autoSpaceDN w:val="0"/>
        <w:adjustRightInd w:val="0"/>
        <w:ind w:firstLine="567"/>
        <w:jc w:val="both"/>
        <w:rPr>
          <w:rFonts w:eastAsia="Calibri"/>
          <w:lang w:eastAsia="en-US"/>
        </w:rPr>
      </w:pPr>
      <w:r>
        <w:rPr>
          <w:rFonts w:eastAsia="Calibri"/>
          <w:lang w:eastAsia="en-US"/>
        </w:rPr>
        <w:t>2) отказывает в удовлетворении жалобы.</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t>45. Не позднее дня, следующего за днем принятия решения, указанного в пункте 44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BCF" w:rsidRDefault="00447BCF" w:rsidP="00447BCF">
      <w:pPr>
        <w:autoSpaceDE w:val="0"/>
        <w:autoSpaceDN w:val="0"/>
        <w:adjustRightInd w:val="0"/>
        <w:ind w:firstLine="567"/>
        <w:jc w:val="both"/>
        <w:rPr>
          <w:rFonts w:eastAsia="Calibri"/>
          <w:lang w:eastAsia="en-US"/>
        </w:rPr>
      </w:pPr>
      <w:r>
        <w:rPr>
          <w:rFonts w:eastAsia="Calibri"/>
          <w:lang w:eastAsia="en-US"/>
        </w:rPr>
        <w:lastRenderedPageBreak/>
        <w:t xml:space="preserve">46. В случае установления в ходе или по результатам </w:t>
      </w:r>
      <w:proofErr w:type="gramStart"/>
      <w:r>
        <w:rPr>
          <w:rFonts w:eastAsia="Calibri"/>
          <w:lang w:eastAsia="en-US"/>
        </w:rPr>
        <w:t>рассмотрения жалобы признаков состава административного правонарушения</w:t>
      </w:r>
      <w:proofErr w:type="gramEnd"/>
      <w:r>
        <w:rPr>
          <w:rFonts w:eastAsia="Calibri"/>
          <w:lang w:eastAsia="en-US"/>
        </w:rPr>
        <w:t xml:space="preserve"> или преступления должностное лицо, наделенное полномочиями по рассмотрению жалоб в соответствии с пунктом 43 Административного регламента, незамедлительно направляет имеющиеся материалы в органы прокуратуры.</w:t>
      </w:r>
    </w:p>
    <w:p w:rsidR="00447BCF" w:rsidRDefault="00447BCF" w:rsidP="00447BCF">
      <w:pPr>
        <w:autoSpaceDE w:val="0"/>
        <w:autoSpaceDN w:val="0"/>
        <w:adjustRightInd w:val="0"/>
        <w:ind w:firstLine="567"/>
        <w:jc w:val="both"/>
        <w:rPr>
          <w:rFonts w:eastAsia="Calibri"/>
          <w:color w:val="000000"/>
          <w:lang w:eastAsia="en-US"/>
        </w:rPr>
      </w:pPr>
      <w:r>
        <w:rPr>
          <w:rFonts w:eastAsia="Calibri"/>
          <w:color w:val="000000"/>
          <w:lang w:eastAsia="en-US"/>
        </w:rPr>
        <w:t xml:space="preserve">47. Порядок подачи жалобы и ее рассмотрения регулируется Федеральным </w:t>
      </w:r>
      <w:hyperlink r:id="rId6" w:history="1">
        <w:r>
          <w:rPr>
            <w:rStyle w:val="a6"/>
            <w:rFonts w:eastAsia="Calibri"/>
            <w:color w:val="000000"/>
            <w:lang w:eastAsia="en-US"/>
          </w:rPr>
          <w:t>законом</w:t>
        </w:r>
      </w:hyperlink>
      <w:r>
        <w:rPr>
          <w:rFonts w:eastAsia="Calibri"/>
          <w:color w:val="000000"/>
          <w:lang w:eastAsia="en-US"/>
        </w:rPr>
        <w:t xml:space="preserve"> от 27.07.2010 N 210-ФЗ "Об организации предоставления государственных и муниципальных услуг".</w:t>
      </w:r>
    </w:p>
    <w:p w:rsidR="00447BCF" w:rsidRDefault="00447BCF" w:rsidP="00447BCF">
      <w:pPr>
        <w:autoSpaceDE w:val="0"/>
        <w:autoSpaceDN w:val="0"/>
        <w:adjustRightInd w:val="0"/>
        <w:ind w:firstLine="540"/>
        <w:jc w:val="both"/>
        <w:rPr>
          <w:rFonts w:eastAsia="Calibri"/>
          <w:color w:val="000000"/>
          <w:lang w:eastAsia="en-US"/>
        </w:rPr>
      </w:pPr>
    </w:p>
    <w:p w:rsidR="00447BCF" w:rsidRDefault="00447BCF" w:rsidP="00447BCF">
      <w:pPr>
        <w:autoSpaceDE w:val="0"/>
        <w:autoSpaceDN w:val="0"/>
        <w:adjustRightInd w:val="0"/>
        <w:ind w:firstLine="540"/>
        <w:jc w:val="both"/>
        <w:rPr>
          <w:rFonts w:eastAsia="Calibri"/>
          <w:color w:val="000000"/>
          <w:lang w:eastAsia="en-US"/>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br w:type="page"/>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о порядке </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roofErr w:type="gramStart"/>
      <w:r>
        <w:rPr>
          <w:rFonts w:ascii="Times New Roman" w:hAnsi="Times New Roman" w:cs="Times New Roman"/>
          <w:sz w:val="24"/>
          <w:szCs w:val="24"/>
        </w:rPr>
        <w:t>жилищно-коммунальных</w:t>
      </w:r>
      <w:proofErr w:type="gramEnd"/>
      <w:r>
        <w:rPr>
          <w:rFonts w:ascii="Times New Roman" w:hAnsi="Times New Roman" w:cs="Times New Roman"/>
          <w:sz w:val="24"/>
          <w:szCs w:val="24"/>
        </w:rPr>
        <w:t xml:space="preserve"> </w:t>
      </w:r>
    </w:p>
    <w:p w:rsidR="00447BCF" w:rsidRDefault="00447BCF" w:rsidP="00447BC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4"/>
          <w:szCs w:val="24"/>
        </w:rPr>
      </w:pPr>
      <w:r>
        <w:rPr>
          <w:rFonts w:ascii="Times New Roman" w:hAnsi="Times New Roman" w:cs="Times New Roman"/>
          <w:sz w:val="24"/>
          <w:szCs w:val="24"/>
        </w:rPr>
        <w:t>услуг населению »</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rPr>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ИНФОРМАЦИЯ</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о местах нахождения и контактных телефонах органов, участвующих в предоставлении муниципальной услуги</w:t>
      </w: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3960"/>
        <w:gridCol w:w="2520"/>
      </w:tblGrid>
      <w:tr w:rsidR="00447BCF" w:rsidTr="00E25650">
        <w:trPr>
          <w:cantSplit/>
          <w:tblHeader/>
        </w:trPr>
        <w:tc>
          <w:tcPr>
            <w:tcW w:w="54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center"/>
              <w:rPr>
                <w:lang w:eastAsia="en-US"/>
              </w:rPr>
            </w:pPr>
            <w:r>
              <w:rPr>
                <w:lang w:eastAsia="en-US"/>
              </w:rPr>
              <w:t>№</w:t>
            </w:r>
          </w:p>
          <w:p w:rsidR="00447BCF" w:rsidRDefault="00447BCF" w:rsidP="00E25650">
            <w:pPr>
              <w:spacing w:line="276" w:lineRule="auto"/>
              <w:jc w:val="center"/>
              <w:rPr>
                <w:lang w:eastAsia="en-US"/>
              </w:rPr>
            </w:pPr>
            <w:r>
              <w:rPr>
                <w:lang w:eastAsia="en-US"/>
              </w:rPr>
              <w:t xml:space="preserve"> </w:t>
            </w:r>
          </w:p>
        </w:tc>
        <w:tc>
          <w:tcPr>
            <w:tcW w:w="2520" w:type="dxa"/>
            <w:tcBorders>
              <w:top w:val="single" w:sz="4" w:space="0" w:color="auto"/>
              <w:left w:val="single" w:sz="4" w:space="0" w:color="auto"/>
              <w:bottom w:val="single" w:sz="4" w:space="0" w:color="auto"/>
              <w:right w:val="single" w:sz="4" w:space="0" w:color="auto"/>
            </w:tcBorders>
          </w:tcPr>
          <w:p w:rsidR="00447BCF" w:rsidRDefault="00447BCF" w:rsidP="00E25650">
            <w:pPr>
              <w:spacing w:line="276" w:lineRule="auto"/>
              <w:jc w:val="center"/>
              <w:rPr>
                <w:lang w:eastAsia="en-US"/>
              </w:rPr>
            </w:pPr>
            <w:r>
              <w:rPr>
                <w:lang w:eastAsia="en-US"/>
              </w:rPr>
              <w:t>Наименование</w:t>
            </w:r>
          </w:p>
          <w:p w:rsidR="00447BCF" w:rsidRDefault="00447BCF" w:rsidP="00E25650">
            <w:pPr>
              <w:spacing w:line="276" w:lineRule="auto"/>
              <w:jc w:val="center"/>
              <w:rPr>
                <w:lang w:eastAsia="en-US"/>
              </w:rPr>
            </w:pPr>
          </w:p>
        </w:tc>
        <w:tc>
          <w:tcPr>
            <w:tcW w:w="396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center"/>
              <w:rPr>
                <w:lang w:eastAsia="en-US"/>
              </w:rPr>
            </w:pPr>
            <w:r>
              <w:rPr>
                <w:lang w:eastAsia="en-US"/>
              </w:rPr>
              <w:t xml:space="preserve">Адрес администрации </w:t>
            </w:r>
          </w:p>
        </w:tc>
        <w:tc>
          <w:tcPr>
            <w:tcW w:w="252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center"/>
              <w:rPr>
                <w:lang w:eastAsia="en-US"/>
              </w:rPr>
            </w:pPr>
            <w:r>
              <w:rPr>
                <w:lang w:eastAsia="en-US"/>
              </w:rPr>
              <w:t>Телефон</w:t>
            </w:r>
          </w:p>
        </w:tc>
      </w:tr>
      <w:tr w:rsidR="00447BCF" w:rsidTr="00E25650">
        <w:trPr>
          <w:cantSplit/>
        </w:trPr>
        <w:tc>
          <w:tcPr>
            <w:tcW w:w="540" w:type="dxa"/>
            <w:tcBorders>
              <w:top w:val="single" w:sz="4" w:space="0" w:color="auto"/>
              <w:left w:val="single" w:sz="4" w:space="0" w:color="auto"/>
              <w:bottom w:val="single" w:sz="4" w:space="0" w:color="auto"/>
              <w:right w:val="single" w:sz="4" w:space="0" w:color="auto"/>
            </w:tcBorders>
          </w:tcPr>
          <w:p w:rsidR="00447BCF" w:rsidRDefault="00447BCF" w:rsidP="00447BCF">
            <w:pPr>
              <w:numPr>
                <w:ilvl w:val="0"/>
                <w:numId w:val="3"/>
              </w:numPr>
              <w:spacing w:line="276" w:lineRule="auto"/>
              <w:jc w:val="center"/>
              <w:rPr>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both"/>
              <w:rPr>
                <w:lang w:eastAsia="en-US"/>
              </w:rPr>
            </w:pPr>
            <w:r>
              <w:rPr>
                <w:lang w:eastAsia="en-US"/>
              </w:rPr>
              <w:t>Администрация Лукашкин-Ярского сельского поселения</w:t>
            </w:r>
          </w:p>
        </w:tc>
        <w:tc>
          <w:tcPr>
            <w:tcW w:w="396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rPr>
                <w:lang w:eastAsia="en-US"/>
              </w:rPr>
            </w:pPr>
            <w:r>
              <w:rPr>
                <w:lang w:eastAsia="en-US"/>
              </w:rPr>
              <w:t>636764, Томская область, Александровский район,</w:t>
            </w:r>
          </w:p>
          <w:p w:rsidR="00447BCF" w:rsidRDefault="00447BCF" w:rsidP="00E25650">
            <w:pPr>
              <w:spacing w:line="276" w:lineRule="auto"/>
              <w:rPr>
                <w:lang w:eastAsia="en-US"/>
              </w:rPr>
            </w:pPr>
            <w:r>
              <w:rPr>
                <w:lang w:eastAsia="en-US"/>
              </w:rPr>
              <w:t xml:space="preserve"> с</w:t>
            </w:r>
            <w:proofErr w:type="gramStart"/>
            <w:r>
              <w:rPr>
                <w:lang w:eastAsia="en-US"/>
              </w:rPr>
              <w:t>.Л</w:t>
            </w:r>
            <w:proofErr w:type="gramEnd"/>
            <w:r>
              <w:rPr>
                <w:lang w:eastAsia="en-US"/>
              </w:rPr>
              <w:t xml:space="preserve">укашкин Яр, ул. Центральная 27 </w:t>
            </w:r>
          </w:p>
        </w:tc>
        <w:tc>
          <w:tcPr>
            <w:tcW w:w="252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center"/>
              <w:rPr>
                <w:lang w:eastAsia="en-US"/>
              </w:rPr>
            </w:pPr>
            <w:r>
              <w:rPr>
                <w:lang w:eastAsia="en-US"/>
              </w:rPr>
              <w:t>4-33-16</w:t>
            </w:r>
          </w:p>
          <w:p w:rsidR="00447BCF" w:rsidRDefault="00447BCF" w:rsidP="00E25650">
            <w:pPr>
              <w:spacing w:line="276" w:lineRule="auto"/>
              <w:jc w:val="center"/>
              <w:rPr>
                <w:lang w:eastAsia="en-US"/>
              </w:rPr>
            </w:pPr>
            <w:r>
              <w:rPr>
                <w:lang w:eastAsia="en-US"/>
              </w:rPr>
              <w:t>4-33-41</w:t>
            </w:r>
          </w:p>
        </w:tc>
      </w:tr>
      <w:tr w:rsidR="00447BCF" w:rsidTr="00E25650">
        <w:trPr>
          <w:cantSplit/>
        </w:trPr>
        <w:tc>
          <w:tcPr>
            <w:tcW w:w="540" w:type="dxa"/>
            <w:tcBorders>
              <w:top w:val="single" w:sz="4" w:space="0" w:color="auto"/>
              <w:left w:val="single" w:sz="4" w:space="0" w:color="auto"/>
              <w:bottom w:val="single" w:sz="4" w:space="0" w:color="auto"/>
              <w:right w:val="single" w:sz="4" w:space="0" w:color="auto"/>
            </w:tcBorders>
          </w:tcPr>
          <w:p w:rsidR="00447BCF" w:rsidRDefault="00447BCF" w:rsidP="00447BCF">
            <w:pPr>
              <w:numPr>
                <w:ilvl w:val="0"/>
                <w:numId w:val="3"/>
              </w:numPr>
              <w:spacing w:line="276" w:lineRule="auto"/>
              <w:jc w:val="center"/>
              <w:rPr>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both"/>
              <w:rPr>
                <w:lang w:eastAsia="en-US"/>
              </w:rPr>
            </w:pPr>
            <w:r>
              <w:rPr>
                <w:lang w:eastAsia="en-US"/>
              </w:rPr>
              <w:t>МУП «</w:t>
            </w:r>
            <w:proofErr w:type="spellStart"/>
            <w:r>
              <w:rPr>
                <w:lang w:eastAsia="en-US"/>
              </w:rPr>
              <w:t>Комсервис</w:t>
            </w:r>
            <w:proofErr w:type="spellEnd"/>
            <w:r>
              <w:rPr>
                <w:lang w:eastAsia="en-US"/>
              </w:rPr>
              <w:t xml:space="preserve">» </w:t>
            </w:r>
            <w:proofErr w:type="spellStart"/>
            <w:r>
              <w:rPr>
                <w:lang w:eastAsia="en-US"/>
              </w:rPr>
              <w:t>с</w:t>
            </w:r>
            <w:proofErr w:type="gramStart"/>
            <w:r>
              <w:rPr>
                <w:lang w:eastAsia="en-US"/>
              </w:rPr>
              <w:t>.Л</w:t>
            </w:r>
            <w:proofErr w:type="gramEnd"/>
            <w:r>
              <w:rPr>
                <w:lang w:eastAsia="en-US"/>
              </w:rPr>
              <w:t>укашкин</w:t>
            </w:r>
            <w:proofErr w:type="spellEnd"/>
            <w:r>
              <w:rPr>
                <w:lang w:eastAsia="en-US"/>
              </w:rPr>
              <w:t xml:space="preserve"> Яр</w:t>
            </w:r>
          </w:p>
        </w:tc>
        <w:tc>
          <w:tcPr>
            <w:tcW w:w="396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rPr>
                <w:lang w:eastAsia="en-US"/>
              </w:rPr>
            </w:pPr>
            <w:r>
              <w:rPr>
                <w:lang w:eastAsia="en-US"/>
              </w:rPr>
              <w:t xml:space="preserve">636764, Томская область, Александровский район, </w:t>
            </w:r>
          </w:p>
          <w:p w:rsidR="00447BCF" w:rsidRDefault="00447BCF" w:rsidP="00E25650">
            <w:pPr>
              <w:spacing w:line="276" w:lineRule="auto"/>
              <w:rPr>
                <w:lang w:eastAsia="en-US"/>
              </w:rPr>
            </w:pPr>
            <w:r>
              <w:rPr>
                <w:lang w:eastAsia="en-US"/>
              </w:rPr>
              <w:t>с</w:t>
            </w:r>
            <w:proofErr w:type="gramStart"/>
            <w:r>
              <w:rPr>
                <w:lang w:eastAsia="en-US"/>
              </w:rPr>
              <w:t>.Л</w:t>
            </w:r>
            <w:proofErr w:type="gramEnd"/>
            <w:r>
              <w:rPr>
                <w:lang w:eastAsia="en-US"/>
              </w:rPr>
              <w:t>укашкин Яр  ул. Центральная 27</w:t>
            </w:r>
          </w:p>
        </w:tc>
        <w:tc>
          <w:tcPr>
            <w:tcW w:w="2520" w:type="dxa"/>
            <w:tcBorders>
              <w:top w:val="single" w:sz="4" w:space="0" w:color="auto"/>
              <w:left w:val="single" w:sz="4" w:space="0" w:color="auto"/>
              <w:bottom w:val="single" w:sz="4" w:space="0" w:color="auto"/>
              <w:right w:val="single" w:sz="4" w:space="0" w:color="auto"/>
            </w:tcBorders>
            <w:hideMark/>
          </w:tcPr>
          <w:p w:rsidR="00447BCF" w:rsidRDefault="00447BCF" w:rsidP="00E25650">
            <w:pPr>
              <w:spacing w:line="276" w:lineRule="auto"/>
              <w:jc w:val="center"/>
              <w:rPr>
                <w:lang w:eastAsia="en-US"/>
              </w:rPr>
            </w:pPr>
            <w:r>
              <w:rPr>
                <w:lang w:eastAsia="en-US"/>
              </w:rPr>
              <w:t>4-33-45</w:t>
            </w:r>
          </w:p>
        </w:tc>
      </w:tr>
    </w:tbl>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7BCF" w:rsidRDefault="00447BCF"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7BCF" w:rsidRDefault="00447BCF" w:rsidP="00447BCF">
      <w:pPr>
        <w:pStyle w:val="a4"/>
        <w:rPr>
          <w:color w:val="000000"/>
        </w:rPr>
      </w:pPr>
    </w:p>
    <w:p w:rsidR="00447BCF" w:rsidRDefault="00447BCF" w:rsidP="00447BCF">
      <w:pPr>
        <w:pStyle w:val="a4"/>
        <w:rPr>
          <w:color w:val="000000"/>
        </w:rPr>
      </w:pPr>
    </w:p>
    <w:p w:rsidR="00447BCF" w:rsidRDefault="00447BCF" w:rsidP="00447BCF">
      <w:pPr>
        <w:pStyle w:val="a4"/>
        <w:rPr>
          <w:color w:val="000000"/>
        </w:rPr>
      </w:pPr>
    </w:p>
    <w:p w:rsidR="00447BCF" w:rsidRDefault="00447BCF" w:rsidP="00447BCF">
      <w:pPr>
        <w:pStyle w:val="a4"/>
        <w:rPr>
          <w:color w:val="000000"/>
        </w:rPr>
      </w:pPr>
    </w:p>
    <w:p w:rsidR="00447BCF" w:rsidRDefault="00447BCF" w:rsidP="00447BCF">
      <w:pPr>
        <w:pStyle w:val="a4"/>
        <w:rPr>
          <w:color w:val="000000"/>
        </w:rPr>
      </w:pPr>
    </w:p>
    <w:p w:rsidR="00447BCF" w:rsidRDefault="00447BCF" w:rsidP="00447BCF">
      <w:pPr>
        <w:pStyle w:val="a4"/>
        <w:rPr>
          <w:color w:val="000000"/>
        </w:rPr>
      </w:pPr>
    </w:p>
    <w:p w:rsidR="009F52E1" w:rsidRDefault="009F52E1"/>
    <w:sectPr w:rsidR="009F52E1" w:rsidSect="00447BCF">
      <w:pgSz w:w="11906" w:h="16838"/>
      <w:pgMar w:top="567" w:right="566"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i w:val="0"/>
        <w:color w:val="auto"/>
        <w:sz w:val="28"/>
        <w:szCs w:val="28"/>
      </w:rPr>
    </w:lvl>
    <w:lvl w:ilvl="1" w:tplc="4764445A">
      <w:start w:val="1"/>
      <w:numFmt w:val="bullet"/>
      <w:lvlText w:val="-"/>
      <w:lvlJc w:val="left"/>
      <w:pPr>
        <w:tabs>
          <w:tab w:val="num" w:pos="1980"/>
        </w:tabs>
        <w:ind w:left="1980" w:hanging="360"/>
      </w:pPr>
      <w:rPr>
        <w:rFonts w:ascii="Times New Roman" w:hAnsi="Times New Roman" w:cs="Times New Roman" w:hint="default"/>
        <w:b w:val="0"/>
        <w:i w:val="0"/>
        <w:color w:val="auto"/>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A73BE6"/>
    <w:multiLevelType w:val="hybridMultilevel"/>
    <w:tmpl w:val="2B920730"/>
    <w:lvl w:ilvl="0" w:tplc="9B00C6EA">
      <w:start w:val="1"/>
      <w:numFmt w:val="bullet"/>
      <w:lvlText w:val="-"/>
      <w:lvlJc w:val="left"/>
      <w:pPr>
        <w:tabs>
          <w:tab w:val="num" w:pos="2046"/>
        </w:tabs>
        <w:ind w:left="204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47BCF"/>
    <w:rsid w:val="000F151F"/>
    <w:rsid w:val="00447BCF"/>
    <w:rsid w:val="00516E5D"/>
    <w:rsid w:val="005C0B39"/>
    <w:rsid w:val="006F1B43"/>
    <w:rsid w:val="009A72AF"/>
    <w:rsid w:val="009F52E1"/>
    <w:rsid w:val="00BF0400"/>
    <w:rsid w:val="00F77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47BCF"/>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BCF"/>
    <w:rPr>
      <w:rFonts w:ascii="Times New Roman" w:eastAsia="Times New Roman" w:hAnsi="Times New Roman" w:cs="Times New Roman"/>
      <w:b/>
      <w:sz w:val="28"/>
      <w:szCs w:val="28"/>
      <w:lang w:eastAsia="ru-RU"/>
    </w:rPr>
  </w:style>
  <w:style w:type="character" w:customStyle="1" w:styleId="a3">
    <w:name w:val="Название Знак"/>
    <w:basedOn w:val="a0"/>
    <w:link w:val="a4"/>
    <w:locked/>
    <w:rsid w:val="00447BCF"/>
    <w:rPr>
      <w:b/>
      <w:sz w:val="24"/>
      <w:lang w:eastAsia="ru-RU"/>
    </w:rPr>
  </w:style>
  <w:style w:type="paragraph" w:styleId="a4">
    <w:name w:val="Title"/>
    <w:basedOn w:val="a"/>
    <w:link w:val="a3"/>
    <w:qFormat/>
    <w:rsid w:val="00447BCF"/>
    <w:pPr>
      <w:jc w:val="center"/>
    </w:pPr>
    <w:rPr>
      <w:rFonts w:asciiTheme="minorHAnsi" w:eastAsiaTheme="minorHAnsi" w:hAnsiTheme="minorHAnsi" w:cstheme="minorBidi"/>
      <w:b/>
      <w:szCs w:val="22"/>
    </w:rPr>
  </w:style>
  <w:style w:type="character" w:customStyle="1" w:styleId="1">
    <w:name w:val="Название Знак1"/>
    <w:basedOn w:val="a0"/>
    <w:uiPriority w:val="10"/>
    <w:rsid w:val="00447BC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link w:val="ConsPlusNormal0"/>
    <w:rsid w:val="00447BC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447BCF"/>
    <w:rPr>
      <w:rFonts w:ascii="Arial" w:eastAsia="Arial" w:hAnsi="Arial" w:cs="Arial"/>
      <w:sz w:val="20"/>
      <w:szCs w:val="20"/>
      <w:lang w:eastAsia="ar-SA"/>
    </w:rPr>
  </w:style>
  <w:style w:type="paragraph" w:styleId="a5">
    <w:name w:val="Normal (Web)"/>
    <w:basedOn w:val="a"/>
    <w:rsid w:val="00447BCF"/>
    <w:pPr>
      <w:spacing w:before="100" w:beforeAutospacing="1" w:after="100" w:afterAutospacing="1"/>
    </w:pPr>
  </w:style>
  <w:style w:type="paragraph" w:customStyle="1" w:styleId="ConsPlusTitle">
    <w:name w:val="ConsPlusTitle"/>
    <w:rsid w:val="00447B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uiPriority w:val="99"/>
    <w:rsid w:val="00447BCF"/>
    <w:rPr>
      <w:color w:val="0000FF"/>
      <w:u w:val="single"/>
    </w:rPr>
  </w:style>
  <w:style w:type="paragraph" w:customStyle="1" w:styleId="ConsPlusNonformat">
    <w:name w:val="ConsPlusNonformat"/>
    <w:rsid w:val="00447B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80C74D7D8EFC882D177A915BB53F7FFC97C39C9CDF1BDF0388CEB0BEP6jA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4783</Words>
  <Characters>27269</Characters>
  <Application>Microsoft Office Word</Application>
  <DocSecurity>0</DocSecurity>
  <Lines>227</Lines>
  <Paragraphs>63</Paragraphs>
  <ScaleCrop>false</ScaleCrop>
  <Company/>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2015-12-18T05:43:00Z</dcterms:created>
  <dcterms:modified xsi:type="dcterms:W3CDTF">2021-04-29T04:45:00Z</dcterms:modified>
</cp:coreProperties>
</file>