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2CEE" w:rsidRDefault="00062CEE" w:rsidP="00062CEE">
      <w:pPr>
        <w:pStyle w:val="1"/>
        <w:jc w:val="center"/>
        <w:rPr>
          <w:sz w:val="28"/>
          <w:szCs w:val="28"/>
        </w:rPr>
      </w:pPr>
      <w:r>
        <w:rPr>
          <w:sz w:val="28"/>
          <w:szCs w:val="28"/>
        </w:rPr>
        <w:t>СОВЕТ ЛУКАШКИН-ЯРСКОГО СЕЛЬСКОГО ПОСЕЛЕНИЯ</w:t>
      </w:r>
    </w:p>
    <w:p w:rsidR="00062CEE" w:rsidRDefault="00062CEE" w:rsidP="00062CEE">
      <w:pPr>
        <w:jc w:val="center"/>
        <w:rPr>
          <w:sz w:val="28"/>
          <w:szCs w:val="28"/>
        </w:rPr>
      </w:pPr>
      <w:r>
        <w:rPr>
          <w:sz w:val="28"/>
          <w:szCs w:val="28"/>
        </w:rPr>
        <w:t>АЛЕКСАНДРОВСКОГО РАЙОНА                                                              ТОМСКОЙ ОБЛАСТИ</w:t>
      </w:r>
    </w:p>
    <w:p w:rsidR="00062CEE" w:rsidRDefault="00062CEE" w:rsidP="00062CEE">
      <w:pPr>
        <w:jc w:val="center"/>
      </w:pPr>
    </w:p>
    <w:p w:rsidR="00062CEE" w:rsidRDefault="00062CEE" w:rsidP="00062CEE">
      <w:pPr>
        <w:pStyle w:val="3"/>
        <w:jc w:val="center"/>
        <w:rPr>
          <w:b w:val="0"/>
          <w:sz w:val="32"/>
          <w:szCs w:val="32"/>
        </w:rPr>
      </w:pPr>
      <w:r>
        <w:rPr>
          <w:b w:val="0"/>
          <w:sz w:val="32"/>
          <w:szCs w:val="32"/>
        </w:rPr>
        <w:t>РЕШЕНИЕ</w:t>
      </w:r>
    </w:p>
    <w:tbl>
      <w:tblPr>
        <w:tblW w:w="5000" w:type="pct"/>
        <w:tblLook w:val="01E0"/>
      </w:tblPr>
      <w:tblGrid>
        <w:gridCol w:w="4662"/>
        <w:gridCol w:w="4625"/>
      </w:tblGrid>
      <w:tr w:rsidR="00062CEE" w:rsidTr="00062CEE">
        <w:tc>
          <w:tcPr>
            <w:tcW w:w="2510" w:type="pct"/>
          </w:tcPr>
          <w:p w:rsidR="00062CEE" w:rsidRDefault="00062CEE"/>
          <w:p w:rsidR="00062CEE" w:rsidRDefault="00062CEE">
            <w:r>
              <w:t>05.04.2011</w:t>
            </w:r>
          </w:p>
        </w:tc>
        <w:tc>
          <w:tcPr>
            <w:tcW w:w="2490" w:type="pct"/>
            <w:hideMark/>
          </w:tcPr>
          <w:p w:rsidR="00062CEE" w:rsidRDefault="00062CEE">
            <w:pPr>
              <w:pStyle w:val="2"/>
              <w:jc w:val="right"/>
            </w:pPr>
            <w:r>
              <w:t xml:space="preserve">№ 81    </w:t>
            </w:r>
          </w:p>
        </w:tc>
      </w:tr>
      <w:tr w:rsidR="00062CEE" w:rsidTr="00062CEE">
        <w:tc>
          <w:tcPr>
            <w:tcW w:w="5000" w:type="pct"/>
            <w:gridSpan w:val="2"/>
            <w:hideMark/>
          </w:tcPr>
          <w:p w:rsidR="00062CEE" w:rsidRDefault="00062CEE" w:rsidP="00062CEE">
            <w:pPr>
              <w:jc w:val="center"/>
            </w:pPr>
            <w:r>
              <w:t>с</w:t>
            </w:r>
            <w:proofErr w:type="gramStart"/>
            <w:r>
              <w:t>.Л</w:t>
            </w:r>
            <w:proofErr w:type="gramEnd"/>
            <w:r>
              <w:t>укашкин Яр</w:t>
            </w:r>
          </w:p>
        </w:tc>
      </w:tr>
    </w:tbl>
    <w:p w:rsidR="00062CEE" w:rsidRDefault="00062CEE" w:rsidP="00062CEE">
      <w:pPr>
        <w:jc w:val="both"/>
      </w:pPr>
    </w:p>
    <w:tbl>
      <w:tblPr>
        <w:tblW w:w="0" w:type="auto"/>
        <w:tblLook w:val="01E0"/>
      </w:tblPr>
      <w:tblGrid>
        <w:gridCol w:w="5211"/>
      </w:tblGrid>
      <w:tr w:rsidR="00062CEE" w:rsidTr="00062CEE">
        <w:tc>
          <w:tcPr>
            <w:tcW w:w="5211" w:type="dxa"/>
            <w:hideMark/>
          </w:tcPr>
          <w:p w:rsidR="00062CEE" w:rsidRDefault="00062CEE">
            <w:pPr>
              <w:numPr>
                <w:ilvl w:val="12"/>
                <w:numId w:val="0"/>
              </w:numPr>
              <w:ind w:right="33"/>
              <w:jc w:val="both"/>
            </w:pPr>
            <w:r>
              <w:t>«Об утверждении положения о конкурсе на замещение вакантных должностей муниципальной службы в Администрации Лукашкин-Ярского сельского поселения»</w:t>
            </w:r>
          </w:p>
        </w:tc>
      </w:tr>
    </w:tbl>
    <w:p w:rsidR="00062CEE" w:rsidRDefault="00062CEE" w:rsidP="00062CEE"/>
    <w:p w:rsidR="00062CEE" w:rsidRDefault="00062CEE" w:rsidP="00062CEE"/>
    <w:p w:rsidR="00062CEE" w:rsidRDefault="00062CEE" w:rsidP="00062CEE">
      <w:pPr>
        <w:pStyle w:val="a4"/>
        <w:jc w:val="both"/>
      </w:pPr>
      <w:r>
        <w:tab/>
        <w:t xml:space="preserve">В </w:t>
      </w:r>
      <w:proofErr w:type="gramStart"/>
      <w:r>
        <w:t>соответствии</w:t>
      </w:r>
      <w:proofErr w:type="gramEnd"/>
      <w:r>
        <w:t xml:space="preserve"> с Федеральным законом от 02.03.2007 N 25-ФЗ "О муниципальной службе в Российской Федерации", законом Томской области от 11.09.2007 № 198-ОЗ «О муниципальной службе в Томской области»</w:t>
      </w:r>
    </w:p>
    <w:p w:rsidR="00062CEE" w:rsidRDefault="00062CEE" w:rsidP="00062CEE">
      <w:pPr>
        <w:ind w:firstLine="567"/>
        <w:jc w:val="both"/>
      </w:pPr>
      <w:r>
        <w:t>Совет Лукашкин-Ярского сельского поселения РЕШИЛ:</w:t>
      </w:r>
    </w:p>
    <w:p w:rsidR="00062CEE" w:rsidRDefault="00062CEE" w:rsidP="00062CEE">
      <w:pPr>
        <w:ind w:firstLine="567"/>
        <w:jc w:val="both"/>
      </w:pPr>
    </w:p>
    <w:p w:rsidR="00062CEE" w:rsidRDefault="00062CEE" w:rsidP="00062CEE">
      <w:pPr>
        <w:ind w:firstLine="567"/>
        <w:jc w:val="both"/>
      </w:pPr>
      <w:r>
        <w:t xml:space="preserve">1. Утвердить положение о конкурсе на замещение вакантных должностей муниципальной службы в Администрации Лукашкин-Ярского сельского поселения </w:t>
      </w:r>
      <w:proofErr w:type="gramStart"/>
      <w:r>
        <w:t>согласно приложения</w:t>
      </w:r>
      <w:proofErr w:type="gramEnd"/>
      <w:r>
        <w:t>.</w:t>
      </w:r>
    </w:p>
    <w:p w:rsidR="00062CEE" w:rsidRDefault="00062CEE" w:rsidP="00062CEE">
      <w:pPr>
        <w:ind w:firstLine="567"/>
        <w:jc w:val="both"/>
      </w:pPr>
      <w:r>
        <w:t>2. Настоящее решение вступает в силу со дня его официального обнародования.</w:t>
      </w:r>
    </w:p>
    <w:p w:rsidR="00062CEE" w:rsidRDefault="00062CEE" w:rsidP="00062CEE">
      <w:pPr>
        <w:ind w:firstLine="567"/>
        <w:jc w:val="both"/>
      </w:pPr>
      <w:r>
        <w:t>3. Контроль за исполнением настоящего решения возложить на Главу Лукашкин-Ярского сельского поселения.</w:t>
      </w:r>
    </w:p>
    <w:p w:rsidR="00062CEE" w:rsidRDefault="00062CEE" w:rsidP="00062CEE">
      <w:pPr>
        <w:jc w:val="both"/>
      </w:pPr>
    </w:p>
    <w:p w:rsidR="00062CEE" w:rsidRDefault="00062CEE" w:rsidP="00062CEE">
      <w:pPr>
        <w:jc w:val="both"/>
      </w:pPr>
    </w:p>
    <w:p w:rsidR="00062CEE" w:rsidRDefault="00062CEE" w:rsidP="00062CEE">
      <w:pPr>
        <w:jc w:val="both"/>
      </w:pPr>
    </w:p>
    <w:p w:rsidR="00062CEE" w:rsidRDefault="00062CEE" w:rsidP="00062CEE">
      <w:pPr>
        <w:jc w:val="both"/>
      </w:pPr>
    </w:p>
    <w:p w:rsidR="00062CEE" w:rsidRDefault="00062CEE" w:rsidP="00062CEE">
      <w:pPr>
        <w:jc w:val="both"/>
      </w:pPr>
    </w:p>
    <w:p w:rsidR="00062CEE" w:rsidRDefault="00062CEE" w:rsidP="00062CEE">
      <w:pPr>
        <w:jc w:val="both"/>
      </w:pPr>
    </w:p>
    <w:p w:rsidR="00062CEE" w:rsidRDefault="00062CEE" w:rsidP="00062CEE">
      <w:pPr>
        <w:jc w:val="both"/>
      </w:pPr>
    </w:p>
    <w:p w:rsidR="00062CEE" w:rsidRDefault="00062CEE" w:rsidP="00062CEE">
      <w:pPr>
        <w:jc w:val="both"/>
      </w:pPr>
    </w:p>
    <w:p w:rsidR="00062CEE" w:rsidRDefault="00062CEE" w:rsidP="00062CEE">
      <w:pPr>
        <w:ind w:firstLine="708"/>
        <w:jc w:val="both"/>
      </w:pPr>
      <w:r>
        <w:t>Глава поселения                                         П.В.Костарев</w:t>
      </w:r>
    </w:p>
    <w:p w:rsidR="00062CEE" w:rsidRDefault="00062CEE" w:rsidP="00062CEE">
      <w:pPr>
        <w:pStyle w:val="ConsNormal"/>
        <w:ind w:firstLine="0"/>
        <w:jc w:val="both"/>
      </w:pPr>
    </w:p>
    <w:p w:rsidR="00062CEE" w:rsidRDefault="00062CEE" w:rsidP="00062CEE">
      <w:pPr>
        <w:jc w:val="right"/>
      </w:pPr>
      <w:r>
        <w:br w:type="page"/>
      </w:r>
      <w:r>
        <w:lastRenderedPageBreak/>
        <w:t>Приложение к  решению Совета</w:t>
      </w:r>
    </w:p>
    <w:p w:rsidR="00062CEE" w:rsidRDefault="00062CEE" w:rsidP="00062CEE">
      <w:pPr>
        <w:jc w:val="right"/>
      </w:pPr>
      <w:r>
        <w:tab/>
      </w:r>
      <w:r>
        <w:tab/>
      </w:r>
      <w:r>
        <w:tab/>
      </w:r>
      <w:r>
        <w:tab/>
      </w:r>
      <w:r>
        <w:tab/>
      </w:r>
      <w:r>
        <w:tab/>
      </w:r>
      <w:r>
        <w:tab/>
      </w:r>
      <w:r>
        <w:tab/>
        <w:t xml:space="preserve">Лукашкин-Ярского сельского  поселения </w:t>
      </w:r>
    </w:p>
    <w:p w:rsidR="00062CEE" w:rsidRDefault="00062CEE" w:rsidP="00062CEE">
      <w:pPr>
        <w:jc w:val="right"/>
      </w:pPr>
      <w:r>
        <w:tab/>
      </w:r>
      <w:r>
        <w:tab/>
      </w:r>
      <w:r>
        <w:tab/>
      </w:r>
      <w:r>
        <w:tab/>
      </w:r>
      <w:r>
        <w:tab/>
      </w:r>
      <w:r>
        <w:tab/>
      </w:r>
      <w:r>
        <w:tab/>
      </w:r>
      <w:r>
        <w:tab/>
        <w:t xml:space="preserve"> от 05.04.2011 г. № 81   </w:t>
      </w:r>
    </w:p>
    <w:tbl>
      <w:tblPr>
        <w:tblW w:w="4950" w:type="pct"/>
        <w:tblCellSpacing w:w="15" w:type="dxa"/>
        <w:tblLook w:val="04A0"/>
      </w:tblPr>
      <w:tblGrid>
        <w:gridCol w:w="9069"/>
      </w:tblGrid>
      <w:tr w:rsidR="00062CEE" w:rsidTr="00062CEE">
        <w:trPr>
          <w:tblCellSpacing w:w="15" w:type="dxa"/>
        </w:trPr>
        <w:tc>
          <w:tcPr>
            <w:tcW w:w="0" w:type="auto"/>
            <w:tcMar>
              <w:top w:w="15" w:type="dxa"/>
              <w:left w:w="15" w:type="dxa"/>
              <w:bottom w:w="15" w:type="dxa"/>
              <w:right w:w="15" w:type="dxa"/>
            </w:tcMar>
            <w:vAlign w:val="center"/>
          </w:tcPr>
          <w:p w:rsidR="00062CEE" w:rsidRDefault="00062CEE">
            <w:pPr>
              <w:ind w:firstLine="225"/>
              <w:jc w:val="center"/>
            </w:pPr>
            <w:r>
              <w:t>  </w:t>
            </w:r>
          </w:p>
          <w:p w:rsidR="00062CEE" w:rsidRDefault="00062CEE">
            <w:pPr>
              <w:jc w:val="center"/>
            </w:pPr>
            <w:r>
              <w:rPr>
                <w:b/>
                <w:bCs/>
              </w:rPr>
              <w:t>ПОЛОЖЕНИЕ</w:t>
            </w:r>
          </w:p>
          <w:p w:rsidR="00062CEE" w:rsidRDefault="00062CEE">
            <w:pPr>
              <w:jc w:val="center"/>
            </w:pPr>
            <w:r>
              <w:rPr>
                <w:b/>
                <w:bCs/>
              </w:rPr>
              <w:t>О КОНКУРСЕ НА ЗАМЕЩЕНИЕ ВАКАНТНЫХ ДОЛЖНОСТЕЙ  МУНИЦИПАЛЬНОЙ СЛУЖБЫ В АДМИНИСТРАЦИИ ЛУКАШКИН-ЯРСКОГО СЕЛЬСКОГО ПОСЕЛЕНИЯ</w:t>
            </w:r>
          </w:p>
          <w:p w:rsidR="00062CEE" w:rsidRDefault="00062CEE">
            <w:pPr>
              <w:jc w:val="center"/>
            </w:pPr>
            <w:r>
              <w:rPr>
                <w:b/>
                <w:bCs/>
              </w:rPr>
              <w:t> </w:t>
            </w:r>
          </w:p>
          <w:p w:rsidR="00062CEE" w:rsidRDefault="00062CEE">
            <w:pPr>
              <w:jc w:val="center"/>
            </w:pPr>
            <w:r>
              <w:rPr>
                <w:b/>
                <w:bCs/>
              </w:rPr>
              <w:t>1. Общие положения</w:t>
            </w:r>
          </w:p>
          <w:p w:rsidR="00062CEE" w:rsidRDefault="00062CEE">
            <w:pPr>
              <w:jc w:val="both"/>
            </w:pPr>
            <w:r>
              <w:t> </w:t>
            </w:r>
          </w:p>
          <w:p w:rsidR="00062CEE" w:rsidRDefault="00062CEE">
            <w:pPr>
              <w:jc w:val="both"/>
            </w:pPr>
            <w:r>
              <w:t xml:space="preserve">1.  Настоящее Положение регулирует порядок формирования конкурсных комиссий, порядок и условия проведения конкурсов на замещение вакантных должностей муниципальной службы в Администрации Лукашкин-Ярского сельского поселения. </w:t>
            </w:r>
          </w:p>
          <w:p w:rsidR="00062CEE" w:rsidRDefault="00062CEE">
            <w:pPr>
              <w:jc w:val="both"/>
            </w:pPr>
            <w:r>
              <w:t xml:space="preserve">2.  </w:t>
            </w:r>
            <w:proofErr w:type="gramStart"/>
            <w:r>
              <w:t>Конкурс на замещение вакантной должности муниципальной службы в Администрации Лукашкин-Ярского сельского поселения  (далее - конкурс) проводится в целях замещения вакантных должностей муниципальной службы наиболее квалифицированными кадрами и обеспечения права граждан Российской Федерации на равный доступ к муниципальной службе при условии, если их образование, профессиональная подготовка, уровень знаний федерального и краевого законодательства, нормативных правовых актов городского округа, деловые и личностные качества соответствуют</w:t>
            </w:r>
            <w:proofErr w:type="gramEnd"/>
            <w:r>
              <w:t xml:space="preserve"> требованиям, необходимым для замещения вакантной должности муниципальной службы.</w:t>
            </w:r>
          </w:p>
          <w:p w:rsidR="00062CEE" w:rsidRDefault="00062CEE">
            <w:pPr>
              <w:jc w:val="both"/>
            </w:pPr>
            <w:r>
              <w:t>        Вакантной должностью муниципальной службы в органе местного самоуправления признается не замещенная муниципальным  служащим должность муниципальной службы, предусмотренная в штатном расписании Администрации Лукашкин-Ярского сельского поселения.</w:t>
            </w:r>
          </w:p>
          <w:p w:rsidR="00062CEE" w:rsidRDefault="00062CEE">
            <w:pPr>
              <w:jc w:val="both"/>
            </w:pPr>
            <w:r>
              <w:t>3. Право на участие в конкурсе имеют граждане Российской Федерации, достигшие 18 лет, но не старше 65 лет, отвечающие установленным федеральными и краевыми законами, иными правовыми актами квалификационным требованиям по соответствующей должности муниципальной службы.</w:t>
            </w:r>
          </w:p>
          <w:p w:rsidR="00062CEE" w:rsidRDefault="00062CEE">
            <w:pPr>
              <w:jc w:val="both"/>
            </w:pPr>
            <w:r>
              <w:t>4. Муниципальный служащий вправе участвовать в конкурсе по собственной инициативе независимо от того, какую должность он замещает в момент проведения конкурса.</w:t>
            </w:r>
          </w:p>
          <w:p w:rsidR="00062CEE" w:rsidRDefault="00062CEE">
            <w:pPr>
              <w:jc w:val="both"/>
            </w:pPr>
            <w:r>
              <w:t>        Муниципальные служащие, участвующие в конкурсе, проходят конкурсный отбор на общих основаниях.</w:t>
            </w:r>
          </w:p>
          <w:p w:rsidR="00062CEE" w:rsidRDefault="00062CEE">
            <w:pPr>
              <w:jc w:val="both"/>
            </w:pPr>
            <w:r>
              <w:t xml:space="preserve">5. Проведение конкурса организует конкурсная комиссия, создаваемая в установленном настоящим Положением порядке. </w:t>
            </w:r>
          </w:p>
          <w:p w:rsidR="00062CEE" w:rsidRDefault="00062CEE">
            <w:pPr>
              <w:jc w:val="both"/>
            </w:pPr>
            <w:r>
              <w:t>2.1 Конкурс не проводится:</w:t>
            </w:r>
          </w:p>
          <w:p w:rsidR="00062CEE" w:rsidRDefault="00062CEE">
            <w:pPr>
              <w:jc w:val="both"/>
            </w:pPr>
            <w:r>
              <w:t xml:space="preserve">1) при назначении на должности муниципальной службы, учрежденные для непосредственного обеспечения исполнения полномочий лица, замещающего муниципальную должность (замещаемые на определенный срок полномочий); </w:t>
            </w:r>
          </w:p>
          <w:p w:rsidR="00062CEE" w:rsidRDefault="00062CEE">
            <w:pPr>
              <w:jc w:val="both"/>
            </w:pPr>
            <w:r>
              <w:t>2) при заключении срочного трудового договора;</w:t>
            </w:r>
          </w:p>
          <w:p w:rsidR="00062CEE" w:rsidRDefault="00062CEE">
            <w:pPr>
              <w:jc w:val="both"/>
            </w:pPr>
            <w:r>
              <w:t>3) при назначении муниципального служащего на иную должность муниципальной службы в случае невозможности исполнения им должностных обязанностей по замещаемой должности муниципальной службы в соответствии с медицинским заключением, сокращения замещаемой им должности, реорганизации, ликвидации органа местного самоуправления или изменения его структуры;</w:t>
            </w:r>
          </w:p>
          <w:p w:rsidR="00062CEE" w:rsidRDefault="00062CEE">
            <w:pPr>
              <w:jc w:val="both"/>
            </w:pPr>
            <w:r>
              <w:t>4) при назначении на должности муниципальной службы, относящиеся к младшей группе должностей муниципальной службы, по решению Главы Лукашкин-Ярского сельского поселения.</w:t>
            </w:r>
          </w:p>
          <w:p w:rsidR="00062CEE" w:rsidRDefault="00062CEE">
            <w:pPr>
              <w:jc w:val="both"/>
            </w:pPr>
            <w:r>
              <w:rPr>
                <w:b/>
                <w:bCs/>
              </w:rPr>
              <w:t> </w:t>
            </w:r>
          </w:p>
          <w:p w:rsidR="00062CEE" w:rsidRDefault="00062CEE">
            <w:pPr>
              <w:jc w:val="center"/>
              <w:rPr>
                <w:b/>
                <w:bCs/>
              </w:rPr>
            </w:pPr>
          </w:p>
          <w:p w:rsidR="00062CEE" w:rsidRDefault="00062CEE">
            <w:pPr>
              <w:jc w:val="center"/>
            </w:pPr>
            <w:r>
              <w:rPr>
                <w:b/>
                <w:bCs/>
              </w:rPr>
              <w:t>2. Порядок назначения конкурса. Прием документов на участие в конкурсе</w:t>
            </w:r>
          </w:p>
          <w:p w:rsidR="00062CEE" w:rsidRDefault="00062CEE">
            <w:pPr>
              <w:jc w:val="both"/>
            </w:pPr>
            <w:r>
              <w:t> </w:t>
            </w:r>
          </w:p>
          <w:p w:rsidR="00062CEE" w:rsidRDefault="00062CEE">
            <w:pPr>
              <w:jc w:val="both"/>
            </w:pPr>
            <w:r>
              <w:t xml:space="preserve">1.   Решение о проведении конкурса на замещение вакантной должности принимает Глава Лукашкин-Ярского сельского поселения при наличии  вакантной должности. </w:t>
            </w:r>
          </w:p>
          <w:p w:rsidR="00062CEE" w:rsidRDefault="00062CEE">
            <w:pPr>
              <w:jc w:val="both"/>
            </w:pPr>
            <w:r>
              <w:t xml:space="preserve">       Решение о проведении конкурса оформляется распоряжением Главы Лукашкин-Ярского сельского поселения. </w:t>
            </w:r>
          </w:p>
          <w:p w:rsidR="00062CEE" w:rsidRDefault="00062CEE">
            <w:pPr>
              <w:jc w:val="both"/>
            </w:pPr>
            <w:r>
              <w:t>       Начальник структурного подразделения в трехдневный срок информирует Главу поселения о появлении вакансии.</w:t>
            </w:r>
          </w:p>
          <w:p w:rsidR="00062CEE" w:rsidRDefault="00062CEE">
            <w:pPr>
              <w:jc w:val="both"/>
            </w:pPr>
            <w:r>
              <w:t>2. Информация о проведения конкурса на замещение вакантной должности подлежит обязательному опубликованию в средствах массовой информации.</w:t>
            </w:r>
          </w:p>
          <w:p w:rsidR="00062CEE" w:rsidRDefault="00062CEE">
            <w:pPr>
              <w:jc w:val="both"/>
            </w:pPr>
            <w:r>
              <w:t xml:space="preserve">       В </w:t>
            </w:r>
            <w:proofErr w:type="gramStart"/>
            <w:r>
              <w:t>объявлении</w:t>
            </w:r>
            <w:proofErr w:type="gramEnd"/>
            <w:r>
              <w:t xml:space="preserve"> указываются:</w:t>
            </w:r>
          </w:p>
          <w:p w:rsidR="00062CEE" w:rsidRDefault="00062CEE">
            <w:pPr>
              <w:jc w:val="both"/>
            </w:pPr>
            <w:r>
              <w:t xml:space="preserve">1) дата, время, место, форма и условия проведения конкурса; </w:t>
            </w:r>
          </w:p>
          <w:p w:rsidR="00062CEE" w:rsidRDefault="00062CEE">
            <w:pPr>
              <w:jc w:val="both"/>
            </w:pPr>
            <w:r>
              <w:t xml:space="preserve">2) наименование вакантной должности муниципальной службы; </w:t>
            </w:r>
          </w:p>
          <w:p w:rsidR="00062CEE" w:rsidRDefault="00062CEE">
            <w:pPr>
              <w:jc w:val="both"/>
            </w:pPr>
            <w:r>
              <w:t xml:space="preserve">3) требования, предъявляемые к лицу, претендующему на замещение должности муниципальной службы;    </w:t>
            </w:r>
          </w:p>
          <w:p w:rsidR="00062CEE" w:rsidRDefault="00062CEE">
            <w:pPr>
              <w:jc w:val="both"/>
            </w:pPr>
            <w:r>
              <w:t xml:space="preserve">4) перечень документов, необходимых для представления в конкурсную комиссию; </w:t>
            </w:r>
          </w:p>
          <w:p w:rsidR="00062CEE" w:rsidRDefault="00062CEE">
            <w:pPr>
              <w:jc w:val="both"/>
            </w:pPr>
            <w:r>
              <w:t>5) срок и место подачи документов;</w:t>
            </w:r>
          </w:p>
          <w:p w:rsidR="00062CEE" w:rsidRDefault="00062CEE">
            <w:pPr>
              <w:jc w:val="both"/>
            </w:pPr>
            <w:r>
              <w:t>6) проект трудового договора.</w:t>
            </w:r>
          </w:p>
          <w:p w:rsidR="00062CEE" w:rsidRDefault="00062CEE">
            <w:pPr>
              <w:jc w:val="both"/>
            </w:pPr>
            <w:r>
              <w:t>       Срок представления документов не может быть менее 20 дней и более 30 дней со дня опубликования объявления о проведении конкурса в средствах массовой информации.</w:t>
            </w:r>
          </w:p>
          <w:p w:rsidR="00062CEE" w:rsidRDefault="00062CEE">
            <w:pPr>
              <w:jc w:val="both"/>
            </w:pPr>
            <w:r>
              <w:t>3.  Гражданин, изъявивший желание участвовать в конкурсе, представляет в конкурсную комиссию следующие документы:</w:t>
            </w:r>
          </w:p>
          <w:p w:rsidR="00062CEE" w:rsidRDefault="00062CEE">
            <w:pPr>
              <w:jc w:val="both"/>
            </w:pPr>
            <w:r>
              <w:t xml:space="preserve">1)   личное заявление; </w:t>
            </w:r>
          </w:p>
          <w:p w:rsidR="00062CEE" w:rsidRDefault="00062CEE">
            <w:pPr>
              <w:jc w:val="both"/>
            </w:pPr>
            <w:r>
              <w:t>2) паспорт и копию паспорта (соответствие копии паспорта оригиналу подтверждается подписью секретаря конкурсной комиссии);</w:t>
            </w:r>
          </w:p>
          <w:p w:rsidR="00062CEE" w:rsidRDefault="00062CEE">
            <w:pPr>
              <w:jc w:val="both"/>
            </w:pPr>
            <w:r>
              <w:t>3) подлинник и копию документа  об образовании (соответствие копии документа оригиналу подтверждается подписью секретаря конкурсной комиссии);</w:t>
            </w:r>
          </w:p>
          <w:p w:rsidR="00062CEE" w:rsidRDefault="00062CEE">
            <w:pPr>
              <w:pStyle w:val="consplusnormal"/>
              <w:spacing w:before="0" w:beforeAutospacing="0" w:after="0" w:afterAutospacing="0"/>
              <w:jc w:val="both"/>
            </w:pPr>
            <w:r>
              <w:t xml:space="preserve">4)   анкету по установленной форме с фотографией; </w:t>
            </w:r>
          </w:p>
          <w:p w:rsidR="00062CEE" w:rsidRDefault="00062CEE">
            <w:pPr>
              <w:jc w:val="both"/>
            </w:pPr>
            <w:r>
              <w:t>5)   автобиографию;</w:t>
            </w:r>
          </w:p>
          <w:p w:rsidR="00062CEE" w:rsidRDefault="00062CEE">
            <w:pPr>
              <w:pStyle w:val="consplusnormal"/>
              <w:spacing w:before="0" w:beforeAutospacing="0" w:after="0" w:afterAutospacing="0"/>
              <w:jc w:val="both"/>
            </w:pPr>
            <w:r>
              <w:t>6) копию трудовой книжки или иных документов, подтверждающих  трудовую (служебную) деятельность, заверенных нотариально или кадровой службой по месту работы (службы), за исключением случаев, когда трудовой договор заключается впервые;</w:t>
            </w:r>
          </w:p>
          <w:p w:rsidR="00062CEE" w:rsidRDefault="00062CEE">
            <w:pPr>
              <w:pStyle w:val="consplusnormal"/>
              <w:spacing w:before="0" w:beforeAutospacing="0" w:after="0" w:afterAutospacing="0"/>
              <w:jc w:val="both"/>
            </w:pPr>
            <w:r>
              <w:t xml:space="preserve">7) заключение медицинского учреждения об отсутствии заболевания, препятствующего поступлению на муниципальную службу или ее прохождению. </w:t>
            </w:r>
          </w:p>
          <w:p w:rsidR="00062CEE" w:rsidRDefault="00062CEE">
            <w:pPr>
              <w:jc w:val="both"/>
            </w:pPr>
            <w:r>
              <w:t xml:space="preserve">        В </w:t>
            </w:r>
            <w:proofErr w:type="gramStart"/>
            <w:r>
              <w:t>случае</w:t>
            </w:r>
            <w:proofErr w:type="gramEnd"/>
            <w:r>
              <w:t xml:space="preserve"> победы в конкурсе при поступлении на муниципальную службу гражданин обязан также представить:</w:t>
            </w:r>
          </w:p>
          <w:p w:rsidR="00062CEE" w:rsidRDefault="00062CEE" w:rsidP="00FB4506">
            <w:pPr>
              <w:numPr>
                <w:ilvl w:val="0"/>
                <w:numId w:val="1"/>
              </w:numPr>
              <w:jc w:val="both"/>
            </w:pPr>
            <w:r>
              <w:t>сведения о доходах за год, предшествующий году поступления на муниципальную службу, об имуществе и обязательствах имущественного характера в соответствии с законодательством о муниципальной службе;</w:t>
            </w:r>
          </w:p>
          <w:p w:rsidR="00062CEE" w:rsidRDefault="00062CEE" w:rsidP="00FB4506">
            <w:pPr>
              <w:numPr>
                <w:ilvl w:val="0"/>
                <w:numId w:val="1"/>
              </w:numPr>
              <w:jc w:val="both"/>
            </w:pPr>
            <w:r>
              <w:t>страховое свидетельство обязательного пенсионного страхования, за исключением  случаев, когда трудовой договор (контракт) заключается впервые;</w:t>
            </w:r>
          </w:p>
          <w:p w:rsidR="00062CEE" w:rsidRDefault="00062CEE" w:rsidP="00FB4506">
            <w:pPr>
              <w:numPr>
                <w:ilvl w:val="0"/>
                <w:numId w:val="1"/>
              </w:numPr>
              <w:jc w:val="both"/>
            </w:pPr>
            <w:r>
              <w:t>свидетельство о постановке физического лица на учет в налоговом органе по месту жительства на территории Российской Федерации;</w:t>
            </w:r>
          </w:p>
          <w:p w:rsidR="00062CEE" w:rsidRDefault="00062CEE" w:rsidP="00FB4506">
            <w:pPr>
              <w:numPr>
                <w:ilvl w:val="0"/>
                <w:numId w:val="1"/>
              </w:numPr>
              <w:jc w:val="both"/>
            </w:pPr>
            <w:r>
              <w:t xml:space="preserve">документ воинского учета – для военнообязанных и лиц, подлежащих призыву на военную службу. </w:t>
            </w:r>
          </w:p>
          <w:p w:rsidR="00062CEE" w:rsidRDefault="00062CEE">
            <w:pPr>
              <w:jc w:val="both"/>
            </w:pPr>
            <w:r>
              <w:t>        Лицом, изъявившим желание участвовать в конкурсе, могут быть представлены дополнительно другие документы (их заверенные в установленном порядке копии), отражающие его деловые качества и (или) подтверждающие наличие у него поощрений и наград.</w:t>
            </w:r>
          </w:p>
          <w:p w:rsidR="00062CEE" w:rsidRDefault="00062CEE">
            <w:pPr>
              <w:jc w:val="both"/>
            </w:pPr>
            <w:r>
              <w:t>4. Представленные гражданином в конкурсную комиссию документы подлежат проверке в установленном федеральными законами порядке.</w:t>
            </w:r>
          </w:p>
          <w:p w:rsidR="00062CEE" w:rsidRDefault="00062CEE">
            <w:pPr>
              <w:jc w:val="both"/>
            </w:pPr>
            <w:r>
              <w:t>5. Прием и регистрация документов, проверка их на соответствие требованиям настоящего Положения осуществляется секретарем конкурсной комиссии.</w:t>
            </w:r>
          </w:p>
          <w:p w:rsidR="00062CEE" w:rsidRDefault="00062CEE">
            <w:pPr>
              <w:pStyle w:val="consplusnormal"/>
              <w:spacing w:before="0" w:beforeAutospacing="0" w:after="0" w:afterAutospacing="0"/>
              <w:jc w:val="both"/>
            </w:pPr>
            <w:r>
              <w:t>6. Гражданин по решению конкурсной комиссии не допускается к участию в конкурсе в случае:</w:t>
            </w:r>
          </w:p>
          <w:p w:rsidR="00062CEE" w:rsidRDefault="00062CEE">
            <w:pPr>
              <w:jc w:val="both"/>
            </w:pPr>
            <w:proofErr w:type="gramStart"/>
            <w:r>
              <w:t>1)  признания его недееспособным или ограниченно дееспособным решением суда, вступившим в законную силу;</w:t>
            </w:r>
            <w:proofErr w:type="gramEnd"/>
          </w:p>
          <w:p w:rsidR="00062CEE" w:rsidRDefault="00062CEE">
            <w:pPr>
              <w:pStyle w:val="consplusnormal"/>
              <w:spacing w:before="0" w:beforeAutospacing="0" w:after="0" w:afterAutospacing="0"/>
              <w:jc w:val="both"/>
            </w:pPr>
            <w: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062CEE" w:rsidRDefault="00062CEE">
            <w:pPr>
              <w:jc w:val="both"/>
            </w:pPr>
            <w:r>
              <w:t>3) наличия заболевания, препятствующего поступлению на муниципальную службу или ее прохождению и подтвержденного заключением медицинского учреждения;</w:t>
            </w:r>
          </w:p>
          <w:p w:rsidR="00062CEE" w:rsidRDefault="00062CEE">
            <w:pPr>
              <w:pStyle w:val="consplusnormal"/>
              <w:spacing w:before="0" w:beforeAutospacing="0" w:after="0" w:afterAutospacing="0"/>
              <w:jc w:val="both"/>
            </w:pPr>
            <w:r>
              <w:t>4)  близкого родства или свойства (родители, супруги, дети, братья, сестры, а также братья, сестры, родители и дети супругов)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062CEE" w:rsidRDefault="00062CEE">
            <w:pPr>
              <w:pStyle w:val="consplusnormal"/>
              <w:spacing w:before="0" w:beforeAutospacing="0" w:after="0" w:afterAutospacing="0"/>
              <w:jc w:val="both"/>
            </w:pPr>
            <w:proofErr w:type="gramStart"/>
            <w:r>
              <w:t>5)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t xml:space="preserve"> соответствии </w:t>
            </w:r>
            <w:proofErr w:type="gramStart"/>
            <w:r>
              <w:t>с</w:t>
            </w:r>
            <w:proofErr w:type="gramEnd"/>
            <w:r>
              <w:t xml:space="preserve"> которым гражданин Российской Федерации, имеющий гражданство иностранного государства, имеет право находиться на муниципальной службе;</w:t>
            </w:r>
          </w:p>
          <w:p w:rsidR="00062CEE" w:rsidRDefault="00062CEE">
            <w:pPr>
              <w:pStyle w:val="consplusnormal"/>
              <w:spacing w:before="0" w:beforeAutospacing="0" w:after="0" w:afterAutospacing="0"/>
              <w:jc w:val="both"/>
            </w:pPr>
            <w:r>
              <w:t>6) наличия гражданства иностранного государства (иностранных государств), за исключением случаев, когда он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062CEE" w:rsidRDefault="00062CEE">
            <w:pPr>
              <w:pStyle w:val="consplusnormal"/>
              <w:spacing w:before="0" w:beforeAutospacing="0" w:after="0" w:afterAutospacing="0"/>
              <w:jc w:val="both"/>
            </w:pPr>
            <w:r>
              <w:t>7) представления подложных документов или заведомо ложных сведений в конкурсную комиссию;</w:t>
            </w:r>
          </w:p>
          <w:p w:rsidR="00062CEE" w:rsidRDefault="00062CEE">
            <w:pPr>
              <w:jc w:val="both"/>
            </w:pPr>
            <w:r>
              <w:t>8) неполного представления документов, указанных в части 3 настоящей статьи</w:t>
            </w:r>
            <w:proofErr w:type="gramStart"/>
            <w:r>
              <w:t>.»;</w:t>
            </w:r>
            <w:proofErr w:type="gramEnd"/>
          </w:p>
          <w:p w:rsidR="00062CEE" w:rsidRDefault="00062CEE">
            <w:pPr>
              <w:jc w:val="both"/>
            </w:pPr>
            <w:r>
              <w:t xml:space="preserve">7. В </w:t>
            </w:r>
            <w:proofErr w:type="gramStart"/>
            <w:r>
              <w:t>случае</w:t>
            </w:r>
            <w:proofErr w:type="gramEnd"/>
            <w:r>
              <w:t>, если на момент окончания срока приема и регистрации заявлений на участие в конкурсе последние не поступили либо зарегистрировано не более одного заявления, руководитель органа местного самоуправления, принявший решение о проведении конкурса, вправе:</w:t>
            </w:r>
          </w:p>
          <w:p w:rsidR="00062CEE" w:rsidRDefault="00062CEE">
            <w:pPr>
              <w:jc w:val="both"/>
            </w:pPr>
            <w:r>
              <w:t>1) объявить конкурс несостоявшимся;</w:t>
            </w:r>
          </w:p>
          <w:p w:rsidR="00062CEE" w:rsidRDefault="00062CEE">
            <w:pPr>
              <w:jc w:val="both"/>
            </w:pPr>
            <w:r>
              <w:t>2) принять решение о продлении срока приема и регистрации заявлений, переносе даты проведения конкурса, но  не более чем на 30 дней.</w:t>
            </w:r>
          </w:p>
          <w:p w:rsidR="00062CEE" w:rsidRDefault="00062CEE">
            <w:pPr>
              <w:jc w:val="both"/>
            </w:pPr>
            <w:r>
              <w:t>       Соответствующее информационное сообщение подлежит опубликованию в средствах массовой информации.</w:t>
            </w:r>
          </w:p>
          <w:p w:rsidR="00062CEE" w:rsidRDefault="00062CEE">
            <w:pPr>
              <w:jc w:val="both"/>
            </w:pPr>
            <w:r>
              <w:t> </w:t>
            </w:r>
          </w:p>
          <w:p w:rsidR="00062CEE" w:rsidRDefault="00062CEE">
            <w:pPr>
              <w:jc w:val="center"/>
            </w:pPr>
            <w:r>
              <w:rPr>
                <w:b/>
                <w:bCs/>
              </w:rPr>
              <w:t>3. Конкурсная комиссия</w:t>
            </w:r>
          </w:p>
          <w:p w:rsidR="00062CEE" w:rsidRDefault="00062CEE">
            <w:pPr>
              <w:jc w:val="both"/>
            </w:pPr>
            <w:r>
              <w:t> </w:t>
            </w:r>
          </w:p>
          <w:p w:rsidR="00062CEE" w:rsidRDefault="00062CEE">
            <w:pPr>
              <w:jc w:val="both"/>
            </w:pPr>
            <w:r>
              <w:t xml:space="preserve">1. Для проведения конкурса  на замещение вакантных  должностей муниципальной службы в Администрации Лукашкин-Ярского сельского поселения формируется конкурсная комиссия. Состав комиссии утверждается Главой Лукашкин-Ярского сельского поселения в соответствии с настоящим Положением. Количество членов  комиссии должно быть нечетным. </w:t>
            </w:r>
          </w:p>
          <w:p w:rsidR="00062CEE" w:rsidRDefault="00062CEE">
            <w:pPr>
              <w:jc w:val="both"/>
            </w:pPr>
            <w:r>
              <w:t>2. Конкурсная комиссия состоит из председателя, заместителя председателя, секретаря и членов комиссии. Количественный состав конкурсной комиссии определяется в количестве не менее 5 человек.</w:t>
            </w:r>
          </w:p>
          <w:p w:rsidR="00062CEE" w:rsidRDefault="00062CEE">
            <w:pPr>
              <w:jc w:val="both"/>
            </w:pPr>
            <w:r>
              <w:t>         В состав конкурсной комиссии включаются специалисты, способные оценить профессиональные качества, необходимые для замещения соответствующей вакантной должности муниципальной службы.</w:t>
            </w:r>
          </w:p>
          <w:p w:rsidR="00062CEE" w:rsidRDefault="00062CEE">
            <w:pPr>
              <w:jc w:val="both"/>
            </w:pPr>
            <w:r>
              <w:t xml:space="preserve">         В обязательном </w:t>
            </w:r>
            <w:proofErr w:type="gramStart"/>
            <w:r>
              <w:t>порядке</w:t>
            </w:r>
            <w:proofErr w:type="gramEnd"/>
            <w:r>
              <w:t xml:space="preserve"> в состав конкурсной комиссии включаются: Глава </w:t>
            </w:r>
            <w:proofErr w:type="gramStart"/>
            <w:r>
              <w:t>Октябрьского</w:t>
            </w:r>
            <w:proofErr w:type="gramEnd"/>
            <w:r>
              <w:t xml:space="preserve"> сельского поселения, представитель кадровой службы. </w:t>
            </w:r>
          </w:p>
          <w:p w:rsidR="00062CEE" w:rsidRDefault="00062CEE">
            <w:pPr>
              <w:jc w:val="both"/>
            </w:pPr>
            <w:r>
              <w:t xml:space="preserve">        В </w:t>
            </w:r>
            <w:proofErr w:type="gramStart"/>
            <w:r>
              <w:t>случае</w:t>
            </w:r>
            <w:proofErr w:type="gramEnd"/>
            <w:r>
              <w:t xml:space="preserve"> назначения конкурса на замещение высшей или главной должности муниципальной службы Администрации Лукашкин-Ярского сельского поселения, не менее чем  ½ состава конкурсной комиссии должны составлять депутаты  Лукашкин-Ярского сельского поселения.</w:t>
            </w:r>
          </w:p>
          <w:p w:rsidR="00062CEE" w:rsidRDefault="00062CEE">
            <w:pPr>
              <w:jc w:val="both"/>
            </w:pPr>
            <w:r>
              <w:t xml:space="preserve">       В </w:t>
            </w:r>
            <w:proofErr w:type="gramStart"/>
            <w:r>
              <w:t>целях</w:t>
            </w:r>
            <w:proofErr w:type="gramEnd"/>
            <w:r>
              <w:t xml:space="preserve"> более тщательной оценки качеств участников конкурса председатель вправе привлечь дополнительно к работе в конкурсной комиссии экспертов с правом совещательного голоса.</w:t>
            </w:r>
          </w:p>
          <w:p w:rsidR="00062CEE" w:rsidRDefault="00062CEE">
            <w:pPr>
              <w:jc w:val="both"/>
            </w:pPr>
            <w:r>
              <w:t>3. Член комиссии не вправе принимать участие в конкурсе (в таком случае производится замена данного члена комиссии).</w:t>
            </w:r>
          </w:p>
          <w:p w:rsidR="00062CEE" w:rsidRDefault="00062CEE">
            <w:pPr>
              <w:jc w:val="both"/>
            </w:pPr>
            <w:r>
              <w:t xml:space="preserve">4. Комиссия в своей работе руководствуется федеральным законодательством и законодательством Томской области, муниципальными правовыми актами. </w:t>
            </w:r>
          </w:p>
          <w:p w:rsidR="00062CEE" w:rsidRDefault="00062CEE">
            <w:pPr>
              <w:jc w:val="both"/>
            </w:pPr>
            <w:r>
              <w:t>5. Заседание конкурсной комиссии считается правомочным, если на нем присутствует не менее 1/3  ее состава. Решение конкурсной комиссии по результатам проведения конкурса принимается тайным или открытым голосованием простым большинством голосов от числа ее членов, присутствующих на заседании.</w:t>
            </w:r>
          </w:p>
          <w:p w:rsidR="00062CEE" w:rsidRDefault="00062CEE">
            <w:pPr>
              <w:jc w:val="both"/>
            </w:pPr>
            <w:r>
              <w:t>6. Решения комиссии оформляются соответствующей записью в  протоколе заседания, который составляется в одном экземпляре и подписывается председателем комиссии, его заместителем, секретарем и членами комиссии, принявшими участие в ее заседании.</w:t>
            </w:r>
          </w:p>
          <w:p w:rsidR="00062CEE" w:rsidRDefault="00062CEE">
            <w:pPr>
              <w:jc w:val="both"/>
            </w:pPr>
            <w:r>
              <w:t> 7. Если член комиссии не согласен с решением комиссии, он вправе изложить в письменном виде свое особое мнение, которое приобщается к протоколу.</w:t>
            </w:r>
          </w:p>
          <w:p w:rsidR="00062CEE" w:rsidRDefault="00062CEE">
            <w:pPr>
              <w:jc w:val="both"/>
            </w:pPr>
            <w:r>
              <w:t>8. Материально-техническое и организационное обеспечение деятельности комиссии осуществляется соответствующим  органом местного самоуправления городского округа.</w:t>
            </w:r>
          </w:p>
          <w:p w:rsidR="00062CEE" w:rsidRDefault="00062CEE">
            <w:pPr>
              <w:jc w:val="center"/>
              <w:rPr>
                <w:b/>
                <w:bCs/>
              </w:rPr>
            </w:pPr>
          </w:p>
          <w:p w:rsidR="00062CEE" w:rsidRDefault="00062CEE">
            <w:pPr>
              <w:jc w:val="center"/>
            </w:pPr>
            <w:r>
              <w:rPr>
                <w:b/>
                <w:bCs/>
              </w:rPr>
              <w:t>4. Порядок проведения конкурса</w:t>
            </w:r>
          </w:p>
          <w:p w:rsidR="00062CEE" w:rsidRDefault="00062CEE">
            <w:pPr>
              <w:jc w:val="both"/>
            </w:pPr>
            <w:r>
              <w:t> </w:t>
            </w:r>
          </w:p>
          <w:p w:rsidR="00062CEE" w:rsidRDefault="00062CEE">
            <w:pPr>
              <w:jc w:val="both"/>
            </w:pPr>
            <w:r>
              <w:t>1.  Конкурс проводится в форме конкурса документов или конкурса - испытания. Форма конкурса определяется руководителем органа местного самоуправления.</w:t>
            </w:r>
          </w:p>
          <w:p w:rsidR="00062CEE" w:rsidRDefault="00062CEE">
            <w:pPr>
              <w:jc w:val="both"/>
            </w:pPr>
            <w:r>
              <w:t xml:space="preserve">2. При проведении конкурса документов конкурсная комиссия оценивает профессиональные качества кандидатов на основании представленных ими документов об образовании, о прохождении государственной службы и другой трудовой деятельности. По итогам рассмотрения документов составляется  рейтинг кандидатов (от наибольшего к </w:t>
            </w:r>
            <w:proofErr w:type="gramStart"/>
            <w:r>
              <w:t>наименьшему</w:t>
            </w:r>
            <w:proofErr w:type="gramEnd"/>
            <w:r>
              <w:t xml:space="preserve">). Рейтинг составляется каждым членом комиссии  исходя из собственного мнения, на основе анализа документов.  На основании рейтингов, составленных членами комиссии, выводится сводный рейтинг кандидатов (как среднее арифметическое) по конкурсу документов. </w:t>
            </w:r>
          </w:p>
          <w:p w:rsidR="00062CEE" w:rsidRDefault="00062CEE">
            <w:pPr>
              <w:jc w:val="both"/>
            </w:pPr>
            <w:r>
              <w:t xml:space="preserve">3. При проведении конкурса-испытания могут использоваться любые, не противоречащие законодательству методы оценки профессиональных и личностных качеств кандидатов, включая индивидуальное собеседование, анкетирование, проведение групповых дискуссий, написание реферата по вопросам, связанным с выполнением должностных обязанностей и полномочий по должности муниципальной службы, на замещение которой претендует кандидат, тестовые задания. </w:t>
            </w:r>
          </w:p>
          <w:p w:rsidR="00062CEE" w:rsidRDefault="00062CEE">
            <w:pPr>
              <w:jc w:val="both"/>
            </w:pPr>
            <w:r>
              <w:t>       При оценке указанных качеств кандидата конкурсная комиссия исходит из соответствующих квалификационных требований, предъявляемых по должности муниципальной службы, и требований должностной инструкции.</w:t>
            </w:r>
          </w:p>
          <w:p w:rsidR="00062CEE" w:rsidRDefault="00062CEE">
            <w:pPr>
              <w:jc w:val="both"/>
            </w:pPr>
            <w:r>
              <w:t xml:space="preserve">4. Форма проведения конкурса-испытания определяется Главой Лукашкин-Ярского сельского поселения. </w:t>
            </w:r>
          </w:p>
          <w:p w:rsidR="00062CEE" w:rsidRDefault="00062CEE">
            <w:pPr>
              <w:jc w:val="both"/>
            </w:pPr>
            <w:r>
              <w:t>5. Конкурс - испытание заключается в рассмотрении членами комиссии результатов  выполнения кандидатами конкурсного задания.</w:t>
            </w:r>
          </w:p>
          <w:p w:rsidR="00062CEE" w:rsidRDefault="00062CEE">
            <w:pPr>
              <w:jc w:val="both"/>
            </w:pPr>
            <w:r>
              <w:t>6. По итогам конкурса-испытания каждый член комиссии составляет рейтинг кандидатов.</w:t>
            </w:r>
          </w:p>
          <w:p w:rsidR="00062CEE" w:rsidRDefault="00062CEE">
            <w:pPr>
              <w:jc w:val="both"/>
            </w:pPr>
            <w:r>
              <w:t xml:space="preserve">7. Участники конкурса получают конкурсные задания не позднее, чем за 5 дней  и сдают результаты их выполнения не позднее, чем за 2 дня до очередного заседания комиссии. </w:t>
            </w:r>
          </w:p>
          <w:p w:rsidR="00062CEE" w:rsidRDefault="00062CEE">
            <w:pPr>
              <w:jc w:val="both"/>
            </w:pPr>
            <w:r>
              <w:t xml:space="preserve">8. Участники конкурса извещаются о дате,  времени и месте получения конкурсного задания и сроке его выполнения письменно под роспись не позднее, чем за 10 дней до вышеуказанного срока. </w:t>
            </w:r>
          </w:p>
          <w:p w:rsidR="00062CEE" w:rsidRDefault="00062CEE">
            <w:pPr>
              <w:jc w:val="both"/>
            </w:pPr>
            <w:r>
              <w:t>9. По решению комиссии после конкурса документов или конкурса–испытания может быть проведено собеседование со всеми или некоторыми кандидатами с целью дополнительного выявления их профессиональных и личностных качеств.</w:t>
            </w:r>
          </w:p>
          <w:p w:rsidR="00062CEE" w:rsidRDefault="00062CEE">
            <w:pPr>
              <w:jc w:val="both"/>
            </w:pPr>
            <w:r>
              <w:rPr>
                <w:i/>
                <w:iCs/>
              </w:rPr>
              <w:t xml:space="preserve">       </w:t>
            </w:r>
          </w:p>
          <w:p w:rsidR="00062CEE" w:rsidRDefault="00062CEE">
            <w:pPr>
              <w:jc w:val="center"/>
            </w:pPr>
            <w:r>
              <w:rPr>
                <w:b/>
                <w:bCs/>
              </w:rPr>
              <w:t>5. Подведение итогов конкурса</w:t>
            </w:r>
          </w:p>
          <w:p w:rsidR="00062CEE" w:rsidRDefault="00062CEE">
            <w:pPr>
              <w:jc w:val="both"/>
            </w:pPr>
            <w:r>
              <w:t xml:space="preserve">  </w:t>
            </w:r>
          </w:p>
          <w:p w:rsidR="00062CEE" w:rsidRDefault="00062CEE">
            <w:pPr>
              <w:jc w:val="both"/>
            </w:pPr>
            <w:r>
              <w:t xml:space="preserve">1. По итогам конкурса документов или конкурса-испытания каждый член комиссии составляет общий рейтинг кандидатов, после чего секретарем комиссии составляется окончательный сводный рейтинг кандидатов. </w:t>
            </w:r>
          </w:p>
          <w:p w:rsidR="00062CEE" w:rsidRDefault="00062CEE">
            <w:pPr>
              <w:jc w:val="both"/>
            </w:pPr>
            <w:r>
              <w:t>2. На итоговом заседании комиссии членами комиссии принимается решение о порядке определения победителя: по итогам сводного рейтинга или по результатам тайного голосования.</w:t>
            </w:r>
          </w:p>
          <w:p w:rsidR="00062CEE" w:rsidRDefault="00062CEE">
            <w:pPr>
              <w:jc w:val="both"/>
            </w:pPr>
            <w:r>
              <w:t xml:space="preserve">3. В </w:t>
            </w:r>
            <w:proofErr w:type="gramStart"/>
            <w:r>
              <w:t>случае</w:t>
            </w:r>
            <w:proofErr w:type="gramEnd"/>
            <w:r>
              <w:t xml:space="preserve"> определения победителя по итогам окончательного  сводного рейтинга победителем конкурса   объявляется лицо, занявшее верхнюю строку рейтинга. </w:t>
            </w:r>
          </w:p>
          <w:p w:rsidR="00062CEE" w:rsidRDefault="00062CEE">
            <w:pPr>
              <w:jc w:val="both"/>
            </w:pPr>
            <w:r>
              <w:t xml:space="preserve">       Если несколько кандидатов набрали одинаковое число баллов по итогам сводного рейтинга, то подведение итогов конкурса проводится по результатам тайного голосования. </w:t>
            </w:r>
          </w:p>
          <w:p w:rsidR="00062CEE" w:rsidRDefault="00062CEE">
            <w:pPr>
              <w:jc w:val="both"/>
            </w:pPr>
            <w:r>
              <w:t>4. Порядок проведения тайного голосования, форма бюллетеней для голосования устанавливается решением комиссии.</w:t>
            </w:r>
          </w:p>
          <w:p w:rsidR="00062CEE" w:rsidRDefault="00062CEE">
            <w:pPr>
              <w:jc w:val="both"/>
            </w:pPr>
            <w:r>
              <w:t>       Изготовление бюллетеней осуществляет секретарь комиссии.</w:t>
            </w:r>
          </w:p>
          <w:p w:rsidR="00062CEE" w:rsidRDefault="00062CEE">
            <w:pPr>
              <w:jc w:val="both"/>
            </w:pPr>
            <w:r>
              <w:t>5. При проведении тайного голосования победителем конкурса признается кандидат, набравший наибольшее количество голосов членов комиссии.</w:t>
            </w:r>
          </w:p>
          <w:p w:rsidR="00062CEE" w:rsidRDefault="00062CEE">
            <w:pPr>
              <w:jc w:val="both"/>
            </w:pPr>
            <w:r>
              <w:t>6. Каждому участнику конкурса на замещение вакантной должности муниципальной службы сообщается о результатах конкурса в письменной форме в течение одного месяца.</w:t>
            </w:r>
          </w:p>
          <w:p w:rsidR="00062CEE" w:rsidRDefault="00062CEE">
            <w:pPr>
              <w:jc w:val="both"/>
            </w:pPr>
            <w:r>
              <w:t xml:space="preserve">7. Комиссия может принять решение о том, что ни один из кандидатов не соответствует в полной мере предъявляемым требованиям. В </w:t>
            </w:r>
            <w:proofErr w:type="gramStart"/>
            <w:r>
              <w:t>таком</w:t>
            </w:r>
            <w:proofErr w:type="gramEnd"/>
            <w:r>
              <w:t xml:space="preserve"> случае определение победителя не проводится, и   руководитель соответствующего органа местного самоуправления может принять решение о проведении повторного конкурса.</w:t>
            </w:r>
          </w:p>
          <w:p w:rsidR="00062CEE" w:rsidRDefault="00062CEE">
            <w:pPr>
              <w:pStyle w:val="21"/>
            </w:pPr>
            <w:r>
              <w:t xml:space="preserve">8.  Принятие  гражданина на должность муниципальной службы по результатам конкурса оформляется трудовым договором и распоряжением Главы Лукашкин-Ярского сельского поселения. В </w:t>
            </w:r>
            <w:proofErr w:type="gramStart"/>
            <w:r>
              <w:t>случаях</w:t>
            </w:r>
            <w:proofErr w:type="gramEnd"/>
            <w:r>
              <w:t>, предусмотренных Уставом Лукашкин-Ярского сельского поселения, назначение на должность производится после  согласования  данного назначения Советом Лукашкин-Ярского сельского поселения.</w:t>
            </w:r>
          </w:p>
          <w:p w:rsidR="00062CEE" w:rsidRDefault="00062CEE">
            <w:pPr>
              <w:jc w:val="both"/>
            </w:pPr>
            <w:r>
              <w:t xml:space="preserve">9. Все документы по проведению конкурса формируются в дело и хранятся в органе местного самоуправления, а по истечении установленного срока передаются в архив. </w:t>
            </w:r>
          </w:p>
          <w:p w:rsidR="00062CEE" w:rsidRDefault="00062CEE">
            <w:pPr>
              <w:jc w:val="both"/>
            </w:pPr>
            <w:r>
              <w:t>       Копия выписки из протокола заседания конкурсной комиссии с решением хранится в личном деле муниципального служащего, замещающего должность муниципальной службы в результате победы в конкурсе.</w:t>
            </w:r>
          </w:p>
          <w:p w:rsidR="00062CEE" w:rsidRDefault="00062CEE">
            <w:r>
              <w:t> </w:t>
            </w:r>
          </w:p>
          <w:p w:rsidR="00062CEE" w:rsidRDefault="00062CEE">
            <w:pPr>
              <w:ind w:firstLine="225"/>
              <w:jc w:val="center"/>
            </w:pPr>
            <w:r>
              <w:t>                                               </w:t>
            </w:r>
          </w:p>
        </w:tc>
      </w:tr>
    </w:tbl>
    <w:p w:rsidR="00062CEE" w:rsidRDefault="00062CEE" w:rsidP="00062CEE"/>
    <w:p w:rsidR="00062CEE" w:rsidRDefault="00062CEE" w:rsidP="00062CEE"/>
    <w:p w:rsidR="00062CEE" w:rsidRDefault="00062CEE" w:rsidP="00062CEE"/>
    <w:p w:rsidR="00062CEE" w:rsidRDefault="00062CEE" w:rsidP="00062CEE"/>
    <w:p w:rsidR="00062CEE" w:rsidRDefault="00062CEE" w:rsidP="00062CEE"/>
    <w:p w:rsidR="00062CEE" w:rsidRDefault="00062CEE" w:rsidP="00062CEE"/>
    <w:p w:rsidR="009F52E1" w:rsidRDefault="009F52E1"/>
    <w:sectPr w:rsidR="009F52E1" w:rsidSect="00212363">
      <w:pgSz w:w="11906" w:h="16838"/>
      <w:pgMar w:top="1134"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F959B6"/>
    <w:multiLevelType w:val="hybridMultilevel"/>
    <w:tmpl w:val="3C7E3A6C"/>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20"/>
  <w:displayHorizontalDrawingGridEvery w:val="2"/>
  <w:displayVerticalDrawingGridEvery w:val="2"/>
  <w:characterSpacingControl w:val="doNotCompress"/>
  <w:savePreviewPicture/>
  <w:compat/>
  <w:rsids>
    <w:rsidRoot w:val="00062CEE"/>
    <w:rsid w:val="0002653C"/>
    <w:rsid w:val="00062CEE"/>
    <w:rsid w:val="001949F7"/>
    <w:rsid w:val="00212363"/>
    <w:rsid w:val="004E6945"/>
    <w:rsid w:val="005C0B39"/>
    <w:rsid w:val="00957F47"/>
    <w:rsid w:val="009A72AF"/>
    <w:rsid w:val="009F52E1"/>
    <w:rsid w:val="00BF0400"/>
    <w:rsid w:val="00DE0200"/>
    <w:rsid w:val="00E35A21"/>
    <w:rsid w:val="00F77B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Body Text 2"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2CEE"/>
    <w:rPr>
      <w:sz w:val="24"/>
      <w:szCs w:val="24"/>
    </w:rPr>
  </w:style>
  <w:style w:type="paragraph" w:styleId="1">
    <w:name w:val="heading 1"/>
    <w:basedOn w:val="a"/>
    <w:next w:val="a"/>
    <w:link w:val="10"/>
    <w:qFormat/>
    <w:rsid w:val="00062CEE"/>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DE0200"/>
    <w:pPr>
      <w:keepNext/>
      <w:outlineLvl w:val="1"/>
    </w:pPr>
    <w:rPr>
      <w:b/>
      <w:bCs/>
    </w:rPr>
  </w:style>
  <w:style w:type="paragraph" w:styleId="3">
    <w:name w:val="heading 3"/>
    <w:basedOn w:val="a"/>
    <w:next w:val="a"/>
    <w:link w:val="30"/>
    <w:qFormat/>
    <w:rsid w:val="00DE0200"/>
    <w:pPr>
      <w:keepNext/>
      <w:spacing w:before="240" w:after="60"/>
      <w:outlineLvl w:val="2"/>
    </w:pPr>
    <w:rPr>
      <w:rFonts w:ascii="Arial" w:hAnsi="Arial" w:cs="Arial"/>
      <w:b/>
      <w:bCs/>
      <w:sz w:val="26"/>
      <w:szCs w:val="26"/>
    </w:rPr>
  </w:style>
  <w:style w:type="paragraph" w:styleId="4">
    <w:name w:val="heading 4"/>
    <w:basedOn w:val="a"/>
    <w:next w:val="a"/>
    <w:link w:val="40"/>
    <w:qFormat/>
    <w:rsid w:val="00DE0200"/>
    <w:pPr>
      <w:keepNext/>
      <w:spacing w:before="240" w:after="60"/>
      <w:outlineLvl w:val="3"/>
    </w:pPr>
    <w:rPr>
      <w:b/>
      <w:bCs/>
      <w:sz w:val="28"/>
      <w:szCs w:val="28"/>
    </w:rPr>
  </w:style>
  <w:style w:type="paragraph" w:styleId="6">
    <w:name w:val="heading 6"/>
    <w:basedOn w:val="a"/>
    <w:next w:val="a"/>
    <w:link w:val="60"/>
    <w:semiHidden/>
    <w:unhideWhenUsed/>
    <w:qFormat/>
    <w:rsid w:val="00DE0200"/>
    <w:pPr>
      <w:spacing w:before="240" w:after="60"/>
      <w:outlineLvl w:val="5"/>
    </w:pPr>
    <w:rPr>
      <w:rFonts w:asciiTheme="minorHAnsi" w:eastAsiaTheme="minorEastAsia" w:hAnsiTheme="minorHAnsi" w:cstheme="minorBid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DE0200"/>
    <w:rPr>
      <w:b/>
      <w:bCs/>
      <w:sz w:val="24"/>
      <w:szCs w:val="24"/>
      <w:lang w:val="ru-RU" w:eastAsia="ru-RU" w:bidi="ar-SA"/>
    </w:rPr>
  </w:style>
  <w:style w:type="character" w:customStyle="1" w:styleId="30">
    <w:name w:val="Заголовок 3 Знак"/>
    <w:basedOn w:val="a0"/>
    <w:link w:val="3"/>
    <w:rsid w:val="00DE0200"/>
    <w:rPr>
      <w:rFonts w:ascii="Arial" w:hAnsi="Arial" w:cs="Arial"/>
      <w:b/>
      <w:bCs/>
      <w:sz w:val="26"/>
      <w:szCs w:val="26"/>
    </w:rPr>
  </w:style>
  <w:style w:type="character" w:customStyle="1" w:styleId="40">
    <w:name w:val="Заголовок 4 Знак"/>
    <w:basedOn w:val="a0"/>
    <w:link w:val="4"/>
    <w:rsid w:val="00DE0200"/>
    <w:rPr>
      <w:b/>
      <w:bCs/>
      <w:sz w:val="28"/>
      <w:szCs w:val="28"/>
    </w:rPr>
  </w:style>
  <w:style w:type="character" w:customStyle="1" w:styleId="60">
    <w:name w:val="Заголовок 6 Знак"/>
    <w:basedOn w:val="a0"/>
    <w:link w:val="6"/>
    <w:semiHidden/>
    <w:rsid w:val="00DE0200"/>
    <w:rPr>
      <w:rFonts w:asciiTheme="minorHAnsi" w:eastAsiaTheme="minorEastAsia" w:hAnsiTheme="minorHAnsi" w:cstheme="minorBidi"/>
      <w:b/>
      <w:bCs/>
      <w:sz w:val="22"/>
      <w:szCs w:val="22"/>
    </w:rPr>
  </w:style>
  <w:style w:type="character" w:styleId="a3">
    <w:name w:val="Strong"/>
    <w:basedOn w:val="a0"/>
    <w:qFormat/>
    <w:rsid w:val="00DE0200"/>
    <w:rPr>
      <w:b/>
      <w:bCs/>
    </w:rPr>
  </w:style>
  <w:style w:type="character" w:customStyle="1" w:styleId="10">
    <w:name w:val="Заголовок 1 Знак"/>
    <w:basedOn w:val="a0"/>
    <w:link w:val="1"/>
    <w:rsid w:val="00062CEE"/>
    <w:rPr>
      <w:rFonts w:ascii="Arial" w:hAnsi="Arial" w:cs="Arial"/>
      <w:b/>
      <w:bCs/>
      <w:kern w:val="32"/>
      <w:sz w:val="32"/>
      <w:szCs w:val="32"/>
    </w:rPr>
  </w:style>
  <w:style w:type="paragraph" w:styleId="a4">
    <w:name w:val="Normal (Web)"/>
    <w:basedOn w:val="a"/>
    <w:semiHidden/>
    <w:unhideWhenUsed/>
    <w:rsid w:val="00062CEE"/>
    <w:pPr>
      <w:spacing w:before="100" w:beforeAutospacing="1" w:after="100" w:afterAutospacing="1"/>
    </w:pPr>
  </w:style>
  <w:style w:type="paragraph" w:styleId="21">
    <w:name w:val="Body Text 2"/>
    <w:basedOn w:val="a"/>
    <w:link w:val="22"/>
    <w:semiHidden/>
    <w:unhideWhenUsed/>
    <w:rsid w:val="00062CEE"/>
    <w:pPr>
      <w:autoSpaceDE w:val="0"/>
      <w:autoSpaceDN w:val="0"/>
      <w:adjustRightInd w:val="0"/>
      <w:spacing w:line="360" w:lineRule="auto"/>
      <w:jc w:val="both"/>
    </w:pPr>
    <w:rPr>
      <w:bCs/>
      <w:sz w:val="26"/>
      <w:szCs w:val="22"/>
    </w:rPr>
  </w:style>
  <w:style w:type="character" w:customStyle="1" w:styleId="22">
    <w:name w:val="Основной текст 2 Знак"/>
    <w:basedOn w:val="a0"/>
    <w:link w:val="21"/>
    <w:semiHidden/>
    <w:rsid w:val="00062CEE"/>
    <w:rPr>
      <w:bCs/>
      <w:sz w:val="26"/>
      <w:szCs w:val="22"/>
    </w:rPr>
  </w:style>
  <w:style w:type="paragraph" w:customStyle="1" w:styleId="ConsNormal">
    <w:name w:val="ConsNormal"/>
    <w:rsid w:val="00062CEE"/>
    <w:pPr>
      <w:widowControl w:val="0"/>
      <w:autoSpaceDE w:val="0"/>
      <w:autoSpaceDN w:val="0"/>
      <w:adjustRightInd w:val="0"/>
      <w:ind w:right="19772" w:firstLine="720"/>
    </w:pPr>
    <w:rPr>
      <w:rFonts w:ascii="Arial" w:hAnsi="Arial" w:cs="Arial"/>
    </w:rPr>
  </w:style>
  <w:style w:type="paragraph" w:customStyle="1" w:styleId="consplusnormal">
    <w:name w:val="consplusnormal"/>
    <w:basedOn w:val="a"/>
    <w:rsid w:val="00062CEE"/>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564924086">
      <w:bodyDiv w:val="1"/>
      <w:marLeft w:val="0"/>
      <w:marRight w:val="0"/>
      <w:marTop w:val="0"/>
      <w:marBottom w:val="0"/>
      <w:divBdr>
        <w:top w:val="none" w:sz="0" w:space="0" w:color="auto"/>
        <w:left w:val="none" w:sz="0" w:space="0" w:color="auto"/>
        <w:bottom w:val="none" w:sz="0" w:space="0" w:color="auto"/>
        <w:right w:val="none" w:sz="0" w:space="0" w:color="auto"/>
      </w:divBdr>
    </w:div>
    <w:div w:id="924147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2475</Words>
  <Characters>14113</Characters>
  <Application>Microsoft Office Word</Application>
  <DocSecurity>0</DocSecurity>
  <Lines>117</Lines>
  <Paragraphs>33</Paragraphs>
  <ScaleCrop>false</ScaleCrop>
  <Company/>
  <LinksUpToDate>false</LinksUpToDate>
  <CharactersWithSpaces>16555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2017-09-22T02:34:00Z</dcterms:created>
  <dcterms:modified xsi:type="dcterms:W3CDTF">2017-09-22T02:34:00Z</dcterms:modified>
</cp:coreProperties>
</file>