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A3" w:rsidRPr="00F60DE2" w:rsidRDefault="00CB45A3" w:rsidP="00CB45A3">
      <w:pPr>
        <w:pStyle w:val="a3"/>
        <w:rPr>
          <w:color w:val="000000"/>
          <w:sz w:val="28"/>
          <w:szCs w:val="28"/>
        </w:rPr>
      </w:pPr>
      <w:r w:rsidRPr="00F60DE2">
        <w:rPr>
          <w:color w:val="000000"/>
          <w:sz w:val="28"/>
          <w:szCs w:val="28"/>
        </w:rPr>
        <w:t xml:space="preserve">СОВЕТ  ЛУКАШКИН-ЯРСКОГО СЕЛЬСКОГО ПОСЕЛЕНИЯ                               </w:t>
      </w:r>
    </w:p>
    <w:p w:rsidR="00CB45A3" w:rsidRPr="00F60DE2" w:rsidRDefault="00CB45A3" w:rsidP="00CB45A3">
      <w:pPr>
        <w:jc w:val="center"/>
        <w:rPr>
          <w:b/>
          <w:bCs/>
          <w:color w:val="000000"/>
          <w:sz w:val="28"/>
          <w:szCs w:val="28"/>
        </w:rPr>
      </w:pPr>
      <w:r w:rsidRPr="00F60DE2">
        <w:rPr>
          <w:b/>
          <w:bCs/>
          <w:color w:val="000000"/>
          <w:sz w:val="28"/>
          <w:szCs w:val="28"/>
        </w:rPr>
        <w:t xml:space="preserve">АЛЕКСАНДРОВСКОГО РАЙОНА  ТОМСКОЙ ОБЛАСТИ                             </w:t>
      </w:r>
    </w:p>
    <w:p w:rsidR="00CB45A3" w:rsidRPr="00F60DE2" w:rsidRDefault="00CB45A3" w:rsidP="00CB45A3">
      <w:pPr>
        <w:jc w:val="center"/>
        <w:rPr>
          <w:b/>
          <w:color w:val="000000"/>
          <w:sz w:val="28"/>
          <w:szCs w:val="28"/>
        </w:rPr>
      </w:pPr>
    </w:p>
    <w:p w:rsidR="00CB45A3" w:rsidRPr="00F60DE2" w:rsidRDefault="00CB45A3" w:rsidP="00CB45A3">
      <w:pPr>
        <w:jc w:val="center"/>
        <w:rPr>
          <w:b/>
          <w:color w:val="000000"/>
          <w:sz w:val="28"/>
          <w:szCs w:val="28"/>
        </w:rPr>
      </w:pPr>
      <w:r w:rsidRPr="00F60DE2">
        <w:rPr>
          <w:b/>
          <w:color w:val="000000"/>
          <w:sz w:val="28"/>
          <w:szCs w:val="28"/>
        </w:rPr>
        <w:t>РЕШЕНИЕ</w:t>
      </w:r>
    </w:p>
    <w:p w:rsidR="00CB45A3" w:rsidRPr="00836AE5" w:rsidRDefault="00CB45A3" w:rsidP="00CB45A3">
      <w:pPr>
        <w:jc w:val="center"/>
        <w:rPr>
          <w:b/>
          <w:color w:val="000000"/>
          <w:sz w:val="24"/>
          <w:szCs w:val="24"/>
        </w:rPr>
      </w:pPr>
    </w:p>
    <w:p w:rsidR="00CB45A3" w:rsidRPr="00836AE5" w:rsidRDefault="00CB45A3" w:rsidP="00CB45A3">
      <w:pPr>
        <w:jc w:val="center"/>
        <w:rPr>
          <w:color w:val="000000"/>
          <w:sz w:val="24"/>
          <w:szCs w:val="24"/>
        </w:rPr>
      </w:pPr>
    </w:p>
    <w:p w:rsidR="00CB45A3" w:rsidRDefault="00CB45A3" w:rsidP="00CB45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27.10</w:t>
      </w:r>
      <w:r w:rsidRPr="00836AE5">
        <w:rPr>
          <w:color w:val="000000"/>
          <w:sz w:val="24"/>
          <w:szCs w:val="24"/>
        </w:rPr>
        <w:t xml:space="preserve">.2015                                                                                                            № </w:t>
      </w:r>
      <w:r>
        <w:rPr>
          <w:color w:val="000000"/>
          <w:sz w:val="24"/>
          <w:szCs w:val="24"/>
        </w:rPr>
        <w:t xml:space="preserve"> 94</w:t>
      </w:r>
    </w:p>
    <w:p w:rsidR="00CB45A3" w:rsidRPr="00836AE5" w:rsidRDefault="00CB45A3" w:rsidP="00CB45A3">
      <w:pPr>
        <w:rPr>
          <w:color w:val="000000"/>
          <w:sz w:val="24"/>
          <w:szCs w:val="24"/>
        </w:rPr>
      </w:pPr>
    </w:p>
    <w:p w:rsidR="00CB45A3" w:rsidRDefault="00CB45A3" w:rsidP="00CB45A3">
      <w:pPr>
        <w:jc w:val="center"/>
        <w:rPr>
          <w:color w:val="000000"/>
          <w:sz w:val="24"/>
          <w:szCs w:val="24"/>
        </w:rPr>
      </w:pPr>
      <w:r w:rsidRPr="00836AE5">
        <w:rPr>
          <w:color w:val="000000"/>
          <w:sz w:val="24"/>
          <w:szCs w:val="24"/>
        </w:rPr>
        <w:t>с.</w:t>
      </w:r>
      <w:r>
        <w:rPr>
          <w:color w:val="000000"/>
          <w:sz w:val="24"/>
          <w:szCs w:val="24"/>
        </w:rPr>
        <w:t xml:space="preserve"> Лукашкин Яр</w:t>
      </w:r>
    </w:p>
    <w:p w:rsidR="00CB45A3" w:rsidRDefault="00CB45A3" w:rsidP="00CB45A3">
      <w:pPr>
        <w:pStyle w:val="a3"/>
        <w:jc w:val="left"/>
        <w:rPr>
          <w:szCs w:val="24"/>
        </w:rPr>
      </w:pPr>
    </w:p>
    <w:p w:rsidR="00CB45A3" w:rsidRDefault="00CB45A3" w:rsidP="00CB45A3">
      <w:pPr>
        <w:pStyle w:val="a3"/>
        <w:rPr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CB45A3" w:rsidTr="001C5D71">
        <w:tc>
          <w:tcPr>
            <w:tcW w:w="5353" w:type="dxa"/>
          </w:tcPr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   утверждении    Порядка    планирования</w:t>
            </w:r>
          </w:p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приватизации   муниципального   имущества</w:t>
            </w:r>
          </w:p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   образования   «</w:t>
            </w:r>
            <w:proofErr w:type="gramStart"/>
            <w:r>
              <w:rPr>
                <w:sz w:val="24"/>
                <w:szCs w:val="24"/>
              </w:rPr>
              <w:t>Лукашкин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Ярское    сельское    поселение»    и   Порядка</w:t>
            </w:r>
          </w:p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принятия решений об условиях приватизации</w:t>
            </w:r>
          </w:p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имущества муниципального</w:t>
            </w:r>
          </w:p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   «</w:t>
            </w:r>
            <w:proofErr w:type="gramStart"/>
            <w:r>
              <w:rPr>
                <w:sz w:val="24"/>
                <w:szCs w:val="24"/>
              </w:rPr>
              <w:t>Лукашкин</w:t>
            </w:r>
            <w:proofErr w:type="gramEnd"/>
            <w:r>
              <w:rPr>
                <w:sz w:val="24"/>
                <w:szCs w:val="24"/>
              </w:rPr>
              <w:t xml:space="preserve"> - Ярское  сельское</w:t>
            </w:r>
          </w:p>
          <w:p w:rsidR="00CB45A3" w:rsidRDefault="00CB45A3" w:rsidP="001C5D7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поселение»</w:t>
            </w:r>
          </w:p>
        </w:tc>
      </w:tr>
    </w:tbl>
    <w:p w:rsidR="00CB45A3" w:rsidRDefault="00CB45A3" w:rsidP="00CB45A3"/>
    <w:p w:rsidR="00CB45A3" w:rsidRPr="007D749A" w:rsidRDefault="00CB45A3" w:rsidP="00CB45A3">
      <w:pPr>
        <w:ind w:firstLine="708"/>
        <w:jc w:val="both"/>
        <w:rPr>
          <w:sz w:val="24"/>
          <w:szCs w:val="24"/>
        </w:rPr>
      </w:pPr>
      <w:r w:rsidRPr="007D749A">
        <w:rPr>
          <w:sz w:val="24"/>
          <w:szCs w:val="24"/>
        </w:rPr>
        <w:t xml:space="preserve">В целях реализации Федерального закона от 21.12.2001 №178-ФЗ «О приватизации государственного и муниципального имущества», руководствуясь статьёй </w:t>
      </w:r>
      <w:r>
        <w:rPr>
          <w:sz w:val="24"/>
          <w:szCs w:val="24"/>
        </w:rPr>
        <w:t>21</w:t>
      </w:r>
      <w:r w:rsidRPr="007D749A">
        <w:rPr>
          <w:sz w:val="24"/>
          <w:szCs w:val="24"/>
        </w:rPr>
        <w:t xml:space="preserve"> Устава муниципального образования «</w:t>
      </w:r>
      <w:proofErr w:type="spellStart"/>
      <w:r w:rsidRPr="007D749A">
        <w:rPr>
          <w:sz w:val="24"/>
          <w:szCs w:val="24"/>
        </w:rPr>
        <w:t>Лукашкин-Ярское</w:t>
      </w:r>
      <w:proofErr w:type="spellEnd"/>
      <w:r w:rsidRPr="007D749A">
        <w:rPr>
          <w:sz w:val="24"/>
          <w:szCs w:val="24"/>
        </w:rPr>
        <w:t xml:space="preserve"> сельское поселение»,</w:t>
      </w:r>
      <w:r>
        <w:rPr>
          <w:sz w:val="24"/>
          <w:szCs w:val="24"/>
        </w:rPr>
        <w:t xml:space="preserve"> пунктом 3 статьи10 и</w:t>
      </w:r>
      <w:r w:rsidRPr="007D749A">
        <w:rPr>
          <w:sz w:val="24"/>
          <w:szCs w:val="24"/>
        </w:rPr>
        <w:t xml:space="preserve"> статьёй </w:t>
      </w:r>
      <w:r w:rsidRPr="00AF13E7">
        <w:rPr>
          <w:sz w:val="24"/>
          <w:szCs w:val="24"/>
        </w:rPr>
        <w:t>55</w:t>
      </w:r>
      <w:r w:rsidRPr="007D749A">
        <w:rPr>
          <w:sz w:val="24"/>
          <w:szCs w:val="24"/>
        </w:rPr>
        <w:t xml:space="preserve"> Положения об управлении муниципальной собственностью муниципального образования «</w:t>
      </w:r>
      <w:proofErr w:type="spellStart"/>
      <w:r w:rsidRPr="007D749A">
        <w:rPr>
          <w:sz w:val="24"/>
          <w:szCs w:val="24"/>
        </w:rPr>
        <w:t>Лукашкин-Ярское</w:t>
      </w:r>
      <w:proofErr w:type="spellEnd"/>
      <w:r w:rsidRPr="007D749A">
        <w:rPr>
          <w:sz w:val="24"/>
          <w:szCs w:val="24"/>
        </w:rPr>
        <w:t xml:space="preserve"> сельское поселение» утвержденного решением Совета Лукашкин-Ярского сельского поселения от 05.04.2007 №68,</w:t>
      </w:r>
    </w:p>
    <w:p w:rsidR="00CB45A3" w:rsidRPr="007D749A" w:rsidRDefault="00CB45A3" w:rsidP="00CB45A3">
      <w:pPr>
        <w:rPr>
          <w:sz w:val="24"/>
          <w:szCs w:val="24"/>
        </w:rPr>
      </w:pPr>
    </w:p>
    <w:p w:rsidR="00CB45A3" w:rsidRPr="007D749A" w:rsidRDefault="00CB45A3" w:rsidP="00CB45A3">
      <w:pPr>
        <w:rPr>
          <w:sz w:val="24"/>
          <w:szCs w:val="24"/>
        </w:rPr>
      </w:pPr>
      <w:r w:rsidRPr="007D749A">
        <w:rPr>
          <w:sz w:val="24"/>
          <w:szCs w:val="24"/>
        </w:rPr>
        <w:t>Совет Лукашкин-Ярского сельского поселения решил:</w:t>
      </w:r>
    </w:p>
    <w:p w:rsidR="00CB45A3" w:rsidRPr="007D749A" w:rsidRDefault="00CB45A3" w:rsidP="00CB45A3">
      <w:pPr>
        <w:numPr>
          <w:ilvl w:val="0"/>
          <w:numId w:val="1"/>
        </w:numPr>
        <w:jc w:val="both"/>
        <w:rPr>
          <w:sz w:val="24"/>
          <w:szCs w:val="24"/>
        </w:rPr>
      </w:pPr>
      <w:r w:rsidRPr="007D749A">
        <w:rPr>
          <w:sz w:val="24"/>
          <w:szCs w:val="24"/>
        </w:rPr>
        <w:t>Утвердить Порядок планирования приватизации муниципального имущества муниципального образования «</w:t>
      </w:r>
      <w:proofErr w:type="spellStart"/>
      <w:r w:rsidRPr="007D749A">
        <w:rPr>
          <w:sz w:val="24"/>
          <w:szCs w:val="24"/>
        </w:rPr>
        <w:t>Лукашкин-Ярское</w:t>
      </w:r>
      <w:proofErr w:type="spellEnd"/>
      <w:r w:rsidRPr="007D749A">
        <w:rPr>
          <w:sz w:val="24"/>
          <w:szCs w:val="24"/>
        </w:rPr>
        <w:t xml:space="preserve"> сельское поселение» согласно приложению №1;</w:t>
      </w:r>
    </w:p>
    <w:p w:rsidR="00CB45A3" w:rsidRPr="007D749A" w:rsidRDefault="00CB45A3" w:rsidP="00CB45A3">
      <w:pPr>
        <w:numPr>
          <w:ilvl w:val="0"/>
          <w:numId w:val="1"/>
        </w:numPr>
        <w:jc w:val="both"/>
        <w:rPr>
          <w:sz w:val="24"/>
          <w:szCs w:val="24"/>
        </w:rPr>
      </w:pPr>
      <w:r w:rsidRPr="007D749A">
        <w:rPr>
          <w:sz w:val="24"/>
          <w:szCs w:val="24"/>
        </w:rPr>
        <w:t>Утвердить Порядок принятия решений об условиях приватизации муниципального имущества муниципального образования «</w:t>
      </w:r>
      <w:proofErr w:type="spellStart"/>
      <w:r w:rsidRPr="007D749A">
        <w:rPr>
          <w:sz w:val="24"/>
          <w:szCs w:val="24"/>
        </w:rPr>
        <w:t>Лукашкин-Ярское</w:t>
      </w:r>
      <w:proofErr w:type="spellEnd"/>
      <w:r w:rsidRPr="007D749A">
        <w:rPr>
          <w:sz w:val="24"/>
          <w:szCs w:val="24"/>
        </w:rPr>
        <w:t xml:space="preserve"> сельское поселение» согласно приложению №2;</w:t>
      </w:r>
    </w:p>
    <w:p w:rsidR="00CB45A3" w:rsidRPr="007D749A" w:rsidRDefault="00CB45A3" w:rsidP="00CB45A3">
      <w:pPr>
        <w:numPr>
          <w:ilvl w:val="0"/>
          <w:numId w:val="1"/>
        </w:numPr>
        <w:jc w:val="both"/>
        <w:rPr>
          <w:sz w:val="24"/>
          <w:szCs w:val="24"/>
        </w:rPr>
      </w:pPr>
      <w:r w:rsidRPr="007D749A">
        <w:rPr>
          <w:sz w:val="24"/>
          <w:szCs w:val="24"/>
        </w:rPr>
        <w:t>Настоящее решение вступает в силу со дня принятия и подлежит официальному опубликованию (обнародованию).</w:t>
      </w:r>
    </w:p>
    <w:p w:rsidR="00CB45A3" w:rsidRPr="007D749A" w:rsidRDefault="00CB45A3" w:rsidP="00CB45A3">
      <w:pPr>
        <w:jc w:val="both"/>
        <w:rPr>
          <w:sz w:val="24"/>
          <w:szCs w:val="24"/>
        </w:rPr>
      </w:pPr>
      <w:r w:rsidRPr="007D749A">
        <w:rPr>
          <w:sz w:val="24"/>
          <w:szCs w:val="24"/>
        </w:rPr>
        <w:t xml:space="preserve">       </w:t>
      </w:r>
    </w:p>
    <w:p w:rsidR="00CB45A3" w:rsidRPr="007D749A" w:rsidRDefault="00CB45A3" w:rsidP="00CB45A3">
      <w:pPr>
        <w:jc w:val="both"/>
        <w:rPr>
          <w:sz w:val="24"/>
          <w:szCs w:val="24"/>
        </w:rPr>
      </w:pPr>
    </w:p>
    <w:p w:rsidR="00CB45A3" w:rsidRDefault="00CB45A3" w:rsidP="00CB45A3">
      <w:pPr>
        <w:jc w:val="both"/>
        <w:rPr>
          <w:sz w:val="24"/>
          <w:szCs w:val="24"/>
        </w:rPr>
      </w:pPr>
    </w:p>
    <w:p w:rsidR="00CB45A3" w:rsidRPr="007D749A" w:rsidRDefault="00CB45A3" w:rsidP="00CB45A3">
      <w:pPr>
        <w:jc w:val="both"/>
        <w:rPr>
          <w:sz w:val="24"/>
          <w:szCs w:val="24"/>
        </w:rPr>
      </w:pPr>
    </w:p>
    <w:p w:rsidR="00CB45A3" w:rsidRDefault="00CB45A3" w:rsidP="00CB45A3">
      <w:pPr>
        <w:jc w:val="both"/>
        <w:rPr>
          <w:sz w:val="24"/>
          <w:szCs w:val="24"/>
        </w:rPr>
      </w:pPr>
      <w:r w:rsidRPr="007D749A">
        <w:rPr>
          <w:sz w:val="24"/>
          <w:szCs w:val="24"/>
        </w:rPr>
        <w:t>Председател</w:t>
      </w:r>
      <w:r>
        <w:rPr>
          <w:sz w:val="24"/>
          <w:szCs w:val="24"/>
        </w:rPr>
        <w:t>ь Совета Лукашкин-Ярского</w:t>
      </w:r>
    </w:p>
    <w:p w:rsidR="00CB45A3" w:rsidRDefault="00CB45A3" w:rsidP="00CB45A3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D749A">
        <w:rPr>
          <w:sz w:val="24"/>
          <w:szCs w:val="24"/>
        </w:rPr>
        <w:t>ельског</w:t>
      </w:r>
      <w:r>
        <w:rPr>
          <w:sz w:val="24"/>
          <w:szCs w:val="24"/>
        </w:rPr>
        <w:t xml:space="preserve">о </w:t>
      </w:r>
      <w:r w:rsidRPr="007D749A">
        <w:rPr>
          <w:sz w:val="24"/>
          <w:szCs w:val="24"/>
        </w:rPr>
        <w:t xml:space="preserve">поселения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А.А.Мауль</w:t>
      </w:r>
      <w:proofErr w:type="spellEnd"/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rPr>
          <w:sz w:val="24"/>
          <w:szCs w:val="24"/>
        </w:rPr>
      </w:pPr>
    </w:p>
    <w:p w:rsidR="00CB45A3" w:rsidRDefault="00CB45A3" w:rsidP="00CB45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решению Совета </w:t>
      </w:r>
    </w:p>
    <w:p w:rsidR="00CB45A3" w:rsidRDefault="00CB45A3" w:rsidP="00CB45A3">
      <w:pPr>
        <w:jc w:val="right"/>
        <w:rPr>
          <w:sz w:val="24"/>
          <w:szCs w:val="24"/>
        </w:rPr>
      </w:pPr>
      <w:r>
        <w:rPr>
          <w:sz w:val="24"/>
          <w:szCs w:val="24"/>
        </w:rPr>
        <w:t>Лукашкин-Ярского сельского поселения</w:t>
      </w:r>
    </w:p>
    <w:p w:rsidR="00CB45A3" w:rsidRDefault="00CB45A3" w:rsidP="00CB45A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27.10.2015 №94</w:t>
      </w:r>
    </w:p>
    <w:p w:rsidR="00CB45A3" w:rsidRDefault="00CB45A3" w:rsidP="00CB45A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ПОРЯДОК</w:t>
      </w:r>
    </w:p>
    <w:p w:rsidR="00CB45A3" w:rsidRDefault="00CB45A3" w:rsidP="00CB45A3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планирования приватизации муниципального имущества</w:t>
      </w:r>
    </w:p>
    <w:p w:rsidR="00CB45A3" w:rsidRDefault="00CB45A3" w:rsidP="00CB45A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Настоящий Порядок определяет структуру, содержание, порядок и сроки разработки Прогнозного плана приватизации муниципального имущества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 (далее – План приватизации) на очередной финансовый год, а также порядок и сроки </w:t>
      </w:r>
      <w:proofErr w:type="gramStart"/>
      <w:r>
        <w:rPr>
          <w:sz w:val="24"/>
          <w:szCs w:val="24"/>
        </w:rPr>
        <w:t>рассмотрения итогов выполнения Плана приватизации</w:t>
      </w:r>
      <w:proofErr w:type="gramEnd"/>
      <w:r>
        <w:rPr>
          <w:sz w:val="24"/>
          <w:szCs w:val="24"/>
        </w:rPr>
        <w:t xml:space="preserve"> за отчетный год.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Разработка Плана приватизации осуществляется в соответствии с основными направлениями социально-экономического развития и бюджетно-налоговой политики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 на очередной финансовый год, задачами, определенными Советом Лукашкин-Ярского сельского поселения при подведении итогов приватизации муниципального имущества за отчетный год.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 приватизации на очередной финансовый год утверждается Главой Лукашкин-Ярского сельского поселения не позднее, чем за один месяц до наступления очередного финансового года.</w:t>
      </w:r>
    </w:p>
    <w:p w:rsidR="00CB45A3" w:rsidRDefault="00CB45A3" w:rsidP="00CB45A3">
      <w:pPr>
        <w:ind w:left="741" w:hanging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Изменения и дополнения в утвержденный План приватизации утверждаются      Главой Лукашкин-Ярского сельского поселения.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 приватизации содержит перечень имущества, приватизация которого планируется на очередной финансовый год: имущественных комплексов муниципальных унитарных предприятий, акций открытых акционерных обществ, находящихся в муниципальной собственности, иного муниципального имущества.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включении муниципального имущества в План приватизации указывается полное наименование имущества, его назначение и характеристика, адрес места нахождения, предполагаемый срок приватизации.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проекта Плана приватизации учитываются предложения Совета Лукашкин-Ярского сельского поселения, муниципальных унитарных предприятий, муниципальных учреждений, открытых акционерных обществ, акции которых находятся в муниципальной собственности, а также иных юридических лиц и граждан, поступившие в Администрацию Лукашкин-Ярского сельского поселения в срок не позднее 20 ноября текущего года.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 Плана приватизации разрабатывается Администрацией Лукашкин-Ярского сельского поселения и направляется на утверждение Главе Лукашкин-Ярского сельского поселения. План приватизации на очередной финансовый год должен быть утвержден Главой Лукашкин-Ярского сельского поселения в срок не позднее 30 ноября текущего года.</w:t>
      </w:r>
    </w:p>
    <w:p w:rsidR="00CB45A3" w:rsidRPr="000A665E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Лукашкин-Ярского сельского поселения об утверждении Плана приватизации на очередной финансовый год вместе с Планом приватизации подлежит опубликованию (обнародованию) в установленном порядке.</w:t>
      </w:r>
    </w:p>
    <w:p w:rsidR="00CB45A3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Лукашкин-Ярского сельского поселения ежегодно в срок не позднее 15 апреля текущего года представляет в Совет Лукашкин-Ярского сельского поселения отчет о выполнении прогнозного Плана приватизации муниципального имущества за прошедший год одновременно с проектом решения об утверждении отчета об исполнении местного бюджета.</w:t>
      </w:r>
    </w:p>
    <w:p w:rsidR="00CB45A3" w:rsidRPr="000A665E" w:rsidRDefault="00CB45A3" w:rsidP="00CB45A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о выполнении Плана приватизации за прошедший год должен содержать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CB45A3" w:rsidRDefault="00CB45A3" w:rsidP="00CB45A3">
      <w:pPr>
        <w:jc w:val="right"/>
        <w:rPr>
          <w:sz w:val="24"/>
          <w:szCs w:val="24"/>
        </w:rPr>
      </w:pPr>
    </w:p>
    <w:p w:rsidR="00CB45A3" w:rsidRDefault="00CB45A3" w:rsidP="00CB45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к решению Совета </w:t>
      </w:r>
    </w:p>
    <w:p w:rsidR="00CB45A3" w:rsidRDefault="00CB45A3" w:rsidP="00CB45A3">
      <w:pPr>
        <w:jc w:val="right"/>
        <w:rPr>
          <w:sz w:val="24"/>
          <w:szCs w:val="24"/>
        </w:rPr>
      </w:pPr>
      <w:r>
        <w:rPr>
          <w:sz w:val="24"/>
          <w:szCs w:val="24"/>
        </w:rPr>
        <w:t>Лукашкин-Ярского сельского поселения</w:t>
      </w:r>
    </w:p>
    <w:p w:rsidR="00CB45A3" w:rsidRDefault="00CB45A3" w:rsidP="00CB45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0A665E">
        <w:rPr>
          <w:sz w:val="24"/>
          <w:szCs w:val="24"/>
        </w:rPr>
        <w:t>27.10.2015 №94</w:t>
      </w:r>
    </w:p>
    <w:p w:rsidR="00CB45A3" w:rsidRDefault="00CB45A3" w:rsidP="00CB45A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CB45A3" w:rsidRDefault="00CB45A3" w:rsidP="00CB45A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принятия решений об условиях приватизации муниципального</w:t>
      </w:r>
    </w:p>
    <w:p w:rsidR="00CB45A3" w:rsidRDefault="00CB45A3" w:rsidP="00CB45A3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имущества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приватизации муниципального имущества 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решений об условиях приватизации муниципального имущества осуществляется Администрацией Лукашкин-Ярского сельского поселения.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подготовке решений об условиях приватизации имущественных комплексов муниципальных унитарных предприятий 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представленных в установленном порядке муниципальному унитарному предприятию, и о правах на них.  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передаточном акте указываются все виды подлежащего приватизации имущества муниципального унитарного предприятия, включая здания, строения, сооружения, оборудование, инвентарь, сырьё, продукцию, права требования, долги, в том числе обязательства предприятия по выплате повременных платежей гражданам, перед которыми муниципальное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</w:t>
      </w:r>
      <w:proofErr w:type="gramEnd"/>
      <w:r>
        <w:rPr>
          <w:sz w:val="24"/>
          <w:szCs w:val="24"/>
        </w:rPr>
        <w:t>, товарные знаки, знаки обслуживания), и другие исключительные права.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>В передаточный а</w:t>
      </w:r>
      <w:proofErr w:type="gramStart"/>
      <w:r>
        <w:rPr>
          <w:sz w:val="24"/>
          <w:szCs w:val="24"/>
        </w:rPr>
        <w:t>кт вкл</w:t>
      </w:r>
      <w:proofErr w:type="gramEnd"/>
      <w:r>
        <w:rPr>
          <w:sz w:val="24"/>
          <w:szCs w:val="24"/>
        </w:rPr>
        <w:t>ючаются сведения о земельных участках, подлежащих приватизации в составе имущественного комплекса муниципального унитарного предприятия.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>Передаточный акт должен содержать расчет балансовой стоимости подлежащих приватизации активов муниципального унитарного предприятия, а в случае создания открытого акционерного общества путем преобразования муниципального унитарного предприятия – сведения о размере уставного капитала, количества и номинальной стоимости акций.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>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указанного предприятия, на дату составления акта инвентаризации.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>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предприятия, исчисленных по данным промежуточного бухгалтерского баланса, и стоимости земельных участков, за вычетом балансовой стоимости объектов, не подлежащих приватизации в составе имущественного комплекса муниципального унитарного предприятия.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земельных участков принимается равной их кадастровой стоимости в случае создания открытого акционерного общества путем преобразования муниципального унитарного предприятия. В иных случаях стоимость земельных участков принимается 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</w:p>
    <w:p w:rsidR="00CB45A3" w:rsidRDefault="00CB45A3" w:rsidP="00CB45A3">
      <w:pPr>
        <w:ind w:left="741"/>
        <w:jc w:val="both"/>
        <w:rPr>
          <w:sz w:val="24"/>
          <w:szCs w:val="24"/>
        </w:rPr>
      </w:pP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>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>При приватизации имущественного комплекса муниципального унитарного предприятия имущество, не включенное в состав подлежащих приватизации активов указанного предприятия, изымается собственником.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Наряду с подготовкой решений об условиях приватизации муниципального имущества Администрацией Лукашкин-Ярского сельского поселения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Решения об условиях приватизации муниципального имущества принимаются в соответствии с Прогнозным планом приватизации муниципального имущества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 Главой Лукашкин-Ярского сельского поселения.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Проекты решений об условиях приватизации муниципального имущества, принимаемых Главой Лукашкин-Ярского сельского поселения, вносятся Администрацией Лукашкин-Ярского сельского поселения в установленном Администрации Лукашкин-Ярского сельского поселения Александровского района Томской области порядке.</w:t>
      </w:r>
      <w:proofErr w:type="gramEnd"/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признания продажи муниципального имущества несостоявшейся Глава Лукашкин-Ярского сельского поселения должен в установленном порядке в месячный срок принять по представлению Администрации Лукашкин-Ярского сельского поселения одно из следующих решений:</w:t>
      </w:r>
      <w:proofErr w:type="gramEnd"/>
    </w:p>
    <w:p w:rsidR="00CB45A3" w:rsidRDefault="00CB45A3" w:rsidP="00CB45A3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продаже имущества ранее установленным способом;</w:t>
      </w:r>
    </w:p>
    <w:p w:rsidR="00CB45A3" w:rsidRDefault="00CB45A3" w:rsidP="00CB45A3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 изменении способа приватизации;</w:t>
      </w:r>
    </w:p>
    <w:p w:rsidR="00CB45A3" w:rsidRDefault="00CB45A3" w:rsidP="00CB45A3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 отмене ранее принятого решения об условиях приватизации.</w:t>
      </w:r>
    </w:p>
    <w:p w:rsidR="00CB45A3" w:rsidRDefault="00CB45A3" w:rsidP="00CB45A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об отмене либо изменении решений Главы Лукашкин-Ярского сельского поселения об условиях приватизации муниципального имущества вносятся Администрацией Лукашкин-Ярского сельского поселения в месячный срок со дня признания продажи муниципального имущества несостоявшейся.</w:t>
      </w:r>
    </w:p>
    <w:p w:rsidR="00CB45A3" w:rsidRDefault="00CB45A3" w:rsidP="00CB45A3">
      <w:pPr>
        <w:ind w:left="360"/>
        <w:jc w:val="both"/>
        <w:rPr>
          <w:sz w:val="24"/>
          <w:szCs w:val="24"/>
        </w:rPr>
      </w:pPr>
    </w:p>
    <w:p w:rsidR="00CB45A3" w:rsidRDefault="00CB45A3" w:rsidP="00CB45A3">
      <w:pPr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B45A3" w:rsidRDefault="00CB45A3" w:rsidP="00CB45A3">
      <w:pPr>
        <w:pStyle w:val="a3"/>
        <w:rPr>
          <w:szCs w:val="24"/>
        </w:rPr>
      </w:pPr>
    </w:p>
    <w:p w:rsidR="00CB45A3" w:rsidRDefault="00CB45A3" w:rsidP="00CB45A3">
      <w:pPr>
        <w:pStyle w:val="a3"/>
        <w:rPr>
          <w:szCs w:val="24"/>
        </w:rPr>
      </w:pPr>
    </w:p>
    <w:p w:rsidR="009F52E1" w:rsidRDefault="009F52E1"/>
    <w:sectPr w:rsidR="009F52E1" w:rsidSect="00CB45A3">
      <w:pgSz w:w="11906" w:h="16838"/>
      <w:pgMar w:top="851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BE3"/>
    <w:multiLevelType w:val="hybridMultilevel"/>
    <w:tmpl w:val="1708C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46C6E"/>
    <w:multiLevelType w:val="hybridMultilevel"/>
    <w:tmpl w:val="3D80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2E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60376"/>
    <w:multiLevelType w:val="hybridMultilevel"/>
    <w:tmpl w:val="87FAE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B45A3"/>
    <w:rsid w:val="00363BBD"/>
    <w:rsid w:val="005C0B39"/>
    <w:rsid w:val="009A72AF"/>
    <w:rsid w:val="009F52E1"/>
    <w:rsid w:val="00BF0400"/>
    <w:rsid w:val="00CB45A3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5A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B45A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2015-12-18T06:38:00Z</dcterms:created>
  <dcterms:modified xsi:type="dcterms:W3CDTF">2015-12-18T06:38:00Z</dcterms:modified>
</cp:coreProperties>
</file>