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1680" w14:textId="77777777" w:rsidR="009C2726" w:rsidRDefault="009C2726" w:rsidP="009C2726">
      <w:pP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ЛУКАШКИН</w:t>
      </w:r>
      <w:proofErr w:type="gramEnd"/>
      <w:r>
        <w:rPr>
          <w:sz w:val="28"/>
          <w:szCs w:val="28"/>
        </w:rPr>
        <w:t>-ЯРСКОГО СЕЛЬСКОГО ПОСЕЛЕНИЯ</w:t>
      </w:r>
    </w:p>
    <w:p w14:paraId="2D370BF6" w14:textId="77777777" w:rsidR="009C2726" w:rsidRDefault="009C2726" w:rsidP="009C272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АЛЕКСАНДРОВСКОГО </w:t>
      </w:r>
      <w:proofErr w:type="gramStart"/>
      <w:r>
        <w:rPr>
          <w:bCs/>
          <w:sz w:val="28"/>
          <w:szCs w:val="28"/>
        </w:rPr>
        <w:t>РАЙОНА  ТОМСКОЙ</w:t>
      </w:r>
      <w:proofErr w:type="gramEnd"/>
      <w:r>
        <w:rPr>
          <w:bCs/>
          <w:sz w:val="28"/>
          <w:szCs w:val="28"/>
        </w:rPr>
        <w:t xml:space="preserve"> ОБЛАСТИ</w:t>
      </w:r>
    </w:p>
    <w:p w14:paraId="33D29F94" w14:textId="77777777" w:rsidR="009C2726" w:rsidRDefault="009C2726" w:rsidP="009C2726">
      <w:pPr>
        <w:rPr>
          <w:b/>
          <w:bCs/>
          <w:sz w:val="28"/>
        </w:rPr>
      </w:pPr>
    </w:p>
    <w:p w14:paraId="3240C7FC" w14:textId="77777777" w:rsidR="009C2726" w:rsidRDefault="009C2726" w:rsidP="009C2726">
      <w:pPr>
        <w:jc w:val="center"/>
        <w:rPr>
          <w:b/>
          <w:bCs/>
          <w:sz w:val="28"/>
        </w:rPr>
      </w:pPr>
    </w:p>
    <w:p w14:paraId="7A44D281" w14:textId="77777777" w:rsidR="009C2726" w:rsidRDefault="009C2726" w:rsidP="009C2726">
      <w:pPr>
        <w:jc w:val="center"/>
        <w:rPr>
          <w:b/>
          <w:bCs/>
          <w:sz w:val="28"/>
        </w:rPr>
      </w:pPr>
    </w:p>
    <w:p w14:paraId="3D4C9566" w14:textId="77777777" w:rsidR="009C2726" w:rsidRDefault="009C2726" w:rsidP="009C2726">
      <w:pPr>
        <w:jc w:val="center"/>
        <w:rPr>
          <w:b/>
          <w:bCs/>
        </w:rPr>
      </w:pPr>
      <w:r>
        <w:rPr>
          <w:b/>
          <w:bCs/>
          <w:sz w:val="28"/>
        </w:rPr>
        <w:t>ПОСТАНОВЛЕНИЕ</w:t>
      </w:r>
      <w:r>
        <w:rPr>
          <w:b/>
          <w:bCs/>
        </w:rPr>
        <w:t xml:space="preserve">                                                                       </w:t>
      </w:r>
    </w:p>
    <w:p w14:paraId="3E0C51AE" w14:textId="77777777" w:rsidR="009C2726" w:rsidRDefault="009C2726" w:rsidP="009C2726">
      <w:pPr>
        <w:ind w:left="360"/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32"/>
        <w:gridCol w:w="4623"/>
      </w:tblGrid>
      <w:tr w:rsidR="009C2726" w14:paraId="320E1C75" w14:textId="77777777" w:rsidTr="009C2726">
        <w:tc>
          <w:tcPr>
            <w:tcW w:w="2529" w:type="pct"/>
            <w:hideMark/>
          </w:tcPr>
          <w:p w14:paraId="79A66210" w14:textId="2756EF8E" w:rsidR="009C2726" w:rsidRDefault="009C2726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>
              <w:rPr>
                <w:lang w:eastAsia="en-US"/>
              </w:rPr>
              <w:t>.0</w:t>
            </w:r>
            <w:r>
              <w:rPr>
                <w:lang w:eastAsia="en-US"/>
              </w:rPr>
              <w:t>8</w:t>
            </w:r>
            <w:r>
              <w:rPr>
                <w:lang w:eastAsia="en-US"/>
              </w:rPr>
              <w:t>.202</w:t>
            </w: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471" w:type="pct"/>
            <w:hideMark/>
          </w:tcPr>
          <w:p w14:paraId="7F0D088E" w14:textId="1462A4BF" w:rsidR="009C2726" w:rsidRDefault="009C2726">
            <w:pPr>
              <w:keepNext/>
              <w:spacing w:line="256" w:lineRule="auto"/>
              <w:ind w:right="-217"/>
              <w:jc w:val="center"/>
              <w:outlineLvl w:val="1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</w:t>
            </w:r>
            <w:r>
              <w:rPr>
                <w:lang w:eastAsia="en-US"/>
              </w:rPr>
              <w:t>№ 5</w:t>
            </w: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                </w:t>
            </w:r>
          </w:p>
        </w:tc>
      </w:tr>
    </w:tbl>
    <w:p w14:paraId="62668B7E" w14:textId="77777777" w:rsidR="009C2726" w:rsidRDefault="009C2726" w:rsidP="009C2726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4980" w:type="pct"/>
        <w:tblInd w:w="-72" w:type="dxa"/>
        <w:tblLook w:val="01E0" w:firstRow="1" w:lastRow="1" w:firstColumn="1" w:lastColumn="1" w:noHBand="0" w:noVBand="0"/>
      </w:tblPr>
      <w:tblGrid>
        <w:gridCol w:w="9318"/>
      </w:tblGrid>
      <w:tr w:rsidR="009C2726" w14:paraId="5CA5901F" w14:textId="77777777" w:rsidTr="009C2726">
        <w:trPr>
          <w:trHeight w:val="329"/>
        </w:trPr>
        <w:tc>
          <w:tcPr>
            <w:tcW w:w="5000" w:type="pct"/>
            <w:hideMark/>
          </w:tcPr>
          <w:p w14:paraId="13025C8F" w14:textId="77777777" w:rsidR="009C2726" w:rsidRDefault="009C272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Лукашкин Яр</w:t>
            </w:r>
          </w:p>
        </w:tc>
      </w:tr>
    </w:tbl>
    <w:p w14:paraId="5696DB9D" w14:textId="77777777" w:rsidR="009C2726" w:rsidRDefault="009C2726" w:rsidP="009C2726"/>
    <w:p w14:paraId="7473F484" w14:textId="21F7BD71" w:rsidR="009C2726" w:rsidRDefault="009C2726" w:rsidP="009C2726">
      <w:pPr>
        <w:jc w:val="center"/>
      </w:pPr>
      <w:r>
        <w:t xml:space="preserve">О </w:t>
      </w:r>
      <w:r>
        <w:t>выделении специальных</w:t>
      </w:r>
      <w:r>
        <w:t xml:space="preserve"> мест</w:t>
      </w:r>
    </w:p>
    <w:p w14:paraId="1F786E08" w14:textId="6FE64CBF" w:rsidR="009C2726" w:rsidRDefault="009C2726" w:rsidP="009C2726">
      <w:pPr>
        <w:jc w:val="center"/>
      </w:pPr>
      <w:r>
        <w:t xml:space="preserve">для </w:t>
      </w:r>
      <w:r>
        <w:t>размещения печатных</w:t>
      </w:r>
      <w:r>
        <w:t xml:space="preserve"> предвыборных агитационных материалов</w:t>
      </w:r>
    </w:p>
    <w:p w14:paraId="6A21E8F8" w14:textId="77777777" w:rsidR="009C2726" w:rsidRDefault="009C2726" w:rsidP="009C2726"/>
    <w:p w14:paraId="31F3578C" w14:textId="77777777" w:rsidR="009C2726" w:rsidRDefault="009C2726" w:rsidP="009C2726">
      <w:pPr>
        <w:jc w:val="both"/>
      </w:pPr>
      <w:r>
        <w:tab/>
        <w:t>В соответствии с пунктом 7 статьи 44 Закона Томской области от 14 февраля 2005 года № 29-ОЗ «О муниципальных выборах в Томской области», учитывая  предложения  Территориальной избирательной  комиссии  Александровского района Томской  области по  перечню специальных мест для размещения предвыборных печатных агитационных материалов,</w:t>
      </w:r>
    </w:p>
    <w:p w14:paraId="5F726D73" w14:textId="77777777" w:rsidR="009C2726" w:rsidRDefault="009C2726" w:rsidP="009C2726"/>
    <w:p w14:paraId="43DDBB94" w14:textId="77777777" w:rsidR="009C2726" w:rsidRDefault="009C2726" w:rsidP="009C2726">
      <w:r>
        <w:t>ПОСТАНОВЛЯЮ:</w:t>
      </w:r>
    </w:p>
    <w:p w14:paraId="2C71FEB3" w14:textId="77777777" w:rsidR="009C2726" w:rsidRDefault="009C2726" w:rsidP="009C2726">
      <w:r>
        <w:tab/>
      </w:r>
    </w:p>
    <w:p w14:paraId="2C44DC04" w14:textId="560A66BE" w:rsidR="009C2726" w:rsidRDefault="009C2726" w:rsidP="009C2726">
      <w:pPr>
        <w:jc w:val="both"/>
      </w:pPr>
      <w:r>
        <w:tab/>
        <w:t xml:space="preserve">1.Выделить на </w:t>
      </w:r>
      <w:r>
        <w:t>территории Лукашкин</w:t>
      </w:r>
      <w:r>
        <w:t xml:space="preserve">-Ярского </w:t>
      </w:r>
      <w:r>
        <w:t>избирательного участка</w:t>
      </w:r>
      <w:r>
        <w:t xml:space="preserve">   </w:t>
      </w:r>
      <w:r>
        <w:t>№ 372</w:t>
      </w:r>
      <w:r>
        <w:t xml:space="preserve"> специальные места для размещения предвыборных печатных агитационных материалов:</w:t>
      </w:r>
    </w:p>
    <w:p w14:paraId="68B947C3" w14:textId="65BBC8BD" w:rsidR="009C2726" w:rsidRDefault="009C2726" w:rsidP="009C2726">
      <w:pPr>
        <w:jc w:val="both"/>
      </w:pPr>
      <w:r>
        <w:t xml:space="preserve"> </w:t>
      </w:r>
      <w:r>
        <w:tab/>
        <w:t xml:space="preserve">-  информационный щит около здания Администрации сельского </w:t>
      </w:r>
      <w:r>
        <w:t>поселения;</w:t>
      </w:r>
    </w:p>
    <w:p w14:paraId="2702FA87" w14:textId="77777777" w:rsidR="009C2726" w:rsidRDefault="009C2726" w:rsidP="009C2726">
      <w:pPr>
        <w:jc w:val="both"/>
      </w:pPr>
      <w:r>
        <w:t xml:space="preserve">            - информационный стенд в здании «центр Досуг» с Лукашкин Яр.</w:t>
      </w:r>
    </w:p>
    <w:p w14:paraId="3851DC18" w14:textId="43D35191" w:rsidR="009C2726" w:rsidRDefault="009C2726" w:rsidP="009C2726">
      <w:pPr>
        <w:jc w:val="both"/>
      </w:pPr>
      <w:r>
        <w:tab/>
        <w:t xml:space="preserve">2.Направить настоящее постановление в Территориальную избирательную комиссию </w:t>
      </w:r>
      <w:r>
        <w:t>Александровского района Томской области</w:t>
      </w:r>
      <w:r>
        <w:t>.</w:t>
      </w:r>
    </w:p>
    <w:p w14:paraId="37755066" w14:textId="77777777" w:rsidR="009C2726" w:rsidRDefault="009C2726" w:rsidP="009C2726">
      <w:pPr>
        <w:jc w:val="both"/>
      </w:pPr>
      <w:r>
        <w:tab/>
        <w:t>3. Настоящее постановление опубликовать в газете «Северянка»</w:t>
      </w:r>
    </w:p>
    <w:p w14:paraId="2A9A1E11" w14:textId="77777777" w:rsidR="009C2726" w:rsidRDefault="009C2726" w:rsidP="009C2726">
      <w:pPr>
        <w:jc w:val="both"/>
      </w:pPr>
      <w:r>
        <w:tab/>
        <w:t>4. Контроль за исполнением данного постановления оставляю за собой.</w:t>
      </w:r>
    </w:p>
    <w:p w14:paraId="758030D0" w14:textId="77777777" w:rsidR="009C2726" w:rsidRDefault="009C2726" w:rsidP="009C2726"/>
    <w:p w14:paraId="51DD9612" w14:textId="77777777" w:rsidR="009C2726" w:rsidRDefault="009C2726" w:rsidP="009C2726"/>
    <w:p w14:paraId="3CD309C7" w14:textId="77777777" w:rsidR="009C2726" w:rsidRDefault="009C2726" w:rsidP="009C2726"/>
    <w:p w14:paraId="072AFDF3" w14:textId="77777777" w:rsidR="009C2726" w:rsidRDefault="009C2726" w:rsidP="009C2726"/>
    <w:p w14:paraId="175D00E9" w14:textId="77777777" w:rsidR="009C2726" w:rsidRDefault="009C2726" w:rsidP="009C2726">
      <w:pPr>
        <w:rPr>
          <w:color w:val="000000"/>
        </w:rPr>
      </w:pPr>
      <w:r>
        <w:t xml:space="preserve"> Глава Лукашкин-Ярского сельского поселения                                         Н.А. Былин</w:t>
      </w:r>
    </w:p>
    <w:p w14:paraId="65F8B5DF" w14:textId="77777777" w:rsidR="009C2726" w:rsidRDefault="009C2726" w:rsidP="009C2726"/>
    <w:p w14:paraId="70DD54B5" w14:textId="77777777" w:rsidR="009457A0" w:rsidRDefault="009457A0"/>
    <w:sectPr w:rsidR="0094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57"/>
    <w:rsid w:val="00061D57"/>
    <w:rsid w:val="00480BD3"/>
    <w:rsid w:val="009457A0"/>
    <w:rsid w:val="009C2726"/>
    <w:rsid w:val="00F8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C410"/>
  <w15:chartTrackingRefBased/>
  <w15:docId w15:val="{DFF238FC-B4D3-4D4E-ACD1-FF8B4F42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Пимчёнок</dc:creator>
  <cp:keywords/>
  <dc:description/>
  <cp:lastModifiedBy>Елизавета Пимчёнок</cp:lastModifiedBy>
  <cp:revision>3</cp:revision>
  <dcterms:created xsi:type="dcterms:W3CDTF">2026-08-20T07:55:00Z</dcterms:created>
  <dcterms:modified xsi:type="dcterms:W3CDTF">2026-08-20T07:56:00Z</dcterms:modified>
</cp:coreProperties>
</file>