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8217" w14:textId="77777777" w:rsidR="00514686" w:rsidRPr="001C3B00" w:rsidRDefault="00514686" w:rsidP="00514686">
      <w:pPr>
        <w:jc w:val="center"/>
        <w:rPr>
          <w:sz w:val="27"/>
          <w:szCs w:val="27"/>
        </w:rPr>
      </w:pPr>
      <w:r w:rsidRPr="001C3B00">
        <w:rPr>
          <w:sz w:val="27"/>
          <w:szCs w:val="27"/>
        </w:rPr>
        <w:t>СОВЕТ ЛУКАШКИН – ЯРСКОГО СЕЛЬСКОГО ПОСЕЛЕНИЯ</w:t>
      </w:r>
    </w:p>
    <w:p w14:paraId="1EFB83CD" w14:textId="77777777" w:rsidR="00514686" w:rsidRPr="001C3B00" w:rsidRDefault="00514686" w:rsidP="00514686">
      <w:pPr>
        <w:jc w:val="center"/>
        <w:rPr>
          <w:sz w:val="27"/>
          <w:szCs w:val="27"/>
        </w:rPr>
      </w:pPr>
      <w:r w:rsidRPr="001C3B00">
        <w:rPr>
          <w:sz w:val="27"/>
          <w:szCs w:val="27"/>
        </w:rPr>
        <w:t>АЛЕКСАНДРОВСКОГО РАЙОНА ТОМСКОЙ ОБЛАСТИ</w:t>
      </w:r>
    </w:p>
    <w:p w14:paraId="31FC01FA" w14:textId="77777777" w:rsidR="00514686" w:rsidRDefault="00514686" w:rsidP="00514686">
      <w:pPr>
        <w:jc w:val="center"/>
        <w:rPr>
          <w:b/>
          <w:sz w:val="27"/>
          <w:szCs w:val="27"/>
        </w:rPr>
      </w:pPr>
    </w:p>
    <w:p w14:paraId="2BE497A2" w14:textId="77777777" w:rsidR="00514686" w:rsidRPr="001C3B00" w:rsidRDefault="00514686" w:rsidP="00514686">
      <w:pPr>
        <w:jc w:val="center"/>
        <w:rPr>
          <w:b/>
          <w:sz w:val="27"/>
          <w:szCs w:val="27"/>
        </w:rPr>
      </w:pPr>
    </w:p>
    <w:p w14:paraId="7B99E416" w14:textId="77777777" w:rsidR="00514686" w:rsidRDefault="00514686" w:rsidP="00514686">
      <w:pPr>
        <w:jc w:val="center"/>
        <w:rPr>
          <w:b/>
          <w:sz w:val="27"/>
          <w:szCs w:val="27"/>
        </w:rPr>
      </w:pPr>
      <w:r w:rsidRPr="001C3B00">
        <w:rPr>
          <w:b/>
          <w:sz w:val="27"/>
          <w:szCs w:val="27"/>
        </w:rPr>
        <w:t>РЕШЕНИЕ</w:t>
      </w:r>
    </w:p>
    <w:p w14:paraId="59D00FB6" w14:textId="77777777" w:rsidR="00514686" w:rsidRPr="001C3B00" w:rsidRDefault="00514686" w:rsidP="00514686">
      <w:pPr>
        <w:jc w:val="center"/>
        <w:rPr>
          <w:b/>
          <w:sz w:val="27"/>
          <w:szCs w:val="27"/>
        </w:rPr>
      </w:pPr>
    </w:p>
    <w:p w14:paraId="1DF78C5D" w14:textId="77777777" w:rsidR="00514686" w:rsidRPr="001C3B00" w:rsidRDefault="00514686" w:rsidP="00514686"/>
    <w:p w14:paraId="3CD09E0F" w14:textId="77777777" w:rsidR="00514686" w:rsidRPr="001C3B00" w:rsidRDefault="00514686" w:rsidP="00514686">
      <w:pPr>
        <w:jc w:val="center"/>
      </w:pPr>
      <w:r>
        <w:t>13</w:t>
      </w:r>
      <w:r w:rsidRPr="001C3B00">
        <w:t>.0</w:t>
      </w:r>
      <w:r>
        <w:t>8</w:t>
      </w:r>
      <w:r w:rsidRPr="001C3B00">
        <w:t>.2024</w:t>
      </w:r>
      <w:r w:rsidRPr="001C3B00">
        <w:tab/>
      </w:r>
      <w:r w:rsidRPr="001C3B00">
        <w:tab/>
      </w:r>
      <w:r w:rsidRPr="001C3B00">
        <w:tab/>
      </w:r>
      <w:r w:rsidRPr="001C3B00">
        <w:tab/>
      </w:r>
      <w:r w:rsidRPr="001C3B00">
        <w:tab/>
      </w:r>
      <w:r w:rsidRPr="001C3B00">
        <w:tab/>
      </w:r>
      <w:r w:rsidRPr="001C3B00">
        <w:tab/>
      </w:r>
      <w:r w:rsidRPr="001C3B00">
        <w:tab/>
      </w:r>
      <w:r w:rsidRPr="001C3B00">
        <w:tab/>
        <w:t xml:space="preserve">№   </w:t>
      </w:r>
      <w:r>
        <w:t>14</w:t>
      </w:r>
      <w:r w:rsidRPr="001C3B00">
        <w:t xml:space="preserve">                     с.Лукашкин Яр</w:t>
      </w:r>
    </w:p>
    <w:p w14:paraId="2A4C69DC" w14:textId="77777777" w:rsidR="00514686" w:rsidRPr="001C3B00" w:rsidRDefault="00514686" w:rsidP="00514686">
      <w:pPr>
        <w:rPr>
          <w:sz w:val="20"/>
          <w:szCs w:val="20"/>
        </w:rPr>
      </w:pPr>
    </w:p>
    <w:p w14:paraId="5085F08B" w14:textId="77777777" w:rsidR="00514686" w:rsidRPr="001C3B00" w:rsidRDefault="00514686" w:rsidP="00514686">
      <w:pPr>
        <w:rPr>
          <w:sz w:val="20"/>
          <w:szCs w:val="20"/>
        </w:rPr>
      </w:pPr>
    </w:p>
    <w:p w14:paraId="3D69D33F" w14:textId="77777777" w:rsidR="00514686" w:rsidRPr="001C3B00" w:rsidRDefault="00514686" w:rsidP="00514686">
      <w:pPr>
        <w:jc w:val="center"/>
      </w:pPr>
      <w:r w:rsidRPr="001C3B00">
        <w:t xml:space="preserve">Об утверждении </w:t>
      </w:r>
      <w:bookmarkStart w:id="0" w:name="YANDEX_2"/>
      <w:bookmarkEnd w:id="0"/>
      <w:r w:rsidRPr="001C3B00">
        <w:t xml:space="preserve"> муниципальной программы </w:t>
      </w:r>
      <w:bookmarkStart w:id="1" w:name="YANDEX_3"/>
      <w:bookmarkEnd w:id="1"/>
      <w:r w:rsidRPr="001C3B00">
        <w:t>« Комплексное</w:t>
      </w:r>
      <w:bookmarkStart w:id="2" w:name="YANDEX_4"/>
      <w:bookmarkEnd w:id="2"/>
      <w:r w:rsidRPr="001C3B00">
        <w:t xml:space="preserve"> развитие  </w:t>
      </w:r>
      <w:bookmarkStart w:id="3" w:name="YANDEX_5"/>
      <w:bookmarkEnd w:id="3"/>
      <w:r w:rsidRPr="001C3B00">
        <w:t xml:space="preserve">   коммунальной   </w:t>
      </w:r>
      <w:bookmarkStart w:id="4" w:name="YANDEX_6"/>
      <w:bookmarkEnd w:id="4"/>
      <w:r w:rsidRPr="001C3B00">
        <w:t xml:space="preserve"> инфраструктуры Лукашкин-  Ярского   сельского     поселения на период </w:t>
      </w:r>
      <w:r w:rsidRPr="00536EC9">
        <w:t>до 2043 года</w:t>
      </w:r>
      <w:r w:rsidRPr="001C3B00">
        <w:t>»</w:t>
      </w:r>
    </w:p>
    <w:p w14:paraId="1FD9EE0E" w14:textId="77777777" w:rsidR="00514686" w:rsidRPr="001C3B00" w:rsidRDefault="00514686" w:rsidP="00514686"/>
    <w:p w14:paraId="068E6495" w14:textId="77777777" w:rsidR="00514686" w:rsidRPr="001C3B00" w:rsidRDefault="00514686" w:rsidP="00514686"/>
    <w:p w14:paraId="1FB56546" w14:textId="77777777" w:rsidR="00514686" w:rsidRPr="001C3B00" w:rsidRDefault="00514686" w:rsidP="00514686">
      <w:pPr>
        <w:ind w:firstLine="708"/>
        <w:rPr>
          <w:rFonts w:eastAsia="Times New Roman CYR"/>
          <w:b/>
          <w:bCs/>
          <w:color w:val="000000"/>
        </w:rPr>
      </w:pPr>
      <w:r w:rsidRPr="001C3B00">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Лукашкин-Ярского сельского поселения «</w:t>
      </w:r>
      <w:r w:rsidRPr="001C3B00">
        <w:rPr>
          <w:rFonts w:eastAsia="Times New Roman CYR"/>
          <w:bCs/>
          <w:color w:val="000000"/>
        </w:rPr>
        <w:t xml:space="preserve">Об утверждении Порядка принятия решений о разработке муниципальных программ Лукашкин-Ярского сельского поселения, их формирования и реализации, и Порядка проведения оценки эффективности реализации муниципальных программ </w:t>
      </w:r>
      <w:r w:rsidRPr="001C3B00">
        <w:rPr>
          <w:rFonts w:eastAsia="Times New Roman CYR"/>
          <w:bCs/>
          <w:color w:val="000000"/>
          <w:lang w:bidi="ru-RU"/>
        </w:rPr>
        <w:t>Лукашкин-Ярского сельского поселения</w:t>
      </w:r>
      <w:r w:rsidRPr="001C3B00">
        <w:t xml:space="preserve">» от 10.06.2024 № 54, </w:t>
      </w:r>
    </w:p>
    <w:p w14:paraId="0CFAEA4D" w14:textId="77777777" w:rsidR="00514686" w:rsidRPr="001C3B00" w:rsidRDefault="00514686" w:rsidP="00514686"/>
    <w:p w14:paraId="10FB4479" w14:textId="77777777" w:rsidR="00514686" w:rsidRPr="001C3B00" w:rsidRDefault="00514686" w:rsidP="00514686">
      <w:r w:rsidRPr="001C3B00">
        <w:t>Совет Лукашкин-Ярского сельского поселения решил:</w:t>
      </w:r>
    </w:p>
    <w:p w14:paraId="127E87CA" w14:textId="77777777" w:rsidR="00514686" w:rsidRPr="001C3B00" w:rsidRDefault="00514686" w:rsidP="00514686"/>
    <w:p w14:paraId="1B2BFBD8" w14:textId="77777777" w:rsidR="00514686" w:rsidRPr="001C3B00" w:rsidRDefault="00514686" w:rsidP="00514686">
      <w:pPr>
        <w:autoSpaceDE w:val="0"/>
        <w:autoSpaceDN w:val="0"/>
        <w:adjustRightInd w:val="0"/>
        <w:ind w:firstLine="720"/>
        <w:rPr>
          <w:rFonts w:eastAsiaTheme="minorHAnsi"/>
        </w:rPr>
      </w:pPr>
      <w:r w:rsidRPr="001C3B00">
        <w:rPr>
          <w:rFonts w:eastAsiaTheme="minorHAnsi"/>
        </w:rPr>
        <w:t xml:space="preserve">1.Утвердить </w:t>
      </w:r>
      <w:r w:rsidRPr="001C3B00">
        <w:rPr>
          <w:rFonts w:eastAsiaTheme="minorHAnsi"/>
          <w:color w:val="000000"/>
        </w:rPr>
        <w:t xml:space="preserve">муниципальную программу </w:t>
      </w:r>
      <w:r w:rsidRPr="001C3B00">
        <w:rPr>
          <w:rFonts w:eastAsiaTheme="minorHAnsi"/>
        </w:rPr>
        <w:t xml:space="preserve">«Комплексное развитие систем коммунальной инфраструктуры Лукашкин-Ярского сельского поселения Александровского района Томской области на период </w:t>
      </w:r>
      <w:r w:rsidRPr="00536EC9">
        <w:rPr>
          <w:rFonts w:eastAsiaTheme="minorHAnsi"/>
        </w:rPr>
        <w:t>до 2043 года»</w:t>
      </w:r>
    </w:p>
    <w:p w14:paraId="01694E70" w14:textId="77777777" w:rsidR="00514686" w:rsidRPr="001C3B00" w:rsidRDefault="00514686" w:rsidP="00514686">
      <w:r w:rsidRPr="001C3B00">
        <w:t xml:space="preserve">            2.Настоящее Решение вступает в силу со дня  его официального обнародования.</w:t>
      </w:r>
    </w:p>
    <w:p w14:paraId="3FF2BE4F" w14:textId="77777777" w:rsidR="00514686" w:rsidRPr="001C3B00" w:rsidRDefault="00514686" w:rsidP="00514686">
      <w:pPr>
        <w:ind w:firstLine="708"/>
        <w:rPr>
          <w:rFonts w:asciiTheme="minorHAnsi" w:eastAsiaTheme="minorHAnsi" w:hAnsiTheme="minorHAnsi" w:cstheme="minorBidi"/>
          <w:sz w:val="22"/>
        </w:rPr>
      </w:pPr>
      <w:r w:rsidRPr="001C3B00">
        <w:t xml:space="preserve">3.Настоящее Решение разместить на сайте муниципального образования </w:t>
      </w:r>
      <w:hyperlink r:id="rId5" w:history="1">
        <w:r w:rsidRPr="001C3B00">
          <w:rPr>
            <w:rFonts w:eastAsiaTheme="minorHAnsi"/>
            <w:color w:val="000000" w:themeColor="text1"/>
            <w:u w:val="single"/>
          </w:rPr>
          <w:t>https://lukashkinyarskoe-r69.gosweb.gosuslugi.ruв</w:t>
        </w:r>
      </w:hyperlink>
      <w:r w:rsidRPr="001C3B00">
        <w:rPr>
          <w:color w:val="000000" w:themeColor="text1"/>
        </w:rPr>
        <w:t xml:space="preserve">) </w:t>
      </w:r>
      <w:r w:rsidRPr="001C3B00">
        <w:t>в информационно-телекоммуникационной сети «Интернет».</w:t>
      </w:r>
    </w:p>
    <w:p w14:paraId="5E7BA933" w14:textId="77777777" w:rsidR="00514686" w:rsidRPr="001C3B00" w:rsidRDefault="00514686" w:rsidP="00514686">
      <w:pPr>
        <w:ind w:firstLine="720"/>
      </w:pPr>
      <w:r w:rsidRPr="001C3B00">
        <w:t>4.</w:t>
      </w:r>
      <w:r w:rsidRPr="001C3B00">
        <w:rPr>
          <w:lang w:eastAsia="ar-SA"/>
        </w:rPr>
        <w:t xml:space="preserve"> </w:t>
      </w:r>
      <w:r w:rsidRPr="001C3B00">
        <w:t>Контроль за исполнением настоящего постановления оставляю за собой.</w:t>
      </w:r>
    </w:p>
    <w:p w14:paraId="4917004A" w14:textId="77777777" w:rsidR="00514686" w:rsidRPr="001C3B00" w:rsidRDefault="00514686" w:rsidP="00514686"/>
    <w:p w14:paraId="1272ECE7" w14:textId="77777777" w:rsidR="00514686" w:rsidRPr="001C3B00" w:rsidRDefault="00514686" w:rsidP="00514686"/>
    <w:p w14:paraId="5DF72179" w14:textId="77777777" w:rsidR="00514686" w:rsidRPr="001C3B00" w:rsidRDefault="00514686" w:rsidP="00514686"/>
    <w:p w14:paraId="6CCC0AB4" w14:textId="77777777" w:rsidR="00514686" w:rsidRPr="001C3B00" w:rsidRDefault="00514686" w:rsidP="00514686">
      <w:pPr>
        <w:rPr>
          <w:rFonts w:ascii="Arial" w:hAnsi="Arial" w:cs="Arial"/>
          <w:b/>
          <w:bCs/>
        </w:rPr>
      </w:pPr>
      <w:r w:rsidRPr="001C3B00">
        <w:t>Глава Лукашкин-Ярского сельского поселения                                  Н.А. Былин</w:t>
      </w:r>
    </w:p>
    <w:p w14:paraId="6AC37CDF" w14:textId="77777777" w:rsidR="00514686" w:rsidRDefault="00514686" w:rsidP="00514686">
      <w:pPr>
        <w:jc w:val="center"/>
      </w:pPr>
    </w:p>
    <w:p w14:paraId="689A5CFD" w14:textId="77777777" w:rsidR="00514686" w:rsidRDefault="00514686" w:rsidP="00514686">
      <w:pPr>
        <w:rPr>
          <w:bCs/>
        </w:rPr>
      </w:pPr>
    </w:p>
    <w:p w14:paraId="04EE37EC" w14:textId="77777777" w:rsidR="00514686" w:rsidRDefault="00514686" w:rsidP="00514686">
      <w:pPr>
        <w:rPr>
          <w:bCs/>
        </w:rPr>
      </w:pPr>
    </w:p>
    <w:p w14:paraId="41E3FC53" w14:textId="77777777" w:rsidR="00514686" w:rsidRDefault="00514686" w:rsidP="00514686">
      <w:pPr>
        <w:rPr>
          <w:bCs/>
        </w:rPr>
      </w:pPr>
    </w:p>
    <w:p w14:paraId="6253E0B4" w14:textId="77777777" w:rsidR="00514686" w:rsidRDefault="00514686" w:rsidP="00514686">
      <w:pPr>
        <w:rPr>
          <w:bCs/>
        </w:rPr>
      </w:pPr>
    </w:p>
    <w:p w14:paraId="46E05074" w14:textId="77777777" w:rsidR="00514686" w:rsidRDefault="00514686" w:rsidP="00514686">
      <w:pPr>
        <w:rPr>
          <w:bCs/>
        </w:rPr>
      </w:pPr>
    </w:p>
    <w:p w14:paraId="267B3DAC" w14:textId="77777777" w:rsidR="00514686" w:rsidRDefault="00514686" w:rsidP="00514686">
      <w:pPr>
        <w:rPr>
          <w:bCs/>
        </w:rPr>
      </w:pPr>
    </w:p>
    <w:p w14:paraId="60F9A68E" w14:textId="77777777" w:rsidR="00514686" w:rsidRDefault="00514686" w:rsidP="00514686">
      <w:pPr>
        <w:rPr>
          <w:bCs/>
        </w:rPr>
      </w:pPr>
    </w:p>
    <w:p w14:paraId="647782D4" w14:textId="77777777" w:rsidR="00514686" w:rsidRDefault="00514686" w:rsidP="00514686">
      <w:pPr>
        <w:rPr>
          <w:bCs/>
        </w:rPr>
      </w:pPr>
    </w:p>
    <w:p w14:paraId="57E2F8C6" w14:textId="77777777" w:rsidR="00514686" w:rsidRDefault="00514686" w:rsidP="00514686">
      <w:pPr>
        <w:rPr>
          <w:bCs/>
        </w:rPr>
      </w:pPr>
    </w:p>
    <w:p w14:paraId="396EA423" w14:textId="77777777" w:rsidR="00514686" w:rsidRDefault="00514686" w:rsidP="00514686">
      <w:pPr>
        <w:rPr>
          <w:bCs/>
        </w:rPr>
      </w:pPr>
    </w:p>
    <w:p w14:paraId="649BB53E" w14:textId="77777777" w:rsidR="00514686" w:rsidRDefault="00514686" w:rsidP="00514686">
      <w:pPr>
        <w:rPr>
          <w:bCs/>
        </w:rPr>
      </w:pPr>
    </w:p>
    <w:p w14:paraId="44850642" w14:textId="77777777" w:rsidR="00514686" w:rsidRDefault="00514686" w:rsidP="00514686">
      <w:pPr>
        <w:rPr>
          <w:bCs/>
        </w:rPr>
      </w:pPr>
    </w:p>
    <w:p w14:paraId="3E4DD9AF" w14:textId="77777777" w:rsidR="00514686" w:rsidRDefault="00514686" w:rsidP="00514686">
      <w:pPr>
        <w:rPr>
          <w:bCs/>
        </w:rPr>
      </w:pPr>
    </w:p>
    <w:p w14:paraId="4BA4E1E5" w14:textId="77777777" w:rsidR="00514686" w:rsidRDefault="00514686" w:rsidP="00514686">
      <w:pPr>
        <w:rPr>
          <w:bCs/>
        </w:rPr>
      </w:pPr>
    </w:p>
    <w:p w14:paraId="0F7AE76F" w14:textId="77777777" w:rsidR="00514686" w:rsidRDefault="00514686" w:rsidP="00514686">
      <w:pPr>
        <w:rPr>
          <w:bCs/>
        </w:rPr>
      </w:pPr>
    </w:p>
    <w:p w14:paraId="790D4D9C" w14:textId="77777777" w:rsidR="00514686" w:rsidRPr="001C3B00" w:rsidRDefault="00514686" w:rsidP="00514686">
      <w:pPr>
        <w:spacing w:after="120"/>
        <w:jc w:val="right"/>
        <w:rPr>
          <w:bCs/>
        </w:rPr>
      </w:pPr>
      <w:r w:rsidRPr="001C3B00">
        <w:rPr>
          <w:bCs/>
        </w:rPr>
        <w:t xml:space="preserve">Утверждена решением Совета </w:t>
      </w:r>
    </w:p>
    <w:p w14:paraId="0E675408" w14:textId="77777777" w:rsidR="00514686" w:rsidRPr="001C3B00" w:rsidRDefault="00514686" w:rsidP="00514686">
      <w:pPr>
        <w:spacing w:after="120"/>
        <w:jc w:val="right"/>
        <w:rPr>
          <w:bCs/>
        </w:rPr>
      </w:pPr>
      <w:r w:rsidRPr="001C3B00">
        <w:rPr>
          <w:bCs/>
        </w:rPr>
        <w:t>Лукашкин-Ярского сельского поселения</w:t>
      </w:r>
    </w:p>
    <w:p w14:paraId="2D0F8236" w14:textId="77777777" w:rsidR="00514686" w:rsidRPr="001C3B00" w:rsidRDefault="00514686" w:rsidP="00514686">
      <w:pPr>
        <w:spacing w:after="120"/>
        <w:jc w:val="right"/>
        <w:rPr>
          <w:bCs/>
        </w:rPr>
      </w:pPr>
      <w:r w:rsidRPr="001C3B00">
        <w:rPr>
          <w:bCs/>
        </w:rPr>
        <w:t xml:space="preserve">от </w:t>
      </w:r>
      <w:r>
        <w:rPr>
          <w:bCs/>
        </w:rPr>
        <w:t>13</w:t>
      </w:r>
      <w:r w:rsidRPr="001C3B00">
        <w:rPr>
          <w:bCs/>
        </w:rPr>
        <w:t>.0</w:t>
      </w:r>
      <w:r>
        <w:rPr>
          <w:bCs/>
        </w:rPr>
        <w:t>8</w:t>
      </w:r>
      <w:r w:rsidRPr="001C3B00">
        <w:rPr>
          <w:bCs/>
        </w:rPr>
        <w:t xml:space="preserve">.2024 № </w:t>
      </w:r>
      <w:r>
        <w:rPr>
          <w:bCs/>
        </w:rPr>
        <w:t>14</w:t>
      </w:r>
    </w:p>
    <w:p w14:paraId="47031A26" w14:textId="77777777" w:rsidR="00514686" w:rsidRPr="001C3B00" w:rsidRDefault="00514686" w:rsidP="00514686">
      <w:pPr>
        <w:spacing w:after="120"/>
        <w:jc w:val="right"/>
        <w:rPr>
          <w:bCs/>
          <w:sz w:val="20"/>
          <w:szCs w:val="20"/>
        </w:rPr>
      </w:pPr>
    </w:p>
    <w:p w14:paraId="5D0EF70C" w14:textId="77777777" w:rsidR="00514686" w:rsidRPr="001C3B00" w:rsidRDefault="00514686" w:rsidP="00514686">
      <w:pPr>
        <w:spacing w:after="120"/>
        <w:jc w:val="right"/>
        <w:rPr>
          <w:bCs/>
          <w:sz w:val="20"/>
          <w:szCs w:val="20"/>
        </w:rPr>
      </w:pPr>
    </w:p>
    <w:p w14:paraId="22287FFF" w14:textId="77777777" w:rsidR="00514686" w:rsidRPr="001C3B00" w:rsidRDefault="00514686" w:rsidP="00514686">
      <w:pPr>
        <w:rPr>
          <w:sz w:val="20"/>
          <w:szCs w:val="20"/>
        </w:rPr>
      </w:pPr>
    </w:p>
    <w:p w14:paraId="06C31E0D" w14:textId="77777777" w:rsidR="00514686" w:rsidRPr="001C3B00" w:rsidRDefault="00514686" w:rsidP="00514686">
      <w:pPr>
        <w:rPr>
          <w:sz w:val="20"/>
          <w:szCs w:val="20"/>
        </w:rPr>
      </w:pPr>
    </w:p>
    <w:p w14:paraId="066485FC" w14:textId="77777777" w:rsidR="00514686" w:rsidRPr="001C3B00" w:rsidRDefault="00514686" w:rsidP="00514686">
      <w:pPr>
        <w:rPr>
          <w:sz w:val="20"/>
          <w:szCs w:val="20"/>
        </w:rPr>
      </w:pPr>
    </w:p>
    <w:p w14:paraId="5974BCEF" w14:textId="77777777" w:rsidR="00514686" w:rsidRPr="001C3B00" w:rsidRDefault="00514686" w:rsidP="00514686">
      <w:pPr>
        <w:rPr>
          <w:sz w:val="20"/>
          <w:szCs w:val="20"/>
        </w:rPr>
      </w:pPr>
    </w:p>
    <w:p w14:paraId="6E80F2FD" w14:textId="77777777" w:rsidR="00514686" w:rsidRPr="001C3B00" w:rsidRDefault="00514686" w:rsidP="00514686">
      <w:pPr>
        <w:rPr>
          <w:sz w:val="20"/>
          <w:szCs w:val="20"/>
        </w:rPr>
      </w:pPr>
    </w:p>
    <w:p w14:paraId="63F6CFC4" w14:textId="77777777" w:rsidR="00514686" w:rsidRPr="001C3B00" w:rsidRDefault="00514686" w:rsidP="00514686">
      <w:pPr>
        <w:rPr>
          <w:sz w:val="20"/>
          <w:szCs w:val="20"/>
        </w:rPr>
      </w:pPr>
    </w:p>
    <w:p w14:paraId="0E8D75C9" w14:textId="77777777" w:rsidR="00514686" w:rsidRPr="001C3B00" w:rsidRDefault="00514686" w:rsidP="00514686">
      <w:pPr>
        <w:rPr>
          <w:sz w:val="20"/>
          <w:szCs w:val="20"/>
        </w:rPr>
      </w:pPr>
    </w:p>
    <w:p w14:paraId="63EC62DB" w14:textId="77777777" w:rsidR="00514686" w:rsidRPr="001C3B00" w:rsidRDefault="00514686" w:rsidP="00514686">
      <w:pPr>
        <w:rPr>
          <w:b/>
          <w:sz w:val="20"/>
          <w:szCs w:val="20"/>
        </w:rPr>
      </w:pPr>
    </w:p>
    <w:p w14:paraId="7E99464B" w14:textId="77777777" w:rsidR="00514686" w:rsidRPr="001C3B00" w:rsidRDefault="00514686" w:rsidP="00514686">
      <w:pPr>
        <w:jc w:val="center"/>
        <w:rPr>
          <w:b/>
          <w:sz w:val="28"/>
          <w:szCs w:val="28"/>
        </w:rPr>
      </w:pPr>
      <w:r w:rsidRPr="001C3B00">
        <w:rPr>
          <w:b/>
          <w:sz w:val="28"/>
          <w:szCs w:val="28"/>
        </w:rPr>
        <w:t>ПРОГРАММА</w:t>
      </w:r>
    </w:p>
    <w:p w14:paraId="592AAA2C" w14:textId="77777777" w:rsidR="00514686" w:rsidRPr="001C3B00" w:rsidRDefault="00514686" w:rsidP="00514686">
      <w:pPr>
        <w:jc w:val="center"/>
        <w:rPr>
          <w:b/>
          <w:sz w:val="28"/>
          <w:szCs w:val="28"/>
        </w:rPr>
      </w:pPr>
      <w:r w:rsidRPr="001C3B00">
        <w:rPr>
          <w:b/>
          <w:sz w:val="28"/>
          <w:szCs w:val="28"/>
        </w:rPr>
        <w:t>КОМПЛЕКСНОГО РАЗВИТИЯ СИСТЕМ</w:t>
      </w:r>
    </w:p>
    <w:p w14:paraId="54CF4ECC" w14:textId="77777777" w:rsidR="00514686" w:rsidRPr="001C3B00" w:rsidRDefault="00514686" w:rsidP="00514686">
      <w:pPr>
        <w:jc w:val="center"/>
        <w:rPr>
          <w:b/>
          <w:sz w:val="28"/>
          <w:szCs w:val="28"/>
        </w:rPr>
      </w:pPr>
      <w:r w:rsidRPr="001C3B00">
        <w:rPr>
          <w:b/>
          <w:sz w:val="28"/>
          <w:szCs w:val="28"/>
        </w:rPr>
        <w:t>КОММУНАЛЬНОЙ ИНФРАСТРУКТУРЫ</w:t>
      </w:r>
    </w:p>
    <w:p w14:paraId="300EC8C5" w14:textId="77777777" w:rsidR="00514686" w:rsidRPr="001C3B00" w:rsidRDefault="00514686" w:rsidP="00514686">
      <w:pPr>
        <w:jc w:val="center"/>
        <w:rPr>
          <w:b/>
          <w:sz w:val="28"/>
          <w:szCs w:val="28"/>
        </w:rPr>
      </w:pPr>
      <w:r w:rsidRPr="001C3B00">
        <w:rPr>
          <w:b/>
          <w:sz w:val="28"/>
          <w:szCs w:val="28"/>
        </w:rPr>
        <w:t>ЛУКАШКИН-ЯРСКОГО СЕЛЬСКОГО ПОСЕЛЕНИЯ</w:t>
      </w:r>
    </w:p>
    <w:p w14:paraId="4238ED2E" w14:textId="77777777" w:rsidR="00514686" w:rsidRPr="001C3B00" w:rsidRDefault="00514686" w:rsidP="00514686">
      <w:pPr>
        <w:jc w:val="center"/>
        <w:rPr>
          <w:b/>
          <w:sz w:val="28"/>
          <w:szCs w:val="28"/>
        </w:rPr>
      </w:pPr>
      <w:r w:rsidRPr="001C3B00">
        <w:rPr>
          <w:b/>
          <w:sz w:val="28"/>
          <w:szCs w:val="28"/>
        </w:rPr>
        <w:t>АЛЕКСАНДРОВСКОГО РАЙОНА ТОМСКОЙ ОБЛАСТИ</w:t>
      </w:r>
    </w:p>
    <w:p w14:paraId="1CEFDFB8" w14:textId="77777777" w:rsidR="00514686" w:rsidRPr="00F55059" w:rsidRDefault="00514686" w:rsidP="00514686">
      <w:pPr>
        <w:jc w:val="center"/>
        <w:rPr>
          <w:b/>
          <w:sz w:val="28"/>
          <w:szCs w:val="28"/>
        </w:rPr>
      </w:pPr>
      <w:r w:rsidRPr="001C3B00">
        <w:rPr>
          <w:b/>
          <w:sz w:val="28"/>
          <w:szCs w:val="28"/>
        </w:rPr>
        <w:t xml:space="preserve">на </w:t>
      </w:r>
      <w:r w:rsidRPr="00536EC9">
        <w:rPr>
          <w:b/>
          <w:sz w:val="28"/>
          <w:szCs w:val="28"/>
        </w:rPr>
        <w:t>период до 2043 года</w:t>
      </w:r>
    </w:p>
    <w:p w14:paraId="39665FCC" w14:textId="77777777" w:rsidR="00514686" w:rsidRPr="001C3B00" w:rsidRDefault="00514686" w:rsidP="00514686">
      <w:pPr>
        <w:jc w:val="center"/>
        <w:rPr>
          <w:b/>
          <w:sz w:val="28"/>
          <w:szCs w:val="28"/>
        </w:rPr>
      </w:pPr>
    </w:p>
    <w:p w14:paraId="2775F9AA" w14:textId="77777777" w:rsidR="00514686" w:rsidRPr="001C3B00" w:rsidRDefault="00514686" w:rsidP="00514686">
      <w:pPr>
        <w:jc w:val="center"/>
        <w:rPr>
          <w:b/>
          <w:sz w:val="28"/>
          <w:szCs w:val="28"/>
        </w:rPr>
      </w:pPr>
    </w:p>
    <w:p w14:paraId="73F7BF74" w14:textId="77777777" w:rsidR="00514686" w:rsidRPr="001C3B00" w:rsidRDefault="00514686" w:rsidP="00514686">
      <w:pPr>
        <w:jc w:val="center"/>
        <w:rPr>
          <w:b/>
          <w:sz w:val="28"/>
          <w:szCs w:val="28"/>
        </w:rPr>
      </w:pPr>
    </w:p>
    <w:p w14:paraId="0278B709" w14:textId="77777777" w:rsidR="00514686" w:rsidRPr="001C3B00" w:rsidRDefault="00514686" w:rsidP="00514686">
      <w:pPr>
        <w:jc w:val="center"/>
        <w:rPr>
          <w:b/>
          <w:sz w:val="28"/>
          <w:szCs w:val="28"/>
        </w:rPr>
      </w:pPr>
    </w:p>
    <w:p w14:paraId="6C128B57" w14:textId="77777777" w:rsidR="00514686" w:rsidRPr="001C3B00" w:rsidRDefault="00514686" w:rsidP="00514686">
      <w:pPr>
        <w:jc w:val="center"/>
        <w:rPr>
          <w:b/>
          <w:sz w:val="28"/>
          <w:szCs w:val="28"/>
        </w:rPr>
      </w:pPr>
    </w:p>
    <w:p w14:paraId="1E7875DB" w14:textId="77777777" w:rsidR="00514686" w:rsidRPr="001C3B00" w:rsidRDefault="00514686" w:rsidP="00514686">
      <w:pPr>
        <w:jc w:val="center"/>
        <w:rPr>
          <w:b/>
          <w:sz w:val="28"/>
          <w:szCs w:val="28"/>
        </w:rPr>
      </w:pPr>
    </w:p>
    <w:p w14:paraId="0E4E16AC" w14:textId="77777777" w:rsidR="00514686" w:rsidRPr="001C3B00" w:rsidRDefault="00514686" w:rsidP="00514686">
      <w:pPr>
        <w:jc w:val="center"/>
        <w:rPr>
          <w:b/>
          <w:sz w:val="28"/>
          <w:szCs w:val="28"/>
        </w:rPr>
      </w:pPr>
    </w:p>
    <w:p w14:paraId="64C87C3B" w14:textId="77777777" w:rsidR="00514686" w:rsidRPr="001C3B00" w:rsidRDefault="00514686" w:rsidP="00514686">
      <w:pPr>
        <w:jc w:val="center"/>
        <w:rPr>
          <w:b/>
          <w:sz w:val="28"/>
          <w:szCs w:val="28"/>
        </w:rPr>
      </w:pPr>
    </w:p>
    <w:p w14:paraId="7A52C2AA" w14:textId="77777777" w:rsidR="00514686" w:rsidRPr="001C3B00" w:rsidRDefault="00514686" w:rsidP="00514686">
      <w:pPr>
        <w:jc w:val="center"/>
        <w:rPr>
          <w:b/>
          <w:sz w:val="28"/>
          <w:szCs w:val="28"/>
        </w:rPr>
      </w:pPr>
    </w:p>
    <w:p w14:paraId="5402EECA" w14:textId="77777777" w:rsidR="00514686" w:rsidRPr="001C3B00" w:rsidRDefault="00514686" w:rsidP="00514686">
      <w:pPr>
        <w:jc w:val="center"/>
        <w:rPr>
          <w:b/>
          <w:sz w:val="28"/>
          <w:szCs w:val="28"/>
        </w:rPr>
      </w:pPr>
    </w:p>
    <w:p w14:paraId="0F8F9F1E" w14:textId="77777777" w:rsidR="00514686" w:rsidRPr="001C3B00" w:rsidRDefault="00514686" w:rsidP="00514686">
      <w:pPr>
        <w:jc w:val="center"/>
        <w:rPr>
          <w:b/>
          <w:sz w:val="28"/>
          <w:szCs w:val="28"/>
        </w:rPr>
      </w:pPr>
    </w:p>
    <w:p w14:paraId="13D7EC50" w14:textId="77777777" w:rsidR="00514686" w:rsidRPr="001C3B00" w:rsidRDefault="00514686" w:rsidP="00514686">
      <w:pPr>
        <w:jc w:val="center"/>
        <w:rPr>
          <w:b/>
          <w:sz w:val="28"/>
          <w:szCs w:val="28"/>
        </w:rPr>
      </w:pPr>
    </w:p>
    <w:p w14:paraId="5D916532" w14:textId="77777777" w:rsidR="00514686" w:rsidRPr="001C3B00" w:rsidRDefault="00514686" w:rsidP="00514686">
      <w:pPr>
        <w:jc w:val="center"/>
        <w:rPr>
          <w:b/>
          <w:sz w:val="28"/>
          <w:szCs w:val="28"/>
        </w:rPr>
      </w:pPr>
    </w:p>
    <w:p w14:paraId="2DE4087B" w14:textId="77777777" w:rsidR="00514686" w:rsidRPr="001C3B00" w:rsidRDefault="00514686" w:rsidP="00514686">
      <w:pPr>
        <w:jc w:val="center"/>
        <w:rPr>
          <w:b/>
          <w:sz w:val="28"/>
          <w:szCs w:val="28"/>
        </w:rPr>
      </w:pPr>
    </w:p>
    <w:p w14:paraId="20261DF1" w14:textId="77777777" w:rsidR="00514686" w:rsidRPr="001C3B00" w:rsidRDefault="00514686" w:rsidP="00514686">
      <w:pPr>
        <w:jc w:val="center"/>
        <w:rPr>
          <w:b/>
          <w:sz w:val="28"/>
          <w:szCs w:val="28"/>
        </w:rPr>
      </w:pPr>
    </w:p>
    <w:p w14:paraId="7157766C" w14:textId="77777777" w:rsidR="00514686" w:rsidRPr="001C3B00" w:rsidRDefault="00514686" w:rsidP="00514686">
      <w:pPr>
        <w:jc w:val="center"/>
        <w:rPr>
          <w:b/>
          <w:sz w:val="28"/>
          <w:szCs w:val="28"/>
        </w:rPr>
      </w:pPr>
    </w:p>
    <w:p w14:paraId="4366FF33" w14:textId="77777777" w:rsidR="00514686" w:rsidRPr="001C3B00" w:rsidRDefault="00514686" w:rsidP="00514686">
      <w:pPr>
        <w:jc w:val="center"/>
        <w:rPr>
          <w:b/>
          <w:sz w:val="28"/>
          <w:szCs w:val="28"/>
        </w:rPr>
      </w:pPr>
    </w:p>
    <w:p w14:paraId="61592C01" w14:textId="77777777" w:rsidR="00514686" w:rsidRPr="001C3B00" w:rsidRDefault="00514686" w:rsidP="00514686">
      <w:pPr>
        <w:jc w:val="center"/>
        <w:rPr>
          <w:b/>
          <w:sz w:val="28"/>
          <w:szCs w:val="28"/>
        </w:rPr>
      </w:pPr>
    </w:p>
    <w:p w14:paraId="34FA1275" w14:textId="77777777" w:rsidR="00514686" w:rsidRPr="001C3B00" w:rsidRDefault="00514686" w:rsidP="00514686">
      <w:pPr>
        <w:jc w:val="center"/>
        <w:rPr>
          <w:b/>
          <w:sz w:val="28"/>
          <w:szCs w:val="28"/>
        </w:rPr>
      </w:pPr>
    </w:p>
    <w:p w14:paraId="78A2E226" w14:textId="77777777" w:rsidR="00514686" w:rsidRPr="001C3B00" w:rsidRDefault="00514686" w:rsidP="00514686">
      <w:pPr>
        <w:jc w:val="center"/>
        <w:rPr>
          <w:b/>
          <w:sz w:val="28"/>
          <w:szCs w:val="28"/>
        </w:rPr>
      </w:pPr>
    </w:p>
    <w:p w14:paraId="1BCACF3B" w14:textId="77777777" w:rsidR="00514686" w:rsidRPr="001C3B00" w:rsidRDefault="00514686" w:rsidP="00514686">
      <w:pPr>
        <w:jc w:val="center"/>
        <w:rPr>
          <w:b/>
          <w:sz w:val="28"/>
          <w:szCs w:val="28"/>
        </w:rPr>
      </w:pPr>
    </w:p>
    <w:p w14:paraId="4E7CD4FD" w14:textId="77777777" w:rsidR="00514686" w:rsidRPr="001C3B00" w:rsidRDefault="00514686" w:rsidP="00514686">
      <w:pPr>
        <w:jc w:val="center"/>
        <w:rPr>
          <w:b/>
          <w:sz w:val="28"/>
          <w:szCs w:val="28"/>
        </w:rPr>
      </w:pPr>
      <w:r w:rsidRPr="001C3B00">
        <w:rPr>
          <w:b/>
          <w:sz w:val="28"/>
          <w:szCs w:val="28"/>
        </w:rPr>
        <w:t>2024 г.</w:t>
      </w:r>
    </w:p>
    <w:p w14:paraId="2603BD7C" w14:textId="77777777" w:rsidR="00514686" w:rsidRPr="001C3B00" w:rsidRDefault="00514686" w:rsidP="00514686">
      <w:pPr>
        <w:jc w:val="center"/>
      </w:pPr>
    </w:p>
    <w:p w14:paraId="78891423" w14:textId="77777777" w:rsidR="00514686" w:rsidRPr="001C3B00" w:rsidRDefault="00514686" w:rsidP="00514686">
      <w:pPr>
        <w:jc w:val="center"/>
      </w:pPr>
    </w:p>
    <w:p w14:paraId="3DD6779A" w14:textId="77777777" w:rsidR="00514686" w:rsidRPr="001C3B00" w:rsidRDefault="00514686" w:rsidP="00514686">
      <w:pPr>
        <w:jc w:val="center"/>
      </w:pPr>
    </w:p>
    <w:p w14:paraId="67B73692" w14:textId="77777777" w:rsidR="00514686" w:rsidRPr="001C3B00" w:rsidRDefault="00514686" w:rsidP="00514686">
      <w:pPr>
        <w:jc w:val="center"/>
      </w:pPr>
    </w:p>
    <w:p w14:paraId="7AB560E4" w14:textId="77777777" w:rsidR="00514686" w:rsidRPr="001C3B00" w:rsidRDefault="00514686" w:rsidP="00514686">
      <w:pPr>
        <w:jc w:val="center"/>
      </w:pPr>
    </w:p>
    <w:p w14:paraId="1B531393" w14:textId="77777777" w:rsidR="00514686" w:rsidRDefault="00514686" w:rsidP="00514686">
      <w:pPr>
        <w:pStyle w:val="1f0"/>
        <w:ind w:left="0" w:firstLine="0"/>
        <w:rPr>
          <w:b/>
        </w:rPr>
      </w:pPr>
    </w:p>
    <w:p w14:paraId="5D22B4E9" w14:textId="77777777" w:rsidR="00514686" w:rsidRPr="005821D4" w:rsidRDefault="00514686" w:rsidP="00514686">
      <w:pPr>
        <w:pStyle w:val="1f0"/>
        <w:jc w:val="center"/>
        <w:rPr>
          <w:b/>
        </w:rPr>
      </w:pPr>
      <w:r w:rsidRPr="005821D4">
        <w:rPr>
          <w:b/>
        </w:rPr>
        <w:t>СОДЕРЖАНИЕ</w:t>
      </w:r>
    </w:p>
    <w:p w14:paraId="17832590" w14:textId="77777777" w:rsidR="00514686" w:rsidRPr="005821D4" w:rsidRDefault="00514686" w:rsidP="00514686">
      <w:pPr>
        <w:pStyle w:val="1f0"/>
        <w:rPr>
          <w:rFonts w:eastAsia="Times New Roman"/>
          <w:noProof/>
          <w:lang w:eastAsia="ru-RU"/>
        </w:rPr>
      </w:pPr>
      <w:r w:rsidRPr="005821D4">
        <w:rPr>
          <w:b/>
          <w:color w:val="000000"/>
        </w:rPr>
        <w:fldChar w:fldCharType="begin"/>
      </w:r>
      <w:r w:rsidRPr="005821D4">
        <w:rPr>
          <w:b/>
          <w:color w:val="000000"/>
        </w:rPr>
        <w:instrText xml:space="preserve"> TOC \h \z \t "Заголовок 1;1;Заголовок 2;2" </w:instrText>
      </w:r>
      <w:r w:rsidRPr="005821D4">
        <w:rPr>
          <w:b/>
          <w:color w:val="000000"/>
        </w:rPr>
        <w:fldChar w:fldCharType="separate"/>
      </w:r>
      <w:hyperlink w:anchor="_Toc152938392" w:history="1">
        <w:r w:rsidRPr="005821D4">
          <w:rPr>
            <w:rStyle w:val="afe"/>
            <w:noProof/>
          </w:rPr>
          <w:t>1</w:t>
        </w:r>
        <w:r w:rsidRPr="005821D4">
          <w:rPr>
            <w:rFonts w:eastAsia="Times New Roman"/>
            <w:noProof/>
            <w:lang w:eastAsia="ru-RU"/>
          </w:rPr>
          <w:tab/>
        </w:r>
        <w:r w:rsidRPr="005821D4">
          <w:rPr>
            <w:rStyle w:val="afe"/>
            <w:noProof/>
          </w:rPr>
          <w:t>ПАСПОРТ ПРОГРАММЫ</w:t>
        </w:r>
        <w:r w:rsidRPr="005821D4">
          <w:rPr>
            <w:noProof/>
            <w:webHidden/>
          </w:rPr>
          <w:tab/>
        </w:r>
        <w:r w:rsidRPr="005821D4">
          <w:rPr>
            <w:noProof/>
            <w:webHidden/>
          </w:rPr>
          <w:fldChar w:fldCharType="begin"/>
        </w:r>
        <w:r w:rsidRPr="005821D4">
          <w:rPr>
            <w:noProof/>
            <w:webHidden/>
          </w:rPr>
          <w:instrText xml:space="preserve"> PAGEREF _Toc152938392 \h </w:instrText>
        </w:r>
        <w:r w:rsidRPr="005821D4">
          <w:rPr>
            <w:noProof/>
            <w:webHidden/>
          </w:rPr>
        </w:r>
        <w:r w:rsidRPr="005821D4">
          <w:rPr>
            <w:noProof/>
            <w:webHidden/>
          </w:rPr>
          <w:fldChar w:fldCharType="separate"/>
        </w:r>
        <w:r>
          <w:rPr>
            <w:noProof/>
            <w:webHidden/>
          </w:rPr>
          <w:t>157</w:t>
        </w:r>
        <w:r w:rsidRPr="005821D4">
          <w:rPr>
            <w:noProof/>
            <w:webHidden/>
          </w:rPr>
          <w:fldChar w:fldCharType="end"/>
        </w:r>
      </w:hyperlink>
    </w:p>
    <w:p w14:paraId="1D44D3C4" w14:textId="77777777" w:rsidR="00514686" w:rsidRPr="005821D4" w:rsidRDefault="00514686" w:rsidP="00514686">
      <w:pPr>
        <w:pStyle w:val="1f0"/>
        <w:rPr>
          <w:rFonts w:eastAsia="Times New Roman"/>
          <w:noProof/>
          <w:lang w:eastAsia="ru-RU"/>
        </w:rPr>
      </w:pPr>
      <w:hyperlink w:anchor="_Toc152938393" w:history="1">
        <w:r w:rsidRPr="005821D4">
          <w:rPr>
            <w:rStyle w:val="afe"/>
            <w:noProof/>
          </w:rPr>
          <w:t>2</w:t>
        </w:r>
        <w:r w:rsidRPr="005821D4">
          <w:rPr>
            <w:rFonts w:eastAsia="Times New Roman"/>
            <w:noProof/>
            <w:lang w:eastAsia="ru-RU"/>
          </w:rPr>
          <w:tab/>
        </w:r>
        <w:r w:rsidRPr="005821D4">
          <w:rPr>
            <w:rStyle w:val="afe"/>
            <w:noProof/>
          </w:rPr>
          <w:t>ОБЩИЕ ПОЛОЖЕНИЯ</w:t>
        </w:r>
        <w:r w:rsidRPr="005821D4">
          <w:rPr>
            <w:noProof/>
            <w:webHidden/>
          </w:rPr>
          <w:tab/>
        </w:r>
        <w:r w:rsidRPr="005821D4">
          <w:rPr>
            <w:noProof/>
            <w:webHidden/>
          </w:rPr>
          <w:fldChar w:fldCharType="begin"/>
        </w:r>
        <w:r w:rsidRPr="005821D4">
          <w:rPr>
            <w:noProof/>
            <w:webHidden/>
          </w:rPr>
          <w:instrText xml:space="preserve"> PAGEREF _Toc152938393 \h </w:instrText>
        </w:r>
        <w:r w:rsidRPr="005821D4">
          <w:rPr>
            <w:noProof/>
            <w:webHidden/>
          </w:rPr>
        </w:r>
        <w:r w:rsidRPr="005821D4">
          <w:rPr>
            <w:noProof/>
            <w:webHidden/>
          </w:rPr>
          <w:fldChar w:fldCharType="separate"/>
        </w:r>
        <w:r>
          <w:rPr>
            <w:noProof/>
            <w:webHidden/>
          </w:rPr>
          <w:t>159</w:t>
        </w:r>
        <w:r w:rsidRPr="005821D4">
          <w:rPr>
            <w:noProof/>
            <w:webHidden/>
          </w:rPr>
          <w:fldChar w:fldCharType="end"/>
        </w:r>
      </w:hyperlink>
    </w:p>
    <w:p w14:paraId="747CC07F" w14:textId="77777777" w:rsidR="00514686" w:rsidRPr="005821D4" w:rsidRDefault="00514686" w:rsidP="00514686">
      <w:pPr>
        <w:pStyle w:val="1f0"/>
        <w:rPr>
          <w:rFonts w:eastAsia="Times New Roman"/>
          <w:noProof/>
          <w:lang w:eastAsia="ru-RU"/>
        </w:rPr>
      </w:pPr>
      <w:hyperlink w:anchor="_Toc152938394" w:history="1">
        <w:r w:rsidRPr="005821D4">
          <w:rPr>
            <w:rStyle w:val="afe"/>
            <w:noProof/>
          </w:rPr>
          <w:t>3</w:t>
        </w:r>
        <w:r w:rsidRPr="005821D4">
          <w:rPr>
            <w:rFonts w:eastAsia="Times New Roman"/>
            <w:noProof/>
            <w:lang w:eastAsia="ru-RU"/>
          </w:rPr>
          <w:tab/>
        </w:r>
        <w:r w:rsidRPr="005821D4">
          <w:rPr>
            <w:rStyle w:val="afe"/>
            <w:noProof/>
          </w:rPr>
          <w:t>КРАТКАЯ ХАРАКТЕРИСТИКА МУНИЦИПАЛЬНОГО ОБРАЗОВАНИЯ</w:t>
        </w:r>
        <w:r w:rsidRPr="005821D4">
          <w:rPr>
            <w:noProof/>
            <w:webHidden/>
          </w:rPr>
          <w:tab/>
        </w:r>
        <w:r w:rsidRPr="005821D4">
          <w:rPr>
            <w:noProof/>
            <w:webHidden/>
          </w:rPr>
          <w:fldChar w:fldCharType="begin"/>
        </w:r>
        <w:r w:rsidRPr="005821D4">
          <w:rPr>
            <w:noProof/>
            <w:webHidden/>
          </w:rPr>
          <w:instrText xml:space="preserve"> PAGEREF _Toc152938394 \h </w:instrText>
        </w:r>
        <w:r w:rsidRPr="005821D4">
          <w:rPr>
            <w:noProof/>
            <w:webHidden/>
          </w:rPr>
        </w:r>
        <w:r w:rsidRPr="005821D4">
          <w:rPr>
            <w:noProof/>
            <w:webHidden/>
          </w:rPr>
          <w:fldChar w:fldCharType="separate"/>
        </w:r>
        <w:r>
          <w:rPr>
            <w:noProof/>
            <w:webHidden/>
          </w:rPr>
          <w:t>164</w:t>
        </w:r>
        <w:r w:rsidRPr="005821D4">
          <w:rPr>
            <w:noProof/>
            <w:webHidden/>
          </w:rPr>
          <w:fldChar w:fldCharType="end"/>
        </w:r>
      </w:hyperlink>
    </w:p>
    <w:p w14:paraId="70F1AE1D" w14:textId="77777777" w:rsidR="00514686" w:rsidRPr="005821D4" w:rsidRDefault="00514686" w:rsidP="00514686">
      <w:pPr>
        <w:pStyle w:val="1f0"/>
        <w:rPr>
          <w:rFonts w:eastAsia="Times New Roman"/>
          <w:noProof/>
          <w:lang w:eastAsia="ru-RU"/>
        </w:rPr>
      </w:pPr>
      <w:hyperlink w:anchor="_Toc152938395" w:history="1">
        <w:r w:rsidRPr="005821D4">
          <w:rPr>
            <w:rStyle w:val="afe"/>
            <w:noProof/>
          </w:rPr>
          <w:t>4</w:t>
        </w:r>
        <w:r w:rsidRPr="005821D4">
          <w:rPr>
            <w:rFonts w:eastAsia="Times New Roman"/>
            <w:noProof/>
            <w:lang w:eastAsia="ru-RU"/>
          </w:rPr>
          <w:tab/>
        </w:r>
        <w:r w:rsidRPr="005821D4">
          <w:rPr>
            <w:rStyle w:val="afe"/>
            <w:noProof/>
          </w:rPr>
          <w:t xml:space="preserve">ХАРАКТЕРИСТИКА СУЩЕСТВУЮЩЕГО СОСТОЯНИЯ СИСТЕМ КОММУНАЛЬНОЙ ИНФРАСТРУКТУРЫ </w:t>
        </w:r>
        <w:r w:rsidRPr="005821D4">
          <w:rPr>
            <w:rStyle w:val="afe"/>
            <w:rFonts w:eastAsia="TimesNewRoman"/>
            <w:noProof/>
          </w:rPr>
          <w:t>Лукашкин-Ярского сельского поселения</w:t>
        </w:r>
        <w:r w:rsidRPr="005821D4">
          <w:rPr>
            <w:noProof/>
            <w:webHidden/>
          </w:rPr>
          <w:tab/>
        </w:r>
        <w:r w:rsidRPr="005821D4">
          <w:rPr>
            <w:noProof/>
            <w:webHidden/>
          </w:rPr>
          <w:fldChar w:fldCharType="begin"/>
        </w:r>
        <w:r w:rsidRPr="005821D4">
          <w:rPr>
            <w:noProof/>
            <w:webHidden/>
          </w:rPr>
          <w:instrText xml:space="preserve"> PAGEREF _Toc152938395 \h </w:instrText>
        </w:r>
        <w:r w:rsidRPr="005821D4">
          <w:rPr>
            <w:noProof/>
            <w:webHidden/>
          </w:rPr>
        </w:r>
        <w:r w:rsidRPr="005821D4">
          <w:rPr>
            <w:noProof/>
            <w:webHidden/>
          </w:rPr>
          <w:fldChar w:fldCharType="separate"/>
        </w:r>
        <w:r>
          <w:rPr>
            <w:noProof/>
            <w:webHidden/>
          </w:rPr>
          <w:t>165</w:t>
        </w:r>
        <w:r w:rsidRPr="005821D4">
          <w:rPr>
            <w:noProof/>
            <w:webHidden/>
          </w:rPr>
          <w:fldChar w:fldCharType="end"/>
        </w:r>
      </w:hyperlink>
    </w:p>
    <w:p w14:paraId="02B1709F" w14:textId="77777777" w:rsidR="00514686" w:rsidRPr="005821D4" w:rsidRDefault="00514686" w:rsidP="00514686">
      <w:pPr>
        <w:pStyle w:val="27"/>
        <w:rPr>
          <w:rFonts w:eastAsia="Times New Roman"/>
          <w:noProof/>
          <w:sz w:val="24"/>
          <w:szCs w:val="24"/>
          <w:lang w:eastAsia="ru-RU"/>
        </w:rPr>
      </w:pPr>
      <w:hyperlink w:anchor="_Toc152938396" w:history="1">
        <w:r w:rsidRPr="005821D4">
          <w:rPr>
            <w:rStyle w:val="afe"/>
            <w:noProof/>
          </w:rPr>
          <w:t>4.1</w:t>
        </w:r>
        <w:r w:rsidRPr="005821D4">
          <w:rPr>
            <w:rFonts w:eastAsia="Times New Roman"/>
            <w:noProof/>
            <w:sz w:val="24"/>
            <w:szCs w:val="24"/>
            <w:lang w:eastAsia="ru-RU"/>
          </w:rPr>
          <w:tab/>
        </w:r>
        <w:r w:rsidRPr="005821D4">
          <w:rPr>
            <w:rStyle w:val="afe"/>
            <w:noProof/>
          </w:rPr>
          <w:t>Система электроснабжения</w:t>
        </w:r>
        <w:r w:rsidRPr="005821D4">
          <w:rPr>
            <w:noProof/>
            <w:webHidden/>
            <w:sz w:val="24"/>
            <w:szCs w:val="24"/>
          </w:rPr>
          <w:tab/>
        </w:r>
        <w:r w:rsidRPr="005821D4">
          <w:rPr>
            <w:noProof/>
            <w:webHidden/>
            <w:sz w:val="24"/>
            <w:szCs w:val="24"/>
          </w:rPr>
          <w:fldChar w:fldCharType="begin"/>
        </w:r>
        <w:r w:rsidRPr="005821D4">
          <w:rPr>
            <w:noProof/>
            <w:webHidden/>
            <w:sz w:val="24"/>
            <w:szCs w:val="24"/>
          </w:rPr>
          <w:instrText xml:space="preserve"> PAGEREF _Toc152938396 \h </w:instrText>
        </w:r>
        <w:r w:rsidRPr="005821D4">
          <w:rPr>
            <w:noProof/>
            <w:webHidden/>
            <w:sz w:val="24"/>
            <w:szCs w:val="24"/>
          </w:rPr>
        </w:r>
        <w:r w:rsidRPr="005821D4">
          <w:rPr>
            <w:noProof/>
            <w:webHidden/>
            <w:sz w:val="24"/>
            <w:szCs w:val="24"/>
          </w:rPr>
          <w:fldChar w:fldCharType="separate"/>
        </w:r>
        <w:r>
          <w:rPr>
            <w:noProof/>
            <w:webHidden/>
            <w:sz w:val="24"/>
            <w:szCs w:val="24"/>
          </w:rPr>
          <w:t>165</w:t>
        </w:r>
        <w:r w:rsidRPr="005821D4">
          <w:rPr>
            <w:noProof/>
            <w:webHidden/>
            <w:sz w:val="24"/>
            <w:szCs w:val="24"/>
          </w:rPr>
          <w:fldChar w:fldCharType="end"/>
        </w:r>
      </w:hyperlink>
    </w:p>
    <w:p w14:paraId="6C3A2E65" w14:textId="77777777" w:rsidR="00514686" w:rsidRPr="005821D4" w:rsidRDefault="00514686" w:rsidP="00514686">
      <w:pPr>
        <w:pStyle w:val="27"/>
        <w:rPr>
          <w:rFonts w:eastAsia="Times New Roman"/>
          <w:noProof/>
          <w:sz w:val="24"/>
          <w:szCs w:val="24"/>
          <w:lang w:eastAsia="ru-RU"/>
        </w:rPr>
      </w:pPr>
      <w:hyperlink w:anchor="_Toc152938397" w:history="1">
        <w:r w:rsidRPr="005821D4">
          <w:rPr>
            <w:rStyle w:val="afe"/>
            <w:noProof/>
          </w:rPr>
          <w:t>4.2</w:t>
        </w:r>
        <w:r w:rsidRPr="005821D4">
          <w:rPr>
            <w:rFonts w:eastAsia="Times New Roman"/>
            <w:noProof/>
            <w:sz w:val="24"/>
            <w:szCs w:val="24"/>
            <w:lang w:eastAsia="ru-RU"/>
          </w:rPr>
          <w:tab/>
        </w:r>
        <w:r w:rsidRPr="005821D4">
          <w:rPr>
            <w:rStyle w:val="afe"/>
            <w:noProof/>
          </w:rPr>
          <w:t>Система теплоснабжения</w:t>
        </w:r>
        <w:r w:rsidRPr="005821D4">
          <w:rPr>
            <w:noProof/>
            <w:webHidden/>
            <w:sz w:val="24"/>
            <w:szCs w:val="24"/>
          </w:rPr>
          <w:tab/>
        </w:r>
        <w:r w:rsidRPr="005821D4">
          <w:rPr>
            <w:noProof/>
            <w:webHidden/>
            <w:sz w:val="24"/>
            <w:szCs w:val="24"/>
          </w:rPr>
          <w:fldChar w:fldCharType="begin"/>
        </w:r>
        <w:r w:rsidRPr="005821D4">
          <w:rPr>
            <w:noProof/>
            <w:webHidden/>
            <w:sz w:val="24"/>
            <w:szCs w:val="24"/>
          </w:rPr>
          <w:instrText xml:space="preserve"> PAGEREF _Toc152938397 \h </w:instrText>
        </w:r>
        <w:r w:rsidRPr="005821D4">
          <w:rPr>
            <w:noProof/>
            <w:webHidden/>
            <w:sz w:val="24"/>
            <w:szCs w:val="24"/>
          </w:rPr>
        </w:r>
        <w:r w:rsidRPr="005821D4">
          <w:rPr>
            <w:noProof/>
            <w:webHidden/>
            <w:sz w:val="24"/>
            <w:szCs w:val="24"/>
          </w:rPr>
          <w:fldChar w:fldCharType="separate"/>
        </w:r>
        <w:r>
          <w:rPr>
            <w:noProof/>
            <w:webHidden/>
            <w:sz w:val="24"/>
            <w:szCs w:val="24"/>
          </w:rPr>
          <w:t>168</w:t>
        </w:r>
        <w:r w:rsidRPr="005821D4">
          <w:rPr>
            <w:noProof/>
            <w:webHidden/>
            <w:sz w:val="24"/>
            <w:szCs w:val="24"/>
          </w:rPr>
          <w:fldChar w:fldCharType="end"/>
        </w:r>
      </w:hyperlink>
    </w:p>
    <w:p w14:paraId="0F12C019" w14:textId="77777777" w:rsidR="00514686" w:rsidRPr="005821D4" w:rsidRDefault="00514686" w:rsidP="00514686">
      <w:pPr>
        <w:pStyle w:val="27"/>
        <w:rPr>
          <w:rFonts w:eastAsia="Times New Roman"/>
          <w:noProof/>
          <w:sz w:val="24"/>
          <w:szCs w:val="24"/>
          <w:lang w:eastAsia="ru-RU"/>
        </w:rPr>
      </w:pPr>
      <w:hyperlink w:anchor="_Toc152938398" w:history="1">
        <w:r w:rsidRPr="005821D4">
          <w:rPr>
            <w:rStyle w:val="afe"/>
            <w:noProof/>
          </w:rPr>
          <w:t>4.3</w:t>
        </w:r>
        <w:r w:rsidRPr="005821D4">
          <w:rPr>
            <w:rFonts w:eastAsia="Times New Roman"/>
            <w:noProof/>
            <w:sz w:val="24"/>
            <w:szCs w:val="24"/>
            <w:lang w:eastAsia="ru-RU"/>
          </w:rPr>
          <w:tab/>
        </w:r>
        <w:r w:rsidRPr="005821D4">
          <w:rPr>
            <w:rStyle w:val="afe"/>
            <w:noProof/>
          </w:rPr>
          <w:t>Система газоснабжения</w:t>
        </w:r>
        <w:r w:rsidRPr="005821D4">
          <w:rPr>
            <w:noProof/>
            <w:webHidden/>
            <w:sz w:val="24"/>
            <w:szCs w:val="24"/>
          </w:rPr>
          <w:tab/>
        </w:r>
        <w:r w:rsidRPr="005821D4">
          <w:rPr>
            <w:noProof/>
            <w:webHidden/>
            <w:sz w:val="24"/>
            <w:szCs w:val="24"/>
          </w:rPr>
          <w:fldChar w:fldCharType="begin"/>
        </w:r>
        <w:r w:rsidRPr="005821D4">
          <w:rPr>
            <w:noProof/>
            <w:webHidden/>
            <w:sz w:val="24"/>
            <w:szCs w:val="24"/>
          </w:rPr>
          <w:instrText xml:space="preserve"> PAGEREF _Toc152938398 \h </w:instrText>
        </w:r>
        <w:r w:rsidRPr="005821D4">
          <w:rPr>
            <w:noProof/>
            <w:webHidden/>
            <w:sz w:val="24"/>
            <w:szCs w:val="24"/>
          </w:rPr>
        </w:r>
        <w:r w:rsidRPr="005821D4">
          <w:rPr>
            <w:noProof/>
            <w:webHidden/>
            <w:sz w:val="24"/>
            <w:szCs w:val="24"/>
          </w:rPr>
          <w:fldChar w:fldCharType="separate"/>
        </w:r>
        <w:r>
          <w:rPr>
            <w:noProof/>
            <w:webHidden/>
            <w:sz w:val="24"/>
            <w:szCs w:val="24"/>
          </w:rPr>
          <w:t>172</w:t>
        </w:r>
        <w:r w:rsidRPr="005821D4">
          <w:rPr>
            <w:noProof/>
            <w:webHidden/>
            <w:sz w:val="24"/>
            <w:szCs w:val="24"/>
          </w:rPr>
          <w:fldChar w:fldCharType="end"/>
        </w:r>
      </w:hyperlink>
    </w:p>
    <w:p w14:paraId="5D603CBF" w14:textId="77777777" w:rsidR="00514686" w:rsidRPr="005821D4" w:rsidRDefault="00514686" w:rsidP="00514686">
      <w:pPr>
        <w:pStyle w:val="27"/>
        <w:rPr>
          <w:rFonts w:eastAsia="Times New Roman"/>
          <w:noProof/>
          <w:sz w:val="24"/>
          <w:szCs w:val="24"/>
          <w:lang w:eastAsia="ru-RU"/>
        </w:rPr>
      </w:pPr>
      <w:hyperlink w:anchor="_Toc152938399" w:history="1">
        <w:r w:rsidRPr="005821D4">
          <w:rPr>
            <w:rStyle w:val="afe"/>
            <w:noProof/>
          </w:rPr>
          <w:t>4.4</w:t>
        </w:r>
        <w:r w:rsidRPr="005821D4">
          <w:rPr>
            <w:rFonts w:eastAsia="Times New Roman"/>
            <w:noProof/>
            <w:sz w:val="24"/>
            <w:szCs w:val="24"/>
            <w:lang w:eastAsia="ru-RU"/>
          </w:rPr>
          <w:tab/>
        </w:r>
        <w:r w:rsidRPr="005821D4">
          <w:rPr>
            <w:rStyle w:val="afe"/>
            <w:noProof/>
          </w:rPr>
          <w:t>Система водоснабжения</w:t>
        </w:r>
        <w:r w:rsidRPr="005821D4">
          <w:rPr>
            <w:noProof/>
            <w:webHidden/>
            <w:sz w:val="24"/>
            <w:szCs w:val="24"/>
          </w:rPr>
          <w:tab/>
        </w:r>
        <w:r w:rsidRPr="005821D4">
          <w:rPr>
            <w:noProof/>
            <w:webHidden/>
            <w:sz w:val="24"/>
            <w:szCs w:val="24"/>
          </w:rPr>
          <w:fldChar w:fldCharType="begin"/>
        </w:r>
        <w:r w:rsidRPr="005821D4">
          <w:rPr>
            <w:noProof/>
            <w:webHidden/>
            <w:sz w:val="24"/>
            <w:szCs w:val="24"/>
          </w:rPr>
          <w:instrText xml:space="preserve"> PAGEREF _Toc152938399 \h </w:instrText>
        </w:r>
        <w:r w:rsidRPr="005821D4">
          <w:rPr>
            <w:noProof/>
            <w:webHidden/>
            <w:sz w:val="24"/>
            <w:szCs w:val="24"/>
          </w:rPr>
        </w:r>
        <w:r w:rsidRPr="005821D4">
          <w:rPr>
            <w:noProof/>
            <w:webHidden/>
            <w:sz w:val="24"/>
            <w:szCs w:val="24"/>
          </w:rPr>
          <w:fldChar w:fldCharType="separate"/>
        </w:r>
        <w:r>
          <w:rPr>
            <w:noProof/>
            <w:webHidden/>
            <w:sz w:val="24"/>
            <w:szCs w:val="24"/>
          </w:rPr>
          <w:t>173</w:t>
        </w:r>
        <w:r w:rsidRPr="005821D4">
          <w:rPr>
            <w:noProof/>
            <w:webHidden/>
            <w:sz w:val="24"/>
            <w:szCs w:val="24"/>
          </w:rPr>
          <w:fldChar w:fldCharType="end"/>
        </w:r>
      </w:hyperlink>
    </w:p>
    <w:p w14:paraId="50075808" w14:textId="77777777" w:rsidR="00514686" w:rsidRPr="005821D4" w:rsidRDefault="00514686" w:rsidP="00514686">
      <w:pPr>
        <w:pStyle w:val="27"/>
        <w:rPr>
          <w:rFonts w:eastAsia="Times New Roman"/>
          <w:noProof/>
          <w:sz w:val="24"/>
          <w:szCs w:val="24"/>
          <w:lang w:eastAsia="ru-RU"/>
        </w:rPr>
      </w:pPr>
      <w:hyperlink w:anchor="_Toc152938400" w:history="1">
        <w:r w:rsidRPr="005821D4">
          <w:rPr>
            <w:rStyle w:val="afe"/>
            <w:noProof/>
          </w:rPr>
          <w:t>4.5</w:t>
        </w:r>
        <w:r w:rsidRPr="005821D4">
          <w:rPr>
            <w:rFonts w:eastAsia="Times New Roman"/>
            <w:noProof/>
            <w:sz w:val="24"/>
            <w:szCs w:val="24"/>
            <w:lang w:eastAsia="ru-RU"/>
          </w:rPr>
          <w:tab/>
        </w:r>
        <w:r w:rsidRPr="005821D4">
          <w:rPr>
            <w:rStyle w:val="afe"/>
            <w:noProof/>
          </w:rPr>
          <w:t>Система водоотведения</w:t>
        </w:r>
        <w:r w:rsidRPr="005821D4">
          <w:rPr>
            <w:noProof/>
            <w:webHidden/>
            <w:sz w:val="24"/>
            <w:szCs w:val="24"/>
          </w:rPr>
          <w:tab/>
        </w:r>
        <w:r w:rsidRPr="005821D4">
          <w:rPr>
            <w:noProof/>
            <w:webHidden/>
            <w:sz w:val="24"/>
            <w:szCs w:val="24"/>
          </w:rPr>
          <w:fldChar w:fldCharType="begin"/>
        </w:r>
        <w:r w:rsidRPr="005821D4">
          <w:rPr>
            <w:noProof/>
            <w:webHidden/>
            <w:sz w:val="24"/>
            <w:szCs w:val="24"/>
          </w:rPr>
          <w:instrText xml:space="preserve"> PAGEREF _Toc152938400 \h </w:instrText>
        </w:r>
        <w:r w:rsidRPr="005821D4">
          <w:rPr>
            <w:noProof/>
            <w:webHidden/>
            <w:sz w:val="24"/>
            <w:szCs w:val="24"/>
          </w:rPr>
        </w:r>
        <w:r w:rsidRPr="005821D4">
          <w:rPr>
            <w:noProof/>
            <w:webHidden/>
            <w:sz w:val="24"/>
            <w:szCs w:val="24"/>
          </w:rPr>
          <w:fldChar w:fldCharType="separate"/>
        </w:r>
        <w:r>
          <w:rPr>
            <w:noProof/>
            <w:webHidden/>
            <w:sz w:val="24"/>
            <w:szCs w:val="24"/>
          </w:rPr>
          <w:t>180</w:t>
        </w:r>
        <w:r w:rsidRPr="005821D4">
          <w:rPr>
            <w:noProof/>
            <w:webHidden/>
            <w:sz w:val="24"/>
            <w:szCs w:val="24"/>
          </w:rPr>
          <w:fldChar w:fldCharType="end"/>
        </w:r>
      </w:hyperlink>
    </w:p>
    <w:p w14:paraId="44C91348" w14:textId="77777777" w:rsidR="00514686" w:rsidRPr="005821D4" w:rsidRDefault="00514686" w:rsidP="00514686">
      <w:pPr>
        <w:pStyle w:val="27"/>
        <w:rPr>
          <w:rFonts w:eastAsia="Times New Roman"/>
          <w:noProof/>
          <w:sz w:val="24"/>
          <w:szCs w:val="24"/>
          <w:lang w:eastAsia="ru-RU"/>
        </w:rPr>
      </w:pPr>
      <w:hyperlink w:anchor="_Toc152938401" w:history="1">
        <w:r w:rsidRPr="005821D4">
          <w:rPr>
            <w:rStyle w:val="afe"/>
            <w:noProof/>
          </w:rPr>
          <w:t>4.6</w:t>
        </w:r>
        <w:r w:rsidRPr="005821D4">
          <w:rPr>
            <w:rFonts w:eastAsia="Times New Roman"/>
            <w:noProof/>
            <w:sz w:val="24"/>
            <w:szCs w:val="24"/>
            <w:lang w:eastAsia="ru-RU"/>
          </w:rPr>
          <w:tab/>
        </w:r>
        <w:r w:rsidRPr="005821D4">
          <w:rPr>
            <w:rStyle w:val="afe"/>
            <w:noProof/>
          </w:rPr>
          <w:t>Система утилизации твердых коммунальных отходов</w:t>
        </w:r>
        <w:r w:rsidRPr="005821D4">
          <w:rPr>
            <w:noProof/>
            <w:webHidden/>
            <w:sz w:val="24"/>
            <w:szCs w:val="24"/>
          </w:rPr>
          <w:tab/>
        </w:r>
        <w:r w:rsidRPr="005821D4">
          <w:rPr>
            <w:noProof/>
            <w:webHidden/>
            <w:sz w:val="24"/>
            <w:szCs w:val="24"/>
          </w:rPr>
          <w:fldChar w:fldCharType="begin"/>
        </w:r>
        <w:r w:rsidRPr="005821D4">
          <w:rPr>
            <w:noProof/>
            <w:webHidden/>
            <w:sz w:val="24"/>
            <w:szCs w:val="24"/>
          </w:rPr>
          <w:instrText xml:space="preserve"> PAGEREF _Toc152938401 \h </w:instrText>
        </w:r>
        <w:r w:rsidRPr="005821D4">
          <w:rPr>
            <w:noProof/>
            <w:webHidden/>
            <w:sz w:val="24"/>
            <w:szCs w:val="24"/>
          </w:rPr>
        </w:r>
        <w:r w:rsidRPr="005821D4">
          <w:rPr>
            <w:noProof/>
            <w:webHidden/>
            <w:sz w:val="24"/>
            <w:szCs w:val="24"/>
          </w:rPr>
          <w:fldChar w:fldCharType="separate"/>
        </w:r>
        <w:r>
          <w:rPr>
            <w:noProof/>
            <w:webHidden/>
            <w:sz w:val="24"/>
            <w:szCs w:val="24"/>
          </w:rPr>
          <w:t>181</w:t>
        </w:r>
        <w:r w:rsidRPr="005821D4">
          <w:rPr>
            <w:noProof/>
            <w:webHidden/>
            <w:sz w:val="24"/>
            <w:szCs w:val="24"/>
          </w:rPr>
          <w:fldChar w:fldCharType="end"/>
        </w:r>
      </w:hyperlink>
    </w:p>
    <w:p w14:paraId="70F58BF7" w14:textId="77777777" w:rsidR="00514686" w:rsidRPr="005821D4" w:rsidRDefault="00514686" w:rsidP="00514686">
      <w:pPr>
        <w:pStyle w:val="27"/>
        <w:rPr>
          <w:rFonts w:eastAsia="Times New Roman"/>
          <w:noProof/>
          <w:sz w:val="24"/>
          <w:szCs w:val="24"/>
          <w:lang w:eastAsia="ru-RU"/>
        </w:rPr>
      </w:pPr>
      <w:hyperlink w:anchor="_Toc152938402" w:history="1">
        <w:r w:rsidRPr="005821D4">
          <w:rPr>
            <w:rStyle w:val="afe"/>
            <w:noProof/>
          </w:rPr>
          <w:t>4.7</w:t>
        </w:r>
        <w:r w:rsidRPr="005821D4">
          <w:rPr>
            <w:rFonts w:eastAsia="Times New Roman"/>
            <w:noProof/>
            <w:sz w:val="24"/>
            <w:szCs w:val="24"/>
            <w:lang w:eastAsia="ru-RU"/>
          </w:rPr>
          <w:tab/>
        </w:r>
        <w:r w:rsidRPr="005821D4">
          <w:rPr>
            <w:rStyle w:val="afe"/>
            <w:noProof/>
          </w:rPr>
          <w:t>Краткий анализ состояния установки приборов учета и энергоресурсосбережения у потребителей</w:t>
        </w:r>
        <w:r w:rsidRPr="005821D4">
          <w:rPr>
            <w:noProof/>
            <w:webHidden/>
            <w:sz w:val="24"/>
            <w:szCs w:val="24"/>
          </w:rPr>
          <w:tab/>
        </w:r>
        <w:r w:rsidRPr="005821D4">
          <w:rPr>
            <w:noProof/>
            <w:webHidden/>
            <w:sz w:val="24"/>
            <w:szCs w:val="24"/>
          </w:rPr>
          <w:fldChar w:fldCharType="begin"/>
        </w:r>
        <w:r w:rsidRPr="005821D4">
          <w:rPr>
            <w:noProof/>
            <w:webHidden/>
            <w:sz w:val="24"/>
            <w:szCs w:val="24"/>
          </w:rPr>
          <w:instrText xml:space="preserve"> PAGEREF _Toc152938402 \h </w:instrText>
        </w:r>
        <w:r w:rsidRPr="005821D4">
          <w:rPr>
            <w:noProof/>
            <w:webHidden/>
            <w:sz w:val="24"/>
            <w:szCs w:val="24"/>
          </w:rPr>
        </w:r>
        <w:r w:rsidRPr="005821D4">
          <w:rPr>
            <w:noProof/>
            <w:webHidden/>
            <w:sz w:val="24"/>
            <w:szCs w:val="24"/>
          </w:rPr>
          <w:fldChar w:fldCharType="separate"/>
        </w:r>
        <w:r>
          <w:rPr>
            <w:noProof/>
            <w:webHidden/>
            <w:sz w:val="24"/>
            <w:szCs w:val="24"/>
          </w:rPr>
          <w:t>182</w:t>
        </w:r>
        <w:r w:rsidRPr="005821D4">
          <w:rPr>
            <w:noProof/>
            <w:webHidden/>
            <w:sz w:val="24"/>
            <w:szCs w:val="24"/>
          </w:rPr>
          <w:fldChar w:fldCharType="end"/>
        </w:r>
      </w:hyperlink>
    </w:p>
    <w:p w14:paraId="170788A1" w14:textId="77777777" w:rsidR="00514686" w:rsidRPr="005821D4" w:rsidRDefault="00514686" w:rsidP="00514686">
      <w:pPr>
        <w:pStyle w:val="1f0"/>
        <w:rPr>
          <w:rFonts w:eastAsia="Times New Roman"/>
          <w:noProof/>
          <w:lang w:eastAsia="ru-RU"/>
        </w:rPr>
      </w:pPr>
      <w:hyperlink w:anchor="_Toc152938403" w:history="1">
        <w:r w:rsidRPr="005821D4">
          <w:rPr>
            <w:rStyle w:val="afe"/>
            <w:noProof/>
          </w:rPr>
          <w:t>5</w:t>
        </w:r>
        <w:r w:rsidRPr="005821D4">
          <w:rPr>
            <w:rFonts w:eastAsia="Times New Roman"/>
            <w:noProof/>
            <w:lang w:eastAsia="ru-RU"/>
          </w:rPr>
          <w:tab/>
        </w:r>
        <w:r w:rsidRPr="005821D4">
          <w:rPr>
            <w:rStyle w:val="afe"/>
            <w:noProof/>
          </w:rPr>
          <w:t>ПЛАН РАЗВИТИЯ ЛУКАШКИН-ЯРСКОГО СЕЛЬСКОГО ПОСЕЛЕНИЯ, ПЛАН ПРОГНОЗИРУЕМОЙ ЗАСТРОЙКИ И ПРОГНОЗИРУЕМЫЙ СПРОС НА КОММУНАЛЬНЫЕ РЕСУРСЫ</w:t>
        </w:r>
        <w:r w:rsidRPr="005821D4">
          <w:rPr>
            <w:noProof/>
            <w:webHidden/>
          </w:rPr>
          <w:tab/>
        </w:r>
        <w:r w:rsidRPr="005821D4">
          <w:rPr>
            <w:noProof/>
            <w:webHidden/>
          </w:rPr>
          <w:fldChar w:fldCharType="begin"/>
        </w:r>
        <w:r w:rsidRPr="005821D4">
          <w:rPr>
            <w:noProof/>
            <w:webHidden/>
          </w:rPr>
          <w:instrText xml:space="preserve"> PAGEREF _Toc152938403 \h </w:instrText>
        </w:r>
        <w:r w:rsidRPr="005821D4">
          <w:rPr>
            <w:noProof/>
            <w:webHidden/>
          </w:rPr>
        </w:r>
        <w:r w:rsidRPr="005821D4">
          <w:rPr>
            <w:noProof/>
            <w:webHidden/>
          </w:rPr>
          <w:fldChar w:fldCharType="separate"/>
        </w:r>
        <w:r>
          <w:rPr>
            <w:noProof/>
            <w:webHidden/>
          </w:rPr>
          <w:t>184</w:t>
        </w:r>
        <w:r w:rsidRPr="005821D4">
          <w:rPr>
            <w:noProof/>
            <w:webHidden/>
          </w:rPr>
          <w:fldChar w:fldCharType="end"/>
        </w:r>
      </w:hyperlink>
    </w:p>
    <w:p w14:paraId="171152BF" w14:textId="77777777" w:rsidR="00514686" w:rsidRPr="005821D4" w:rsidRDefault="00514686" w:rsidP="00514686">
      <w:pPr>
        <w:pStyle w:val="27"/>
        <w:rPr>
          <w:rFonts w:eastAsia="Times New Roman"/>
          <w:noProof/>
          <w:sz w:val="24"/>
          <w:szCs w:val="24"/>
          <w:lang w:eastAsia="ru-RU"/>
        </w:rPr>
      </w:pPr>
      <w:hyperlink w:anchor="_Toc152938404" w:history="1">
        <w:r w:rsidRPr="005821D4">
          <w:rPr>
            <w:rStyle w:val="afe"/>
            <w:noProof/>
          </w:rPr>
          <w:t>5.1</w:t>
        </w:r>
        <w:r w:rsidRPr="005821D4">
          <w:rPr>
            <w:rFonts w:eastAsia="Times New Roman"/>
            <w:noProof/>
            <w:sz w:val="24"/>
            <w:szCs w:val="24"/>
            <w:lang w:eastAsia="ru-RU"/>
          </w:rPr>
          <w:tab/>
        </w:r>
        <w:r w:rsidRPr="005821D4">
          <w:rPr>
            <w:rStyle w:val="afe"/>
            <w:noProof/>
          </w:rPr>
          <w:t>Определение перспективных показателей развития муниципального образования с учетом социально-экономических условий</w:t>
        </w:r>
        <w:r w:rsidRPr="005821D4">
          <w:rPr>
            <w:noProof/>
            <w:webHidden/>
            <w:sz w:val="24"/>
            <w:szCs w:val="24"/>
          </w:rPr>
          <w:tab/>
        </w:r>
        <w:r w:rsidRPr="005821D4">
          <w:rPr>
            <w:noProof/>
            <w:webHidden/>
            <w:sz w:val="24"/>
            <w:szCs w:val="24"/>
          </w:rPr>
          <w:fldChar w:fldCharType="begin"/>
        </w:r>
        <w:r w:rsidRPr="005821D4">
          <w:rPr>
            <w:noProof/>
            <w:webHidden/>
            <w:sz w:val="24"/>
            <w:szCs w:val="24"/>
          </w:rPr>
          <w:instrText xml:space="preserve"> PAGEREF _Toc152938404 \h </w:instrText>
        </w:r>
        <w:r w:rsidRPr="005821D4">
          <w:rPr>
            <w:noProof/>
            <w:webHidden/>
            <w:sz w:val="24"/>
            <w:szCs w:val="24"/>
          </w:rPr>
        </w:r>
        <w:r w:rsidRPr="005821D4">
          <w:rPr>
            <w:noProof/>
            <w:webHidden/>
            <w:sz w:val="24"/>
            <w:szCs w:val="24"/>
          </w:rPr>
          <w:fldChar w:fldCharType="separate"/>
        </w:r>
        <w:r>
          <w:rPr>
            <w:noProof/>
            <w:webHidden/>
            <w:sz w:val="24"/>
            <w:szCs w:val="24"/>
          </w:rPr>
          <w:t>184</w:t>
        </w:r>
        <w:r w:rsidRPr="005821D4">
          <w:rPr>
            <w:noProof/>
            <w:webHidden/>
            <w:sz w:val="24"/>
            <w:szCs w:val="24"/>
          </w:rPr>
          <w:fldChar w:fldCharType="end"/>
        </w:r>
      </w:hyperlink>
    </w:p>
    <w:p w14:paraId="0EA01D17" w14:textId="77777777" w:rsidR="00514686" w:rsidRPr="005821D4" w:rsidRDefault="00514686" w:rsidP="00514686">
      <w:pPr>
        <w:pStyle w:val="27"/>
        <w:rPr>
          <w:rFonts w:eastAsia="Times New Roman"/>
          <w:noProof/>
          <w:sz w:val="24"/>
          <w:szCs w:val="24"/>
          <w:lang w:eastAsia="ru-RU"/>
        </w:rPr>
      </w:pPr>
      <w:hyperlink w:anchor="_Toc152938405" w:history="1">
        <w:r w:rsidRPr="005821D4">
          <w:rPr>
            <w:rStyle w:val="afe"/>
            <w:noProof/>
          </w:rPr>
          <w:t>5.2</w:t>
        </w:r>
        <w:r w:rsidRPr="005821D4">
          <w:rPr>
            <w:rFonts w:eastAsia="Times New Roman"/>
            <w:noProof/>
            <w:sz w:val="24"/>
            <w:szCs w:val="24"/>
            <w:lang w:eastAsia="ru-RU"/>
          </w:rPr>
          <w:tab/>
        </w:r>
        <w:r w:rsidRPr="005821D4">
          <w:rPr>
            <w:rStyle w:val="afe"/>
            <w:rFonts w:eastAsia="TimesNewRomanPS-BoldMT"/>
            <w:noProof/>
          </w:rPr>
          <w:t>Прогноз спроса на коммунальные ресурсы</w:t>
        </w:r>
        <w:r w:rsidRPr="005821D4">
          <w:rPr>
            <w:noProof/>
            <w:webHidden/>
            <w:sz w:val="24"/>
            <w:szCs w:val="24"/>
          </w:rPr>
          <w:tab/>
        </w:r>
        <w:r w:rsidRPr="005821D4">
          <w:rPr>
            <w:noProof/>
            <w:webHidden/>
            <w:sz w:val="24"/>
            <w:szCs w:val="24"/>
          </w:rPr>
          <w:fldChar w:fldCharType="begin"/>
        </w:r>
        <w:r w:rsidRPr="005821D4">
          <w:rPr>
            <w:noProof/>
            <w:webHidden/>
            <w:sz w:val="24"/>
            <w:szCs w:val="24"/>
          </w:rPr>
          <w:instrText xml:space="preserve"> PAGEREF _Toc152938405 \h </w:instrText>
        </w:r>
        <w:r w:rsidRPr="005821D4">
          <w:rPr>
            <w:noProof/>
            <w:webHidden/>
            <w:sz w:val="24"/>
            <w:szCs w:val="24"/>
          </w:rPr>
        </w:r>
        <w:r w:rsidRPr="005821D4">
          <w:rPr>
            <w:noProof/>
            <w:webHidden/>
            <w:sz w:val="24"/>
            <w:szCs w:val="24"/>
          </w:rPr>
          <w:fldChar w:fldCharType="separate"/>
        </w:r>
        <w:r>
          <w:rPr>
            <w:noProof/>
            <w:webHidden/>
            <w:sz w:val="24"/>
            <w:szCs w:val="24"/>
          </w:rPr>
          <w:t>188</w:t>
        </w:r>
        <w:r w:rsidRPr="005821D4">
          <w:rPr>
            <w:noProof/>
            <w:webHidden/>
            <w:sz w:val="24"/>
            <w:szCs w:val="24"/>
          </w:rPr>
          <w:fldChar w:fldCharType="end"/>
        </w:r>
      </w:hyperlink>
    </w:p>
    <w:p w14:paraId="2F88BB92" w14:textId="77777777" w:rsidR="00514686" w:rsidRPr="005821D4" w:rsidRDefault="00514686" w:rsidP="00514686">
      <w:pPr>
        <w:pStyle w:val="1f0"/>
        <w:rPr>
          <w:rFonts w:eastAsia="Times New Roman"/>
          <w:noProof/>
          <w:lang w:eastAsia="ru-RU"/>
        </w:rPr>
      </w:pPr>
      <w:hyperlink w:anchor="_Toc152938406" w:history="1">
        <w:r w:rsidRPr="005821D4">
          <w:rPr>
            <w:rStyle w:val="afe"/>
            <w:noProof/>
          </w:rPr>
          <w:t>6</w:t>
        </w:r>
        <w:r w:rsidRPr="005821D4">
          <w:rPr>
            <w:rFonts w:eastAsia="Times New Roman"/>
            <w:noProof/>
            <w:lang w:eastAsia="ru-RU"/>
          </w:rPr>
          <w:tab/>
        </w:r>
        <w:r w:rsidRPr="005821D4">
          <w:rPr>
            <w:rStyle w:val="afe"/>
            <w:noProof/>
          </w:rPr>
          <w:t>ЦЕЛЕВЫЕ ПОКАЗАТЕЛИ РАЗВИТИЯ КОММУНАЛЬНОЙ ИНФРАСТРУКТУРЫ ЛУКАШКИН-ЯРСКОГО СЕЛЬСКОГО ПОСЕЛЕНИЯ</w:t>
        </w:r>
        <w:r w:rsidRPr="005821D4">
          <w:rPr>
            <w:noProof/>
            <w:webHidden/>
          </w:rPr>
          <w:tab/>
        </w:r>
        <w:r w:rsidRPr="005821D4">
          <w:rPr>
            <w:noProof/>
            <w:webHidden/>
          </w:rPr>
          <w:fldChar w:fldCharType="begin"/>
        </w:r>
        <w:r w:rsidRPr="005821D4">
          <w:rPr>
            <w:noProof/>
            <w:webHidden/>
          </w:rPr>
          <w:instrText xml:space="preserve"> PAGEREF _Toc152938406 \h </w:instrText>
        </w:r>
        <w:r w:rsidRPr="005821D4">
          <w:rPr>
            <w:noProof/>
            <w:webHidden/>
          </w:rPr>
        </w:r>
        <w:r w:rsidRPr="005821D4">
          <w:rPr>
            <w:noProof/>
            <w:webHidden/>
          </w:rPr>
          <w:fldChar w:fldCharType="separate"/>
        </w:r>
        <w:r>
          <w:rPr>
            <w:noProof/>
            <w:webHidden/>
          </w:rPr>
          <w:t>190</w:t>
        </w:r>
        <w:r w:rsidRPr="005821D4">
          <w:rPr>
            <w:noProof/>
            <w:webHidden/>
          </w:rPr>
          <w:fldChar w:fldCharType="end"/>
        </w:r>
      </w:hyperlink>
    </w:p>
    <w:p w14:paraId="2B909D11" w14:textId="77777777" w:rsidR="00514686" w:rsidRPr="005821D4" w:rsidRDefault="00514686" w:rsidP="00514686">
      <w:pPr>
        <w:pStyle w:val="1f0"/>
        <w:rPr>
          <w:rFonts w:eastAsia="Times New Roman"/>
          <w:noProof/>
          <w:lang w:eastAsia="ru-RU"/>
        </w:rPr>
      </w:pPr>
      <w:hyperlink w:anchor="_Toc152938407" w:history="1">
        <w:r w:rsidRPr="005821D4">
          <w:rPr>
            <w:rStyle w:val="afe"/>
            <w:noProof/>
          </w:rPr>
          <w:t>7</w:t>
        </w:r>
        <w:r w:rsidRPr="005821D4">
          <w:rPr>
            <w:rFonts w:eastAsia="Times New Roman"/>
            <w:noProof/>
            <w:lang w:eastAsia="ru-RU"/>
          </w:rPr>
          <w:tab/>
        </w:r>
        <w:r w:rsidRPr="005821D4">
          <w:rPr>
            <w:rStyle w:val="afe"/>
            <w:noProof/>
          </w:rPr>
          <w:t>ПРОГРАММА ИНВЕСТИЦИОННЫХ ПРОЕКТОВ, ОБЕСПЕЧИВАЮЩИХ ДОСТИЖЕНИЕ ЦЕЛЕВЫХ ПОКАЗАТЕЛЕЙ</w:t>
        </w:r>
        <w:r w:rsidRPr="005821D4">
          <w:rPr>
            <w:noProof/>
            <w:webHidden/>
          </w:rPr>
          <w:tab/>
        </w:r>
        <w:r w:rsidRPr="005821D4">
          <w:rPr>
            <w:noProof/>
            <w:webHidden/>
          </w:rPr>
          <w:fldChar w:fldCharType="begin"/>
        </w:r>
        <w:r w:rsidRPr="005821D4">
          <w:rPr>
            <w:noProof/>
            <w:webHidden/>
          </w:rPr>
          <w:instrText xml:space="preserve"> PAGEREF _Toc152938407 \h </w:instrText>
        </w:r>
        <w:r w:rsidRPr="005821D4">
          <w:rPr>
            <w:noProof/>
            <w:webHidden/>
          </w:rPr>
        </w:r>
        <w:r w:rsidRPr="005821D4">
          <w:rPr>
            <w:noProof/>
            <w:webHidden/>
          </w:rPr>
          <w:fldChar w:fldCharType="separate"/>
        </w:r>
        <w:r>
          <w:rPr>
            <w:noProof/>
            <w:webHidden/>
          </w:rPr>
          <w:t>197</w:t>
        </w:r>
        <w:r w:rsidRPr="005821D4">
          <w:rPr>
            <w:noProof/>
            <w:webHidden/>
          </w:rPr>
          <w:fldChar w:fldCharType="end"/>
        </w:r>
      </w:hyperlink>
    </w:p>
    <w:p w14:paraId="65E66486" w14:textId="77777777" w:rsidR="00514686" w:rsidRPr="005821D4" w:rsidRDefault="00514686" w:rsidP="00514686">
      <w:pPr>
        <w:pStyle w:val="1f0"/>
        <w:rPr>
          <w:rFonts w:eastAsia="Times New Roman"/>
          <w:noProof/>
          <w:lang w:eastAsia="ru-RU"/>
        </w:rPr>
      </w:pPr>
      <w:hyperlink w:anchor="_Toc152938408" w:history="1">
        <w:r w:rsidRPr="005821D4">
          <w:rPr>
            <w:rStyle w:val="afe"/>
            <w:noProof/>
          </w:rPr>
          <w:t>8</w:t>
        </w:r>
        <w:r w:rsidRPr="005821D4">
          <w:rPr>
            <w:rFonts w:eastAsia="Times New Roman"/>
            <w:noProof/>
            <w:lang w:eastAsia="ru-RU"/>
          </w:rPr>
          <w:tab/>
        </w:r>
        <w:r w:rsidRPr="005821D4">
          <w:rPr>
            <w:rStyle w:val="afe"/>
            <w:noProof/>
          </w:rPr>
          <w:t>ИСТОЧНИКИ ИНВЕСТИЦИЙ, ТАРИФЫ И ДОСТУПНОСТЬ ПРОГРАММЫ ДЛЯ НАСЕЛЕНИЯ</w:t>
        </w:r>
        <w:r w:rsidRPr="005821D4">
          <w:rPr>
            <w:noProof/>
            <w:webHidden/>
          </w:rPr>
          <w:tab/>
        </w:r>
        <w:r w:rsidRPr="005821D4">
          <w:rPr>
            <w:noProof/>
            <w:webHidden/>
          </w:rPr>
          <w:fldChar w:fldCharType="begin"/>
        </w:r>
        <w:r w:rsidRPr="005821D4">
          <w:rPr>
            <w:noProof/>
            <w:webHidden/>
          </w:rPr>
          <w:instrText xml:space="preserve"> PAGEREF _Toc152938408 \h </w:instrText>
        </w:r>
        <w:r w:rsidRPr="005821D4">
          <w:rPr>
            <w:noProof/>
            <w:webHidden/>
          </w:rPr>
        </w:r>
        <w:r w:rsidRPr="005821D4">
          <w:rPr>
            <w:noProof/>
            <w:webHidden/>
          </w:rPr>
          <w:fldChar w:fldCharType="separate"/>
        </w:r>
        <w:r>
          <w:rPr>
            <w:noProof/>
            <w:webHidden/>
          </w:rPr>
          <w:t>199</w:t>
        </w:r>
        <w:r w:rsidRPr="005821D4">
          <w:rPr>
            <w:noProof/>
            <w:webHidden/>
          </w:rPr>
          <w:fldChar w:fldCharType="end"/>
        </w:r>
      </w:hyperlink>
    </w:p>
    <w:p w14:paraId="52AB503B" w14:textId="77777777" w:rsidR="00514686" w:rsidRPr="005821D4" w:rsidRDefault="00514686" w:rsidP="00514686">
      <w:pPr>
        <w:pStyle w:val="1f0"/>
        <w:rPr>
          <w:rFonts w:eastAsia="Times New Roman"/>
          <w:noProof/>
          <w:lang w:eastAsia="ru-RU"/>
        </w:rPr>
      </w:pPr>
      <w:hyperlink w:anchor="_Toc152938409" w:history="1">
        <w:r w:rsidRPr="005821D4">
          <w:rPr>
            <w:rStyle w:val="afe"/>
            <w:noProof/>
          </w:rPr>
          <w:t>9</w:t>
        </w:r>
        <w:r w:rsidRPr="005821D4">
          <w:rPr>
            <w:rFonts w:eastAsia="Times New Roman"/>
            <w:noProof/>
            <w:lang w:eastAsia="ru-RU"/>
          </w:rPr>
          <w:tab/>
        </w:r>
        <w:r w:rsidRPr="005821D4">
          <w:rPr>
            <w:rStyle w:val="afe"/>
            <w:noProof/>
          </w:rPr>
          <w:t>УПРАВЛЕНИЕ ПРОГРАММОЙ</w:t>
        </w:r>
        <w:r w:rsidRPr="005821D4">
          <w:rPr>
            <w:noProof/>
            <w:webHidden/>
          </w:rPr>
          <w:tab/>
        </w:r>
        <w:r w:rsidRPr="005821D4">
          <w:rPr>
            <w:noProof/>
            <w:webHidden/>
          </w:rPr>
          <w:fldChar w:fldCharType="begin"/>
        </w:r>
        <w:r w:rsidRPr="005821D4">
          <w:rPr>
            <w:noProof/>
            <w:webHidden/>
          </w:rPr>
          <w:instrText xml:space="preserve"> PAGEREF _Toc152938409 \h </w:instrText>
        </w:r>
        <w:r w:rsidRPr="005821D4">
          <w:rPr>
            <w:noProof/>
            <w:webHidden/>
          </w:rPr>
        </w:r>
        <w:r w:rsidRPr="005821D4">
          <w:rPr>
            <w:noProof/>
            <w:webHidden/>
          </w:rPr>
          <w:fldChar w:fldCharType="separate"/>
        </w:r>
        <w:r>
          <w:rPr>
            <w:noProof/>
            <w:webHidden/>
          </w:rPr>
          <w:t>201</w:t>
        </w:r>
        <w:r w:rsidRPr="005821D4">
          <w:rPr>
            <w:noProof/>
            <w:webHidden/>
          </w:rPr>
          <w:fldChar w:fldCharType="end"/>
        </w:r>
      </w:hyperlink>
    </w:p>
    <w:p w14:paraId="1131C253" w14:textId="77777777" w:rsidR="00514686" w:rsidRPr="005821D4" w:rsidRDefault="00514686" w:rsidP="00514686">
      <w:pPr>
        <w:pStyle w:val="27"/>
        <w:rPr>
          <w:rFonts w:eastAsia="Times New Roman"/>
          <w:noProof/>
          <w:sz w:val="24"/>
          <w:szCs w:val="24"/>
          <w:lang w:eastAsia="ru-RU"/>
        </w:rPr>
      </w:pPr>
      <w:hyperlink w:anchor="_Toc152938410" w:history="1">
        <w:r w:rsidRPr="005821D4">
          <w:rPr>
            <w:rStyle w:val="afe"/>
            <w:noProof/>
          </w:rPr>
          <w:t>9.1</w:t>
        </w:r>
        <w:r w:rsidRPr="005821D4">
          <w:rPr>
            <w:rFonts w:eastAsia="Times New Roman"/>
            <w:noProof/>
            <w:sz w:val="24"/>
            <w:szCs w:val="24"/>
            <w:lang w:eastAsia="ru-RU"/>
          </w:rPr>
          <w:tab/>
        </w:r>
        <w:r w:rsidRPr="005821D4">
          <w:rPr>
            <w:rStyle w:val="afe"/>
            <w:noProof/>
          </w:rPr>
          <w:t>Ответственные за реализацию Программы</w:t>
        </w:r>
        <w:r w:rsidRPr="005821D4">
          <w:rPr>
            <w:noProof/>
            <w:webHidden/>
            <w:sz w:val="24"/>
            <w:szCs w:val="24"/>
          </w:rPr>
          <w:tab/>
        </w:r>
        <w:r w:rsidRPr="005821D4">
          <w:rPr>
            <w:noProof/>
            <w:webHidden/>
            <w:sz w:val="24"/>
            <w:szCs w:val="24"/>
          </w:rPr>
          <w:fldChar w:fldCharType="begin"/>
        </w:r>
        <w:r w:rsidRPr="005821D4">
          <w:rPr>
            <w:noProof/>
            <w:webHidden/>
            <w:sz w:val="24"/>
            <w:szCs w:val="24"/>
          </w:rPr>
          <w:instrText xml:space="preserve"> PAGEREF _Toc152938410 \h </w:instrText>
        </w:r>
        <w:r w:rsidRPr="005821D4">
          <w:rPr>
            <w:noProof/>
            <w:webHidden/>
            <w:sz w:val="24"/>
            <w:szCs w:val="24"/>
          </w:rPr>
        </w:r>
        <w:r w:rsidRPr="005821D4">
          <w:rPr>
            <w:noProof/>
            <w:webHidden/>
            <w:sz w:val="24"/>
            <w:szCs w:val="24"/>
          </w:rPr>
          <w:fldChar w:fldCharType="separate"/>
        </w:r>
        <w:r>
          <w:rPr>
            <w:noProof/>
            <w:webHidden/>
            <w:sz w:val="24"/>
            <w:szCs w:val="24"/>
          </w:rPr>
          <w:t>201</w:t>
        </w:r>
        <w:r w:rsidRPr="005821D4">
          <w:rPr>
            <w:noProof/>
            <w:webHidden/>
            <w:sz w:val="24"/>
            <w:szCs w:val="24"/>
          </w:rPr>
          <w:fldChar w:fldCharType="end"/>
        </w:r>
      </w:hyperlink>
    </w:p>
    <w:p w14:paraId="3CF8AA4B" w14:textId="77777777" w:rsidR="00514686" w:rsidRPr="005821D4" w:rsidRDefault="00514686" w:rsidP="00514686">
      <w:pPr>
        <w:pStyle w:val="27"/>
        <w:rPr>
          <w:rFonts w:eastAsia="Times New Roman"/>
          <w:noProof/>
          <w:sz w:val="24"/>
          <w:szCs w:val="24"/>
          <w:lang w:eastAsia="ru-RU"/>
        </w:rPr>
      </w:pPr>
      <w:hyperlink w:anchor="_Toc152938411" w:history="1">
        <w:r w:rsidRPr="005821D4">
          <w:rPr>
            <w:rStyle w:val="afe"/>
            <w:noProof/>
          </w:rPr>
          <w:t>9.2</w:t>
        </w:r>
        <w:r w:rsidRPr="005821D4">
          <w:rPr>
            <w:rFonts w:eastAsia="Times New Roman"/>
            <w:noProof/>
            <w:sz w:val="24"/>
            <w:szCs w:val="24"/>
            <w:lang w:eastAsia="ru-RU"/>
          </w:rPr>
          <w:tab/>
        </w:r>
        <w:r w:rsidRPr="005821D4">
          <w:rPr>
            <w:rStyle w:val="afe"/>
            <w:noProof/>
          </w:rPr>
          <w:t>План-график работ по реализации Программы</w:t>
        </w:r>
        <w:r w:rsidRPr="005821D4">
          <w:rPr>
            <w:noProof/>
            <w:webHidden/>
            <w:sz w:val="24"/>
            <w:szCs w:val="24"/>
          </w:rPr>
          <w:tab/>
        </w:r>
        <w:r w:rsidRPr="005821D4">
          <w:rPr>
            <w:noProof/>
            <w:webHidden/>
            <w:sz w:val="24"/>
            <w:szCs w:val="24"/>
          </w:rPr>
          <w:fldChar w:fldCharType="begin"/>
        </w:r>
        <w:r w:rsidRPr="005821D4">
          <w:rPr>
            <w:noProof/>
            <w:webHidden/>
            <w:sz w:val="24"/>
            <w:szCs w:val="24"/>
          </w:rPr>
          <w:instrText xml:space="preserve"> PAGEREF _Toc152938411 \h </w:instrText>
        </w:r>
        <w:r w:rsidRPr="005821D4">
          <w:rPr>
            <w:noProof/>
            <w:webHidden/>
            <w:sz w:val="24"/>
            <w:szCs w:val="24"/>
          </w:rPr>
        </w:r>
        <w:r w:rsidRPr="005821D4">
          <w:rPr>
            <w:noProof/>
            <w:webHidden/>
            <w:sz w:val="24"/>
            <w:szCs w:val="24"/>
          </w:rPr>
          <w:fldChar w:fldCharType="separate"/>
        </w:r>
        <w:r>
          <w:rPr>
            <w:noProof/>
            <w:webHidden/>
            <w:sz w:val="24"/>
            <w:szCs w:val="24"/>
          </w:rPr>
          <w:t>201</w:t>
        </w:r>
        <w:r w:rsidRPr="005821D4">
          <w:rPr>
            <w:noProof/>
            <w:webHidden/>
            <w:sz w:val="24"/>
            <w:szCs w:val="24"/>
          </w:rPr>
          <w:fldChar w:fldCharType="end"/>
        </w:r>
      </w:hyperlink>
    </w:p>
    <w:p w14:paraId="2AA9C54E" w14:textId="77777777" w:rsidR="00514686" w:rsidRPr="005821D4" w:rsidRDefault="00514686" w:rsidP="00514686">
      <w:pPr>
        <w:pStyle w:val="27"/>
        <w:rPr>
          <w:rFonts w:eastAsia="Times New Roman"/>
          <w:noProof/>
          <w:sz w:val="24"/>
          <w:szCs w:val="24"/>
          <w:lang w:eastAsia="ru-RU"/>
        </w:rPr>
      </w:pPr>
      <w:hyperlink w:anchor="_Toc152938412" w:history="1">
        <w:r w:rsidRPr="005821D4">
          <w:rPr>
            <w:rStyle w:val="afe"/>
            <w:noProof/>
          </w:rPr>
          <w:t>9.3</w:t>
        </w:r>
        <w:r w:rsidRPr="005821D4">
          <w:rPr>
            <w:rFonts w:eastAsia="Times New Roman"/>
            <w:noProof/>
            <w:sz w:val="24"/>
            <w:szCs w:val="24"/>
            <w:lang w:eastAsia="ru-RU"/>
          </w:rPr>
          <w:tab/>
        </w:r>
        <w:r w:rsidRPr="005821D4">
          <w:rPr>
            <w:rStyle w:val="afe"/>
            <w:noProof/>
          </w:rPr>
          <w:t>Порядок предоставления отчетности по выполнению Программы</w:t>
        </w:r>
        <w:r w:rsidRPr="005821D4">
          <w:rPr>
            <w:noProof/>
            <w:webHidden/>
            <w:sz w:val="24"/>
            <w:szCs w:val="24"/>
          </w:rPr>
          <w:tab/>
        </w:r>
        <w:r w:rsidRPr="005821D4">
          <w:rPr>
            <w:noProof/>
            <w:webHidden/>
            <w:sz w:val="24"/>
            <w:szCs w:val="24"/>
          </w:rPr>
          <w:fldChar w:fldCharType="begin"/>
        </w:r>
        <w:r w:rsidRPr="005821D4">
          <w:rPr>
            <w:noProof/>
            <w:webHidden/>
            <w:sz w:val="24"/>
            <w:szCs w:val="24"/>
          </w:rPr>
          <w:instrText xml:space="preserve"> PAGEREF _Toc152938412 \h </w:instrText>
        </w:r>
        <w:r w:rsidRPr="005821D4">
          <w:rPr>
            <w:noProof/>
            <w:webHidden/>
            <w:sz w:val="24"/>
            <w:szCs w:val="24"/>
          </w:rPr>
        </w:r>
        <w:r w:rsidRPr="005821D4">
          <w:rPr>
            <w:noProof/>
            <w:webHidden/>
            <w:sz w:val="24"/>
            <w:szCs w:val="24"/>
          </w:rPr>
          <w:fldChar w:fldCharType="separate"/>
        </w:r>
        <w:r>
          <w:rPr>
            <w:noProof/>
            <w:webHidden/>
            <w:sz w:val="24"/>
            <w:szCs w:val="24"/>
          </w:rPr>
          <w:t>201</w:t>
        </w:r>
        <w:r w:rsidRPr="005821D4">
          <w:rPr>
            <w:noProof/>
            <w:webHidden/>
            <w:sz w:val="24"/>
            <w:szCs w:val="24"/>
          </w:rPr>
          <w:fldChar w:fldCharType="end"/>
        </w:r>
      </w:hyperlink>
    </w:p>
    <w:p w14:paraId="4E0314CE" w14:textId="77777777" w:rsidR="00514686" w:rsidRPr="005821D4" w:rsidRDefault="00514686" w:rsidP="00514686">
      <w:pPr>
        <w:pStyle w:val="27"/>
        <w:rPr>
          <w:rFonts w:eastAsia="Times New Roman"/>
          <w:noProof/>
          <w:sz w:val="24"/>
          <w:szCs w:val="24"/>
          <w:lang w:eastAsia="ru-RU"/>
        </w:rPr>
      </w:pPr>
      <w:hyperlink w:anchor="_Toc152938413" w:history="1">
        <w:r w:rsidRPr="005821D4">
          <w:rPr>
            <w:rStyle w:val="afe"/>
            <w:noProof/>
          </w:rPr>
          <w:t>9.4</w:t>
        </w:r>
        <w:r w:rsidRPr="005821D4">
          <w:rPr>
            <w:rFonts w:eastAsia="Times New Roman"/>
            <w:noProof/>
            <w:sz w:val="24"/>
            <w:szCs w:val="24"/>
            <w:lang w:eastAsia="ru-RU"/>
          </w:rPr>
          <w:tab/>
        </w:r>
        <w:r w:rsidRPr="005821D4">
          <w:rPr>
            <w:rStyle w:val="afe"/>
            <w:noProof/>
          </w:rPr>
          <w:t>Порядок корректировки Программы</w:t>
        </w:r>
        <w:r w:rsidRPr="005821D4">
          <w:rPr>
            <w:noProof/>
            <w:webHidden/>
            <w:sz w:val="24"/>
            <w:szCs w:val="24"/>
          </w:rPr>
          <w:tab/>
        </w:r>
        <w:r w:rsidRPr="005821D4">
          <w:rPr>
            <w:noProof/>
            <w:webHidden/>
            <w:sz w:val="24"/>
            <w:szCs w:val="24"/>
          </w:rPr>
          <w:fldChar w:fldCharType="begin"/>
        </w:r>
        <w:r w:rsidRPr="005821D4">
          <w:rPr>
            <w:noProof/>
            <w:webHidden/>
            <w:sz w:val="24"/>
            <w:szCs w:val="24"/>
          </w:rPr>
          <w:instrText xml:space="preserve"> PAGEREF _Toc152938413 \h </w:instrText>
        </w:r>
        <w:r w:rsidRPr="005821D4">
          <w:rPr>
            <w:noProof/>
            <w:webHidden/>
            <w:sz w:val="24"/>
            <w:szCs w:val="24"/>
          </w:rPr>
        </w:r>
        <w:r w:rsidRPr="005821D4">
          <w:rPr>
            <w:noProof/>
            <w:webHidden/>
            <w:sz w:val="24"/>
            <w:szCs w:val="24"/>
          </w:rPr>
          <w:fldChar w:fldCharType="separate"/>
        </w:r>
        <w:r>
          <w:rPr>
            <w:noProof/>
            <w:webHidden/>
            <w:sz w:val="24"/>
            <w:szCs w:val="24"/>
          </w:rPr>
          <w:t>201</w:t>
        </w:r>
        <w:r w:rsidRPr="005821D4">
          <w:rPr>
            <w:noProof/>
            <w:webHidden/>
            <w:sz w:val="24"/>
            <w:szCs w:val="24"/>
          </w:rPr>
          <w:fldChar w:fldCharType="end"/>
        </w:r>
      </w:hyperlink>
    </w:p>
    <w:p w14:paraId="67420A03" w14:textId="77777777" w:rsidR="00514686" w:rsidRPr="005821D4" w:rsidRDefault="00514686" w:rsidP="00514686">
      <w:pPr>
        <w:rPr>
          <w:bCs/>
        </w:rPr>
      </w:pPr>
      <w:r w:rsidRPr="005821D4">
        <w:fldChar w:fldCharType="end"/>
      </w:r>
    </w:p>
    <w:p w14:paraId="6B86F37F" w14:textId="77777777" w:rsidR="00514686" w:rsidRPr="005821D4" w:rsidRDefault="00514686" w:rsidP="00514686">
      <w:pPr>
        <w:rPr>
          <w:bCs/>
        </w:rPr>
      </w:pPr>
    </w:p>
    <w:p w14:paraId="33384A3F" w14:textId="77777777" w:rsidR="00514686" w:rsidRPr="005821D4" w:rsidRDefault="00514686" w:rsidP="00514686">
      <w:pPr>
        <w:rPr>
          <w:bCs/>
        </w:rPr>
      </w:pPr>
    </w:p>
    <w:p w14:paraId="11851726" w14:textId="77777777" w:rsidR="00514686" w:rsidRPr="005821D4" w:rsidRDefault="00514686" w:rsidP="00514686">
      <w:pPr>
        <w:rPr>
          <w:bCs/>
        </w:rPr>
      </w:pPr>
    </w:p>
    <w:p w14:paraId="39D5D27D" w14:textId="77777777" w:rsidR="00514686" w:rsidRPr="005821D4" w:rsidRDefault="00514686" w:rsidP="00514686">
      <w:pPr>
        <w:rPr>
          <w:bCs/>
        </w:rPr>
      </w:pPr>
    </w:p>
    <w:p w14:paraId="5AF8DC67" w14:textId="77777777" w:rsidR="00514686" w:rsidRPr="005821D4" w:rsidRDefault="00514686" w:rsidP="00514686">
      <w:pPr>
        <w:rPr>
          <w:bCs/>
        </w:rPr>
      </w:pPr>
    </w:p>
    <w:p w14:paraId="182C30D7" w14:textId="77777777" w:rsidR="00514686" w:rsidRPr="005821D4" w:rsidRDefault="00514686" w:rsidP="00514686">
      <w:pPr>
        <w:rPr>
          <w:bCs/>
        </w:rPr>
      </w:pPr>
    </w:p>
    <w:p w14:paraId="725A5E47" w14:textId="77777777" w:rsidR="00514686" w:rsidRPr="005821D4" w:rsidRDefault="00514686" w:rsidP="00514686">
      <w:pPr>
        <w:rPr>
          <w:bCs/>
        </w:rPr>
      </w:pPr>
    </w:p>
    <w:p w14:paraId="0FDFB026" w14:textId="77777777" w:rsidR="00514686" w:rsidRPr="005821D4" w:rsidRDefault="00514686" w:rsidP="00514686">
      <w:pPr>
        <w:rPr>
          <w:bCs/>
        </w:rPr>
      </w:pPr>
    </w:p>
    <w:p w14:paraId="13755A14" w14:textId="77777777" w:rsidR="00514686" w:rsidRPr="005821D4" w:rsidRDefault="00514686" w:rsidP="00514686">
      <w:pPr>
        <w:rPr>
          <w:bCs/>
        </w:rPr>
      </w:pPr>
    </w:p>
    <w:p w14:paraId="180D748E" w14:textId="77777777" w:rsidR="00514686" w:rsidRPr="005821D4" w:rsidRDefault="00514686" w:rsidP="00514686">
      <w:pPr>
        <w:rPr>
          <w:bCs/>
        </w:rPr>
      </w:pPr>
    </w:p>
    <w:p w14:paraId="573D2368" w14:textId="77777777" w:rsidR="00514686" w:rsidRPr="005821D4" w:rsidRDefault="00514686" w:rsidP="00514686">
      <w:pPr>
        <w:rPr>
          <w:bCs/>
        </w:rPr>
      </w:pPr>
    </w:p>
    <w:p w14:paraId="5F8432FB" w14:textId="77777777" w:rsidR="00514686" w:rsidRPr="005821D4" w:rsidRDefault="00514686" w:rsidP="00514686">
      <w:pPr>
        <w:rPr>
          <w:bCs/>
        </w:rPr>
      </w:pPr>
    </w:p>
    <w:p w14:paraId="6DA4BE18" w14:textId="77777777" w:rsidR="00514686" w:rsidRPr="005821D4" w:rsidRDefault="00514686" w:rsidP="00514686">
      <w:pPr>
        <w:rPr>
          <w:bCs/>
        </w:rPr>
      </w:pPr>
    </w:p>
    <w:p w14:paraId="641D82AC" w14:textId="77777777" w:rsidR="00514686" w:rsidRPr="005821D4" w:rsidRDefault="00514686" w:rsidP="00514686">
      <w:pPr>
        <w:rPr>
          <w:bCs/>
        </w:rPr>
      </w:pPr>
    </w:p>
    <w:p w14:paraId="5B2AE650" w14:textId="77777777" w:rsidR="00514686" w:rsidRPr="005821D4" w:rsidRDefault="00514686" w:rsidP="00514686">
      <w:pPr>
        <w:pStyle w:val="1a"/>
        <w:pageBreakBefore/>
        <w:widowControl w:val="0"/>
        <w:numPr>
          <w:ilvl w:val="1"/>
          <w:numId w:val="1"/>
        </w:numPr>
        <w:tabs>
          <w:tab w:val="right" w:pos="0"/>
          <w:tab w:val="right" w:pos="284"/>
        </w:tabs>
        <w:spacing w:after="240" w:line="276" w:lineRule="auto"/>
        <w:jc w:val="center"/>
        <w:rPr>
          <w:sz w:val="24"/>
          <w:szCs w:val="24"/>
        </w:rPr>
      </w:pPr>
      <w:bookmarkStart w:id="5" w:name="_Toc152938392"/>
      <w:r w:rsidRPr="005821D4">
        <w:rPr>
          <w:sz w:val="24"/>
          <w:szCs w:val="24"/>
        </w:rPr>
        <w:lastRenderedPageBreak/>
        <w:t>ПАСПОРТ ПРОГРАММЫ</w:t>
      </w:r>
      <w:bookmarkEnd w:id="5"/>
    </w:p>
    <w:p w14:paraId="17D25F23" w14:textId="77777777" w:rsidR="00514686" w:rsidRPr="005821D4" w:rsidRDefault="00514686" w:rsidP="00514686">
      <w:pPr>
        <w:jc w:val="center"/>
        <w:rPr>
          <w:b/>
        </w:rPr>
      </w:pPr>
      <w:r w:rsidRPr="005821D4">
        <w:rPr>
          <w:b/>
        </w:rPr>
        <w:t>ПАСПОРТ</w:t>
      </w:r>
    </w:p>
    <w:p w14:paraId="7C986D8B" w14:textId="77777777" w:rsidR="00514686" w:rsidRPr="005821D4" w:rsidRDefault="00514686" w:rsidP="00514686">
      <w:pPr>
        <w:jc w:val="center"/>
        <w:rPr>
          <w:b/>
        </w:rPr>
      </w:pPr>
    </w:p>
    <w:p w14:paraId="7EAF77A9" w14:textId="77777777" w:rsidR="00514686" w:rsidRPr="005821D4" w:rsidRDefault="00514686" w:rsidP="00514686">
      <w:pPr>
        <w:jc w:val="center"/>
      </w:pPr>
      <w:r w:rsidRPr="005821D4">
        <w:t xml:space="preserve">программы комплексного развития систем коммунальной инфраструктуры Лукашкин-Ярского сельского поселения Александровского района Томской области </w:t>
      </w:r>
    </w:p>
    <w:p w14:paraId="2C8E8C80" w14:textId="77777777" w:rsidR="00514686" w:rsidRPr="005821D4" w:rsidRDefault="00514686" w:rsidP="00514686">
      <w:pPr>
        <w:jc w:val="center"/>
      </w:pPr>
      <w:r w:rsidRPr="005821D4">
        <w:t xml:space="preserve"> на период до 2043 года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7344"/>
      </w:tblGrid>
      <w:tr w:rsidR="00514686" w:rsidRPr="005821D4" w14:paraId="5A6630F3" w14:textId="77777777" w:rsidTr="001B0D4A">
        <w:tc>
          <w:tcPr>
            <w:tcW w:w="1070" w:type="pct"/>
            <w:tcMar>
              <w:top w:w="28" w:type="dxa"/>
              <w:left w:w="28" w:type="dxa"/>
              <w:bottom w:w="28" w:type="dxa"/>
              <w:right w:w="28" w:type="dxa"/>
            </w:tcMar>
          </w:tcPr>
          <w:p w14:paraId="73B0D8F2" w14:textId="77777777" w:rsidR="00514686" w:rsidRPr="005821D4" w:rsidRDefault="00514686" w:rsidP="001B0D4A">
            <w:pPr>
              <w:pStyle w:val="aff1"/>
              <w:spacing w:line="240" w:lineRule="auto"/>
              <w:ind w:firstLine="0"/>
              <w:jc w:val="left"/>
              <w:rPr>
                <w:color w:val="000000"/>
                <w:szCs w:val="24"/>
              </w:rPr>
            </w:pPr>
            <w:r w:rsidRPr="005821D4">
              <w:rPr>
                <w:color w:val="000000"/>
                <w:szCs w:val="24"/>
              </w:rPr>
              <w:t>Ответственный исполнитель программы</w:t>
            </w:r>
          </w:p>
        </w:tc>
        <w:tc>
          <w:tcPr>
            <w:tcW w:w="3930" w:type="pct"/>
            <w:tcMar>
              <w:top w:w="28" w:type="dxa"/>
              <w:left w:w="28" w:type="dxa"/>
              <w:bottom w:w="28" w:type="dxa"/>
              <w:right w:w="28" w:type="dxa"/>
            </w:tcMar>
          </w:tcPr>
          <w:p w14:paraId="627FC2EF" w14:textId="77777777" w:rsidR="00514686" w:rsidRPr="005821D4" w:rsidRDefault="00514686" w:rsidP="001B0D4A">
            <w:pPr>
              <w:pStyle w:val="aff1"/>
              <w:spacing w:line="240" w:lineRule="auto"/>
              <w:ind w:firstLine="0"/>
              <w:rPr>
                <w:color w:val="000000"/>
                <w:szCs w:val="24"/>
              </w:rPr>
            </w:pPr>
            <w:r w:rsidRPr="005821D4">
              <w:rPr>
                <w:szCs w:val="24"/>
              </w:rPr>
              <w:t>Администрация Лукашкин-Ярского сельского поселения</w:t>
            </w:r>
          </w:p>
        </w:tc>
      </w:tr>
      <w:tr w:rsidR="00514686" w:rsidRPr="005821D4" w14:paraId="33D2242D" w14:textId="77777777" w:rsidTr="001B0D4A">
        <w:tc>
          <w:tcPr>
            <w:tcW w:w="1070" w:type="pct"/>
            <w:tcMar>
              <w:top w:w="28" w:type="dxa"/>
              <w:left w:w="28" w:type="dxa"/>
              <w:bottom w:w="28" w:type="dxa"/>
              <w:right w:w="28" w:type="dxa"/>
            </w:tcMar>
          </w:tcPr>
          <w:p w14:paraId="1D70CA39" w14:textId="77777777" w:rsidR="00514686" w:rsidRPr="005821D4" w:rsidRDefault="00514686" w:rsidP="001B0D4A">
            <w:pPr>
              <w:rPr>
                <w:color w:val="000000"/>
              </w:rPr>
            </w:pPr>
            <w:r w:rsidRPr="005821D4">
              <w:rPr>
                <w:color w:val="000000"/>
              </w:rPr>
              <w:t>Соисполнители программы</w:t>
            </w:r>
          </w:p>
        </w:tc>
        <w:tc>
          <w:tcPr>
            <w:tcW w:w="3930" w:type="pct"/>
            <w:shd w:val="clear" w:color="auto" w:fill="auto"/>
            <w:tcMar>
              <w:top w:w="28" w:type="dxa"/>
              <w:left w:w="28" w:type="dxa"/>
              <w:bottom w:w="28" w:type="dxa"/>
              <w:right w:w="28" w:type="dxa"/>
            </w:tcMar>
          </w:tcPr>
          <w:p w14:paraId="0B0AAE6C" w14:textId="77777777" w:rsidR="00514686" w:rsidRPr="005821D4" w:rsidRDefault="00514686" w:rsidP="001B0D4A">
            <w:pPr>
              <w:rPr>
                <w:color w:val="000000"/>
              </w:rPr>
            </w:pPr>
            <w:r w:rsidRPr="005821D4">
              <w:rPr>
                <w:color w:val="000000"/>
              </w:rPr>
              <w:t xml:space="preserve">Организации, осуществляющие электро-, газо-, тепло-, водоснабжение, водоотведение и организации, осуществляющие обращение с твердыми коммунальными отходами в </w:t>
            </w:r>
            <w:r w:rsidRPr="005821D4">
              <w:t>Лукашкин-Ярском сельском поселении</w:t>
            </w:r>
          </w:p>
        </w:tc>
      </w:tr>
      <w:tr w:rsidR="00514686" w:rsidRPr="005821D4" w14:paraId="5D6029B9" w14:textId="77777777" w:rsidTr="001B0D4A">
        <w:tc>
          <w:tcPr>
            <w:tcW w:w="1070" w:type="pct"/>
            <w:tcMar>
              <w:top w:w="28" w:type="dxa"/>
              <w:left w:w="28" w:type="dxa"/>
              <w:bottom w:w="28" w:type="dxa"/>
              <w:right w:w="28" w:type="dxa"/>
            </w:tcMar>
          </w:tcPr>
          <w:p w14:paraId="1FC29C01" w14:textId="77777777" w:rsidR="00514686" w:rsidRPr="005821D4" w:rsidRDefault="00514686" w:rsidP="001B0D4A">
            <w:pPr>
              <w:pStyle w:val="aff1"/>
              <w:spacing w:line="240" w:lineRule="auto"/>
              <w:ind w:firstLine="0"/>
              <w:jc w:val="left"/>
              <w:rPr>
                <w:color w:val="000000"/>
                <w:szCs w:val="24"/>
              </w:rPr>
            </w:pPr>
            <w:r w:rsidRPr="005821D4">
              <w:rPr>
                <w:color w:val="000000"/>
                <w:szCs w:val="24"/>
              </w:rPr>
              <w:t>Цели программы</w:t>
            </w:r>
          </w:p>
        </w:tc>
        <w:tc>
          <w:tcPr>
            <w:tcW w:w="3930" w:type="pct"/>
            <w:tcMar>
              <w:top w:w="28" w:type="dxa"/>
              <w:left w:w="28" w:type="dxa"/>
              <w:bottom w:w="28" w:type="dxa"/>
              <w:right w:w="28" w:type="dxa"/>
            </w:tcMar>
          </w:tcPr>
          <w:p w14:paraId="07E79B0C" w14:textId="77777777" w:rsidR="00514686" w:rsidRPr="005821D4" w:rsidRDefault="00514686" w:rsidP="001B0D4A">
            <w:pPr>
              <w:pStyle w:val="af8"/>
              <w:jc w:val="both"/>
              <w:rPr>
                <w:rFonts w:ascii="Times New Roman" w:hAnsi="Times New Roman" w:cs="Times New Roman"/>
                <w:sz w:val="24"/>
                <w:szCs w:val="24"/>
              </w:rPr>
            </w:pPr>
            <w:r w:rsidRPr="005821D4">
              <w:rPr>
                <w:rFonts w:ascii="Times New Roman" w:hAnsi="Times New Roman" w:cs="Times New Roman"/>
                <w:sz w:val="24"/>
                <w:szCs w:val="24"/>
              </w:rPr>
              <w:t>1) с</w:t>
            </w:r>
            <w:r w:rsidRPr="005821D4">
              <w:rPr>
                <w:rFonts w:ascii="Times New Roman" w:eastAsia="Calibri" w:hAnsi="Times New Roman" w:cs="Times New Roman"/>
                <w:sz w:val="24"/>
                <w:szCs w:val="24"/>
              </w:rPr>
              <w:t>оздание базового документа для дальнейшей разработки инвестиционных, производственных программ организаций коммунального комплекса</w:t>
            </w:r>
            <w:r w:rsidRPr="005821D4">
              <w:rPr>
                <w:rFonts w:ascii="Times New Roman" w:hAnsi="Times New Roman" w:cs="Times New Roman"/>
                <w:sz w:val="24"/>
                <w:szCs w:val="24"/>
              </w:rPr>
              <w:t xml:space="preserve"> Лукашкин-Ярского сельского поселения;</w:t>
            </w:r>
          </w:p>
          <w:p w14:paraId="5B33D62D" w14:textId="77777777" w:rsidR="00514686" w:rsidRPr="005821D4" w:rsidRDefault="00514686" w:rsidP="001B0D4A">
            <w:pPr>
              <w:pStyle w:val="af8"/>
              <w:jc w:val="both"/>
              <w:rPr>
                <w:rFonts w:ascii="Times New Roman" w:eastAsia="Calibri" w:hAnsi="Times New Roman" w:cs="Times New Roman"/>
                <w:sz w:val="24"/>
                <w:szCs w:val="24"/>
              </w:rPr>
            </w:pPr>
            <w:r w:rsidRPr="005821D4">
              <w:rPr>
                <w:rFonts w:ascii="Times New Roman" w:hAnsi="Times New Roman" w:cs="Times New Roman"/>
                <w:sz w:val="24"/>
                <w:szCs w:val="24"/>
              </w:rPr>
              <w:t>2) р</w:t>
            </w:r>
            <w:r w:rsidRPr="005821D4">
              <w:rPr>
                <w:rFonts w:ascii="Times New Roman" w:eastAsia="Calibri" w:hAnsi="Times New Roman" w:cs="Times New Roman"/>
                <w:sz w:val="24"/>
                <w:szCs w:val="24"/>
              </w:rPr>
              <w:t xml:space="preserve">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w:t>
            </w:r>
            <w:r w:rsidRPr="005821D4">
              <w:rPr>
                <w:rFonts w:ascii="Times New Roman" w:hAnsi="Times New Roman" w:cs="Times New Roman"/>
                <w:sz w:val="24"/>
                <w:szCs w:val="24"/>
              </w:rPr>
              <w:t>Лукашкин-Ярского сельского поселения</w:t>
            </w:r>
            <w:r w:rsidRPr="005821D4">
              <w:rPr>
                <w:rFonts w:ascii="Times New Roman" w:eastAsia="Calibri" w:hAnsi="Times New Roman" w:cs="Times New Roman"/>
                <w:sz w:val="24"/>
                <w:szCs w:val="24"/>
              </w:rPr>
              <w:t>, в целях:</w:t>
            </w:r>
          </w:p>
          <w:p w14:paraId="6EAC6CBD" w14:textId="77777777" w:rsidR="00514686" w:rsidRPr="005821D4" w:rsidRDefault="00514686" w:rsidP="001B0D4A">
            <w:pPr>
              <w:pStyle w:val="af8"/>
              <w:jc w:val="both"/>
              <w:rPr>
                <w:rFonts w:ascii="Times New Roman" w:eastAsia="Calibri" w:hAnsi="Times New Roman" w:cs="Times New Roman"/>
                <w:sz w:val="24"/>
                <w:szCs w:val="24"/>
              </w:rPr>
            </w:pPr>
            <w:r w:rsidRPr="005821D4">
              <w:rPr>
                <w:rFonts w:ascii="Times New Roman" w:hAnsi="Times New Roman" w:cs="Times New Roman"/>
                <w:sz w:val="24"/>
                <w:szCs w:val="24"/>
              </w:rPr>
              <w:t xml:space="preserve">- </w:t>
            </w:r>
            <w:r w:rsidRPr="005821D4">
              <w:rPr>
                <w:rFonts w:ascii="Times New Roman" w:eastAsia="Calibri" w:hAnsi="Times New Roman" w:cs="Times New Roman"/>
                <w:sz w:val="24"/>
                <w:szCs w:val="24"/>
              </w:rPr>
              <w:t>повышения уровня надежности, качества и эффективности работы коммунального комплекса;</w:t>
            </w:r>
          </w:p>
          <w:p w14:paraId="67D47A2E" w14:textId="77777777" w:rsidR="00514686" w:rsidRPr="005821D4" w:rsidRDefault="00514686" w:rsidP="001B0D4A">
            <w:pPr>
              <w:pStyle w:val="af8"/>
              <w:jc w:val="both"/>
              <w:rPr>
                <w:rFonts w:ascii="Times New Roman" w:hAnsi="Times New Roman" w:cs="Times New Roman"/>
                <w:sz w:val="24"/>
                <w:szCs w:val="24"/>
              </w:rPr>
            </w:pPr>
            <w:r w:rsidRPr="005821D4">
              <w:rPr>
                <w:rFonts w:ascii="Times New Roman" w:hAnsi="Times New Roman" w:cs="Times New Roman"/>
                <w:sz w:val="24"/>
                <w:szCs w:val="24"/>
              </w:rPr>
              <w:t xml:space="preserve">- </w:t>
            </w:r>
            <w:r w:rsidRPr="005821D4">
              <w:rPr>
                <w:rFonts w:ascii="Times New Roman" w:eastAsia="Calibri" w:hAnsi="Times New Roman" w:cs="Times New Roman"/>
                <w:sz w:val="24"/>
                <w:szCs w:val="24"/>
              </w:rPr>
              <w:t>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tc>
      </w:tr>
      <w:tr w:rsidR="00514686" w:rsidRPr="005821D4" w14:paraId="536BEB27" w14:textId="77777777" w:rsidTr="001B0D4A">
        <w:tc>
          <w:tcPr>
            <w:tcW w:w="1070" w:type="pct"/>
            <w:tcMar>
              <w:top w:w="28" w:type="dxa"/>
              <w:left w:w="28" w:type="dxa"/>
              <w:bottom w:w="28" w:type="dxa"/>
              <w:right w:w="28" w:type="dxa"/>
            </w:tcMar>
          </w:tcPr>
          <w:p w14:paraId="4D2D9771" w14:textId="77777777" w:rsidR="00514686" w:rsidRPr="005821D4" w:rsidRDefault="00514686" w:rsidP="001B0D4A">
            <w:pPr>
              <w:pStyle w:val="aff1"/>
              <w:spacing w:line="240" w:lineRule="auto"/>
              <w:ind w:firstLine="0"/>
              <w:jc w:val="left"/>
              <w:rPr>
                <w:color w:val="000000"/>
                <w:szCs w:val="24"/>
              </w:rPr>
            </w:pPr>
            <w:r w:rsidRPr="005821D4">
              <w:rPr>
                <w:color w:val="000000"/>
                <w:szCs w:val="24"/>
              </w:rPr>
              <w:t xml:space="preserve">Задачи программы </w:t>
            </w:r>
          </w:p>
        </w:tc>
        <w:tc>
          <w:tcPr>
            <w:tcW w:w="3930" w:type="pct"/>
            <w:tcMar>
              <w:top w:w="28" w:type="dxa"/>
              <w:left w:w="28" w:type="dxa"/>
              <w:bottom w:w="28" w:type="dxa"/>
              <w:right w:w="28" w:type="dxa"/>
            </w:tcMar>
          </w:tcPr>
          <w:p w14:paraId="69179FD7" w14:textId="77777777" w:rsidR="00514686" w:rsidRPr="005821D4" w:rsidRDefault="00514686" w:rsidP="001B0D4A">
            <w:pPr>
              <w:pStyle w:val="aff1"/>
              <w:spacing w:line="240" w:lineRule="auto"/>
              <w:ind w:firstLine="0"/>
              <w:rPr>
                <w:szCs w:val="24"/>
              </w:rPr>
            </w:pPr>
            <w:r w:rsidRPr="005821D4">
              <w:rPr>
                <w:szCs w:val="24"/>
              </w:rPr>
              <w:t>1. Обеспечение жителей и предприятий Лукашкин-Ярского сельского поселения надежными и качественными услугами тепло-, водо-, газоснабжения, электроснабжения и водоотведения (бытовая и ливневая канализация), а также обращением с твердыми коммунальными отходами;</w:t>
            </w:r>
          </w:p>
          <w:p w14:paraId="4A5BFA7C" w14:textId="77777777" w:rsidR="00514686" w:rsidRPr="005821D4" w:rsidRDefault="00514686" w:rsidP="001B0D4A">
            <w:pPr>
              <w:pStyle w:val="aff1"/>
              <w:spacing w:line="240" w:lineRule="auto"/>
              <w:ind w:firstLine="0"/>
              <w:rPr>
                <w:szCs w:val="24"/>
              </w:rPr>
            </w:pPr>
            <w:r w:rsidRPr="005821D4">
              <w:rPr>
                <w:szCs w:val="24"/>
              </w:rPr>
              <w:t xml:space="preserve">2. Инженерно-техническая оптимизация коммунальных систем. </w:t>
            </w:r>
          </w:p>
          <w:p w14:paraId="45A538CB" w14:textId="77777777" w:rsidR="00514686" w:rsidRPr="005821D4" w:rsidRDefault="00514686" w:rsidP="001B0D4A">
            <w:pPr>
              <w:pStyle w:val="aff1"/>
              <w:spacing w:line="240" w:lineRule="auto"/>
              <w:ind w:firstLine="0"/>
              <w:rPr>
                <w:szCs w:val="24"/>
              </w:rPr>
            </w:pPr>
            <w:r w:rsidRPr="005821D4">
              <w:rPr>
                <w:szCs w:val="24"/>
              </w:rPr>
              <w:t xml:space="preserve">3. Взаимосвязанное перспективное планирование развития систем. </w:t>
            </w:r>
          </w:p>
          <w:p w14:paraId="6E80A41A" w14:textId="77777777" w:rsidR="00514686" w:rsidRPr="005821D4" w:rsidRDefault="00514686" w:rsidP="001B0D4A">
            <w:pPr>
              <w:pStyle w:val="aff1"/>
              <w:spacing w:line="240" w:lineRule="auto"/>
              <w:ind w:firstLine="0"/>
              <w:rPr>
                <w:szCs w:val="24"/>
              </w:rPr>
            </w:pPr>
            <w:r w:rsidRPr="005821D4">
              <w:rPr>
                <w:szCs w:val="24"/>
              </w:rPr>
              <w:t xml:space="preserve">4. Обоснование мероприятий по комплексной реконструкции и модернизации. </w:t>
            </w:r>
          </w:p>
          <w:p w14:paraId="582469E9" w14:textId="77777777" w:rsidR="00514686" w:rsidRPr="005821D4" w:rsidRDefault="00514686" w:rsidP="001B0D4A">
            <w:pPr>
              <w:pStyle w:val="aff1"/>
              <w:spacing w:line="240" w:lineRule="auto"/>
              <w:ind w:firstLine="0"/>
              <w:rPr>
                <w:szCs w:val="24"/>
              </w:rPr>
            </w:pPr>
            <w:r w:rsidRPr="005821D4">
              <w:rPr>
                <w:szCs w:val="24"/>
              </w:rPr>
              <w:t>5. Совершенствование механизмов развития энер</w:t>
            </w:r>
            <w:r w:rsidRPr="005821D4">
              <w:rPr>
                <w:b/>
                <w:szCs w:val="24"/>
              </w:rPr>
              <w:t>г</w:t>
            </w:r>
            <w:r w:rsidRPr="005821D4">
              <w:rPr>
                <w:szCs w:val="24"/>
              </w:rPr>
              <w:t xml:space="preserve">осбережения и повышение энергоэффективности коммунальной инфраструктуры муниципального образования. </w:t>
            </w:r>
          </w:p>
          <w:p w14:paraId="08000237" w14:textId="77777777" w:rsidR="00514686" w:rsidRPr="005821D4" w:rsidRDefault="00514686" w:rsidP="001B0D4A">
            <w:pPr>
              <w:pStyle w:val="aff1"/>
              <w:spacing w:line="240" w:lineRule="auto"/>
              <w:ind w:firstLine="0"/>
              <w:rPr>
                <w:szCs w:val="24"/>
              </w:rPr>
            </w:pPr>
            <w:r w:rsidRPr="005821D4">
              <w:rPr>
                <w:szCs w:val="24"/>
              </w:rPr>
              <w:t xml:space="preserve">6. Повышение инвестиционной привлекательности коммунальной инфраструктуры муниципального образования. </w:t>
            </w:r>
          </w:p>
          <w:p w14:paraId="0361A10C" w14:textId="77777777" w:rsidR="00514686" w:rsidRPr="005821D4" w:rsidRDefault="00514686" w:rsidP="001B0D4A">
            <w:r w:rsidRPr="005821D4">
              <w:t>7.Обеспечение сбалансированности интересов субъектов коммунальной инфраструктуры и потребителей.</w:t>
            </w:r>
          </w:p>
        </w:tc>
      </w:tr>
      <w:tr w:rsidR="00514686" w:rsidRPr="005821D4" w14:paraId="09FF627B" w14:textId="77777777" w:rsidTr="001B0D4A">
        <w:trPr>
          <w:trHeight w:val="104"/>
        </w:trPr>
        <w:tc>
          <w:tcPr>
            <w:tcW w:w="1070" w:type="pct"/>
            <w:vMerge w:val="restart"/>
            <w:shd w:val="clear" w:color="auto" w:fill="auto"/>
            <w:tcMar>
              <w:top w:w="28" w:type="dxa"/>
              <w:left w:w="28" w:type="dxa"/>
              <w:bottom w:w="28" w:type="dxa"/>
              <w:right w:w="28" w:type="dxa"/>
            </w:tcMar>
          </w:tcPr>
          <w:p w14:paraId="6E290DEF" w14:textId="77777777" w:rsidR="00514686" w:rsidRPr="005821D4" w:rsidRDefault="00514686" w:rsidP="001B0D4A">
            <w:pPr>
              <w:pStyle w:val="aff1"/>
              <w:spacing w:line="240" w:lineRule="auto"/>
              <w:ind w:firstLine="0"/>
              <w:jc w:val="left"/>
              <w:rPr>
                <w:color w:val="000000"/>
                <w:szCs w:val="24"/>
              </w:rPr>
            </w:pPr>
            <w:r w:rsidRPr="005821D4">
              <w:rPr>
                <w:color w:val="000000"/>
                <w:szCs w:val="24"/>
              </w:rPr>
              <w:t>Целевые показатели</w:t>
            </w:r>
          </w:p>
        </w:tc>
        <w:tc>
          <w:tcPr>
            <w:tcW w:w="3930" w:type="pct"/>
            <w:shd w:val="clear" w:color="auto" w:fill="auto"/>
            <w:tcMar>
              <w:top w:w="28" w:type="dxa"/>
              <w:left w:w="28" w:type="dxa"/>
              <w:bottom w:w="28" w:type="dxa"/>
              <w:right w:w="28" w:type="dxa"/>
            </w:tcMar>
          </w:tcPr>
          <w:p w14:paraId="380870B4" w14:textId="77777777" w:rsidR="00514686" w:rsidRPr="005821D4" w:rsidRDefault="00514686" w:rsidP="001B0D4A">
            <w:pPr>
              <w:shd w:val="clear" w:color="auto" w:fill="FFFFFF"/>
            </w:pPr>
            <w:r w:rsidRPr="005821D4">
              <w:t>Перспективной обеспеченности и потребности застройки сельского поселения:</w:t>
            </w:r>
          </w:p>
          <w:p w14:paraId="36D86C01" w14:textId="77777777" w:rsidR="00514686" w:rsidRPr="005821D4" w:rsidRDefault="00514686" w:rsidP="001B0D4A">
            <w:pPr>
              <w:shd w:val="clear" w:color="auto" w:fill="FFFFFF"/>
            </w:pPr>
            <w:r w:rsidRPr="005821D4">
              <w:t>- в сфере электроснабжения – потребления электрической энергии – 0,405 млн.кВт*ч/год;</w:t>
            </w:r>
          </w:p>
          <w:p w14:paraId="27B42833" w14:textId="77777777" w:rsidR="00514686" w:rsidRPr="005821D4" w:rsidRDefault="00514686" w:rsidP="001B0D4A">
            <w:pPr>
              <w:shd w:val="clear" w:color="auto" w:fill="FFFFFF"/>
            </w:pPr>
            <w:r w:rsidRPr="005821D4">
              <w:t>- в сфере теплоснабжения – выработка тепловой энергии – 647,95 Гкал/год;</w:t>
            </w:r>
          </w:p>
          <w:p w14:paraId="4576EB18" w14:textId="77777777" w:rsidR="00514686" w:rsidRPr="005821D4" w:rsidRDefault="00514686" w:rsidP="001B0D4A">
            <w:pPr>
              <w:shd w:val="clear" w:color="auto" w:fill="FFFFFF"/>
            </w:pPr>
            <w:r w:rsidRPr="005821D4">
              <w:t>- в сфере водоснабжения – объем реализации воды – 27,2 тыс. м. куб./год;</w:t>
            </w:r>
          </w:p>
          <w:p w14:paraId="7E25C4E4" w14:textId="77777777" w:rsidR="00514686" w:rsidRPr="005821D4" w:rsidRDefault="00514686" w:rsidP="001B0D4A">
            <w:pPr>
              <w:shd w:val="clear" w:color="auto" w:fill="FFFFFF"/>
            </w:pPr>
            <w:r w:rsidRPr="005821D4">
              <w:lastRenderedPageBreak/>
              <w:t>- в сфере утилизации твердых коммунальных отходов – вывоз/утилизация твердых коммунальных отходов – 90 тонн/год</w:t>
            </w:r>
          </w:p>
        </w:tc>
      </w:tr>
      <w:tr w:rsidR="00514686" w:rsidRPr="005821D4" w14:paraId="3E1C43AE" w14:textId="77777777" w:rsidTr="001B0D4A">
        <w:tc>
          <w:tcPr>
            <w:tcW w:w="1070" w:type="pct"/>
            <w:vMerge/>
            <w:shd w:val="clear" w:color="auto" w:fill="auto"/>
            <w:tcMar>
              <w:top w:w="28" w:type="dxa"/>
              <w:left w:w="28" w:type="dxa"/>
              <w:bottom w:w="28" w:type="dxa"/>
              <w:right w:w="28" w:type="dxa"/>
            </w:tcMar>
          </w:tcPr>
          <w:p w14:paraId="2571C1B5" w14:textId="77777777" w:rsidR="00514686" w:rsidRPr="005821D4" w:rsidRDefault="00514686" w:rsidP="001B0D4A">
            <w:pPr>
              <w:pStyle w:val="aff1"/>
              <w:spacing w:line="240" w:lineRule="auto"/>
              <w:ind w:firstLine="0"/>
              <w:jc w:val="left"/>
              <w:rPr>
                <w:color w:val="000000"/>
                <w:szCs w:val="24"/>
              </w:rPr>
            </w:pPr>
          </w:p>
        </w:tc>
        <w:tc>
          <w:tcPr>
            <w:tcW w:w="3930" w:type="pct"/>
            <w:shd w:val="clear" w:color="auto" w:fill="auto"/>
            <w:tcMar>
              <w:top w:w="28" w:type="dxa"/>
              <w:left w:w="28" w:type="dxa"/>
              <w:bottom w:w="28" w:type="dxa"/>
              <w:right w:w="28" w:type="dxa"/>
            </w:tcMar>
          </w:tcPr>
          <w:p w14:paraId="1820F900" w14:textId="77777777" w:rsidR="00514686" w:rsidRPr="005821D4" w:rsidRDefault="00514686" w:rsidP="001B0D4A">
            <w:pPr>
              <w:shd w:val="clear" w:color="auto" w:fill="FFFFFF"/>
            </w:pPr>
            <w:r w:rsidRPr="005821D4">
              <w:t>Надежности, энергоэффективности и развития соответствующей системы коммунальной инфраструктуры, объектов, используемых для утилизации, обезвреживания и захоронения твердых коммунальных отходов:</w:t>
            </w:r>
          </w:p>
          <w:p w14:paraId="43FD29F9" w14:textId="77777777" w:rsidR="00514686" w:rsidRPr="005821D4" w:rsidRDefault="00514686" w:rsidP="001B0D4A">
            <w:pPr>
              <w:pStyle w:val="ac"/>
              <w:tabs>
                <w:tab w:val="num" w:pos="161"/>
                <w:tab w:val="left" w:pos="189"/>
                <w:tab w:val="left" w:pos="330"/>
              </w:tabs>
              <w:autoSpaceDE w:val="0"/>
              <w:autoSpaceDN w:val="0"/>
              <w:adjustRightInd w:val="0"/>
              <w:ind w:left="0"/>
              <w:contextualSpacing w:val="0"/>
              <w:rPr>
                <w:sz w:val="24"/>
                <w:szCs w:val="24"/>
              </w:rPr>
            </w:pPr>
            <w:r w:rsidRPr="005821D4">
              <w:rPr>
                <w:sz w:val="24"/>
                <w:szCs w:val="24"/>
              </w:rPr>
              <w:t>- в сфере электроснабжения - доля потребителей в жилых помещениях, обеспеченных доступом к электроснабжению</w:t>
            </w:r>
            <w:r w:rsidRPr="005821D4">
              <w:rPr>
                <w:rFonts w:eastAsia="Calibri"/>
                <w:sz w:val="24"/>
                <w:szCs w:val="24"/>
                <w:lang w:eastAsia="en-US"/>
              </w:rPr>
              <w:t xml:space="preserve">, </w:t>
            </w:r>
            <w:r w:rsidRPr="005821D4">
              <w:rPr>
                <w:sz w:val="24"/>
                <w:szCs w:val="24"/>
              </w:rPr>
              <w:t>аварийность системы электроснабжения, перебои в снабжении потребителей, продолжительность (бесперебойность) поставки товаров и услуг, износ сетей, доля ежегодно заменяемых сетей.</w:t>
            </w:r>
          </w:p>
          <w:p w14:paraId="62401F67" w14:textId="77777777" w:rsidR="00514686" w:rsidRPr="005821D4" w:rsidRDefault="00514686" w:rsidP="001B0D4A">
            <w:pPr>
              <w:pStyle w:val="ac"/>
              <w:tabs>
                <w:tab w:val="num" w:pos="161"/>
                <w:tab w:val="left" w:pos="189"/>
                <w:tab w:val="left" w:pos="330"/>
              </w:tabs>
              <w:autoSpaceDE w:val="0"/>
              <w:autoSpaceDN w:val="0"/>
              <w:adjustRightInd w:val="0"/>
              <w:ind w:left="0"/>
              <w:contextualSpacing w:val="0"/>
              <w:rPr>
                <w:sz w:val="24"/>
                <w:szCs w:val="24"/>
              </w:rPr>
            </w:pPr>
            <w:r w:rsidRPr="005821D4">
              <w:rPr>
                <w:sz w:val="24"/>
                <w:szCs w:val="24"/>
              </w:rPr>
              <w:t>- в сфере теплоснабжения - доля потребителей в жилых домах, обеспеченных доступом к теплоснабжению</w:t>
            </w:r>
            <w:r w:rsidRPr="005821D4">
              <w:rPr>
                <w:rFonts w:eastAsia="Calibri"/>
                <w:sz w:val="24"/>
                <w:szCs w:val="24"/>
                <w:lang w:eastAsia="en-US"/>
              </w:rPr>
              <w:t xml:space="preserve">, </w:t>
            </w:r>
            <w:r w:rsidRPr="005821D4">
              <w:rPr>
                <w:sz w:val="24"/>
                <w:szCs w:val="24"/>
              </w:rPr>
              <w:t xml:space="preserve">количество аварий и повреждений на 1 км сети в год, </w:t>
            </w:r>
            <w:r w:rsidRPr="005821D4">
              <w:rPr>
                <w:color w:val="000000"/>
                <w:sz w:val="24"/>
                <w:szCs w:val="24"/>
              </w:rPr>
              <w:t xml:space="preserve">износ тепловых сетей, Протяженность сетей, нуждающихся в замене, </w:t>
            </w:r>
            <w:r w:rsidRPr="005821D4">
              <w:rPr>
                <w:sz w:val="24"/>
                <w:szCs w:val="24"/>
              </w:rPr>
              <w:t>доля ежегодно заменяемых сетей, уровень потерь и неучтенных расходов тепловой энергии, удельный расход электроэнергии.</w:t>
            </w:r>
          </w:p>
          <w:p w14:paraId="5101AC7A" w14:textId="77777777" w:rsidR="00514686" w:rsidRPr="005821D4" w:rsidRDefault="00514686" w:rsidP="001B0D4A">
            <w:pPr>
              <w:pStyle w:val="ac"/>
              <w:tabs>
                <w:tab w:val="num" w:pos="161"/>
                <w:tab w:val="left" w:pos="189"/>
                <w:tab w:val="left" w:pos="330"/>
              </w:tabs>
              <w:autoSpaceDE w:val="0"/>
              <w:autoSpaceDN w:val="0"/>
              <w:adjustRightInd w:val="0"/>
              <w:ind w:left="0"/>
              <w:contextualSpacing w:val="0"/>
              <w:rPr>
                <w:rFonts w:eastAsia="Calibri"/>
                <w:sz w:val="24"/>
                <w:szCs w:val="24"/>
                <w:lang w:eastAsia="en-US"/>
              </w:rPr>
            </w:pPr>
            <w:r w:rsidRPr="005821D4">
              <w:rPr>
                <w:sz w:val="24"/>
                <w:szCs w:val="24"/>
              </w:rPr>
              <w:t xml:space="preserve">- в сфере водоснабжения - </w:t>
            </w:r>
            <w:r w:rsidRPr="005821D4">
              <w:rPr>
                <w:color w:val="000000"/>
                <w:sz w:val="24"/>
                <w:szCs w:val="24"/>
              </w:rPr>
              <w:t>протяженность сетей, нуждающихся в замене</w:t>
            </w:r>
            <w:r w:rsidRPr="005821D4">
              <w:rPr>
                <w:sz w:val="24"/>
                <w:szCs w:val="24"/>
              </w:rPr>
              <w:t xml:space="preserve">, </w:t>
            </w:r>
            <w:r w:rsidRPr="005821D4">
              <w:rPr>
                <w:color w:val="000000"/>
                <w:sz w:val="24"/>
                <w:szCs w:val="24"/>
              </w:rPr>
              <w:t>аварийность (с учетом повреждения оборудования)</w:t>
            </w:r>
            <w:r w:rsidRPr="005821D4">
              <w:rPr>
                <w:rFonts w:eastAsia="Calibri"/>
                <w:sz w:val="24"/>
                <w:szCs w:val="24"/>
                <w:lang w:eastAsia="en-US"/>
              </w:rPr>
              <w:t xml:space="preserve">, </w:t>
            </w:r>
            <w:r w:rsidRPr="005821D4">
              <w:rPr>
                <w:color w:val="000000"/>
                <w:sz w:val="24"/>
                <w:szCs w:val="24"/>
              </w:rPr>
              <w:t>износ водопроводных сетей</w:t>
            </w:r>
            <w:r w:rsidRPr="005821D4">
              <w:rPr>
                <w:rFonts w:eastAsia="Calibri"/>
                <w:sz w:val="24"/>
                <w:szCs w:val="24"/>
                <w:lang w:eastAsia="en-US"/>
              </w:rPr>
              <w:t>.</w:t>
            </w:r>
          </w:p>
          <w:p w14:paraId="48429A0A" w14:textId="77777777" w:rsidR="00514686" w:rsidRPr="005821D4" w:rsidRDefault="00514686" w:rsidP="001B0D4A">
            <w:pPr>
              <w:pStyle w:val="ac"/>
              <w:tabs>
                <w:tab w:val="left" w:pos="189"/>
                <w:tab w:val="left" w:pos="330"/>
              </w:tabs>
              <w:autoSpaceDE w:val="0"/>
              <w:autoSpaceDN w:val="0"/>
              <w:adjustRightInd w:val="0"/>
              <w:ind w:left="0"/>
              <w:contextualSpacing w:val="0"/>
              <w:rPr>
                <w:sz w:val="24"/>
                <w:szCs w:val="24"/>
              </w:rPr>
            </w:pPr>
            <w:r w:rsidRPr="005821D4">
              <w:rPr>
                <w:sz w:val="24"/>
                <w:szCs w:val="24"/>
              </w:rPr>
              <w:t>- в сфере обращения с отходами - доля потребителей в жилых помещениях, обеспеченных доступом к централизованной системе обращения с отходами, продолжительность (бесперебойность) поставки товаров и услуг.</w:t>
            </w:r>
          </w:p>
        </w:tc>
      </w:tr>
      <w:tr w:rsidR="00514686" w:rsidRPr="005821D4" w14:paraId="4CAE7554" w14:textId="77777777" w:rsidTr="001B0D4A">
        <w:tc>
          <w:tcPr>
            <w:tcW w:w="1070" w:type="pct"/>
            <w:vMerge/>
            <w:shd w:val="clear" w:color="auto" w:fill="auto"/>
            <w:tcMar>
              <w:top w:w="28" w:type="dxa"/>
              <w:left w:w="28" w:type="dxa"/>
              <w:bottom w:w="28" w:type="dxa"/>
              <w:right w:w="28" w:type="dxa"/>
            </w:tcMar>
          </w:tcPr>
          <w:p w14:paraId="5D5D4014" w14:textId="77777777" w:rsidR="00514686" w:rsidRPr="005821D4" w:rsidRDefault="00514686" w:rsidP="001B0D4A">
            <w:pPr>
              <w:pStyle w:val="aff1"/>
              <w:spacing w:line="240" w:lineRule="auto"/>
              <w:ind w:firstLine="0"/>
              <w:jc w:val="left"/>
              <w:rPr>
                <w:color w:val="000000"/>
                <w:szCs w:val="24"/>
              </w:rPr>
            </w:pPr>
          </w:p>
        </w:tc>
        <w:tc>
          <w:tcPr>
            <w:tcW w:w="3930" w:type="pct"/>
            <w:shd w:val="clear" w:color="auto" w:fill="auto"/>
            <w:tcMar>
              <w:top w:w="28" w:type="dxa"/>
              <w:left w:w="28" w:type="dxa"/>
              <w:bottom w:w="28" w:type="dxa"/>
              <w:right w:w="28" w:type="dxa"/>
            </w:tcMar>
          </w:tcPr>
          <w:p w14:paraId="5D701F3F" w14:textId="77777777" w:rsidR="00514686" w:rsidRPr="005821D4" w:rsidRDefault="00514686" w:rsidP="001B0D4A">
            <w:pPr>
              <w:shd w:val="clear" w:color="auto" w:fill="FFFFFF"/>
            </w:pPr>
            <w:r w:rsidRPr="005821D4">
              <w:t>Качества коммунальных ресурсов:</w:t>
            </w:r>
          </w:p>
          <w:p w14:paraId="316BA7E0" w14:textId="77777777" w:rsidR="00514686" w:rsidRPr="005821D4" w:rsidRDefault="00514686" w:rsidP="001B0D4A">
            <w:pPr>
              <w:shd w:val="clear" w:color="auto" w:fill="FFFFFF"/>
            </w:pPr>
            <w:r w:rsidRPr="005821D4">
              <w:t xml:space="preserve">- в сфере электроснабжения – </w:t>
            </w:r>
            <w:r w:rsidRPr="005821D4">
              <w:rPr>
                <w:color w:val="000000"/>
              </w:rPr>
              <w:t>количество жалоб абонентов на качество электрической энергии;</w:t>
            </w:r>
          </w:p>
          <w:p w14:paraId="0A141D1C" w14:textId="77777777" w:rsidR="00514686" w:rsidRPr="005821D4" w:rsidRDefault="00514686" w:rsidP="001B0D4A">
            <w:pPr>
              <w:shd w:val="clear" w:color="auto" w:fill="FFFFFF"/>
            </w:pPr>
            <w:r w:rsidRPr="005821D4">
              <w:t xml:space="preserve">- в сфере теплоснабжения – </w:t>
            </w:r>
            <w:r w:rsidRPr="005821D4">
              <w:rPr>
                <w:color w:val="000000"/>
              </w:rPr>
              <w:t>количество жалоб абонентов на качество услуг</w:t>
            </w:r>
            <w:r w:rsidRPr="005821D4">
              <w:t>;</w:t>
            </w:r>
          </w:p>
          <w:p w14:paraId="40AD81C1" w14:textId="77777777" w:rsidR="00514686" w:rsidRPr="005821D4" w:rsidRDefault="00514686" w:rsidP="001B0D4A">
            <w:pPr>
              <w:shd w:val="clear" w:color="auto" w:fill="FFFFFF"/>
            </w:pPr>
            <w:r w:rsidRPr="005821D4">
              <w:t xml:space="preserve">- в сфере водоснабжения – доля проб питьевой воды не соответствующих санитарным нормам и правилам, </w:t>
            </w:r>
            <w:r w:rsidRPr="005821D4">
              <w:rPr>
                <w:color w:val="000000"/>
              </w:rPr>
              <w:t>количество жалоб абонентов на качество питьевой воды</w:t>
            </w:r>
            <w:r w:rsidRPr="005821D4">
              <w:t>;</w:t>
            </w:r>
          </w:p>
          <w:p w14:paraId="5B57A6FF" w14:textId="77777777" w:rsidR="00514686" w:rsidRPr="005821D4" w:rsidRDefault="00514686" w:rsidP="001B0D4A">
            <w:pPr>
              <w:shd w:val="clear" w:color="auto" w:fill="FFFFFF"/>
            </w:pPr>
            <w:r w:rsidRPr="005821D4">
              <w:t xml:space="preserve">- в сфере утилизации твердых коммунальных отходов – соответствие качества товаров и услуг установленным требованиям, </w:t>
            </w:r>
            <w:r w:rsidRPr="005821D4">
              <w:rPr>
                <w:color w:val="000000"/>
              </w:rPr>
              <w:t>Количество жалоб абонентов на качество услуг, количество несанкционированных свалок</w:t>
            </w:r>
            <w:r w:rsidRPr="005821D4">
              <w:t>.</w:t>
            </w:r>
          </w:p>
        </w:tc>
      </w:tr>
      <w:tr w:rsidR="00514686" w:rsidRPr="005821D4" w14:paraId="13DDF1D4" w14:textId="77777777" w:rsidTr="001B0D4A">
        <w:tc>
          <w:tcPr>
            <w:tcW w:w="1070" w:type="pct"/>
            <w:tcMar>
              <w:top w:w="28" w:type="dxa"/>
              <w:left w:w="28" w:type="dxa"/>
              <w:bottom w:w="28" w:type="dxa"/>
              <w:right w:w="28" w:type="dxa"/>
            </w:tcMar>
          </w:tcPr>
          <w:p w14:paraId="5BD7F88C" w14:textId="77777777" w:rsidR="00514686" w:rsidRPr="005821D4" w:rsidRDefault="00514686" w:rsidP="001B0D4A">
            <w:pPr>
              <w:pStyle w:val="aff1"/>
              <w:spacing w:line="240" w:lineRule="auto"/>
              <w:ind w:firstLine="0"/>
              <w:jc w:val="left"/>
              <w:rPr>
                <w:color w:val="000000"/>
                <w:szCs w:val="24"/>
              </w:rPr>
            </w:pPr>
            <w:r w:rsidRPr="005821D4">
              <w:rPr>
                <w:color w:val="000000"/>
                <w:szCs w:val="24"/>
              </w:rPr>
              <w:t>Срок и этапы реализации программы</w:t>
            </w:r>
          </w:p>
        </w:tc>
        <w:tc>
          <w:tcPr>
            <w:tcW w:w="3930" w:type="pct"/>
            <w:shd w:val="clear" w:color="auto" w:fill="auto"/>
            <w:tcMar>
              <w:top w:w="28" w:type="dxa"/>
              <w:left w:w="28" w:type="dxa"/>
              <w:bottom w:w="28" w:type="dxa"/>
              <w:right w:w="28" w:type="dxa"/>
            </w:tcMar>
          </w:tcPr>
          <w:p w14:paraId="0766F552" w14:textId="77777777" w:rsidR="00514686" w:rsidRPr="005821D4" w:rsidRDefault="00514686" w:rsidP="001B0D4A">
            <w:r w:rsidRPr="005821D4">
              <w:t>Сроки реализации программы: на период до 2043 года</w:t>
            </w:r>
          </w:p>
        </w:tc>
      </w:tr>
      <w:tr w:rsidR="00514686" w:rsidRPr="005821D4" w14:paraId="5672E3D3" w14:textId="77777777" w:rsidTr="001B0D4A">
        <w:tc>
          <w:tcPr>
            <w:tcW w:w="1070" w:type="pct"/>
            <w:shd w:val="clear" w:color="auto" w:fill="auto"/>
            <w:tcMar>
              <w:top w:w="28" w:type="dxa"/>
              <w:left w:w="28" w:type="dxa"/>
              <w:bottom w:w="28" w:type="dxa"/>
              <w:right w:w="28" w:type="dxa"/>
            </w:tcMar>
          </w:tcPr>
          <w:p w14:paraId="44931DD8" w14:textId="77777777" w:rsidR="00514686" w:rsidRPr="005821D4" w:rsidRDefault="00514686" w:rsidP="001B0D4A">
            <w:r w:rsidRPr="005821D4">
              <w:t>Объемы требуемых капитальных вложений</w:t>
            </w:r>
          </w:p>
        </w:tc>
        <w:tc>
          <w:tcPr>
            <w:tcW w:w="3930" w:type="pct"/>
            <w:shd w:val="clear" w:color="auto" w:fill="auto"/>
            <w:tcMar>
              <w:top w:w="28" w:type="dxa"/>
              <w:left w:w="28" w:type="dxa"/>
              <w:bottom w:w="28" w:type="dxa"/>
              <w:right w:w="28" w:type="dxa"/>
            </w:tcMar>
            <w:vAlign w:val="center"/>
          </w:tcPr>
          <w:p w14:paraId="5AECBA6A" w14:textId="77777777" w:rsidR="00514686" w:rsidRPr="005821D4" w:rsidRDefault="00514686" w:rsidP="001B0D4A">
            <w:r w:rsidRPr="005821D4">
              <w:t>Общий объём финансирования программных мероприятий за период 2025-2043 гг. составляет 10 827,342 тыс. руб., из них:</w:t>
            </w:r>
          </w:p>
          <w:p w14:paraId="46B85145" w14:textId="77777777" w:rsidR="00514686" w:rsidRPr="005821D4" w:rsidRDefault="00514686" w:rsidP="00514686">
            <w:pPr>
              <w:pStyle w:val="ac"/>
              <w:numPr>
                <w:ilvl w:val="0"/>
                <w:numId w:val="2"/>
              </w:numPr>
              <w:tabs>
                <w:tab w:val="left" w:pos="900"/>
                <w:tab w:val="left" w:pos="1134"/>
              </w:tabs>
              <w:autoSpaceDE w:val="0"/>
              <w:autoSpaceDN w:val="0"/>
              <w:adjustRightInd w:val="0"/>
              <w:ind w:left="256" w:firstLine="0"/>
              <w:contextualSpacing w:val="0"/>
              <w:rPr>
                <w:rFonts w:eastAsia="Calibri"/>
                <w:sz w:val="24"/>
                <w:szCs w:val="24"/>
                <w:lang w:eastAsia="en-US"/>
              </w:rPr>
            </w:pPr>
            <w:r w:rsidRPr="005821D4">
              <w:rPr>
                <w:rFonts w:eastAsia="Calibri"/>
                <w:sz w:val="24"/>
                <w:szCs w:val="24"/>
                <w:lang w:eastAsia="en-US"/>
              </w:rPr>
              <w:t xml:space="preserve">системы теплоснабжения – </w:t>
            </w:r>
            <w:r w:rsidRPr="005821D4">
              <w:rPr>
                <w:sz w:val="24"/>
                <w:szCs w:val="24"/>
              </w:rPr>
              <w:t xml:space="preserve">1916,23 </w:t>
            </w:r>
            <w:r w:rsidRPr="005821D4">
              <w:rPr>
                <w:rFonts w:eastAsia="Calibri"/>
                <w:sz w:val="24"/>
                <w:szCs w:val="24"/>
                <w:lang w:eastAsia="en-US"/>
              </w:rPr>
              <w:t>тыс. руб.;</w:t>
            </w:r>
          </w:p>
          <w:p w14:paraId="281298F6" w14:textId="77777777" w:rsidR="00514686" w:rsidRPr="005821D4" w:rsidRDefault="00514686" w:rsidP="00514686">
            <w:pPr>
              <w:pStyle w:val="ac"/>
              <w:numPr>
                <w:ilvl w:val="0"/>
                <w:numId w:val="2"/>
              </w:numPr>
              <w:tabs>
                <w:tab w:val="left" w:pos="900"/>
                <w:tab w:val="left" w:pos="1134"/>
              </w:tabs>
              <w:autoSpaceDE w:val="0"/>
              <w:autoSpaceDN w:val="0"/>
              <w:adjustRightInd w:val="0"/>
              <w:ind w:left="256" w:firstLine="0"/>
              <w:contextualSpacing w:val="0"/>
              <w:rPr>
                <w:rFonts w:eastAsia="Calibri"/>
                <w:sz w:val="24"/>
                <w:szCs w:val="24"/>
                <w:lang w:eastAsia="en-US"/>
              </w:rPr>
            </w:pPr>
            <w:r w:rsidRPr="005821D4">
              <w:rPr>
                <w:rFonts w:eastAsia="Calibri"/>
                <w:sz w:val="24"/>
                <w:szCs w:val="24"/>
                <w:lang w:eastAsia="en-US"/>
              </w:rPr>
              <w:t xml:space="preserve">системы водоснабжения – </w:t>
            </w:r>
            <w:r w:rsidRPr="005821D4">
              <w:rPr>
                <w:sz w:val="24"/>
                <w:szCs w:val="24"/>
              </w:rPr>
              <w:t xml:space="preserve">8193,14 </w:t>
            </w:r>
            <w:r w:rsidRPr="005821D4">
              <w:rPr>
                <w:rFonts w:eastAsia="Calibri"/>
                <w:sz w:val="24"/>
                <w:szCs w:val="24"/>
                <w:lang w:eastAsia="en-US"/>
              </w:rPr>
              <w:t>тыс. руб.;</w:t>
            </w:r>
          </w:p>
          <w:p w14:paraId="6C82E77C" w14:textId="77777777" w:rsidR="00514686" w:rsidRPr="005821D4" w:rsidRDefault="00514686" w:rsidP="00514686">
            <w:pPr>
              <w:pStyle w:val="ac"/>
              <w:numPr>
                <w:ilvl w:val="0"/>
                <w:numId w:val="2"/>
              </w:numPr>
              <w:tabs>
                <w:tab w:val="left" w:pos="900"/>
                <w:tab w:val="left" w:pos="1134"/>
              </w:tabs>
              <w:autoSpaceDE w:val="0"/>
              <w:autoSpaceDN w:val="0"/>
              <w:adjustRightInd w:val="0"/>
              <w:ind w:left="256" w:firstLine="0"/>
              <w:contextualSpacing w:val="0"/>
              <w:rPr>
                <w:rFonts w:eastAsia="Calibri"/>
                <w:sz w:val="24"/>
                <w:szCs w:val="24"/>
                <w:lang w:eastAsia="en-US"/>
              </w:rPr>
            </w:pPr>
            <w:r w:rsidRPr="005821D4">
              <w:rPr>
                <w:rFonts w:eastAsia="Calibri"/>
                <w:sz w:val="24"/>
                <w:szCs w:val="24"/>
                <w:lang w:eastAsia="en-US"/>
              </w:rPr>
              <w:t>системы электроснабжения – 717,</w:t>
            </w:r>
            <w:r w:rsidRPr="005821D4">
              <w:rPr>
                <w:rFonts w:eastAsia="Calibri"/>
                <w:sz w:val="24"/>
                <w:szCs w:val="24"/>
                <w:lang w:val="en-US" w:eastAsia="en-US"/>
              </w:rPr>
              <w:t>972</w:t>
            </w:r>
            <w:r w:rsidRPr="005821D4">
              <w:rPr>
                <w:rFonts w:eastAsia="Calibri"/>
                <w:sz w:val="24"/>
                <w:szCs w:val="24"/>
                <w:lang w:eastAsia="en-US"/>
              </w:rPr>
              <w:t>;</w:t>
            </w:r>
          </w:p>
          <w:p w14:paraId="74F7833E" w14:textId="77777777" w:rsidR="00514686" w:rsidRPr="005821D4" w:rsidRDefault="00514686" w:rsidP="00514686">
            <w:pPr>
              <w:pStyle w:val="ac"/>
              <w:numPr>
                <w:ilvl w:val="0"/>
                <w:numId w:val="2"/>
              </w:numPr>
              <w:tabs>
                <w:tab w:val="left" w:pos="900"/>
                <w:tab w:val="left" w:pos="1134"/>
              </w:tabs>
              <w:autoSpaceDE w:val="0"/>
              <w:autoSpaceDN w:val="0"/>
              <w:adjustRightInd w:val="0"/>
              <w:ind w:left="256" w:firstLine="0"/>
              <w:contextualSpacing w:val="0"/>
              <w:rPr>
                <w:rFonts w:eastAsia="Calibri"/>
                <w:sz w:val="24"/>
                <w:szCs w:val="24"/>
                <w:lang w:eastAsia="en-US"/>
              </w:rPr>
            </w:pPr>
            <w:r w:rsidRPr="005821D4">
              <w:rPr>
                <w:rFonts w:eastAsia="Calibri"/>
                <w:sz w:val="24"/>
                <w:szCs w:val="24"/>
                <w:lang w:eastAsia="en-US"/>
              </w:rPr>
              <w:t>система утилизации твердых коммунальных отходов – нет данных.</w:t>
            </w:r>
          </w:p>
        </w:tc>
      </w:tr>
      <w:tr w:rsidR="00514686" w:rsidRPr="005821D4" w14:paraId="55B223CD" w14:textId="77777777" w:rsidTr="001B0D4A">
        <w:tc>
          <w:tcPr>
            <w:tcW w:w="1070" w:type="pct"/>
            <w:tcMar>
              <w:top w:w="28" w:type="dxa"/>
              <w:left w:w="28" w:type="dxa"/>
              <w:bottom w:w="28" w:type="dxa"/>
              <w:right w:w="28" w:type="dxa"/>
            </w:tcMar>
          </w:tcPr>
          <w:p w14:paraId="109AEAB3" w14:textId="77777777" w:rsidR="00514686" w:rsidRPr="005821D4" w:rsidRDefault="00514686" w:rsidP="001B0D4A">
            <w:pPr>
              <w:pStyle w:val="aff1"/>
              <w:spacing w:line="240" w:lineRule="auto"/>
              <w:ind w:firstLine="0"/>
              <w:jc w:val="left"/>
              <w:rPr>
                <w:color w:val="000000"/>
                <w:szCs w:val="24"/>
              </w:rPr>
            </w:pPr>
            <w:r w:rsidRPr="005821D4">
              <w:rPr>
                <w:color w:val="000000"/>
                <w:szCs w:val="24"/>
              </w:rPr>
              <w:t>Ожидаемые результаты реализации программы</w:t>
            </w:r>
          </w:p>
        </w:tc>
        <w:tc>
          <w:tcPr>
            <w:tcW w:w="3930" w:type="pct"/>
            <w:tcMar>
              <w:top w:w="28" w:type="dxa"/>
              <w:left w:w="28" w:type="dxa"/>
              <w:bottom w:w="28" w:type="dxa"/>
              <w:right w:w="28" w:type="dxa"/>
            </w:tcMar>
          </w:tcPr>
          <w:p w14:paraId="222A8EB9" w14:textId="77777777" w:rsidR="00514686" w:rsidRPr="005821D4" w:rsidRDefault="00514686" w:rsidP="001B0D4A">
            <w:r w:rsidRPr="005821D4">
              <w:t>Развитие систем коммунальной инфраструктуры Лукашкин-Ярского сельского поселения, обеспечивающее предоставление качественных коммунальных услуг в соответствии с экологическими требованиями при доступных для населения тарифах.</w:t>
            </w:r>
          </w:p>
        </w:tc>
      </w:tr>
    </w:tbl>
    <w:p w14:paraId="2E144C16" w14:textId="77777777" w:rsidR="00514686" w:rsidRPr="005821D4" w:rsidRDefault="00514686" w:rsidP="00514686">
      <w:pPr>
        <w:rPr>
          <w:bCs/>
        </w:rPr>
      </w:pPr>
    </w:p>
    <w:p w14:paraId="5BB7AEF3" w14:textId="77777777" w:rsidR="00514686" w:rsidRPr="005821D4" w:rsidRDefault="00514686" w:rsidP="00514686">
      <w:pPr>
        <w:rPr>
          <w:bCs/>
        </w:rPr>
      </w:pPr>
    </w:p>
    <w:p w14:paraId="30BF7AA4" w14:textId="77777777" w:rsidR="00514686" w:rsidRPr="005821D4" w:rsidRDefault="00514686" w:rsidP="00514686">
      <w:pPr>
        <w:pStyle w:val="1a"/>
        <w:pageBreakBefore/>
        <w:widowControl w:val="0"/>
        <w:numPr>
          <w:ilvl w:val="0"/>
          <w:numId w:val="66"/>
        </w:numPr>
        <w:tabs>
          <w:tab w:val="right" w:pos="0"/>
          <w:tab w:val="right" w:pos="284"/>
        </w:tabs>
        <w:spacing w:after="240" w:line="276" w:lineRule="auto"/>
        <w:jc w:val="center"/>
        <w:rPr>
          <w:sz w:val="24"/>
          <w:szCs w:val="24"/>
        </w:rPr>
      </w:pPr>
      <w:bookmarkStart w:id="6" w:name="_Toc152938393"/>
      <w:r w:rsidRPr="005821D4">
        <w:rPr>
          <w:sz w:val="24"/>
          <w:szCs w:val="24"/>
        </w:rPr>
        <w:lastRenderedPageBreak/>
        <w:t>ОБЩИЕ ПОЛОЖЕНИЯ</w:t>
      </w:r>
      <w:bookmarkEnd w:id="6"/>
    </w:p>
    <w:p w14:paraId="3CD0C1AA" w14:textId="77777777" w:rsidR="00514686" w:rsidRPr="005821D4" w:rsidRDefault="00514686" w:rsidP="00514686">
      <w:pPr>
        <w:ind w:firstLine="709"/>
        <w:jc w:val="both"/>
        <w:rPr>
          <w:bCs/>
        </w:rPr>
      </w:pPr>
      <w:r w:rsidRPr="005821D4">
        <w:t xml:space="preserve">Программа комплексного развития систем коммунальной инфраструктуры Лукашкин-Ярского сельского поселения Александровского района Томской области </w:t>
      </w:r>
      <w:r w:rsidRPr="005821D4">
        <w:rPr>
          <w:bCs/>
        </w:rPr>
        <w:t xml:space="preserve">на период до 2043 года </w:t>
      </w:r>
      <w:r w:rsidRPr="005821D4">
        <w:t xml:space="preserve">(далее – Программа) разработана в соответствии с требованиями Градостроительного кодекса Российской Федерации, постановления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 </w:t>
      </w:r>
    </w:p>
    <w:p w14:paraId="2FA279AA" w14:textId="77777777" w:rsidR="00514686" w:rsidRPr="005821D4" w:rsidRDefault="00514686" w:rsidP="00514686">
      <w:pPr>
        <w:ind w:firstLine="709"/>
        <w:jc w:val="both"/>
      </w:pPr>
      <w:r w:rsidRPr="005821D4">
        <w:t>При разработке Программы принимаются следующие определения и понятия:</w:t>
      </w:r>
    </w:p>
    <w:p w14:paraId="07223F9C" w14:textId="77777777" w:rsidR="00514686" w:rsidRPr="005821D4" w:rsidRDefault="00514686" w:rsidP="00514686">
      <w:pPr>
        <w:ind w:firstLine="709"/>
        <w:jc w:val="both"/>
      </w:pPr>
      <w:r w:rsidRPr="005821D4">
        <w:t>Программа комплексного развития систем коммунальной инфраструктуры муниципального образования – документ, устанавливающий перечень мероприятий по строительству, реконструкции систем электро-, газо-, тепло-, водоснабжения и водоотведения, объектов, используемых для утилизации, обезвреживания и захоронения твердых коммунальных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w:t>
      </w:r>
    </w:p>
    <w:p w14:paraId="47EEF6C6" w14:textId="77777777" w:rsidR="00514686" w:rsidRPr="005821D4" w:rsidRDefault="00514686" w:rsidP="00514686">
      <w:pPr>
        <w:ind w:firstLine="709"/>
        <w:jc w:val="both"/>
      </w:pPr>
      <w:r w:rsidRPr="005821D4">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коммунальных отходов.</w:t>
      </w:r>
    </w:p>
    <w:p w14:paraId="357DDF20" w14:textId="77777777" w:rsidR="00514686" w:rsidRPr="005821D4" w:rsidRDefault="00514686" w:rsidP="00514686">
      <w:pPr>
        <w:ind w:firstLine="709"/>
        <w:jc w:val="both"/>
      </w:pPr>
      <w:r w:rsidRPr="005821D4">
        <w:t>Инвестиционная программа организации коммунального комплекса по развитию системы коммунальной инфраструктуры – программа финансирования строительства и (или) модернизации системы коммунальной инфраструктуры в целях реализации программы комплексного развития систем коммунальной инфраструктуры.</w:t>
      </w:r>
    </w:p>
    <w:p w14:paraId="38E59642" w14:textId="77777777" w:rsidR="00514686" w:rsidRPr="005821D4" w:rsidRDefault="00514686" w:rsidP="00514686">
      <w:pPr>
        <w:ind w:firstLine="709"/>
        <w:jc w:val="both"/>
      </w:pPr>
      <w:r w:rsidRPr="005821D4">
        <w:t>Ответственность за разработку Программы и её утверждение закреплены за Администрацией Лукашкин-Ярского сельского поселения. Инвестиционные программы организаций коммунального комплекса по развитию системы коммунальной инфраструктуры разрабатываются организациями коммунального комплекса, согласуются и предоставляются в орган регулирования или утверждаются представительным органом Лукашкин-Ярского сельского поселения.</w:t>
      </w:r>
    </w:p>
    <w:p w14:paraId="5AC22E54" w14:textId="77777777" w:rsidR="00514686" w:rsidRPr="005821D4" w:rsidRDefault="00514686" w:rsidP="00514686">
      <w:pPr>
        <w:ind w:firstLine="709"/>
        <w:jc w:val="both"/>
      </w:pPr>
      <w:r w:rsidRPr="005821D4">
        <w:t>На основании утвержденной Программы Администрация Лукашкин-Ярского сельского поселения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 Программа является базовым документом для разработки инвестиционных и производственных программ организаций коммунального комплекса Лукашкин-Ярского сельского поселения.</w:t>
      </w:r>
    </w:p>
    <w:p w14:paraId="667829E0" w14:textId="77777777" w:rsidR="00514686" w:rsidRPr="005821D4" w:rsidRDefault="00514686" w:rsidP="00514686">
      <w:pPr>
        <w:ind w:firstLine="709"/>
        <w:jc w:val="both"/>
      </w:pPr>
      <w:r w:rsidRPr="005821D4">
        <w:t>Утвержденная Программа является документом, на основании которого Администрация Лукашкин-Ярского сельского поселения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w:t>
      </w:r>
    </w:p>
    <w:p w14:paraId="2AEB5CA7" w14:textId="77777777" w:rsidR="00514686" w:rsidRPr="005821D4" w:rsidRDefault="00514686" w:rsidP="00514686">
      <w:pPr>
        <w:spacing w:line="286" w:lineRule="auto"/>
        <w:ind w:firstLine="709"/>
        <w:jc w:val="both"/>
      </w:pPr>
      <w:r w:rsidRPr="005821D4">
        <w:lastRenderedPageBreak/>
        <w:t>Логика разработки Программы базируется на необходимости достижения целевых уровней индикаторов состояния коммунальной инфраструктуры Лукашкин-Ярского сельского поселения,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Лукашкин-Ярского сельского поселения. Коммунальные системы являются масштабными и капиталоемкими хозяйственными сферами.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длительном временном интервале – до 2043 года и в соответствии с генеральным планом развития (положением о территориальном планировании) Лукашкин-Ярского сельского поселения.</w:t>
      </w:r>
    </w:p>
    <w:p w14:paraId="224E4A30" w14:textId="77777777" w:rsidR="00514686" w:rsidRPr="005821D4" w:rsidRDefault="00514686" w:rsidP="00514686">
      <w:pPr>
        <w:spacing w:line="286" w:lineRule="auto"/>
        <w:ind w:firstLine="709"/>
        <w:jc w:val="both"/>
      </w:pPr>
      <w:r w:rsidRPr="005821D4">
        <w:t>Целью разработки (актуализации) Программы является разработка единого комплекса мероприятий, обеспечивающих сбалансированное перспективное развитие системы коммунальной инфраструктуры в соответствии с потребностями жилищного и промышленного строительства обеспечения надежности, энергетической эффективности указанных системы, снижения негативного воздействия на окружающую среду и здоровье человека, повышения инвестиционной привлекательности коммунальной инфраструктуры на территории Лукашкин-Ярского сельского поселения на долгосрочный период до 2043 года включительно.</w:t>
      </w:r>
    </w:p>
    <w:p w14:paraId="3080CCE9" w14:textId="77777777" w:rsidR="00514686" w:rsidRPr="005821D4" w:rsidRDefault="00514686" w:rsidP="00514686">
      <w:pPr>
        <w:spacing w:line="286" w:lineRule="auto"/>
        <w:ind w:firstLine="709"/>
        <w:jc w:val="both"/>
      </w:pPr>
      <w:r w:rsidRPr="005821D4">
        <w:t>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Лукашкин-Ярского сельского поселения.</w:t>
      </w:r>
    </w:p>
    <w:p w14:paraId="5841C655" w14:textId="77777777" w:rsidR="00514686" w:rsidRPr="005821D4" w:rsidRDefault="00514686" w:rsidP="00514686">
      <w:pPr>
        <w:spacing w:line="286" w:lineRule="auto"/>
        <w:ind w:firstLine="709"/>
        <w:jc w:val="both"/>
      </w:pPr>
      <w:r w:rsidRPr="005821D4">
        <w:t>Основными задачами Программы Лукашкин-Ярского сельского поселения являются:</w:t>
      </w:r>
    </w:p>
    <w:p w14:paraId="6E6293DA" w14:textId="77777777" w:rsidR="00514686" w:rsidRPr="005821D4" w:rsidRDefault="00514686" w:rsidP="00514686">
      <w:pPr>
        <w:pStyle w:val="aff1"/>
        <w:numPr>
          <w:ilvl w:val="0"/>
          <w:numId w:val="48"/>
        </w:numPr>
        <w:spacing w:line="283" w:lineRule="auto"/>
        <w:ind w:left="992" w:hanging="357"/>
        <w:rPr>
          <w:szCs w:val="24"/>
        </w:rPr>
      </w:pPr>
      <w:r w:rsidRPr="005821D4">
        <w:rPr>
          <w:szCs w:val="24"/>
        </w:rPr>
        <w:t>обеспечение жителей и предприятий, организаций, учреждений Лукашкин-Ярского сельского поселения надежными и качественными услугами тепло-, водо-, газоснабжения, электроснабжения и водоотведения (бытовая и ливневая канализация), а также обращением с твердыми коммунальными отходами (далее – ТКО);</w:t>
      </w:r>
    </w:p>
    <w:p w14:paraId="56CEFE64" w14:textId="77777777" w:rsidR="00514686" w:rsidRPr="005821D4" w:rsidRDefault="00514686" w:rsidP="00514686">
      <w:pPr>
        <w:pStyle w:val="aff1"/>
        <w:numPr>
          <w:ilvl w:val="0"/>
          <w:numId w:val="48"/>
        </w:numPr>
        <w:spacing w:line="283" w:lineRule="auto"/>
        <w:ind w:left="992" w:hanging="357"/>
        <w:rPr>
          <w:szCs w:val="24"/>
        </w:rPr>
      </w:pPr>
      <w:r w:rsidRPr="005821D4">
        <w:rPr>
          <w:szCs w:val="24"/>
        </w:rPr>
        <w:t xml:space="preserve">инженерно-техническая оптимизация коммунальных систем. </w:t>
      </w:r>
    </w:p>
    <w:p w14:paraId="5E022741" w14:textId="77777777" w:rsidR="00514686" w:rsidRPr="005821D4" w:rsidRDefault="00514686" w:rsidP="00514686">
      <w:pPr>
        <w:pStyle w:val="aff1"/>
        <w:numPr>
          <w:ilvl w:val="0"/>
          <w:numId w:val="48"/>
        </w:numPr>
        <w:spacing w:line="283" w:lineRule="auto"/>
        <w:ind w:left="992" w:hanging="357"/>
        <w:rPr>
          <w:szCs w:val="24"/>
        </w:rPr>
      </w:pPr>
      <w:r w:rsidRPr="005821D4">
        <w:rPr>
          <w:szCs w:val="24"/>
        </w:rPr>
        <w:t xml:space="preserve">взаимосвязанное перспективное планирование развития систем. </w:t>
      </w:r>
    </w:p>
    <w:p w14:paraId="13A8DC28" w14:textId="77777777" w:rsidR="00514686" w:rsidRPr="005821D4" w:rsidRDefault="00514686" w:rsidP="00514686">
      <w:pPr>
        <w:pStyle w:val="aff1"/>
        <w:numPr>
          <w:ilvl w:val="0"/>
          <w:numId w:val="48"/>
        </w:numPr>
        <w:spacing w:line="283" w:lineRule="auto"/>
        <w:ind w:left="992" w:hanging="357"/>
        <w:rPr>
          <w:szCs w:val="24"/>
        </w:rPr>
      </w:pPr>
      <w:r w:rsidRPr="005821D4">
        <w:rPr>
          <w:szCs w:val="24"/>
        </w:rPr>
        <w:t xml:space="preserve">обоснование мероприятий по комплексной реконструкции и модернизации. </w:t>
      </w:r>
    </w:p>
    <w:p w14:paraId="5012A174" w14:textId="77777777" w:rsidR="00514686" w:rsidRPr="005821D4" w:rsidRDefault="00514686" w:rsidP="00514686">
      <w:pPr>
        <w:pStyle w:val="aff1"/>
        <w:numPr>
          <w:ilvl w:val="0"/>
          <w:numId w:val="48"/>
        </w:numPr>
        <w:spacing w:line="283" w:lineRule="auto"/>
        <w:ind w:left="992" w:hanging="357"/>
        <w:rPr>
          <w:szCs w:val="24"/>
        </w:rPr>
      </w:pPr>
      <w:r w:rsidRPr="005821D4">
        <w:rPr>
          <w:szCs w:val="24"/>
        </w:rPr>
        <w:t>совершенствование механизмов развития энер</w:t>
      </w:r>
      <w:r w:rsidRPr="005821D4">
        <w:rPr>
          <w:b/>
          <w:szCs w:val="24"/>
        </w:rPr>
        <w:t>г</w:t>
      </w:r>
      <w:r w:rsidRPr="005821D4">
        <w:rPr>
          <w:szCs w:val="24"/>
        </w:rPr>
        <w:t xml:space="preserve">осбережения и повышение энергоэффективности коммунальной инфраструктуры муниципального образования. </w:t>
      </w:r>
    </w:p>
    <w:p w14:paraId="75C8BE72" w14:textId="77777777" w:rsidR="00514686" w:rsidRPr="005821D4" w:rsidRDefault="00514686" w:rsidP="00514686">
      <w:pPr>
        <w:pStyle w:val="aff1"/>
        <w:numPr>
          <w:ilvl w:val="0"/>
          <w:numId w:val="48"/>
        </w:numPr>
        <w:spacing w:line="283" w:lineRule="auto"/>
        <w:ind w:left="992" w:hanging="357"/>
        <w:rPr>
          <w:szCs w:val="24"/>
        </w:rPr>
      </w:pPr>
      <w:r w:rsidRPr="005821D4">
        <w:rPr>
          <w:szCs w:val="24"/>
        </w:rPr>
        <w:t xml:space="preserve">повышение инвестиционной привлекательности коммунальной инфраструктуры муниципального образования. </w:t>
      </w:r>
    </w:p>
    <w:p w14:paraId="313F1D6A" w14:textId="77777777" w:rsidR="00514686" w:rsidRPr="005821D4" w:rsidRDefault="00514686" w:rsidP="00514686">
      <w:pPr>
        <w:numPr>
          <w:ilvl w:val="0"/>
          <w:numId w:val="48"/>
        </w:numPr>
        <w:spacing w:line="283" w:lineRule="auto"/>
        <w:ind w:left="992" w:hanging="357"/>
        <w:jc w:val="both"/>
      </w:pPr>
      <w:r w:rsidRPr="005821D4">
        <w:t>обеспечение сбалансированности интересов субъектов коммунальной инфраструктуры и потребителей.</w:t>
      </w:r>
    </w:p>
    <w:p w14:paraId="5D584B0A" w14:textId="77777777" w:rsidR="00514686" w:rsidRPr="005821D4" w:rsidRDefault="00514686" w:rsidP="00514686">
      <w:pPr>
        <w:spacing w:line="283" w:lineRule="auto"/>
      </w:pPr>
      <w:r w:rsidRPr="005821D4">
        <w:t>Формирование и реализация Программы базируются на следующих принципах:</w:t>
      </w:r>
    </w:p>
    <w:p w14:paraId="1F43AF2D" w14:textId="77777777" w:rsidR="00514686" w:rsidRPr="005821D4" w:rsidRDefault="00514686" w:rsidP="00514686">
      <w:pPr>
        <w:numPr>
          <w:ilvl w:val="0"/>
          <w:numId w:val="37"/>
        </w:numPr>
        <w:spacing w:line="283" w:lineRule="auto"/>
        <w:ind w:left="992" w:hanging="357"/>
        <w:jc w:val="both"/>
      </w:pPr>
      <w:r w:rsidRPr="005821D4">
        <w:t>целевом – мероприятия и решения Программы должны обеспечивать достижение поставленных целей;</w:t>
      </w:r>
    </w:p>
    <w:p w14:paraId="02A42472" w14:textId="77777777" w:rsidR="00514686" w:rsidRPr="005821D4" w:rsidRDefault="00514686" w:rsidP="00514686">
      <w:pPr>
        <w:numPr>
          <w:ilvl w:val="0"/>
          <w:numId w:val="37"/>
        </w:numPr>
        <w:spacing w:line="276" w:lineRule="auto"/>
        <w:ind w:left="993"/>
        <w:jc w:val="both"/>
      </w:pPr>
      <w:r w:rsidRPr="005821D4">
        <w:lastRenderedPageBreak/>
        <w:t>системности – рассмотрение всех субъектов коммунальной инфраструктуры как единой системы с учетом взаимного влияния всех элементов Программы друг на друга;</w:t>
      </w:r>
    </w:p>
    <w:p w14:paraId="6E16EDBF" w14:textId="77777777" w:rsidR="00514686" w:rsidRPr="005821D4" w:rsidRDefault="00514686" w:rsidP="00514686">
      <w:pPr>
        <w:numPr>
          <w:ilvl w:val="0"/>
          <w:numId w:val="37"/>
        </w:numPr>
        <w:spacing w:line="276" w:lineRule="auto"/>
        <w:ind w:left="993"/>
        <w:jc w:val="both"/>
      </w:pPr>
      <w:r w:rsidRPr="005821D4">
        <w:t>комплексности – формирование Программы в увязке с различными целевыми программами (региональными, муниципальными, предприятий и организаций), реализуемыми на территории Лукашкин-Ярского сельского поселения.</w:t>
      </w:r>
    </w:p>
    <w:p w14:paraId="00ABAB68" w14:textId="77777777" w:rsidR="00514686" w:rsidRPr="005821D4" w:rsidRDefault="00514686" w:rsidP="00514686">
      <w:r w:rsidRPr="005821D4">
        <w:t>Программа разработана в соответствии со следующими нормативно-правовыми актами и документами:</w:t>
      </w:r>
    </w:p>
    <w:p w14:paraId="54DB784A" w14:textId="77777777" w:rsidR="00514686" w:rsidRPr="005821D4" w:rsidRDefault="00514686" w:rsidP="00514686">
      <w:pPr>
        <w:numPr>
          <w:ilvl w:val="0"/>
          <w:numId w:val="34"/>
        </w:numPr>
        <w:spacing w:line="276" w:lineRule="auto"/>
        <w:ind w:left="993"/>
        <w:jc w:val="both"/>
      </w:pPr>
      <w:r w:rsidRPr="005821D4">
        <w:t>Градостроительный кодекс Российской Федерации;</w:t>
      </w:r>
    </w:p>
    <w:p w14:paraId="02A2A1FA" w14:textId="77777777" w:rsidR="00514686" w:rsidRPr="005821D4" w:rsidRDefault="00514686" w:rsidP="00514686">
      <w:pPr>
        <w:numPr>
          <w:ilvl w:val="0"/>
          <w:numId w:val="34"/>
        </w:numPr>
        <w:spacing w:line="276" w:lineRule="auto"/>
        <w:ind w:left="993"/>
        <w:jc w:val="both"/>
      </w:pPr>
      <w:r w:rsidRPr="005821D4">
        <w:t xml:space="preserve">Федеральный закон от 06.10.2003 № 131-ФЗ «Об общих принципах организации местного самоуправления в Российской Федерации»; </w:t>
      </w:r>
    </w:p>
    <w:p w14:paraId="342CB2C3" w14:textId="77777777" w:rsidR="00514686" w:rsidRPr="005821D4" w:rsidRDefault="00514686" w:rsidP="00514686">
      <w:pPr>
        <w:numPr>
          <w:ilvl w:val="0"/>
          <w:numId w:val="34"/>
        </w:numPr>
        <w:spacing w:line="276" w:lineRule="auto"/>
        <w:ind w:left="993"/>
        <w:jc w:val="both"/>
      </w:pPr>
      <w:r w:rsidRPr="005821D4">
        <w:t>Федеральный закон от 27.07.2010 № 190-ФЗ «О теплоснабжении»;</w:t>
      </w:r>
    </w:p>
    <w:p w14:paraId="31D2AC7F" w14:textId="77777777" w:rsidR="00514686" w:rsidRPr="005821D4" w:rsidRDefault="00514686" w:rsidP="00514686">
      <w:pPr>
        <w:numPr>
          <w:ilvl w:val="0"/>
          <w:numId w:val="34"/>
        </w:numPr>
        <w:spacing w:line="276" w:lineRule="auto"/>
        <w:ind w:left="993"/>
        <w:jc w:val="both"/>
      </w:pPr>
      <w:r w:rsidRPr="005821D4">
        <w:t>Федеральный закон от 07.12.2011 № 416-ФЗ «О водоснабжении и водоотведении»;</w:t>
      </w:r>
    </w:p>
    <w:p w14:paraId="7A3063D1" w14:textId="77777777" w:rsidR="00514686" w:rsidRPr="005821D4" w:rsidRDefault="00514686" w:rsidP="00514686">
      <w:pPr>
        <w:numPr>
          <w:ilvl w:val="0"/>
          <w:numId w:val="34"/>
        </w:numPr>
        <w:spacing w:line="276" w:lineRule="auto"/>
        <w:ind w:left="993"/>
        <w:jc w:val="both"/>
      </w:pPr>
      <w:r w:rsidRPr="005821D4">
        <w:t xml:space="preserve">Федеральный закон от 26.03.2003 № 35-ФЗ «Об электроэнергетики»; </w:t>
      </w:r>
    </w:p>
    <w:p w14:paraId="2D724768" w14:textId="77777777" w:rsidR="00514686" w:rsidRPr="005821D4" w:rsidRDefault="00514686" w:rsidP="00514686">
      <w:pPr>
        <w:numPr>
          <w:ilvl w:val="0"/>
          <w:numId w:val="34"/>
        </w:numPr>
        <w:spacing w:line="276" w:lineRule="auto"/>
        <w:ind w:left="993"/>
        <w:jc w:val="both"/>
      </w:pPr>
      <w:r w:rsidRPr="005821D4">
        <w:t>Федеральный закон от 31.03.1999 № 69-ФЗ «О газоснабжении в Российской Федерации»;</w:t>
      </w:r>
    </w:p>
    <w:p w14:paraId="142A2BA3" w14:textId="77777777" w:rsidR="00514686" w:rsidRPr="005821D4" w:rsidRDefault="00514686" w:rsidP="00514686">
      <w:pPr>
        <w:numPr>
          <w:ilvl w:val="0"/>
          <w:numId w:val="34"/>
        </w:numPr>
        <w:spacing w:line="276" w:lineRule="auto"/>
        <w:ind w:left="993"/>
        <w:jc w:val="both"/>
      </w:pPr>
      <w:r w:rsidRPr="005821D4">
        <w:t>Федеральный закон от 24.06.1998 № 89-ФЗ «Об отходах производства и потребления»;</w:t>
      </w:r>
    </w:p>
    <w:p w14:paraId="30D8D14D" w14:textId="77777777" w:rsidR="00514686" w:rsidRPr="005821D4" w:rsidRDefault="00514686" w:rsidP="00514686">
      <w:pPr>
        <w:numPr>
          <w:ilvl w:val="0"/>
          <w:numId w:val="34"/>
        </w:numPr>
        <w:spacing w:line="276" w:lineRule="auto"/>
        <w:ind w:left="993"/>
        <w:jc w:val="both"/>
      </w:pPr>
      <w:r w:rsidRPr="005821D4">
        <w:t>Федеральный закон от 23.11.2009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14:paraId="08E23C96" w14:textId="77777777" w:rsidR="00514686" w:rsidRPr="005821D4" w:rsidRDefault="00514686" w:rsidP="00514686">
      <w:pPr>
        <w:numPr>
          <w:ilvl w:val="0"/>
          <w:numId w:val="34"/>
        </w:numPr>
        <w:spacing w:line="276" w:lineRule="auto"/>
        <w:ind w:left="993"/>
        <w:jc w:val="both"/>
      </w:pPr>
      <w:r w:rsidRPr="005821D4">
        <w:t>Федеральный закон от 10.01.2002 № 7-ФЗ «Об охране окружающей среды»;</w:t>
      </w:r>
    </w:p>
    <w:p w14:paraId="6A3AF026" w14:textId="77777777" w:rsidR="00514686" w:rsidRPr="005821D4" w:rsidRDefault="00514686" w:rsidP="00514686">
      <w:pPr>
        <w:numPr>
          <w:ilvl w:val="0"/>
          <w:numId w:val="34"/>
        </w:numPr>
        <w:spacing w:line="276" w:lineRule="auto"/>
        <w:ind w:left="993"/>
        <w:jc w:val="both"/>
      </w:pPr>
      <w:r w:rsidRPr="005821D4">
        <w:t>постановление Правительства Российской Федерации от 22.02.2012 № 154 «О требованиях к схемам теплоснабжения, порядку их разработки и утверждения»;</w:t>
      </w:r>
    </w:p>
    <w:p w14:paraId="721BE1B4" w14:textId="77777777" w:rsidR="00514686" w:rsidRPr="005821D4" w:rsidRDefault="00514686" w:rsidP="00514686">
      <w:pPr>
        <w:numPr>
          <w:ilvl w:val="0"/>
          <w:numId w:val="34"/>
        </w:numPr>
        <w:spacing w:line="276" w:lineRule="auto"/>
        <w:ind w:left="993"/>
        <w:jc w:val="both"/>
      </w:pPr>
      <w:r w:rsidRPr="005821D4">
        <w:t>постановление Правительства Российской Федерации от 05.09.2013 № 782 «О схемах водоснабжения и водоотведения»;</w:t>
      </w:r>
    </w:p>
    <w:p w14:paraId="32AEB8EB" w14:textId="77777777" w:rsidR="00514686" w:rsidRPr="005821D4" w:rsidRDefault="00514686" w:rsidP="00514686">
      <w:pPr>
        <w:numPr>
          <w:ilvl w:val="0"/>
          <w:numId w:val="34"/>
        </w:numPr>
        <w:spacing w:line="276" w:lineRule="auto"/>
        <w:ind w:left="993"/>
        <w:jc w:val="both"/>
      </w:pPr>
      <w:r w:rsidRPr="005821D4">
        <w:t>приказ Федерального агентства по строительству и жилищно-коммунальному хозяйству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14:paraId="73F8D307" w14:textId="77777777" w:rsidR="00514686" w:rsidRPr="005821D4" w:rsidRDefault="00514686" w:rsidP="00514686">
      <w:pPr>
        <w:numPr>
          <w:ilvl w:val="0"/>
          <w:numId w:val="34"/>
        </w:numPr>
        <w:spacing w:line="276" w:lineRule="auto"/>
        <w:ind w:left="993"/>
        <w:jc w:val="both"/>
      </w:pPr>
      <w:r w:rsidRPr="005821D4">
        <w:t>приказ Министерства регионального развития Российской Федерации от 14.04.2008 № 48 «Об утверждении Методики проведения мониторинга выполнения производственных и инвестиционных программ организаций коммунального комплекса».</w:t>
      </w:r>
    </w:p>
    <w:p w14:paraId="2BC4B492" w14:textId="77777777" w:rsidR="00514686" w:rsidRPr="005821D4" w:rsidRDefault="00514686" w:rsidP="00514686">
      <w:pPr>
        <w:numPr>
          <w:ilvl w:val="0"/>
          <w:numId w:val="34"/>
        </w:numPr>
        <w:spacing w:line="276" w:lineRule="auto"/>
        <w:ind w:left="993"/>
        <w:jc w:val="both"/>
      </w:pPr>
      <w:r w:rsidRPr="005821D4">
        <w:t>постановление Правительства Российской Федерации от 17.10.2009 № 823 «О схемах и программах перспективного развития электроэнергетики»;</w:t>
      </w:r>
    </w:p>
    <w:p w14:paraId="345016C9" w14:textId="77777777" w:rsidR="00514686" w:rsidRPr="005821D4" w:rsidRDefault="00514686" w:rsidP="00514686">
      <w:pPr>
        <w:numPr>
          <w:ilvl w:val="0"/>
          <w:numId w:val="34"/>
        </w:numPr>
        <w:spacing w:line="276" w:lineRule="auto"/>
        <w:ind w:left="993"/>
        <w:jc w:val="both"/>
      </w:pPr>
      <w:r w:rsidRPr="005821D4">
        <w:t xml:space="preserve">постановление Правительства Российской Федерации от 10.09.2016 №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 </w:t>
      </w:r>
    </w:p>
    <w:p w14:paraId="7F86FD60" w14:textId="77777777" w:rsidR="00514686" w:rsidRPr="005821D4" w:rsidRDefault="00514686" w:rsidP="00514686">
      <w:pPr>
        <w:numPr>
          <w:ilvl w:val="0"/>
          <w:numId w:val="34"/>
        </w:numPr>
        <w:spacing w:line="276" w:lineRule="auto"/>
        <w:ind w:left="993"/>
        <w:jc w:val="both"/>
      </w:pPr>
      <w:r w:rsidRPr="005821D4">
        <w:t>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14:paraId="78B33C57" w14:textId="77777777" w:rsidR="00514686" w:rsidRPr="005821D4" w:rsidRDefault="00514686" w:rsidP="00514686">
      <w:pPr>
        <w:numPr>
          <w:ilvl w:val="0"/>
          <w:numId w:val="34"/>
        </w:numPr>
        <w:spacing w:line="276" w:lineRule="auto"/>
        <w:ind w:left="993"/>
        <w:jc w:val="both"/>
      </w:pPr>
      <w:r w:rsidRPr="005821D4">
        <w:lastRenderedPageBreak/>
        <w:t>приказ Министерства строительства и жилищно-коммунального хозяйства  Российской Федерации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14:paraId="0F1EC82D" w14:textId="77777777" w:rsidR="00514686" w:rsidRPr="005821D4" w:rsidRDefault="00514686" w:rsidP="00514686">
      <w:pPr>
        <w:numPr>
          <w:ilvl w:val="0"/>
          <w:numId w:val="34"/>
        </w:numPr>
        <w:spacing w:line="276" w:lineRule="auto"/>
        <w:ind w:left="993"/>
        <w:jc w:val="both"/>
      </w:pPr>
      <w:r w:rsidRPr="005821D4">
        <w:t>приказ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p w14:paraId="2AF20F7C" w14:textId="77777777" w:rsidR="00514686" w:rsidRPr="005821D4" w:rsidRDefault="00514686" w:rsidP="00514686">
      <w:pPr>
        <w:numPr>
          <w:ilvl w:val="0"/>
          <w:numId w:val="34"/>
        </w:numPr>
        <w:spacing w:line="276" w:lineRule="auto"/>
        <w:ind w:left="993"/>
        <w:jc w:val="both"/>
      </w:pPr>
      <w:r w:rsidRPr="005821D4">
        <w:t>приказ Министерства регионального развития Российской Федерации от 10.10.2007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14:paraId="2348D72C" w14:textId="77777777" w:rsidR="00514686" w:rsidRPr="005821D4" w:rsidRDefault="00514686" w:rsidP="00514686">
      <w:pPr>
        <w:ind w:firstLine="709"/>
        <w:jc w:val="both"/>
      </w:pPr>
      <w:r w:rsidRPr="005821D4">
        <w:t>Основными факторами, определяющими направления разработки программы комплексного развития системы коммунальной инфраструктуры Лукашкин-Ярского сельского поселения Александровского района Томской области на период до 2043 года, являются:</w:t>
      </w:r>
    </w:p>
    <w:p w14:paraId="3C7385A1" w14:textId="77777777" w:rsidR="00514686" w:rsidRPr="005821D4" w:rsidRDefault="00514686" w:rsidP="00514686">
      <w:pPr>
        <w:numPr>
          <w:ilvl w:val="0"/>
          <w:numId w:val="35"/>
        </w:numPr>
        <w:spacing w:line="276" w:lineRule="auto"/>
        <w:ind w:left="0" w:firstLine="709"/>
        <w:jc w:val="both"/>
      </w:pPr>
      <w:r w:rsidRPr="005821D4">
        <w:t>тенденции социально-экономического развития Лукашкин-Ярского сельского поселения, характеризующиеся развитием рынка жилья, сфер обслуживания и промышленности до 2043 года;</w:t>
      </w:r>
    </w:p>
    <w:p w14:paraId="36DA58BE" w14:textId="77777777" w:rsidR="00514686" w:rsidRPr="005821D4" w:rsidRDefault="00514686" w:rsidP="00514686">
      <w:pPr>
        <w:numPr>
          <w:ilvl w:val="0"/>
          <w:numId w:val="35"/>
        </w:numPr>
        <w:spacing w:line="276" w:lineRule="auto"/>
        <w:ind w:left="0" w:firstLine="709"/>
        <w:jc w:val="both"/>
      </w:pPr>
      <w:r w:rsidRPr="005821D4">
        <w:t>состояние существующей системы коммунальной инфраструктуры;</w:t>
      </w:r>
    </w:p>
    <w:p w14:paraId="718B3009" w14:textId="77777777" w:rsidR="00514686" w:rsidRPr="005821D4" w:rsidRDefault="00514686" w:rsidP="00514686">
      <w:pPr>
        <w:numPr>
          <w:ilvl w:val="0"/>
          <w:numId w:val="35"/>
        </w:numPr>
        <w:spacing w:line="276" w:lineRule="auto"/>
        <w:ind w:left="0" w:firstLine="709"/>
        <w:jc w:val="both"/>
      </w:pPr>
      <w:r w:rsidRPr="005821D4">
        <w:t>перспективное строительство жилых домов, направленное на улучшение жилищных условий граждан;</w:t>
      </w:r>
    </w:p>
    <w:p w14:paraId="03BEC042" w14:textId="77777777" w:rsidR="00514686" w:rsidRPr="005821D4" w:rsidRDefault="00514686" w:rsidP="00514686">
      <w:pPr>
        <w:numPr>
          <w:ilvl w:val="0"/>
          <w:numId w:val="35"/>
        </w:numPr>
        <w:spacing w:line="276" w:lineRule="auto"/>
        <w:ind w:left="0" w:firstLine="709"/>
        <w:jc w:val="both"/>
      </w:pPr>
      <w:r w:rsidRPr="005821D4">
        <w:t>сохранение оценочных показателей потребления коммунальных услуг нормативов потребления.</w:t>
      </w:r>
    </w:p>
    <w:p w14:paraId="47E26889" w14:textId="77777777" w:rsidR="00514686" w:rsidRPr="005821D4" w:rsidRDefault="00514686" w:rsidP="00514686">
      <w:pPr>
        <w:ind w:firstLine="709"/>
        <w:jc w:val="both"/>
      </w:pPr>
      <w:r w:rsidRPr="005821D4">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комплексного развития характеризует будущую модель коммунального комплекса муниципального образования. </w:t>
      </w:r>
    </w:p>
    <w:p w14:paraId="53D13153" w14:textId="77777777" w:rsidR="00514686" w:rsidRPr="005821D4" w:rsidRDefault="00514686" w:rsidP="00514686">
      <w:pPr>
        <w:ind w:firstLine="709"/>
        <w:jc w:val="both"/>
      </w:pPr>
      <w:r w:rsidRPr="005821D4">
        <w:t>Комплекс мероприятий по развитию системы коммунальной инфраструктуры Лукашкин-Ярского сельского поселения разработан по следующим направлениям:</w:t>
      </w:r>
    </w:p>
    <w:p w14:paraId="1B5E2A07" w14:textId="77777777" w:rsidR="00514686" w:rsidRPr="005821D4" w:rsidRDefault="00514686" w:rsidP="00514686">
      <w:pPr>
        <w:numPr>
          <w:ilvl w:val="0"/>
          <w:numId w:val="36"/>
        </w:numPr>
        <w:spacing w:line="276" w:lineRule="auto"/>
        <w:ind w:left="0" w:firstLine="709"/>
        <w:jc w:val="both"/>
      </w:pPr>
      <w:r w:rsidRPr="005821D4">
        <w:t>строительство и модернизация оборудования, сетей организаций коммунального комплекса в целях повышения качества предоставляемых услуг, улучшения экологической ситуации;</w:t>
      </w:r>
    </w:p>
    <w:p w14:paraId="067EFF1A" w14:textId="77777777" w:rsidR="00514686" w:rsidRPr="005821D4" w:rsidRDefault="00514686" w:rsidP="00514686">
      <w:pPr>
        <w:numPr>
          <w:ilvl w:val="0"/>
          <w:numId w:val="36"/>
        </w:numPr>
        <w:spacing w:line="276" w:lineRule="auto"/>
        <w:ind w:left="0" w:firstLine="709"/>
        <w:jc w:val="both"/>
      </w:pPr>
      <w:r w:rsidRPr="005821D4">
        <w:t>строительство и модернизация оборудования и сетей в целях подключения новых потребителей в объектах капитального строительства.</w:t>
      </w:r>
    </w:p>
    <w:p w14:paraId="510D3088" w14:textId="77777777" w:rsidR="00514686" w:rsidRPr="005821D4" w:rsidRDefault="00514686" w:rsidP="00514686">
      <w:pPr>
        <w:ind w:firstLine="709"/>
        <w:jc w:val="both"/>
      </w:pPr>
      <w:r w:rsidRPr="005821D4">
        <w:t>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Лукашкин-Ярского сельского поселения и срокам реализации.</w:t>
      </w:r>
    </w:p>
    <w:p w14:paraId="020BB211" w14:textId="77777777" w:rsidR="00514686" w:rsidRPr="005821D4" w:rsidRDefault="00514686" w:rsidP="00514686">
      <w:pPr>
        <w:ind w:firstLine="709"/>
        <w:jc w:val="both"/>
      </w:pPr>
      <w:r w:rsidRPr="005821D4">
        <w:t xml:space="preserve">Сроки реализации мероприятий программы комплексного развития коммунальной инфраструктуры, определены исходя из актуальности и эффективности мероприятий (в целях повышения качества товаров (услуг), улучшения экологической ситуации) и планируемых сроков ввода объектов капитального строительства. </w:t>
      </w:r>
    </w:p>
    <w:p w14:paraId="15BAF5CB" w14:textId="77777777" w:rsidR="00514686" w:rsidRPr="005821D4" w:rsidRDefault="00514686" w:rsidP="00514686">
      <w:pPr>
        <w:ind w:firstLine="709"/>
        <w:jc w:val="both"/>
      </w:pPr>
      <w:r w:rsidRPr="005821D4">
        <w:t>Источниками финансирования мероприятий Программы являются бюджет Лукашкин-Ярского сельского поселения, а также внебюджетные источники.</w:t>
      </w:r>
    </w:p>
    <w:p w14:paraId="40742864" w14:textId="77777777" w:rsidR="00514686" w:rsidRPr="005821D4" w:rsidRDefault="00514686" w:rsidP="00514686">
      <w:pPr>
        <w:ind w:firstLine="709"/>
        <w:jc w:val="both"/>
      </w:pPr>
      <w:r w:rsidRPr="005821D4">
        <w:t xml:space="preserve">Внебюджетными источниками в сферах деятельности организаций коммунального комплекса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Условием привлечения данных внебюджетных источников </w:t>
      </w:r>
      <w:r w:rsidRPr="005821D4">
        <w:lastRenderedPageBreak/>
        <w:t>является обеспечение доступности оплаты ресурсов потребителями с учетом надбавок к тарифам (инвестиционной составляющей в т</w:t>
      </w:r>
      <w:r>
        <w:t>а</w:t>
      </w:r>
      <w:r w:rsidRPr="005821D4">
        <w:t>рифе).</w:t>
      </w:r>
    </w:p>
    <w:p w14:paraId="433E6549" w14:textId="77777777" w:rsidR="00514686" w:rsidRDefault="00514686" w:rsidP="00514686">
      <w:pPr>
        <w:pStyle w:val="1a"/>
        <w:pageBreakBefore/>
        <w:widowControl w:val="0"/>
        <w:numPr>
          <w:ilvl w:val="0"/>
          <w:numId w:val="66"/>
        </w:numPr>
        <w:tabs>
          <w:tab w:val="right" w:pos="0"/>
          <w:tab w:val="right" w:pos="284"/>
        </w:tabs>
        <w:ind w:left="0" w:firstLine="284"/>
        <w:jc w:val="both"/>
        <w:rPr>
          <w:color w:val="000000"/>
          <w:sz w:val="24"/>
          <w:szCs w:val="24"/>
        </w:rPr>
      </w:pPr>
      <w:bookmarkStart w:id="7" w:name="_Toc410138313"/>
      <w:bookmarkStart w:id="8" w:name="_Toc412029668"/>
      <w:bookmarkStart w:id="9" w:name="_Toc152938394"/>
      <w:r w:rsidRPr="005821D4">
        <w:rPr>
          <w:sz w:val="24"/>
          <w:szCs w:val="24"/>
        </w:rPr>
        <w:lastRenderedPageBreak/>
        <w:t>КРАТКАЯ ХАРАКТЕРИСТИКА</w:t>
      </w:r>
      <w:bookmarkEnd w:id="7"/>
      <w:bookmarkEnd w:id="8"/>
      <w:r w:rsidRPr="005821D4">
        <w:rPr>
          <w:sz w:val="24"/>
          <w:szCs w:val="24"/>
        </w:rPr>
        <w:t xml:space="preserve"> </w:t>
      </w:r>
      <w:r w:rsidRPr="005821D4">
        <w:rPr>
          <w:color w:val="000000"/>
          <w:sz w:val="24"/>
          <w:szCs w:val="24"/>
        </w:rPr>
        <w:t>МУНИЦИПАЛЬНОГО ОБРАЗОВАНИЯ</w:t>
      </w:r>
      <w:bookmarkEnd w:id="9"/>
    </w:p>
    <w:p w14:paraId="4BC07D02" w14:textId="77777777" w:rsidR="00514686" w:rsidRPr="005821D4" w:rsidRDefault="00514686" w:rsidP="00514686"/>
    <w:p w14:paraId="32888740" w14:textId="77777777" w:rsidR="00514686" w:rsidRPr="005821D4" w:rsidRDefault="00514686" w:rsidP="00514686">
      <w:pPr>
        <w:ind w:firstLine="284"/>
        <w:jc w:val="both"/>
      </w:pPr>
      <w:bookmarkStart w:id="10" w:name="_Toc387935389"/>
      <w:bookmarkStart w:id="11" w:name="_Toc411853969"/>
      <w:bookmarkStart w:id="12" w:name="_Toc412029669"/>
      <w:bookmarkStart w:id="13" w:name="_Toc387935390"/>
      <w:bookmarkStart w:id="14" w:name="_Toc411853970"/>
      <w:bookmarkStart w:id="15" w:name="_Toc412029670"/>
      <w:bookmarkStart w:id="16" w:name="_Toc387935391"/>
      <w:bookmarkStart w:id="17" w:name="_Toc411853971"/>
      <w:bookmarkStart w:id="18" w:name="_Toc412029671"/>
      <w:bookmarkStart w:id="19" w:name="_Toc419731043"/>
      <w:bookmarkEnd w:id="10"/>
      <w:bookmarkEnd w:id="11"/>
      <w:bookmarkEnd w:id="12"/>
      <w:bookmarkEnd w:id="13"/>
      <w:bookmarkEnd w:id="14"/>
      <w:bookmarkEnd w:id="15"/>
      <w:bookmarkEnd w:id="16"/>
      <w:bookmarkEnd w:id="17"/>
      <w:bookmarkEnd w:id="18"/>
      <w:r w:rsidRPr="005821D4">
        <w:t>Лукашкин-Ярское сельское поселение входит в состав Александровского района Томской области и располагается в его центральной части. Лукашкин-Ярское поселение граничит на юге с Назинским сельским поселением, на северо-западе – с Александровским сельским поселением, на востоке – с Ханты Мансийским автономным округом.</w:t>
      </w:r>
    </w:p>
    <w:p w14:paraId="3AB96DB4" w14:textId="77777777" w:rsidR="00514686" w:rsidRPr="005821D4" w:rsidRDefault="00514686" w:rsidP="00514686">
      <w:pPr>
        <w:ind w:firstLine="284"/>
        <w:jc w:val="both"/>
      </w:pPr>
      <w:r w:rsidRPr="005821D4">
        <w:t>Административным центром Лукашкин-Ярского сельского поселения является село Лукашкин Яр. Расстояние от села Лукашкин Яр до районного центра – села Александровское – составляет 45 км, до областного центра – порядка 750 километров. Общая площадь территории Лукашкин-Ярского сельского поселения в административных границах составляет 139543 га, население – 300 чел. (на 01.01.2024 г.). В составе Лукашкин-Ярского сельского поселения один населенный пункт.</w:t>
      </w:r>
    </w:p>
    <w:p w14:paraId="76B268DB" w14:textId="77777777" w:rsidR="00514686" w:rsidRPr="005821D4" w:rsidRDefault="00514686" w:rsidP="00514686">
      <w:pPr>
        <w:ind w:firstLine="284"/>
        <w:jc w:val="both"/>
      </w:pPr>
      <w:r w:rsidRPr="005821D4">
        <w:t>МО Лукашкин-Ярское сельское поселение относится к числу труднодоступных муниципальных образований Томской области. Транспортное сообщение с Лукашкин-Ярским сельским поселением осуществляется воздушным (вертолет МИ-8) и водным видами транспорта. В летнее время перевозки осуществляются транзитными теплоходами.</w:t>
      </w:r>
    </w:p>
    <w:p w14:paraId="356D8AED" w14:textId="77777777" w:rsidR="00514686" w:rsidRPr="005821D4" w:rsidRDefault="00514686" w:rsidP="00514686">
      <w:pPr>
        <w:ind w:firstLine="284"/>
        <w:jc w:val="both"/>
      </w:pPr>
      <w:r w:rsidRPr="005821D4">
        <w:t>Лукашкин-Ярское сельское поселение располагает значительными земельными, водными, охотничье-промысловыми, рыбными ресурсами. На территории поселения открыто 2 нефтяных месторождения – «Проточный – 2», «Конторовичевское» - в настоящее время находятся в промышленной эксплуатации.</w:t>
      </w:r>
    </w:p>
    <w:p w14:paraId="46777931" w14:textId="77777777" w:rsidR="00514686" w:rsidRPr="005821D4" w:rsidRDefault="00514686" w:rsidP="00514686">
      <w:pPr>
        <w:ind w:firstLine="284"/>
        <w:jc w:val="both"/>
      </w:pPr>
      <w:r w:rsidRPr="005821D4">
        <w:t>Размещение Лукашкин-Ярского сельского поселения вне зоны влияния административного центра региона – города Томска и рынков сбыта Томской области при отсутствии устойчивых транспортных связей является основной проблемой его географического положения.</w:t>
      </w:r>
    </w:p>
    <w:p w14:paraId="7071377F" w14:textId="77777777" w:rsidR="00514686" w:rsidRPr="005821D4" w:rsidRDefault="00514686" w:rsidP="00514686"/>
    <w:p w14:paraId="426AF627" w14:textId="77777777" w:rsidR="00514686" w:rsidRPr="005821D4" w:rsidRDefault="00514686" w:rsidP="00514686"/>
    <w:p w14:paraId="1C72091E" w14:textId="77777777" w:rsidR="00514686" w:rsidRPr="005821D4" w:rsidRDefault="00514686" w:rsidP="00514686">
      <w:pPr>
        <w:pStyle w:val="1a"/>
        <w:pageBreakBefore/>
        <w:widowControl w:val="0"/>
        <w:numPr>
          <w:ilvl w:val="0"/>
          <w:numId w:val="66"/>
        </w:numPr>
        <w:tabs>
          <w:tab w:val="right" w:pos="0"/>
          <w:tab w:val="right" w:pos="284"/>
          <w:tab w:val="num" w:pos="1080"/>
        </w:tabs>
        <w:spacing w:after="240" w:line="276" w:lineRule="auto"/>
        <w:jc w:val="center"/>
        <w:rPr>
          <w:sz w:val="24"/>
          <w:szCs w:val="24"/>
        </w:rPr>
      </w:pPr>
      <w:bookmarkStart w:id="20" w:name="_Toc152938395"/>
      <w:r w:rsidRPr="005821D4">
        <w:rPr>
          <w:sz w:val="24"/>
          <w:szCs w:val="24"/>
        </w:rPr>
        <w:lastRenderedPageBreak/>
        <w:t>ХАРАКТЕРИСТИКА СУЩЕСТВУЮЩЕГО СОСТОЯНИЯ СИСТЕМ КОММУНАЛЬНОЙ ИНФРАСТРУКТУРЫ</w:t>
      </w:r>
      <w:bookmarkEnd w:id="19"/>
      <w:r w:rsidRPr="00BD0A3F">
        <w:rPr>
          <w:sz w:val="22"/>
          <w:szCs w:val="22"/>
        </w:rPr>
        <w:t xml:space="preserve"> </w:t>
      </w:r>
      <w:r w:rsidRPr="00BD0A3F">
        <w:rPr>
          <w:rFonts w:eastAsia="TimesNewRoman"/>
          <w:sz w:val="22"/>
          <w:szCs w:val="22"/>
        </w:rPr>
        <w:t>ЛУКАШКИН-ЯРСКОГО СЕЛЬСКОГО ПОСЕЛЕНИЯ</w:t>
      </w:r>
      <w:bookmarkEnd w:id="20"/>
    </w:p>
    <w:p w14:paraId="5DD47A4B" w14:textId="77777777" w:rsidR="00514686" w:rsidRPr="005821D4" w:rsidRDefault="00514686" w:rsidP="00514686">
      <w:pPr>
        <w:pStyle w:val="23"/>
        <w:numPr>
          <w:ilvl w:val="1"/>
          <w:numId w:val="67"/>
        </w:numPr>
        <w:tabs>
          <w:tab w:val="left" w:pos="709"/>
        </w:tabs>
        <w:spacing w:before="120" w:after="120" w:line="276" w:lineRule="auto"/>
        <w:jc w:val="left"/>
        <w:rPr>
          <w:sz w:val="24"/>
          <w:szCs w:val="24"/>
        </w:rPr>
      </w:pPr>
      <w:bookmarkStart w:id="21" w:name="_Toc387935398"/>
      <w:bookmarkStart w:id="22" w:name="_Toc411853979"/>
      <w:bookmarkStart w:id="23" w:name="_Toc412029679"/>
      <w:bookmarkStart w:id="24" w:name="_Toc481576664"/>
      <w:bookmarkStart w:id="25" w:name="_Toc152938396"/>
      <w:bookmarkEnd w:id="21"/>
      <w:bookmarkEnd w:id="22"/>
      <w:bookmarkEnd w:id="23"/>
      <w:r w:rsidRPr="005821D4">
        <w:rPr>
          <w:sz w:val="24"/>
          <w:szCs w:val="24"/>
        </w:rPr>
        <w:t>Система электроснабжения</w:t>
      </w:r>
      <w:bookmarkEnd w:id="24"/>
      <w:bookmarkEnd w:id="25"/>
    </w:p>
    <w:p w14:paraId="3B648A81" w14:textId="77777777" w:rsidR="00514686" w:rsidRPr="005821D4" w:rsidRDefault="00514686" w:rsidP="00514686">
      <w:pPr>
        <w:pStyle w:val="216"/>
        <w:ind w:left="2127"/>
      </w:pPr>
      <w:bookmarkStart w:id="26" w:name="_Toc495976716"/>
      <w:bookmarkStart w:id="27" w:name="_Toc496137208"/>
      <w:bookmarkStart w:id="28" w:name="_Toc497987919"/>
      <w:bookmarkStart w:id="29" w:name="_Toc106582573"/>
      <w:r w:rsidRPr="005821D4">
        <w:t>4.1.1 Характеристика энергосистемы, осуществляющей электроснабжение потребителей</w:t>
      </w:r>
      <w:bookmarkEnd w:id="26"/>
      <w:bookmarkEnd w:id="27"/>
      <w:bookmarkEnd w:id="28"/>
      <w:bookmarkEnd w:id="29"/>
    </w:p>
    <w:p w14:paraId="1B2248FD" w14:textId="77777777" w:rsidR="00514686" w:rsidRPr="005821D4" w:rsidRDefault="00514686" w:rsidP="00514686">
      <w:pPr>
        <w:ind w:firstLine="709"/>
        <w:jc w:val="both"/>
      </w:pPr>
      <w:r w:rsidRPr="005821D4">
        <w:t>На территории Лукашкин-Ярского сельского поселения с целью электроснабжения потребителей функционирует дизельная электростанция. Обслуживает дизельную электростанцию МУП «Комсервис».</w:t>
      </w:r>
    </w:p>
    <w:p w14:paraId="0D56C863" w14:textId="77777777" w:rsidR="00514686" w:rsidRPr="005821D4" w:rsidRDefault="00514686" w:rsidP="00514686">
      <w:pPr>
        <w:ind w:firstLine="709"/>
        <w:jc w:val="both"/>
      </w:pPr>
      <w:r w:rsidRPr="005821D4">
        <w:t>Здание дизельной электростанции построено и введено в эксплуатацию в 1982 году, расположено в границах населенного пункта. На протяжении периода эксплуатации в 2009 г. и 2010 г. проводились работы по капитальному ремонту здания ДЭС.</w:t>
      </w:r>
    </w:p>
    <w:p w14:paraId="55523376" w14:textId="77777777" w:rsidR="00514686" w:rsidRPr="005821D4" w:rsidRDefault="00514686" w:rsidP="00514686">
      <w:pPr>
        <w:ind w:firstLine="709"/>
        <w:jc w:val="both"/>
      </w:pPr>
      <w:r w:rsidRPr="005821D4">
        <w:t>Линия электропередачи введена в эксплуатацию в 1982 году. С 2010 года проводятся планомерные работы по замене опор линии электропередачи на железобетонные.</w:t>
      </w:r>
    </w:p>
    <w:p w14:paraId="4D8D2A3B" w14:textId="77777777" w:rsidR="00514686" w:rsidRPr="005821D4" w:rsidRDefault="00514686" w:rsidP="00514686">
      <w:pPr>
        <w:ind w:firstLine="709"/>
        <w:jc w:val="both"/>
      </w:pPr>
      <w:r w:rsidRPr="005821D4">
        <w:t>По состоянию на 01.01.2024 года в эксплуатации находятся следующие объекты и инженерные коммуникации системы электроснабжения:</w:t>
      </w:r>
    </w:p>
    <w:p w14:paraId="3B99F6A5" w14:textId="77777777" w:rsidR="00514686" w:rsidRPr="005821D4" w:rsidRDefault="00514686" w:rsidP="00514686">
      <w:pPr>
        <w:jc w:val="right"/>
      </w:pPr>
      <w:r w:rsidRPr="005821D4">
        <w:t>Таблица 4.1.1</w:t>
      </w:r>
    </w:p>
    <w:p w14:paraId="1C97F049" w14:textId="77777777" w:rsidR="00514686" w:rsidRPr="005821D4" w:rsidRDefault="00514686" w:rsidP="00514686">
      <w:pPr>
        <w:jc w:val="center"/>
      </w:pPr>
      <w:r w:rsidRPr="005821D4">
        <w:t>Объекты и инженерные коммуникации системы электроснабжения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170"/>
        <w:gridCol w:w="3115"/>
      </w:tblGrid>
      <w:tr w:rsidR="00514686" w:rsidRPr="005821D4" w14:paraId="6188711B" w14:textId="77777777" w:rsidTr="001B0D4A">
        <w:trPr>
          <w:jc w:val="center"/>
        </w:trPr>
        <w:tc>
          <w:tcPr>
            <w:tcW w:w="3082" w:type="dxa"/>
            <w:shd w:val="clear" w:color="auto" w:fill="auto"/>
            <w:vAlign w:val="center"/>
          </w:tcPr>
          <w:p w14:paraId="0BE9D9EB" w14:textId="77777777" w:rsidR="00514686" w:rsidRPr="005821D4" w:rsidRDefault="00514686" w:rsidP="001B0D4A">
            <w:pPr>
              <w:jc w:val="center"/>
              <w:rPr>
                <w:b/>
                <w:bCs/>
              </w:rPr>
            </w:pPr>
            <w:r w:rsidRPr="005821D4">
              <w:rPr>
                <w:b/>
                <w:bCs/>
              </w:rPr>
              <w:t>Наименование сельских поселений</w:t>
            </w:r>
          </w:p>
        </w:tc>
        <w:tc>
          <w:tcPr>
            <w:tcW w:w="3190" w:type="dxa"/>
            <w:shd w:val="clear" w:color="auto" w:fill="auto"/>
            <w:vAlign w:val="center"/>
          </w:tcPr>
          <w:p w14:paraId="2559C518" w14:textId="77777777" w:rsidR="00514686" w:rsidRPr="005821D4" w:rsidRDefault="00514686" w:rsidP="001B0D4A">
            <w:pPr>
              <w:jc w:val="center"/>
              <w:rPr>
                <w:b/>
                <w:bCs/>
              </w:rPr>
            </w:pPr>
            <w:r w:rsidRPr="005821D4">
              <w:rPr>
                <w:b/>
                <w:bCs/>
              </w:rPr>
              <w:t>Общая протяженность линии электропередачи, км</w:t>
            </w:r>
          </w:p>
        </w:tc>
        <w:tc>
          <w:tcPr>
            <w:tcW w:w="3138" w:type="dxa"/>
            <w:shd w:val="clear" w:color="auto" w:fill="auto"/>
            <w:vAlign w:val="center"/>
          </w:tcPr>
          <w:p w14:paraId="7FEAF073" w14:textId="77777777" w:rsidR="00514686" w:rsidRPr="005821D4" w:rsidRDefault="00514686" w:rsidP="001B0D4A">
            <w:pPr>
              <w:jc w:val="center"/>
              <w:rPr>
                <w:b/>
                <w:bCs/>
              </w:rPr>
            </w:pPr>
            <w:r w:rsidRPr="005821D4">
              <w:rPr>
                <w:b/>
                <w:bCs/>
              </w:rPr>
              <w:t xml:space="preserve">Протяженность эл. сетей </w:t>
            </w:r>
          </w:p>
          <w:p w14:paraId="73175799" w14:textId="77777777" w:rsidR="00514686" w:rsidRPr="005821D4" w:rsidRDefault="00514686" w:rsidP="001B0D4A">
            <w:pPr>
              <w:jc w:val="center"/>
              <w:rPr>
                <w:b/>
                <w:bCs/>
              </w:rPr>
            </w:pPr>
            <w:r w:rsidRPr="005821D4">
              <w:rPr>
                <w:b/>
                <w:bCs/>
              </w:rPr>
              <w:t>ВЛ-0,4 кВ, км</w:t>
            </w:r>
          </w:p>
        </w:tc>
      </w:tr>
      <w:tr w:rsidR="00514686" w:rsidRPr="005821D4" w14:paraId="5A375165" w14:textId="77777777" w:rsidTr="001B0D4A">
        <w:trPr>
          <w:jc w:val="center"/>
        </w:trPr>
        <w:tc>
          <w:tcPr>
            <w:tcW w:w="3082" w:type="dxa"/>
            <w:shd w:val="clear" w:color="auto" w:fill="auto"/>
            <w:vAlign w:val="center"/>
          </w:tcPr>
          <w:p w14:paraId="4A6801A2" w14:textId="77777777" w:rsidR="00514686" w:rsidRPr="005821D4" w:rsidRDefault="00514686" w:rsidP="001B0D4A">
            <w:pPr>
              <w:jc w:val="center"/>
            </w:pPr>
            <w:r w:rsidRPr="005821D4">
              <w:t>Лукашкин – Ярское поселение</w:t>
            </w:r>
          </w:p>
        </w:tc>
        <w:tc>
          <w:tcPr>
            <w:tcW w:w="3190" w:type="dxa"/>
            <w:shd w:val="clear" w:color="auto" w:fill="auto"/>
            <w:vAlign w:val="center"/>
          </w:tcPr>
          <w:p w14:paraId="1313821D" w14:textId="77777777" w:rsidR="00514686" w:rsidRPr="005821D4" w:rsidRDefault="00514686" w:rsidP="001B0D4A">
            <w:pPr>
              <w:jc w:val="center"/>
            </w:pPr>
            <w:r w:rsidRPr="005821D4">
              <w:t>5,702</w:t>
            </w:r>
          </w:p>
        </w:tc>
        <w:tc>
          <w:tcPr>
            <w:tcW w:w="3138" w:type="dxa"/>
            <w:shd w:val="clear" w:color="auto" w:fill="auto"/>
            <w:vAlign w:val="center"/>
          </w:tcPr>
          <w:p w14:paraId="6E735957" w14:textId="77777777" w:rsidR="00514686" w:rsidRPr="005821D4" w:rsidRDefault="00514686" w:rsidP="001B0D4A">
            <w:pPr>
              <w:jc w:val="center"/>
            </w:pPr>
            <w:r w:rsidRPr="005821D4">
              <w:t>5,702</w:t>
            </w:r>
          </w:p>
        </w:tc>
      </w:tr>
    </w:tbl>
    <w:p w14:paraId="173A7406" w14:textId="77777777" w:rsidR="00514686" w:rsidRPr="005821D4" w:rsidRDefault="00514686" w:rsidP="00514686">
      <w:pPr>
        <w:ind w:left="567"/>
      </w:pPr>
    </w:p>
    <w:p w14:paraId="3881C5F9" w14:textId="77777777" w:rsidR="00514686" w:rsidRPr="005821D4" w:rsidRDefault="00514686" w:rsidP="00514686">
      <w:pPr>
        <w:ind w:left="567"/>
        <w:jc w:val="right"/>
      </w:pPr>
      <w:r w:rsidRPr="005821D4">
        <w:t>Таблица 4.1.2</w:t>
      </w:r>
    </w:p>
    <w:p w14:paraId="6594B959" w14:textId="77777777" w:rsidR="00514686" w:rsidRPr="005821D4" w:rsidRDefault="00514686" w:rsidP="00514686">
      <w:pPr>
        <w:ind w:left="567"/>
        <w:jc w:val="center"/>
      </w:pPr>
      <w:r w:rsidRPr="005821D4">
        <w:t>В здании ДЭС установлено следующее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153"/>
        <w:gridCol w:w="549"/>
        <w:gridCol w:w="897"/>
        <w:gridCol w:w="1485"/>
        <w:gridCol w:w="2076"/>
        <w:gridCol w:w="1313"/>
      </w:tblGrid>
      <w:tr w:rsidR="00514686" w:rsidRPr="005821D4" w14:paraId="4DF10F0B" w14:textId="77777777" w:rsidTr="001B0D4A">
        <w:tc>
          <w:tcPr>
            <w:tcW w:w="1745" w:type="dxa"/>
            <w:vMerge w:val="restart"/>
            <w:shd w:val="clear" w:color="auto" w:fill="auto"/>
            <w:tcMar>
              <w:left w:w="11" w:type="dxa"/>
              <w:right w:w="11" w:type="dxa"/>
            </w:tcMar>
            <w:vAlign w:val="center"/>
          </w:tcPr>
          <w:p w14:paraId="159767A6" w14:textId="77777777" w:rsidR="00514686" w:rsidRPr="005821D4" w:rsidRDefault="00514686" w:rsidP="001B0D4A">
            <w:pPr>
              <w:pStyle w:val="affb"/>
              <w:rPr>
                <w:b/>
                <w:bCs/>
                <w:sz w:val="24"/>
                <w:szCs w:val="24"/>
              </w:rPr>
            </w:pPr>
            <w:r w:rsidRPr="005821D4">
              <w:rPr>
                <w:b/>
                <w:bCs/>
                <w:sz w:val="24"/>
                <w:szCs w:val="24"/>
              </w:rPr>
              <w:t>Населенный пункт, название обслуживающей организации</w:t>
            </w:r>
          </w:p>
        </w:tc>
        <w:tc>
          <w:tcPr>
            <w:tcW w:w="1289" w:type="dxa"/>
            <w:vMerge w:val="restart"/>
            <w:shd w:val="clear" w:color="auto" w:fill="auto"/>
            <w:tcMar>
              <w:left w:w="11" w:type="dxa"/>
              <w:right w:w="11" w:type="dxa"/>
            </w:tcMar>
            <w:vAlign w:val="center"/>
          </w:tcPr>
          <w:p w14:paraId="6C6FF663" w14:textId="77777777" w:rsidR="00514686" w:rsidRPr="005821D4" w:rsidRDefault="00514686" w:rsidP="001B0D4A">
            <w:pPr>
              <w:pStyle w:val="affb"/>
              <w:rPr>
                <w:b/>
                <w:bCs/>
                <w:sz w:val="24"/>
                <w:szCs w:val="24"/>
              </w:rPr>
            </w:pPr>
            <w:r w:rsidRPr="005821D4">
              <w:rPr>
                <w:b/>
                <w:bCs/>
                <w:sz w:val="24"/>
                <w:szCs w:val="24"/>
              </w:rPr>
              <w:t>Марка дизель-генератора</w:t>
            </w:r>
          </w:p>
        </w:tc>
        <w:tc>
          <w:tcPr>
            <w:tcW w:w="1458" w:type="dxa"/>
            <w:gridSpan w:val="2"/>
            <w:shd w:val="clear" w:color="auto" w:fill="auto"/>
            <w:tcMar>
              <w:left w:w="11" w:type="dxa"/>
              <w:right w:w="11" w:type="dxa"/>
            </w:tcMar>
            <w:vAlign w:val="center"/>
          </w:tcPr>
          <w:p w14:paraId="1E4C1ED1" w14:textId="77777777" w:rsidR="00514686" w:rsidRPr="005821D4" w:rsidRDefault="00514686" w:rsidP="001B0D4A">
            <w:pPr>
              <w:pStyle w:val="affb"/>
              <w:rPr>
                <w:b/>
                <w:bCs/>
                <w:sz w:val="24"/>
                <w:szCs w:val="24"/>
              </w:rPr>
            </w:pPr>
            <w:r w:rsidRPr="005821D4">
              <w:rPr>
                <w:b/>
                <w:bCs/>
                <w:sz w:val="24"/>
                <w:szCs w:val="24"/>
              </w:rPr>
              <w:t>Номинальная мощность</w:t>
            </w:r>
          </w:p>
        </w:tc>
        <w:tc>
          <w:tcPr>
            <w:tcW w:w="1496" w:type="dxa"/>
            <w:vMerge w:val="restart"/>
            <w:shd w:val="clear" w:color="auto" w:fill="auto"/>
            <w:tcMar>
              <w:left w:w="11" w:type="dxa"/>
              <w:right w:w="11" w:type="dxa"/>
            </w:tcMar>
            <w:vAlign w:val="center"/>
          </w:tcPr>
          <w:p w14:paraId="6946EC4C" w14:textId="77777777" w:rsidR="00514686" w:rsidRPr="005821D4" w:rsidRDefault="00514686" w:rsidP="001B0D4A">
            <w:pPr>
              <w:pStyle w:val="affb"/>
              <w:rPr>
                <w:b/>
                <w:bCs/>
                <w:sz w:val="24"/>
                <w:szCs w:val="24"/>
              </w:rPr>
            </w:pPr>
            <w:r w:rsidRPr="005821D4">
              <w:rPr>
                <w:b/>
                <w:bCs/>
                <w:sz w:val="24"/>
                <w:szCs w:val="24"/>
              </w:rPr>
              <w:t>Год выпуска/год ввода в эксплуатацию</w:t>
            </w:r>
          </w:p>
        </w:tc>
        <w:tc>
          <w:tcPr>
            <w:tcW w:w="2025" w:type="dxa"/>
            <w:vMerge w:val="restart"/>
            <w:shd w:val="clear" w:color="auto" w:fill="auto"/>
            <w:tcMar>
              <w:left w:w="11" w:type="dxa"/>
              <w:right w:w="11" w:type="dxa"/>
            </w:tcMar>
            <w:vAlign w:val="center"/>
          </w:tcPr>
          <w:p w14:paraId="60E41E89" w14:textId="77777777" w:rsidR="00514686" w:rsidRPr="005821D4" w:rsidRDefault="00514686" w:rsidP="001B0D4A">
            <w:pPr>
              <w:pStyle w:val="affb"/>
              <w:rPr>
                <w:b/>
                <w:bCs/>
                <w:sz w:val="24"/>
                <w:szCs w:val="24"/>
              </w:rPr>
            </w:pPr>
            <w:r w:rsidRPr="005821D4">
              <w:rPr>
                <w:b/>
                <w:bCs/>
                <w:sz w:val="24"/>
                <w:szCs w:val="24"/>
              </w:rPr>
              <w:t>Моторесурс по паспорту/наработка за срок эксплуатации (моточасов)</w:t>
            </w:r>
          </w:p>
        </w:tc>
        <w:tc>
          <w:tcPr>
            <w:tcW w:w="1364" w:type="dxa"/>
            <w:vMerge w:val="restart"/>
            <w:shd w:val="clear" w:color="auto" w:fill="auto"/>
            <w:tcMar>
              <w:left w:w="11" w:type="dxa"/>
              <w:right w:w="11" w:type="dxa"/>
            </w:tcMar>
            <w:vAlign w:val="center"/>
          </w:tcPr>
          <w:p w14:paraId="2A74626F" w14:textId="77777777" w:rsidR="00514686" w:rsidRPr="005821D4" w:rsidRDefault="00514686" w:rsidP="001B0D4A">
            <w:pPr>
              <w:pStyle w:val="affb"/>
              <w:rPr>
                <w:b/>
                <w:bCs/>
                <w:sz w:val="24"/>
                <w:szCs w:val="24"/>
              </w:rPr>
            </w:pPr>
            <w:r w:rsidRPr="005821D4">
              <w:rPr>
                <w:b/>
                <w:bCs/>
                <w:sz w:val="24"/>
                <w:szCs w:val="24"/>
              </w:rPr>
              <w:t>Техническое состояние</w:t>
            </w:r>
          </w:p>
        </w:tc>
      </w:tr>
      <w:tr w:rsidR="00514686" w:rsidRPr="005821D4" w14:paraId="24219549" w14:textId="77777777" w:rsidTr="001B0D4A">
        <w:tc>
          <w:tcPr>
            <w:tcW w:w="1745" w:type="dxa"/>
            <w:vMerge/>
            <w:shd w:val="clear" w:color="auto" w:fill="auto"/>
            <w:tcMar>
              <w:left w:w="11" w:type="dxa"/>
              <w:right w:w="11" w:type="dxa"/>
            </w:tcMar>
            <w:vAlign w:val="center"/>
          </w:tcPr>
          <w:p w14:paraId="33DB0737" w14:textId="77777777" w:rsidR="00514686" w:rsidRPr="005821D4" w:rsidRDefault="00514686" w:rsidP="001B0D4A">
            <w:pPr>
              <w:pStyle w:val="affb"/>
              <w:rPr>
                <w:b/>
                <w:bCs/>
                <w:sz w:val="24"/>
                <w:szCs w:val="24"/>
              </w:rPr>
            </w:pPr>
          </w:p>
        </w:tc>
        <w:tc>
          <w:tcPr>
            <w:tcW w:w="1289" w:type="dxa"/>
            <w:vMerge/>
            <w:shd w:val="clear" w:color="auto" w:fill="auto"/>
            <w:tcMar>
              <w:left w:w="11" w:type="dxa"/>
              <w:right w:w="11" w:type="dxa"/>
            </w:tcMar>
            <w:vAlign w:val="center"/>
          </w:tcPr>
          <w:p w14:paraId="74B0AA3C" w14:textId="77777777" w:rsidR="00514686" w:rsidRPr="005821D4" w:rsidRDefault="00514686" w:rsidP="001B0D4A">
            <w:pPr>
              <w:pStyle w:val="affb"/>
              <w:rPr>
                <w:b/>
                <w:bCs/>
                <w:sz w:val="24"/>
                <w:szCs w:val="24"/>
              </w:rPr>
            </w:pPr>
          </w:p>
        </w:tc>
        <w:tc>
          <w:tcPr>
            <w:tcW w:w="572" w:type="dxa"/>
            <w:shd w:val="clear" w:color="auto" w:fill="auto"/>
            <w:tcMar>
              <w:left w:w="11" w:type="dxa"/>
              <w:right w:w="11" w:type="dxa"/>
            </w:tcMar>
            <w:vAlign w:val="center"/>
          </w:tcPr>
          <w:p w14:paraId="387FB729" w14:textId="77777777" w:rsidR="00514686" w:rsidRPr="005821D4" w:rsidRDefault="00514686" w:rsidP="001B0D4A">
            <w:pPr>
              <w:pStyle w:val="affb"/>
              <w:rPr>
                <w:b/>
                <w:bCs/>
                <w:sz w:val="24"/>
                <w:szCs w:val="24"/>
              </w:rPr>
            </w:pPr>
            <w:r w:rsidRPr="005821D4">
              <w:rPr>
                <w:b/>
                <w:bCs/>
                <w:sz w:val="24"/>
                <w:szCs w:val="24"/>
              </w:rPr>
              <w:t>кВт</w:t>
            </w:r>
          </w:p>
        </w:tc>
        <w:tc>
          <w:tcPr>
            <w:tcW w:w="886" w:type="dxa"/>
            <w:shd w:val="clear" w:color="auto" w:fill="auto"/>
            <w:tcMar>
              <w:left w:w="11" w:type="dxa"/>
              <w:right w:w="11" w:type="dxa"/>
            </w:tcMar>
            <w:vAlign w:val="center"/>
          </w:tcPr>
          <w:p w14:paraId="16A26103" w14:textId="77777777" w:rsidR="00514686" w:rsidRPr="005821D4" w:rsidRDefault="00514686" w:rsidP="001B0D4A">
            <w:pPr>
              <w:pStyle w:val="affb"/>
              <w:rPr>
                <w:b/>
                <w:bCs/>
                <w:sz w:val="24"/>
                <w:szCs w:val="24"/>
              </w:rPr>
            </w:pPr>
            <w:r w:rsidRPr="005821D4">
              <w:rPr>
                <w:b/>
                <w:bCs/>
                <w:sz w:val="24"/>
                <w:szCs w:val="24"/>
              </w:rPr>
              <w:t>об/мин</w:t>
            </w:r>
          </w:p>
        </w:tc>
        <w:tc>
          <w:tcPr>
            <w:tcW w:w="1496" w:type="dxa"/>
            <w:vMerge/>
            <w:shd w:val="clear" w:color="auto" w:fill="auto"/>
            <w:tcMar>
              <w:left w:w="11" w:type="dxa"/>
              <w:right w:w="11" w:type="dxa"/>
            </w:tcMar>
            <w:vAlign w:val="center"/>
          </w:tcPr>
          <w:p w14:paraId="6E705DA5" w14:textId="77777777" w:rsidR="00514686" w:rsidRPr="005821D4" w:rsidRDefault="00514686" w:rsidP="001B0D4A">
            <w:pPr>
              <w:pStyle w:val="affb"/>
              <w:rPr>
                <w:b/>
                <w:bCs/>
                <w:sz w:val="24"/>
                <w:szCs w:val="24"/>
              </w:rPr>
            </w:pPr>
          </w:p>
        </w:tc>
        <w:tc>
          <w:tcPr>
            <w:tcW w:w="2025" w:type="dxa"/>
            <w:vMerge/>
            <w:shd w:val="clear" w:color="auto" w:fill="auto"/>
            <w:tcMar>
              <w:left w:w="11" w:type="dxa"/>
              <w:right w:w="11" w:type="dxa"/>
            </w:tcMar>
            <w:vAlign w:val="center"/>
          </w:tcPr>
          <w:p w14:paraId="67C56D90" w14:textId="77777777" w:rsidR="00514686" w:rsidRPr="005821D4" w:rsidRDefault="00514686" w:rsidP="001B0D4A">
            <w:pPr>
              <w:pStyle w:val="affb"/>
              <w:rPr>
                <w:b/>
                <w:bCs/>
                <w:sz w:val="24"/>
                <w:szCs w:val="24"/>
              </w:rPr>
            </w:pPr>
          </w:p>
        </w:tc>
        <w:tc>
          <w:tcPr>
            <w:tcW w:w="1364" w:type="dxa"/>
            <w:vMerge/>
            <w:shd w:val="clear" w:color="auto" w:fill="auto"/>
            <w:tcMar>
              <w:left w:w="11" w:type="dxa"/>
              <w:right w:w="11" w:type="dxa"/>
            </w:tcMar>
            <w:vAlign w:val="center"/>
          </w:tcPr>
          <w:p w14:paraId="1C091970" w14:textId="77777777" w:rsidR="00514686" w:rsidRPr="005821D4" w:rsidRDefault="00514686" w:rsidP="001B0D4A">
            <w:pPr>
              <w:pStyle w:val="affb"/>
              <w:rPr>
                <w:b/>
                <w:bCs/>
                <w:sz w:val="24"/>
                <w:szCs w:val="24"/>
              </w:rPr>
            </w:pPr>
          </w:p>
        </w:tc>
      </w:tr>
      <w:tr w:rsidR="00514686" w:rsidRPr="005821D4" w14:paraId="6B3A1454" w14:textId="77777777" w:rsidTr="001B0D4A">
        <w:tc>
          <w:tcPr>
            <w:tcW w:w="1745" w:type="dxa"/>
            <w:vMerge w:val="restart"/>
            <w:shd w:val="clear" w:color="auto" w:fill="auto"/>
            <w:tcMar>
              <w:left w:w="11" w:type="dxa"/>
              <w:right w:w="11" w:type="dxa"/>
            </w:tcMar>
            <w:vAlign w:val="center"/>
          </w:tcPr>
          <w:p w14:paraId="3768E2D1" w14:textId="77777777" w:rsidR="00514686" w:rsidRPr="005821D4" w:rsidRDefault="00514686" w:rsidP="001B0D4A">
            <w:pPr>
              <w:pStyle w:val="affb"/>
              <w:rPr>
                <w:sz w:val="24"/>
                <w:szCs w:val="24"/>
              </w:rPr>
            </w:pPr>
            <w:r w:rsidRPr="005821D4">
              <w:rPr>
                <w:sz w:val="24"/>
                <w:szCs w:val="24"/>
              </w:rPr>
              <w:t>с. Лукашкин Яр</w:t>
            </w:r>
          </w:p>
          <w:p w14:paraId="4DD248D6" w14:textId="77777777" w:rsidR="00514686" w:rsidRPr="005821D4" w:rsidRDefault="00514686" w:rsidP="001B0D4A">
            <w:pPr>
              <w:pStyle w:val="affb"/>
              <w:rPr>
                <w:sz w:val="24"/>
                <w:szCs w:val="24"/>
                <w:lang w:val="ru-RU"/>
              </w:rPr>
            </w:pPr>
            <w:r w:rsidRPr="005821D4">
              <w:rPr>
                <w:sz w:val="24"/>
                <w:szCs w:val="24"/>
              </w:rPr>
              <w:t>МУП</w:t>
            </w:r>
            <w:r w:rsidRPr="005821D4">
              <w:rPr>
                <w:sz w:val="24"/>
                <w:szCs w:val="24"/>
                <w:lang w:val="ru-RU"/>
              </w:rPr>
              <w:t> «</w:t>
            </w:r>
            <w:r w:rsidRPr="005821D4">
              <w:rPr>
                <w:sz w:val="24"/>
                <w:szCs w:val="24"/>
              </w:rPr>
              <w:t>Комсервис</w:t>
            </w:r>
            <w:r w:rsidRPr="005821D4">
              <w:rPr>
                <w:sz w:val="24"/>
                <w:szCs w:val="24"/>
                <w:lang w:val="ru-RU"/>
              </w:rPr>
              <w:t>»</w:t>
            </w:r>
          </w:p>
        </w:tc>
        <w:tc>
          <w:tcPr>
            <w:tcW w:w="1289" w:type="dxa"/>
            <w:shd w:val="clear" w:color="auto" w:fill="auto"/>
            <w:tcMar>
              <w:left w:w="11" w:type="dxa"/>
              <w:right w:w="11" w:type="dxa"/>
            </w:tcMar>
            <w:vAlign w:val="center"/>
          </w:tcPr>
          <w:p w14:paraId="17411C93" w14:textId="77777777" w:rsidR="00514686" w:rsidRPr="005821D4" w:rsidRDefault="00514686" w:rsidP="001B0D4A">
            <w:pPr>
              <w:pStyle w:val="affb"/>
              <w:rPr>
                <w:sz w:val="24"/>
                <w:szCs w:val="24"/>
              </w:rPr>
            </w:pPr>
            <w:r w:rsidRPr="005821D4">
              <w:rPr>
                <w:sz w:val="24"/>
                <w:szCs w:val="24"/>
              </w:rPr>
              <w:t>ДГ 150 - 2</w:t>
            </w:r>
          </w:p>
        </w:tc>
        <w:tc>
          <w:tcPr>
            <w:tcW w:w="572" w:type="dxa"/>
            <w:shd w:val="clear" w:color="auto" w:fill="auto"/>
            <w:tcMar>
              <w:left w:w="11" w:type="dxa"/>
              <w:right w:w="11" w:type="dxa"/>
            </w:tcMar>
            <w:vAlign w:val="center"/>
          </w:tcPr>
          <w:p w14:paraId="37F1FD48" w14:textId="77777777" w:rsidR="00514686" w:rsidRPr="005821D4" w:rsidRDefault="00514686" w:rsidP="001B0D4A">
            <w:pPr>
              <w:pStyle w:val="affb"/>
              <w:rPr>
                <w:sz w:val="24"/>
                <w:szCs w:val="24"/>
              </w:rPr>
            </w:pPr>
            <w:r w:rsidRPr="005821D4">
              <w:rPr>
                <w:sz w:val="24"/>
                <w:szCs w:val="24"/>
              </w:rPr>
              <w:t>150</w:t>
            </w:r>
          </w:p>
        </w:tc>
        <w:tc>
          <w:tcPr>
            <w:tcW w:w="886" w:type="dxa"/>
            <w:shd w:val="clear" w:color="auto" w:fill="auto"/>
            <w:tcMar>
              <w:left w:w="11" w:type="dxa"/>
              <w:right w:w="11" w:type="dxa"/>
            </w:tcMar>
            <w:vAlign w:val="center"/>
          </w:tcPr>
          <w:p w14:paraId="598E90BE" w14:textId="77777777" w:rsidR="00514686" w:rsidRPr="005821D4" w:rsidRDefault="00514686" w:rsidP="001B0D4A">
            <w:pPr>
              <w:pStyle w:val="affb"/>
              <w:rPr>
                <w:sz w:val="24"/>
                <w:szCs w:val="24"/>
              </w:rPr>
            </w:pPr>
            <w:r w:rsidRPr="005821D4">
              <w:rPr>
                <w:sz w:val="24"/>
                <w:szCs w:val="24"/>
              </w:rPr>
              <w:t>1500</w:t>
            </w:r>
          </w:p>
        </w:tc>
        <w:tc>
          <w:tcPr>
            <w:tcW w:w="1496" w:type="dxa"/>
            <w:shd w:val="clear" w:color="auto" w:fill="auto"/>
            <w:tcMar>
              <w:left w:w="11" w:type="dxa"/>
              <w:right w:w="11" w:type="dxa"/>
            </w:tcMar>
            <w:vAlign w:val="center"/>
          </w:tcPr>
          <w:p w14:paraId="4D539DD7" w14:textId="77777777" w:rsidR="00514686" w:rsidRPr="005821D4" w:rsidRDefault="00514686" w:rsidP="001B0D4A">
            <w:pPr>
              <w:pStyle w:val="affb"/>
              <w:rPr>
                <w:sz w:val="24"/>
                <w:szCs w:val="24"/>
              </w:rPr>
            </w:pPr>
            <w:r w:rsidRPr="005821D4">
              <w:rPr>
                <w:sz w:val="24"/>
                <w:szCs w:val="24"/>
              </w:rPr>
              <w:t>2013/2013</w:t>
            </w:r>
          </w:p>
        </w:tc>
        <w:tc>
          <w:tcPr>
            <w:tcW w:w="2025" w:type="dxa"/>
            <w:shd w:val="clear" w:color="auto" w:fill="auto"/>
            <w:tcMar>
              <w:left w:w="11" w:type="dxa"/>
              <w:right w:w="11" w:type="dxa"/>
            </w:tcMar>
            <w:vAlign w:val="center"/>
          </w:tcPr>
          <w:p w14:paraId="1BDB32A0" w14:textId="77777777" w:rsidR="00514686" w:rsidRPr="005821D4" w:rsidRDefault="00514686" w:rsidP="001B0D4A">
            <w:pPr>
              <w:pStyle w:val="affb"/>
              <w:rPr>
                <w:sz w:val="24"/>
                <w:szCs w:val="24"/>
              </w:rPr>
            </w:pPr>
            <w:r w:rsidRPr="005821D4">
              <w:rPr>
                <w:sz w:val="24"/>
                <w:szCs w:val="24"/>
              </w:rPr>
              <w:t>10000/14104</w:t>
            </w:r>
          </w:p>
        </w:tc>
        <w:tc>
          <w:tcPr>
            <w:tcW w:w="1364" w:type="dxa"/>
            <w:shd w:val="clear" w:color="auto" w:fill="auto"/>
            <w:tcMar>
              <w:left w:w="11" w:type="dxa"/>
              <w:right w:w="11" w:type="dxa"/>
            </w:tcMar>
            <w:vAlign w:val="center"/>
          </w:tcPr>
          <w:p w14:paraId="4331DEB8" w14:textId="77777777" w:rsidR="00514686" w:rsidRPr="005821D4" w:rsidRDefault="00514686" w:rsidP="001B0D4A">
            <w:pPr>
              <w:pStyle w:val="affb"/>
              <w:rPr>
                <w:sz w:val="24"/>
                <w:szCs w:val="24"/>
              </w:rPr>
            </w:pPr>
            <w:r w:rsidRPr="005821D4">
              <w:rPr>
                <w:sz w:val="24"/>
                <w:szCs w:val="24"/>
              </w:rPr>
              <w:t>в работе (дневное время)</w:t>
            </w:r>
          </w:p>
        </w:tc>
      </w:tr>
      <w:tr w:rsidR="00514686" w:rsidRPr="005821D4" w14:paraId="2526EC09" w14:textId="77777777" w:rsidTr="001B0D4A">
        <w:tc>
          <w:tcPr>
            <w:tcW w:w="1745" w:type="dxa"/>
            <w:vMerge/>
            <w:shd w:val="clear" w:color="auto" w:fill="auto"/>
            <w:tcMar>
              <w:left w:w="11" w:type="dxa"/>
              <w:right w:w="11" w:type="dxa"/>
            </w:tcMar>
            <w:vAlign w:val="center"/>
          </w:tcPr>
          <w:p w14:paraId="2E2AD267" w14:textId="77777777" w:rsidR="00514686" w:rsidRPr="005821D4" w:rsidRDefault="00514686" w:rsidP="001B0D4A">
            <w:pPr>
              <w:pStyle w:val="affb"/>
              <w:rPr>
                <w:sz w:val="24"/>
                <w:szCs w:val="24"/>
              </w:rPr>
            </w:pPr>
          </w:p>
        </w:tc>
        <w:tc>
          <w:tcPr>
            <w:tcW w:w="1289" w:type="dxa"/>
            <w:shd w:val="clear" w:color="auto" w:fill="auto"/>
            <w:tcMar>
              <w:left w:w="11" w:type="dxa"/>
              <w:right w:w="11" w:type="dxa"/>
            </w:tcMar>
            <w:vAlign w:val="center"/>
          </w:tcPr>
          <w:p w14:paraId="3BD684DF" w14:textId="77777777" w:rsidR="00514686" w:rsidRPr="005821D4" w:rsidRDefault="00514686" w:rsidP="001B0D4A">
            <w:pPr>
              <w:pStyle w:val="affb"/>
              <w:rPr>
                <w:sz w:val="24"/>
                <w:szCs w:val="24"/>
              </w:rPr>
            </w:pPr>
            <w:r w:rsidRPr="005821D4">
              <w:rPr>
                <w:sz w:val="24"/>
                <w:szCs w:val="24"/>
              </w:rPr>
              <w:t>АД-150</w:t>
            </w:r>
          </w:p>
        </w:tc>
        <w:tc>
          <w:tcPr>
            <w:tcW w:w="572" w:type="dxa"/>
            <w:shd w:val="clear" w:color="auto" w:fill="auto"/>
            <w:tcMar>
              <w:left w:w="11" w:type="dxa"/>
              <w:right w:w="11" w:type="dxa"/>
            </w:tcMar>
            <w:vAlign w:val="center"/>
          </w:tcPr>
          <w:p w14:paraId="2FB4357B" w14:textId="77777777" w:rsidR="00514686" w:rsidRPr="005821D4" w:rsidRDefault="00514686" w:rsidP="001B0D4A">
            <w:pPr>
              <w:pStyle w:val="affb"/>
              <w:rPr>
                <w:sz w:val="24"/>
                <w:szCs w:val="24"/>
              </w:rPr>
            </w:pPr>
            <w:r w:rsidRPr="005821D4">
              <w:rPr>
                <w:sz w:val="24"/>
                <w:szCs w:val="24"/>
              </w:rPr>
              <w:t>150</w:t>
            </w:r>
          </w:p>
        </w:tc>
        <w:tc>
          <w:tcPr>
            <w:tcW w:w="886" w:type="dxa"/>
            <w:shd w:val="clear" w:color="auto" w:fill="auto"/>
            <w:tcMar>
              <w:left w:w="11" w:type="dxa"/>
              <w:right w:w="11" w:type="dxa"/>
            </w:tcMar>
            <w:vAlign w:val="center"/>
          </w:tcPr>
          <w:p w14:paraId="2F747AB0" w14:textId="77777777" w:rsidR="00514686" w:rsidRPr="005821D4" w:rsidRDefault="00514686" w:rsidP="001B0D4A">
            <w:pPr>
              <w:pStyle w:val="affb"/>
              <w:rPr>
                <w:sz w:val="24"/>
                <w:szCs w:val="24"/>
              </w:rPr>
            </w:pPr>
            <w:r w:rsidRPr="005821D4">
              <w:rPr>
                <w:sz w:val="24"/>
                <w:szCs w:val="24"/>
              </w:rPr>
              <w:t>1500</w:t>
            </w:r>
          </w:p>
        </w:tc>
        <w:tc>
          <w:tcPr>
            <w:tcW w:w="1496" w:type="dxa"/>
            <w:shd w:val="clear" w:color="auto" w:fill="auto"/>
            <w:tcMar>
              <w:left w:w="11" w:type="dxa"/>
              <w:right w:w="11" w:type="dxa"/>
            </w:tcMar>
            <w:vAlign w:val="center"/>
          </w:tcPr>
          <w:p w14:paraId="229384F6" w14:textId="77777777" w:rsidR="00514686" w:rsidRPr="005821D4" w:rsidRDefault="00514686" w:rsidP="001B0D4A">
            <w:pPr>
              <w:pStyle w:val="affb"/>
              <w:rPr>
                <w:sz w:val="24"/>
                <w:szCs w:val="24"/>
              </w:rPr>
            </w:pPr>
            <w:r w:rsidRPr="005821D4">
              <w:rPr>
                <w:sz w:val="24"/>
                <w:szCs w:val="24"/>
              </w:rPr>
              <w:t>2015/2015</w:t>
            </w:r>
          </w:p>
        </w:tc>
        <w:tc>
          <w:tcPr>
            <w:tcW w:w="2025" w:type="dxa"/>
            <w:shd w:val="clear" w:color="auto" w:fill="auto"/>
            <w:tcMar>
              <w:left w:w="11" w:type="dxa"/>
              <w:right w:w="11" w:type="dxa"/>
            </w:tcMar>
            <w:vAlign w:val="center"/>
          </w:tcPr>
          <w:p w14:paraId="10608EBD" w14:textId="77777777" w:rsidR="00514686" w:rsidRPr="005821D4" w:rsidRDefault="00514686" w:rsidP="001B0D4A">
            <w:pPr>
              <w:pStyle w:val="affb"/>
              <w:rPr>
                <w:sz w:val="24"/>
                <w:szCs w:val="24"/>
              </w:rPr>
            </w:pPr>
            <w:r w:rsidRPr="005821D4">
              <w:rPr>
                <w:sz w:val="24"/>
                <w:szCs w:val="24"/>
              </w:rPr>
              <w:t>10000/18562</w:t>
            </w:r>
          </w:p>
        </w:tc>
        <w:tc>
          <w:tcPr>
            <w:tcW w:w="1364" w:type="dxa"/>
            <w:shd w:val="clear" w:color="auto" w:fill="auto"/>
            <w:tcMar>
              <w:left w:w="11" w:type="dxa"/>
              <w:right w:w="11" w:type="dxa"/>
            </w:tcMar>
            <w:vAlign w:val="center"/>
          </w:tcPr>
          <w:p w14:paraId="63509311" w14:textId="77777777" w:rsidR="00514686" w:rsidRPr="005821D4" w:rsidRDefault="00514686" w:rsidP="001B0D4A">
            <w:pPr>
              <w:pStyle w:val="affb"/>
              <w:rPr>
                <w:sz w:val="24"/>
                <w:szCs w:val="24"/>
              </w:rPr>
            </w:pPr>
            <w:r w:rsidRPr="005821D4">
              <w:rPr>
                <w:sz w:val="24"/>
                <w:szCs w:val="24"/>
              </w:rPr>
              <w:t>в работе (дневное время)</w:t>
            </w:r>
          </w:p>
        </w:tc>
      </w:tr>
      <w:tr w:rsidR="00514686" w:rsidRPr="005821D4" w14:paraId="310CB43E" w14:textId="77777777" w:rsidTr="001B0D4A">
        <w:tc>
          <w:tcPr>
            <w:tcW w:w="1745" w:type="dxa"/>
            <w:vMerge/>
            <w:shd w:val="clear" w:color="auto" w:fill="auto"/>
            <w:tcMar>
              <w:left w:w="11" w:type="dxa"/>
              <w:right w:w="11" w:type="dxa"/>
            </w:tcMar>
            <w:vAlign w:val="center"/>
          </w:tcPr>
          <w:p w14:paraId="6139EE95" w14:textId="77777777" w:rsidR="00514686" w:rsidRPr="005821D4" w:rsidRDefault="00514686" w:rsidP="001B0D4A">
            <w:pPr>
              <w:pStyle w:val="affb"/>
              <w:rPr>
                <w:sz w:val="24"/>
                <w:szCs w:val="24"/>
              </w:rPr>
            </w:pPr>
          </w:p>
        </w:tc>
        <w:tc>
          <w:tcPr>
            <w:tcW w:w="1289" w:type="dxa"/>
            <w:shd w:val="clear" w:color="auto" w:fill="auto"/>
            <w:tcMar>
              <w:left w:w="11" w:type="dxa"/>
              <w:right w:w="11" w:type="dxa"/>
            </w:tcMar>
            <w:vAlign w:val="center"/>
          </w:tcPr>
          <w:p w14:paraId="0682B7C1" w14:textId="77777777" w:rsidR="00514686" w:rsidRPr="005821D4" w:rsidRDefault="00514686" w:rsidP="001B0D4A">
            <w:pPr>
              <w:pStyle w:val="affb"/>
              <w:rPr>
                <w:sz w:val="24"/>
                <w:szCs w:val="24"/>
              </w:rPr>
            </w:pPr>
            <w:r w:rsidRPr="005821D4">
              <w:rPr>
                <w:sz w:val="24"/>
                <w:szCs w:val="24"/>
              </w:rPr>
              <w:t>АД-100</w:t>
            </w:r>
          </w:p>
        </w:tc>
        <w:tc>
          <w:tcPr>
            <w:tcW w:w="572" w:type="dxa"/>
            <w:shd w:val="clear" w:color="auto" w:fill="auto"/>
            <w:tcMar>
              <w:left w:w="11" w:type="dxa"/>
              <w:right w:w="11" w:type="dxa"/>
            </w:tcMar>
            <w:vAlign w:val="center"/>
          </w:tcPr>
          <w:p w14:paraId="5FD0109F" w14:textId="77777777" w:rsidR="00514686" w:rsidRPr="005821D4" w:rsidRDefault="00514686" w:rsidP="001B0D4A">
            <w:pPr>
              <w:pStyle w:val="affb"/>
              <w:rPr>
                <w:sz w:val="24"/>
                <w:szCs w:val="24"/>
              </w:rPr>
            </w:pPr>
            <w:r w:rsidRPr="005821D4">
              <w:rPr>
                <w:sz w:val="24"/>
                <w:szCs w:val="24"/>
              </w:rPr>
              <w:t>100</w:t>
            </w:r>
          </w:p>
        </w:tc>
        <w:tc>
          <w:tcPr>
            <w:tcW w:w="886" w:type="dxa"/>
            <w:shd w:val="clear" w:color="auto" w:fill="auto"/>
            <w:tcMar>
              <w:left w:w="11" w:type="dxa"/>
              <w:right w:w="11" w:type="dxa"/>
            </w:tcMar>
            <w:vAlign w:val="center"/>
          </w:tcPr>
          <w:p w14:paraId="4C1A95BA" w14:textId="77777777" w:rsidR="00514686" w:rsidRPr="005821D4" w:rsidRDefault="00514686" w:rsidP="001B0D4A">
            <w:pPr>
              <w:pStyle w:val="affb"/>
              <w:rPr>
                <w:sz w:val="24"/>
                <w:szCs w:val="24"/>
              </w:rPr>
            </w:pPr>
            <w:r w:rsidRPr="005821D4">
              <w:rPr>
                <w:sz w:val="24"/>
                <w:szCs w:val="24"/>
              </w:rPr>
              <w:t>1500</w:t>
            </w:r>
          </w:p>
        </w:tc>
        <w:tc>
          <w:tcPr>
            <w:tcW w:w="1496" w:type="dxa"/>
            <w:shd w:val="clear" w:color="auto" w:fill="auto"/>
            <w:tcMar>
              <w:left w:w="11" w:type="dxa"/>
              <w:right w:w="11" w:type="dxa"/>
            </w:tcMar>
            <w:vAlign w:val="center"/>
          </w:tcPr>
          <w:p w14:paraId="32EEE4FA" w14:textId="77777777" w:rsidR="00514686" w:rsidRPr="005821D4" w:rsidRDefault="00514686" w:rsidP="001B0D4A">
            <w:pPr>
              <w:pStyle w:val="affb"/>
              <w:rPr>
                <w:sz w:val="24"/>
                <w:szCs w:val="24"/>
              </w:rPr>
            </w:pPr>
            <w:r w:rsidRPr="005821D4">
              <w:rPr>
                <w:sz w:val="24"/>
                <w:szCs w:val="24"/>
              </w:rPr>
              <w:t>2017/2017</w:t>
            </w:r>
          </w:p>
        </w:tc>
        <w:tc>
          <w:tcPr>
            <w:tcW w:w="2025" w:type="dxa"/>
            <w:shd w:val="clear" w:color="auto" w:fill="auto"/>
            <w:tcMar>
              <w:left w:w="11" w:type="dxa"/>
              <w:right w:w="11" w:type="dxa"/>
            </w:tcMar>
            <w:vAlign w:val="center"/>
          </w:tcPr>
          <w:p w14:paraId="11D30D96" w14:textId="77777777" w:rsidR="00514686" w:rsidRPr="005821D4" w:rsidRDefault="00514686" w:rsidP="001B0D4A">
            <w:pPr>
              <w:pStyle w:val="affb"/>
              <w:rPr>
                <w:sz w:val="24"/>
                <w:szCs w:val="24"/>
              </w:rPr>
            </w:pPr>
            <w:r w:rsidRPr="005821D4">
              <w:rPr>
                <w:sz w:val="24"/>
                <w:szCs w:val="24"/>
              </w:rPr>
              <w:t>10000/15794</w:t>
            </w:r>
          </w:p>
        </w:tc>
        <w:tc>
          <w:tcPr>
            <w:tcW w:w="1364" w:type="dxa"/>
            <w:shd w:val="clear" w:color="auto" w:fill="auto"/>
            <w:tcMar>
              <w:left w:w="11" w:type="dxa"/>
              <w:right w:w="11" w:type="dxa"/>
            </w:tcMar>
            <w:vAlign w:val="center"/>
          </w:tcPr>
          <w:p w14:paraId="68BCE0E6" w14:textId="77777777" w:rsidR="00514686" w:rsidRPr="005821D4" w:rsidRDefault="00514686" w:rsidP="001B0D4A">
            <w:pPr>
              <w:pStyle w:val="affb"/>
              <w:rPr>
                <w:sz w:val="24"/>
                <w:szCs w:val="24"/>
              </w:rPr>
            </w:pPr>
            <w:r w:rsidRPr="005821D4">
              <w:rPr>
                <w:sz w:val="24"/>
                <w:szCs w:val="24"/>
              </w:rPr>
              <w:t>в работе (в ночное время)</w:t>
            </w:r>
          </w:p>
        </w:tc>
      </w:tr>
      <w:tr w:rsidR="00514686" w:rsidRPr="005821D4" w14:paraId="019AA944" w14:textId="77777777" w:rsidTr="001B0D4A">
        <w:tc>
          <w:tcPr>
            <w:tcW w:w="1745" w:type="dxa"/>
            <w:vMerge/>
            <w:shd w:val="clear" w:color="auto" w:fill="auto"/>
            <w:tcMar>
              <w:left w:w="11" w:type="dxa"/>
              <w:right w:w="11" w:type="dxa"/>
            </w:tcMar>
            <w:vAlign w:val="center"/>
          </w:tcPr>
          <w:p w14:paraId="4F6B7C73" w14:textId="77777777" w:rsidR="00514686" w:rsidRPr="005821D4" w:rsidRDefault="00514686" w:rsidP="001B0D4A">
            <w:pPr>
              <w:pStyle w:val="affb"/>
              <w:rPr>
                <w:sz w:val="24"/>
                <w:szCs w:val="24"/>
              </w:rPr>
            </w:pPr>
          </w:p>
        </w:tc>
        <w:tc>
          <w:tcPr>
            <w:tcW w:w="1289" w:type="dxa"/>
            <w:shd w:val="clear" w:color="auto" w:fill="auto"/>
            <w:tcMar>
              <w:left w:w="11" w:type="dxa"/>
              <w:right w:w="11" w:type="dxa"/>
            </w:tcMar>
            <w:vAlign w:val="center"/>
          </w:tcPr>
          <w:p w14:paraId="69921E05" w14:textId="77777777" w:rsidR="00514686" w:rsidRPr="005821D4" w:rsidRDefault="00514686" w:rsidP="001B0D4A">
            <w:pPr>
              <w:pStyle w:val="affb"/>
              <w:rPr>
                <w:sz w:val="24"/>
                <w:szCs w:val="24"/>
              </w:rPr>
            </w:pPr>
            <w:r w:rsidRPr="005821D4">
              <w:rPr>
                <w:sz w:val="24"/>
                <w:szCs w:val="24"/>
              </w:rPr>
              <w:t>АД-100</w:t>
            </w:r>
          </w:p>
        </w:tc>
        <w:tc>
          <w:tcPr>
            <w:tcW w:w="572" w:type="dxa"/>
            <w:shd w:val="clear" w:color="auto" w:fill="auto"/>
            <w:tcMar>
              <w:left w:w="11" w:type="dxa"/>
              <w:right w:w="11" w:type="dxa"/>
            </w:tcMar>
            <w:vAlign w:val="center"/>
          </w:tcPr>
          <w:p w14:paraId="25968248" w14:textId="77777777" w:rsidR="00514686" w:rsidRPr="005821D4" w:rsidRDefault="00514686" w:rsidP="001B0D4A">
            <w:pPr>
              <w:pStyle w:val="affb"/>
              <w:rPr>
                <w:sz w:val="24"/>
                <w:szCs w:val="24"/>
              </w:rPr>
            </w:pPr>
            <w:r w:rsidRPr="005821D4">
              <w:rPr>
                <w:sz w:val="24"/>
                <w:szCs w:val="24"/>
              </w:rPr>
              <w:t>100</w:t>
            </w:r>
          </w:p>
        </w:tc>
        <w:tc>
          <w:tcPr>
            <w:tcW w:w="886" w:type="dxa"/>
            <w:shd w:val="clear" w:color="auto" w:fill="auto"/>
            <w:tcMar>
              <w:left w:w="11" w:type="dxa"/>
              <w:right w:w="11" w:type="dxa"/>
            </w:tcMar>
            <w:vAlign w:val="center"/>
          </w:tcPr>
          <w:p w14:paraId="1A10BD2E" w14:textId="77777777" w:rsidR="00514686" w:rsidRPr="005821D4" w:rsidRDefault="00514686" w:rsidP="001B0D4A">
            <w:pPr>
              <w:pStyle w:val="affb"/>
              <w:rPr>
                <w:sz w:val="24"/>
                <w:szCs w:val="24"/>
              </w:rPr>
            </w:pPr>
            <w:r w:rsidRPr="005821D4">
              <w:rPr>
                <w:sz w:val="24"/>
                <w:szCs w:val="24"/>
              </w:rPr>
              <w:t>1500</w:t>
            </w:r>
          </w:p>
        </w:tc>
        <w:tc>
          <w:tcPr>
            <w:tcW w:w="1496" w:type="dxa"/>
            <w:shd w:val="clear" w:color="auto" w:fill="auto"/>
            <w:tcMar>
              <w:left w:w="11" w:type="dxa"/>
              <w:right w:w="11" w:type="dxa"/>
            </w:tcMar>
            <w:vAlign w:val="center"/>
          </w:tcPr>
          <w:p w14:paraId="0F3649F5" w14:textId="77777777" w:rsidR="00514686" w:rsidRPr="005821D4" w:rsidRDefault="00514686" w:rsidP="001B0D4A">
            <w:pPr>
              <w:pStyle w:val="affb"/>
              <w:rPr>
                <w:sz w:val="24"/>
                <w:szCs w:val="24"/>
              </w:rPr>
            </w:pPr>
            <w:r w:rsidRPr="005821D4">
              <w:rPr>
                <w:sz w:val="24"/>
                <w:szCs w:val="24"/>
              </w:rPr>
              <w:t>2020/2020</w:t>
            </w:r>
          </w:p>
        </w:tc>
        <w:tc>
          <w:tcPr>
            <w:tcW w:w="2025" w:type="dxa"/>
            <w:shd w:val="clear" w:color="auto" w:fill="auto"/>
            <w:tcMar>
              <w:left w:w="11" w:type="dxa"/>
              <w:right w:w="11" w:type="dxa"/>
            </w:tcMar>
            <w:vAlign w:val="center"/>
          </w:tcPr>
          <w:p w14:paraId="30BFF0FB" w14:textId="77777777" w:rsidR="00514686" w:rsidRPr="005821D4" w:rsidRDefault="00514686" w:rsidP="001B0D4A">
            <w:pPr>
              <w:pStyle w:val="affb"/>
              <w:rPr>
                <w:sz w:val="24"/>
                <w:szCs w:val="24"/>
              </w:rPr>
            </w:pPr>
            <w:r w:rsidRPr="005821D4">
              <w:rPr>
                <w:sz w:val="24"/>
                <w:szCs w:val="24"/>
              </w:rPr>
              <w:t>10000/487</w:t>
            </w:r>
          </w:p>
        </w:tc>
        <w:tc>
          <w:tcPr>
            <w:tcW w:w="1364" w:type="dxa"/>
            <w:shd w:val="clear" w:color="auto" w:fill="auto"/>
            <w:tcMar>
              <w:left w:w="11" w:type="dxa"/>
              <w:right w:w="11" w:type="dxa"/>
            </w:tcMar>
            <w:vAlign w:val="center"/>
          </w:tcPr>
          <w:p w14:paraId="4E8C90C5" w14:textId="77777777" w:rsidR="00514686" w:rsidRPr="005821D4" w:rsidRDefault="00514686" w:rsidP="001B0D4A">
            <w:pPr>
              <w:pStyle w:val="affb"/>
              <w:rPr>
                <w:sz w:val="24"/>
                <w:szCs w:val="24"/>
              </w:rPr>
            </w:pPr>
            <w:r w:rsidRPr="005821D4">
              <w:rPr>
                <w:sz w:val="24"/>
                <w:szCs w:val="24"/>
              </w:rPr>
              <w:t>в работе (в ночное время)</w:t>
            </w:r>
          </w:p>
        </w:tc>
      </w:tr>
    </w:tbl>
    <w:p w14:paraId="255C450F" w14:textId="77777777" w:rsidR="00514686" w:rsidRPr="005821D4" w:rsidRDefault="00514686" w:rsidP="00514686"/>
    <w:p w14:paraId="5FD2227F" w14:textId="77777777" w:rsidR="00514686" w:rsidRPr="005821D4" w:rsidRDefault="00514686" w:rsidP="00514686">
      <w:pPr>
        <w:ind w:firstLine="709"/>
        <w:jc w:val="both"/>
      </w:pPr>
      <w:r w:rsidRPr="005821D4">
        <w:t>Дизель-генератор АД-150 введен в эксплуатацию в 2013 году. В настоящее время он полностью выработал свой моторесурс. В настоящее время дизель – генератор находится в ремонте.</w:t>
      </w:r>
    </w:p>
    <w:p w14:paraId="1B824382" w14:textId="77777777" w:rsidR="00514686" w:rsidRPr="005821D4" w:rsidRDefault="00514686" w:rsidP="00514686">
      <w:pPr>
        <w:ind w:firstLine="709"/>
        <w:jc w:val="both"/>
      </w:pPr>
      <w:r w:rsidRPr="005821D4">
        <w:t>Потребление электроэнергии в 2023 году составило 0,353590 млн. кВт.</w:t>
      </w:r>
    </w:p>
    <w:p w14:paraId="6F649A74" w14:textId="77777777" w:rsidR="00514686" w:rsidRPr="005821D4" w:rsidRDefault="00514686" w:rsidP="00514686">
      <w:pPr>
        <w:ind w:firstLine="709"/>
        <w:jc w:val="both"/>
      </w:pPr>
      <w:r w:rsidRPr="005821D4">
        <w:lastRenderedPageBreak/>
        <w:t>Мощность обслуживающих поселение дизельной подстанции достаточна для осуществления электроснабжения потребителей в нормальном режиме.</w:t>
      </w:r>
    </w:p>
    <w:p w14:paraId="0186583E" w14:textId="77777777" w:rsidR="00514686" w:rsidRPr="005821D4" w:rsidRDefault="00514686" w:rsidP="00514686">
      <w:pPr>
        <w:pStyle w:val="216"/>
      </w:pPr>
      <w:bookmarkStart w:id="30" w:name="_Toc495976717"/>
      <w:bookmarkStart w:id="31" w:name="_Toc496137209"/>
      <w:bookmarkStart w:id="32" w:name="_Toc497987920"/>
      <w:bookmarkStart w:id="33" w:name="_Toc106582574"/>
      <w:r w:rsidRPr="005821D4">
        <w:t>4.1.2 Действующие тарифы и нормативы потребления коммунальной услуги в сфере электроснабжения</w:t>
      </w:r>
      <w:bookmarkEnd w:id="30"/>
      <w:bookmarkEnd w:id="31"/>
      <w:bookmarkEnd w:id="32"/>
      <w:bookmarkEnd w:id="33"/>
    </w:p>
    <w:p w14:paraId="19F3FEFE" w14:textId="77777777" w:rsidR="00514686" w:rsidRPr="005821D4" w:rsidRDefault="00514686" w:rsidP="00514686">
      <w:pPr>
        <w:ind w:firstLine="709"/>
        <w:jc w:val="both"/>
      </w:pPr>
      <w:r w:rsidRPr="005821D4">
        <w:t>Тарифы на электрическую энергию (мощность), поставляемую населению и приравненным к нему категориям потребителей на территории Томской области на 2024 год представлены в таблице 4.1.3.</w:t>
      </w:r>
    </w:p>
    <w:p w14:paraId="408A2027" w14:textId="77777777" w:rsidR="00514686" w:rsidRPr="005821D4" w:rsidRDefault="00514686" w:rsidP="00514686">
      <w:pPr>
        <w:keepNext/>
        <w:jc w:val="right"/>
      </w:pPr>
      <w:r w:rsidRPr="005821D4">
        <w:t>Таблица 4.1.3</w:t>
      </w:r>
    </w:p>
    <w:p w14:paraId="0E006142" w14:textId="77777777" w:rsidR="00514686" w:rsidRPr="005821D4" w:rsidRDefault="00514686" w:rsidP="00514686">
      <w:pPr>
        <w:keepNext/>
        <w:jc w:val="center"/>
      </w:pPr>
      <w:r w:rsidRPr="005821D4">
        <w:t>Тарифы на услуги по передаче электрической энергии на 2024 год</w:t>
      </w:r>
    </w:p>
    <w:tbl>
      <w:tblPr>
        <w:tblW w:w="9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71"/>
        <w:gridCol w:w="1571"/>
        <w:gridCol w:w="1894"/>
        <w:gridCol w:w="1134"/>
        <w:gridCol w:w="1102"/>
        <w:gridCol w:w="1102"/>
        <w:gridCol w:w="1543"/>
      </w:tblGrid>
      <w:tr w:rsidR="00514686" w:rsidRPr="005821D4" w14:paraId="1B5E7BE8" w14:textId="77777777" w:rsidTr="001B0D4A">
        <w:tc>
          <w:tcPr>
            <w:tcW w:w="1230" w:type="dxa"/>
            <w:vMerge w:val="restart"/>
            <w:shd w:val="clear" w:color="auto" w:fill="auto"/>
            <w:tcMar>
              <w:left w:w="11" w:type="dxa"/>
              <w:right w:w="11" w:type="dxa"/>
            </w:tcMar>
            <w:vAlign w:val="center"/>
            <w:hideMark/>
          </w:tcPr>
          <w:p w14:paraId="3F9FDE1E" w14:textId="77777777" w:rsidR="00514686" w:rsidRPr="005821D4" w:rsidRDefault="00514686" w:rsidP="001B0D4A">
            <w:pPr>
              <w:pStyle w:val="affb"/>
              <w:rPr>
                <w:b/>
                <w:bCs/>
                <w:sz w:val="24"/>
                <w:szCs w:val="24"/>
              </w:rPr>
            </w:pPr>
            <w:r w:rsidRPr="005821D4">
              <w:rPr>
                <w:b/>
                <w:bCs/>
                <w:sz w:val="24"/>
                <w:szCs w:val="24"/>
              </w:rPr>
              <w:t>Организация</w:t>
            </w:r>
          </w:p>
        </w:tc>
        <w:tc>
          <w:tcPr>
            <w:tcW w:w="1616" w:type="dxa"/>
            <w:vMerge w:val="restart"/>
            <w:shd w:val="clear" w:color="auto" w:fill="auto"/>
            <w:tcMar>
              <w:left w:w="11" w:type="dxa"/>
              <w:right w:w="11" w:type="dxa"/>
            </w:tcMar>
            <w:vAlign w:val="center"/>
            <w:hideMark/>
          </w:tcPr>
          <w:p w14:paraId="73190720" w14:textId="77777777" w:rsidR="00514686" w:rsidRPr="005821D4" w:rsidRDefault="00514686" w:rsidP="001B0D4A">
            <w:pPr>
              <w:pStyle w:val="affb"/>
              <w:rPr>
                <w:b/>
                <w:bCs/>
                <w:sz w:val="24"/>
                <w:szCs w:val="24"/>
              </w:rPr>
            </w:pPr>
            <w:r w:rsidRPr="005821D4">
              <w:rPr>
                <w:b/>
                <w:bCs/>
                <w:sz w:val="24"/>
                <w:szCs w:val="24"/>
              </w:rPr>
              <w:t>Вид тарифа</w:t>
            </w:r>
          </w:p>
        </w:tc>
        <w:tc>
          <w:tcPr>
            <w:tcW w:w="1985" w:type="dxa"/>
            <w:vMerge w:val="restart"/>
            <w:shd w:val="clear" w:color="auto" w:fill="auto"/>
            <w:tcMar>
              <w:left w:w="11" w:type="dxa"/>
              <w:right w:w="11" w:type="dxa"/>
            </w:tcMar>
            <w:vAlign w:val="center"/>
            <w:hideMark/>
          </w:tcPr>
          <w:p w14:paraId="22335BDA" w14:textId="77777777" w:rsidR="00514686" w:rsidRPr="005821D4" w:rsidRDefault="00514686" w:rsidP="001B0D4A">
            <w:pPr>
              <w:pStyle w:val="affb"/>
              <w:rPr>
                <w:b/>
                <w:bCs/>
                <w:sz w:val="24"/>
                <w:szCs w:val="24"/>
              </w:rPr>
            </w:pPr>
            <w:r w:rsidRPr="005821D4">
              <w:rPr>
                <w:b/>
                <w:bCs/>
                <w:sz w:val="24"/>
                <w:szCs w:val="24"/>
              </w:rPr>
              <w:t>Система коммунальной инфраструктуры (СКИ)</w:t>
            </w:r>
          </w:p>
        </w:tc>
        <w:tc>
          <w:tcPr>
            <w:tcW w:w="0" w:type="auto"/>
            <w:vMerge w:val="restart"/>
            <w:shd w:val="clear" w:color="auto" w:fill="auto"/>
            <w:tcMar>
              <w:left w:w="11" w:type="dxa"/>
              <w:right w:w="11" w:type="dxa"/>
            </w:tcMar>
            <w:vAlign w:val="center"/>
            <w:hideMark/>
          </w:tcPr>
          <w:p w14:paraId="27576C2D" w14:textId="77777777" w:rsidR="00514686" w:rsidRPr="005821D4" w:rsidRDefault="00514686" w:rsidP="001B0D4A">
            <w:pPr>
              <w:pStyle w:val="affb"/>
              <w:rPr>
                <w:b/>
                <w:bCs/>
                <w:sz w:val="24"/>
                <w:szCs w:val="24"/>
              </w:rPr>
            </w:pPr>
            <w:r w:rsidRPr="005821D4">
              <w:rPr>
                <w:b/>
                <w:bCs/>
                <w:sz w:val="24"/>
                <w:szCs w:val="24"/>
              </w:rPr>
              <w:t>Ед. изм.</w:t>
            </w:r>
          </w:p>
        </w:tc>
        <w:tc>
          <w:tcPr>
            <w:tcW w:w="2524" w:type="dxa"/>
            <w:gridSpan w:val="2"/>
            <w:shd w:val="clear" w:color="auto" w:fill="auto"/>
            <w:tcMar>
              <w:left w:w="11" w:type="dxa"/>
              <w:right w:w="11" w:type="dxa"/>
            </w:tcMar>
            <w:vAlign w:val="center"/>
            <w:hideMark/>
          </w:tcPr>
          <w:p w14:paraId="5FDDB3BE" w14:textId="77777777" w:rsidR="00514686" w:rsidRPr="005821D4" w:rsidRDefault="00514686" w:rsidP="001B0D4A">
            <w:pPr>
              <w:pStyle w:val="affb"/>
              <w:rPr>
                <w:b/>
                <w:bCs/>
                <w:sz w:val="24"/>
                <w:szCs w:val="24"/>
              </w:rPr>
            </w:pPr>
            <w:r w:rsidRPr="005821D4">
              <w:rPr>
                <w:b/>
                <w:bCs/>
                <w:sz w:val="24"/>
                <w:szCs w:val="24"/>
              </w:rPr>
              <w:t>Период</w:t>
            </w:r>
          </w:p>
        </w:tc>
        <w:tc>
          <w:tcPr>
            <w:tcW w:w="1031" w:type="dxa"/>
            <w:shd w:val="clear" w:color="auto" w:fill="auto"/>
            <w:tcMar>
              <w:left w:w="11" w:type="dxa"/>
              <w:right w:w="11" w:type="dxa"/>
            </w:tcMar>
            <w:vAlign w:val="center"/>
            <w:hideMark/>
          </w:tcPr>
          <w:p w14:paraId="57455F1B" w14:textId="77777777" w:rsidR="00514686" w:rsidRPr="005821D4" w:rsidRDefault="00514686" w:rsidP="001B0D4A">
            <w:pPr>
              <w:pStyle w:val="affb"/>
              <w:rPr>
                <w:b/>
                <w:bCs/>
                <w:sz w:val="24"/>
                <w:szCs w:val="24"/>
              </w:rPr>
            </w:pPr>
            <w:r w:rsidRPr="005821D4">
              <w:rPr>
                <w:b/>
                <w:bCs/>
                <w:sz w:val="24"/>
                <w:szCs w:val="24"/>
              </w:rPr>
              <w:t>Основание</w:t>
            </w:r>
          </w:p>
        </w:tc>
      </w:tr>
      <w:tr w:rsidR="00514686" w:rsidRPr="005821D4" w14:paraId="3DB5169B" w14:textId="77777777" w:rsidTr="001B0D4A">
        <w:tc>
          <w:tcPr>
            <w:tcW w:w="1230" w:type="dxa"/>
            <w:vMerge/>
            <w:shd w:val="clear" w:color="auto" w:fill="auto"/>
            <w:tcMar>
              <w:left w:w="11" w:type="dxa"/>
              <w:right w:w="11" w:type="dxa"/>
            </w:tcMar>
            <w:vAlign w:val="center"/>
            <w:hideMark/>
          </w:tcPr>
          <w:p w14:paraId="12C438BE" w14:textId="77777777" w:rsidR="00514686" w:rsidRPr="005821D4" w:rsidRDefault="00514686" w:rsidP="001B0D4A">
            <w:pPr>
              <w:pStyle w:val="affb"/>
              <w:rPr>
                <w:b/>
                <w:bCs/>
                <w:sz w:val="24"/>
                <w:szCs w:val="24"/>
              </w:rPr>
            </w:pPr>
          </w:p>
        </w:tc>
        <w:tc>
          <w:tcPr>
            <w:tcW w:w="1616" w:type="dxa"/>
            <w:vMerge/>
            <w:shd w:val="clear" w:color="auto" w:fill="auto"/>
            <w:tcMar>
              <w:left w:w="11" w:type="dxa"/>
              <w:right w:w="11" w:type="dxa"/>
            </w:tcMar>
            <w:vAlign w:val="center"/>
            <w:hideMark/>
          </w:tcPr>
          <w:p w14:paraId="0CC1931D" w14:textId="77777777" w:rsidR="00514686" w:rsidRPr="005821D4" w:rsidRDefault="00514686" w:rsidP="001B0D4A">
            <w:pPr>
              <w:pStyle w:val="affb"/>
              <w:rPr>
                <w:b/>
                <w:bCs/>
                <w:sz w:val="24"/>
                <w:szCs w:val="24"/>
              </w:rPr>
            </w:pPr>
          </w:p>
        </w:tc>
        <w:tc>
          <w:tcPr>
            <w:tcW w:w="1985" w:type="dxa"/>
            <w:vMerge/>
            <w:shd w:val="clear" w:color="auto" w:fill="auto"/>
            <w:tcMar>
              <w:left w:w="11" w:type="dxa"/>
              <w:right w:w="11" w:type="dxa"/>
            </w:tcMar>
            <w:vAlign w:val="center"/>
            <w:hideMark/>
          </w:tcPr>
          <w:p w14:paraId="79357AF3" w14:textId="77777777" w:rsidR="00514686" w:rsidRPr="005821D4" w:rsidRDefault="00514686" w:rsidP="001B0D4A">
            <w:pPr>
              <w:pStyle w:val="affb"/>
              <w:rPr>
                <w:b/>
                <w:bCs/>
                <w:sz w:val="24"/>
                <w:szCs w:val="24"/>
              </w:rPr>
            </w:pPr>
          </w:p>
        </w:tc>
        <w:tc>
          <w:tcPr>
            <w:tcW w:w="0" w:type="auto"/>
            <w:vMerge/>
            <w:shd w:val="clear" w:color="auto" w:fill="auto"/>
            <w:tcMar>
              <w:left w:w="11" w:type="dxa"/>
              <w:right w:w="11" w:type="dxa"/>
            </w:tcMar>
            <w:vAlign w:val="center"/>
            <w:hideMark/>
          </w:tcPr>
          <w:p w14:paraId="13BABE0E" w14:textId="77777777" w:rsidR="00514686" w:rsidRPr="005821D4" w:rsidRDefault="00514686" w:rsidP="001B0D4A">
            <w:pPr>
              <w:pStyle w:val="affb"/>
              <w:rPr>
                <w:b/>
                <w:bCs/>
                <w:sz w:val="24"/>
                <w:szCs w:val="24"/>
              </w:rPr>
            </w:pPr>
          </w:p>
        </w:tc>
        <w:tc>
          <w:tcPr>
            <w:tcW w:w="1390" w:type="dxa"/>
            <w:shd w:val="clear" w:color="auto" w:fill="auto"/>
            <w:tcMar>
              <w:left w:w="11" w:type="dxa"/>
              <w:right w:w="11" w:type="dxa"/>
            </w:tcMar>
            <w:vAlign w:val="center"/>
            <w:hideMark/>
          </w:tcPr>
          <w:p w14:paraId="7E19E9A3" w14:textId="77777777" w:rsidR="00514686" w:rsidRPr="005821D4" w:rsidRDefault="00514686" w:rsidP="001B0D4A">
            <w:pPr>
              <w:pStyle w:val="affb"/>
              <w:rPr>
                <w:b/>
                <w:bCs/>
                <w:sz w:val="24"/>
                <w:szCs w:val="24"/>
              </w:rPr>
            </w:pPr>
            <w:r w:rsidRPr="005821D4">
              <w:rPr>
                <w:b/>
                <w:bCs/>
                <w:sz w:val="24"/>
                <w:szCs w:val="24"/>
              </w:rPr>
              <w:t>01.01.2024 - 30.06.2024</w:t>
            </w:r>
          </w:p>
        </w:tc>
        <w:tc>
          <w:tcPr>
            <w:tcW w:w="1134" w:type="dxa"/>
            <w:shd w:val="clear" w:color="auto" w:fill="auto"/>
            <w:tcMar>
              <w:left w:w="11" w:type="dxa"/>
              <w:right w:w="11" w:type="dxa"/>
            </w:tcMar>
            <w:vAlign w:val="center"/>
            <w:hideMark/>
          </w:tcPr>
          <w:p w14:paraId="43250827" w14:textId="77777777" w:rsidR="00514686" w:rsidRPr="005821D4" w:rsidRDefault="00514686" w:rsidP="001B0D4A">
            <w:pPr>
              <w:pStyle w:val="affb"/>
              <w:rPr>
                <w:b/>
                <w:bCs/>
                <w:sz w:val="24"/>
                <w:szCs w:val="24"/>
              </w:rPr>
            </w:pPr>
            <w:r w:rsidRPr="005821D4">
              <w:rPr>
                <w:b/>
                <w:bCs/>
                <w:sz w:val="24"/>
                <w:szCs w:val="24"/>
              </w:rPr>
              <w:t>01.07.2024 - 31.12.2024</w:t>
            </w:r>
          </w:p>
        </w:tc>
        <w:tc>
          <w:tcPr>
            <w:tcW w:w="1031" w:type="dxa"/>
            <w:shd w:val="clear" w:color="auto" w:fill="auto"/>
            <w:tcMar>
              <w:left w:w="11" w:type="dxa"/>
              <w:right w:w="11" w:type="dxa"/>
            </w:tcMar>
            <w:vAlign w:val="center"/>
            <w:hideMark/>
          </w:tcPr>
          <w:p w14:paraId="7EB69668" w14:textId="77777777" w:rsidR="00514686" w:rsidRPr="005821D4" w:rsidRDefault="00514686" w:rsidP="001B0D4A">
            <w:pPr>
              <w:pStyle w:val="affb"/>
              <w:rPr>
                <w:b/>
                <w:bCs/>
                <w:sz w:val="24"/>
                <w:szCs w:val="24"/>
              </w:rPr>
            </w:pPr>
          </w:p>
        </w:tc>
      </w:tr>
      <w:tr w:rsidR="00514686" w:rsidRPr="005821D4" w14:paraId="673D7A6B" w14:textId="77777777" w:rsidTr="001B0D4A">
        <w:tc>
          <w:tcPr>
            <w:tcW w:w="1230" w:type="dxa"/>
            <w:vMerge w:val="restart"/>
            <w:shd w:val="clear" w:color="auto" w:fill="auto"/>
            <w:tcMar>
              <w:left w:w="11" w:type="dxa"/>
              <w:right w:w="11" w:type="dxa"/>
            </w:tcMar>
            <w:vAlign w:val="center"/>
            <w:hideMark/>
          </w:tcPr>
          <w:p w14:paraId="673117D7" w14:textId="77777777" w:rsidR="00514686" w:rsidRPr="005821D4" w:rsidRDefault="00514686" w:rsidP="001B0D4A">
            <w:pPr>
              <w:pStyle w:val="affb"/>
              <w:rPr>
                <w:sz w:val="24"/>
                <w:szCs w:val="24"/>
              </w:rPr>
            </w:pPr>
            <w:r w:rsidRPr="005821D4">
              <w:rPr>
                <w:sz w:val="24"/>
                <w:szCs w:val="24"/>
              </w:rPr>
              <w:t>По региону</w:t>
            </w:r>
          </w:p>
        </w:tc>
        <w:tc>
          <w:tcPr>
            <w:tcW w:w="1616" w:type="dxa"/>
            <w:vMerge w:val="restart"/>
            <w:shd w:val="clear" w:color="auto" w:fill="auto"/>
            <w:tcMar>
              <w:left w:w="11" w:type="dxa"/>
              <w:right w:w="11" w:type="dxa"/>
            </w:tcMar>
            <w:vAlign w:val="center"/>
            <w:hideMark/>
          </w:tcPr>
          <w:p w14:paraId="616C83A5" w14:textId="77777777" w:rsidR="00514686" w:rsidRPr="005821D4" w:rsidRDefault="00514686" w:rsidP="001B0D4A">
            <w:pPr>
              <w:pStyle w:val="affb"/>
              <w:rPr>
                <w:sz w:val="24"/>
                <w:szCs w:val="24"/>
              </w:rPr>
            </w:pPr>
            <w:r w:rsidRPr="005821D4">
              <w:rPr>
                <w:sz w:val="24"/>
                <w:szCs w:val="24"/>
              </w:rPr>
              <w:t>Цена (тариф) на электрическую энергию</w:t>
            </w:r>
          </w:p>
        </w:tc>
        <w:tc>
          <w:tcPr>
            <w:tcW w:w="1985" w:type="dxa"/>
            <w:shd w:val="clear" w:color="auto" w:fill="auto"/>
            <w:tcMar>
              <w:left w:w="11" w:type="dxa"/>
              <w:right w:w="11" w:type="dxa"/>
            </w:tcMar>
            <w:vAlign w:val="center"/>
            <w:hideMark/>
          </w:tcPr>
          <w:p w14:paraId="1B034A67" w14:textId="77777777" w:rsidR="00514686" w:rsidRPr="005821D4" w:rsidRDefault="00514686" w:rsidP="001B0D4A">
            <w:pPr>
              <w:pStyle w:val="affb"/>
              <w:rPr>
                <w:sz w:val="24"/>
                <w:szCs w:val="24"/>
              </w:rPr>
            </w:pPr>
          </w:p>
        </w:tc>
        <w:tc>
          <w:tcPr>
            <w:tcW w:w="0" w:type="auto"/>
            <w:vMerge w:val="restart"/>
            <w:shd w:val="clear" w:color="auto" w:fill="auto"/>
            <w:tcMar>
              <w:left w:w="11" w:type="dxa"/>
              <w:right w:w="11" w:type="dxa"/>
            </w:tcMar>
            <w:vAlign w:val="center"/>
            <w:hideMark/>
          </w:tcPr>
          <w:p w14:paraId="684A15C0" w14:textId="77777777" w:rsidR="00514686" w:rsidRPr="005821D4" w:rsidRDefault="00514686" w:rsidP="001B0D4A">
            <w:pPr>
              <w:pStyle w:val="affb"/>
              <w:rPr>
                <w:sz w:val="24"/>
                <w:szCs w:val="24"/>
              </w:rPr>
            </w:pPr>
            <w:r w:rsidRPr="005821D4">
              <w:rPr>
                <w:sz w:val="24"/>
                <w:szCs w:val="24"/>
              </w:rPr>
              <w:t>руб./кВт*ч</w:t>
            </w:r>
          </w:p>
        </w:tc>
        <w:tc>
          <w:tcPr>
            <w:tcW w:w="1390" w:type="dxa"/>
            <w:shd w:val="clear" w:color="auto" w:fill="auto"/>
            <w:tcMar>
              <w:left w:w="11" w:type="dxa"/>
              <w:right w:w="11" w:type="dxa"/>
            </w:tcMar>
            <w:vAlign w:val="center"/>
            <w:hideMark/>
          </w:tcPr>
          <w:p w14:paraId="7D3159C3" w14:textId="77777777" w:rsidR="00514686" w:rsidRPr="005821D4" w:rsidRDefault="00514686" w:rsidP="001B0D4A">
            <w:pPr>
              <w:pStyle w:val="affb"/>
              <w:rPr>
                <w:sz w:val="24"/>
                <w:szCs w:val="24"/>
              </w:rPr>
            </w:pPr>
            <w:r w:rsidRPr="005821D4">
              <w:rPr>
                <w:sz w:val="24"/>
                <w:szCs w:val="24"/>
              </w:rPr>
              <w:t>4,39</w:t>
            </w:r>
          </w:p>
        </w:tc>
        <w:tc>
          <w:tcPr>
            <w:tcW w:w="1134" w:type="dxa"/>
            <w:shd w:val="clear" w:color="auto" w:fill="auto"/>
            <w:tcMar>
              <w:left w:w="11" w:type="dxa"/>
              <w:right w:w="11" w:type="dxa"/>
            </w:tcMar>
            <w:vAlign w:val="center"/>
            <w:hideMark/>
          </w:tcPr>
          <w:p w14:paraId="694D8712" w14:textId="77777777" w:rsidR="00514686" w:rsidRPr="005821D4" w:rsidRDefault="00514686" w:rsidP="001B0D4A">
            <w:pPr>
              <w:pStyle w:val="affb"/>
              <w:rPr>
                <w:sz w:val="24"/>
                <w:szCs w:val="24"/>
              </w:rPr>
            </w:pPr>
            <w:r w:rsidRPr="005821D4">
              <w:rPr>
                <w:sz w:val="24"/>
                <w:szCs w:val="24"/>
              </w:rPr>
              <w:t>4,78</w:t>
            </w:r>
          </w:p>
        </w:tc>
        <w:tc>
          <w:tcPr>
            <w:tcW w:w="1031" w:type="dxa"/>
            <w:vMerge w:val="restart"/>
            <w:shd w:val="clear" w:color="auto" w:fill="auto"/>
            <w:tcMar>
              <w:left w:w="11" w:type="dxa"/>
              <w:right w:w="11" w:type="dxa"/>
            </w:tcMar>
            <w:vAlign w:val="center"/>
            <w:hideMark/>
          </w:tcPr>
          <w:p w14:paraId="5E43B9D8" w14:textId="77777777" w:rsidR="00514686" w:rsidRPr="005821D4" w:rsidRDefault="00514686" w:rsidP="001B0D4A">
            <w:pPr>
              <w:pStyle w:val="affb"/>
              <w:rPr>
                <w:sz w:val="24"/>
                <w:szCs w:val="24"/>
              </w:rPr>
            </w:pPr>
            <w:r w:rsidRPr="005821D4">
              <w:rPr>
                <w:sz w:val="24"/>
                <w:szCs w:val="24"/>
              </w:rPr>
              <w:t xml:space="preserve">Приказ Департамента тарифного регулирования Томской области </w:t>
            </w:r>
            <w:r w:rsidRPr="005821D4">
              <w:rPr>
                <w:sz w:val="24"/>
                <w:szCs w:val="24"/>
                <w:lang w:val="ru-RU"/>
              </w:rPr>
              <w:t xml:space="preserve">№ </w:t>
            </w:r>
            <w:r w:rsidRPr="005821D4">
              <w:rPr>
                <w:sz w:val="24"/>
                <w:szCs w:val="24"/>
              </w:rPr>
              <w:t>6-66 от 27.04.2024</w:t>
            </w:r>
          </w:p>
        </w:tc>
      </w:tr>
      <w:tr w:rsidR="00514686" w:rsidRPr="005821D4" w14:paraId="68DF41BA" w14:textId="77777777" w:rsidTr="001B0D4A">
        <w:tc>
          <w:tcPr>
            <w:tcW w:w="1230" w:type="dxa"/>
            <w:vMerge/>
            <w:shd w:val="clear" w:color="auto" w:fill="auto"/>
            <w:tcMar>
              <w:left w:w="11" w:type="dxa"/>
              <w:right w:w="11" w:type="dxa"/>
            </w:tcMar>
            <w:vAlign w:val="center"/>
            <w:hideMark/>
          </w:tcPr>
          <w:p w14:paraId="3C8E4ABD" w14:textId="77777777" w:rsidR="00514686" w:rsidRPr="005821D4" w:rsidRDefault="00514686" w:rsidP="001B0D4A">
            <w:pPr>
              <w:pStyle w:val="affb"/>
              <w:rPr>
                <w:sz w:val="24"/>
                <w:szCs w:val="24"/>
              </w:rPr>
            </w:pPr>
          </w:p>
        </w:tc>
        <w:tc>
          <w:tcPr>
            <w:tcW w:w="1616" w:type="dxa"/>
            <w:vMerge/>
            <w:shd w:val="clear" w:color="auto" w:fill="auto"/>
            <w:tcMar>
              <w:left w:w="11" w:type="dxa"/>
              <w:right w:w="11" w:type="dxa"/>
            </w:tcMar>
            <w:vAlign w:val="center"/>
            <w:hideMark/>
          </w:tcPr>
          <w:p w14:paraId="39D615C5" w14:textId="77777777" w:rsidR="00514686" w:rsidRPr="005821D4" w:rsidRDefault="00514686" w:rsidP="001B0D4A">
            <w:pPr>
              <w:pStyle w:val="affb"/>
              <w:rPr>
                <w:sz w:val="24"/>
                <w:szCs w:val="24"/>
              </w:rPr>
            </w:pPr>
          </w:p>
        </w:tc>
        <w:tc>
          <w:tcPr>
            <w:tcW w:w="1985" w:type="dxa"/>
            <w:shd w:val="clear" w:color="auto" w:fill="auto"/>
            <w:tcMar>
              <w:left w:w="11" w:type="dxa"/>
              <w:right w:w="11" w:type="dxa"/>
            </w:tcMar>
            <w:vAlign w:val="center"/>
            <w:hideMark/>
          </w:tcPr>
          <w:p w14:paraId="650DE9A0" w14:textId="77777777" w:rsidR="00514686" w:rsidRPr="005821D4" w:rsidRDefault="00514686" w:rsidP="001B0D4A">
            <w:pPr>
              <w:pStyle w:val="affb"/>
              <w:rPr>
                <w:sz w:val="24"/>
                <w:szCs w:val="24"/>
              </w:rPr>
            </w:pPr>
            <w:r w:rsidRPr="005821D4">
              <w:rPr>
                <w:sz w:val="24"/>
                <w:szCs w:val="24"/>
              </w:rPr>
              <w:t>С применением понижающего коэффициента</w:t>
            </w:r>
          </w:p>
        </w:tc>
        <w:tc>
          <w:tcPr>
            <w:tcW w:w="0" w:type="auto"/>
            <w:vMerge/>
            <w:shd w:val="clear" w:color="auto" w:fill="auto"/>
            <w:tcMar>
              <w:left w:w="11" w:type="dxa"/>
              <w:right w:w="11" w:type="dxa"/>
            </w:tcMar>
            <w:vAlign w:val="center"/>
            <w:hideMark/>
          </w:tcPr>
          <w:p w14:paraId="61C88EC4" w14:textId="77777777" w:rsidR="00514686" w:rsidRPr="005821D4" w:rsidRDefault="00514686" w:rsidP="001B0D4A">
            <w:pPr>
              <w:pStyle w:val="affb"/>
              <w:rPr>
                <w:sz w:val="24"/>
                <w:szCs w:val="24"/>
              </w:rPr>
            </w:pPr>
          </w:p>
        </w:tc>
        <w:tc>
          <w:tcPr>
            <w:tcW w:w="1390" w:type="dxa"/>
            <w:shd w:val="clear" w:color="auto" w:fill="auto"/>
            <w:tcMar>
              <w:left w:w="11" w:type="dxa"/>
              <w:right w:w="11" w:type="dxa"/>
            </w:tcMar>
            <w:vAlign w:val="center"/>
            <w:hideMark/>
          </w:tcPr>
          <w:p w14:paraId="6619E7C4" w14:textId="77777777" w:rsidR="00514686" w:rsidRPr="005821D4" w:rsidRDefault="00514686" w:rsidP="001B0D4A">
            <w:pPr>
              <w:pStyle w:val="affb"/>
              <w:rPr>
                <w:sz w:val="24"/>
                <w:szCs w:val="24"/>
              </w:rPr>
            </w:pPr>
            <w:r w:rsidRPr="005821D4">
              <w:rPr>
                <w:sz w:val="24"/>
                <w:szCs w:val="24"/>
              </w:rPr>
              <w:t>3,16</w:t>
            </w:r>
          </w:p>
        </w:tc>
        <w:tc>
          <w:tcPr>
            <w:tcW w:w="1134" w:type="dxa"/>
            <w:shd w:val="clear" w:color="auto" w:fill="auto"/>
            <w:tcMar>
              <w:left w:w="11" w:type="dxa"/>
              <w:right w:w="11" w:type="dxa"/>
            </w:tcMar>
            <w:vAlign w:val="center"/>
            <w:hideMark/>
          </w:tcPr>
          <w:p w14:paraId="0ADD3FFE" w14:textId="77777777" w:rsidR="00514686" w:rsidRPr="005821D4" w:rsidRDefault="00514686" w:rsidP="001B0D4A">
            <w:pPr>
              <w:pStyle w:val="affb"/>
              <w:rPr>
                <w:sz w:val="24"/>
                <w:szCs w:val="24"/>
              </w:rPr>
            </w:pPr>
            <w:r w:rsidRPr="005821D4">
              <w:rPr>
                <w:sz w:val="24"/>
                <w:szCs w:val="24"/>
              </w:rPr>
              <w:t>3,44</w:t>
            </w:r>
          </w:p>
        </w:tc>
        <w:tc>
          <w:tcPr>
            <w:tcW w:w="1031" w:type="dxa"/>
            <w:vMerge/>
            <w:shd w:val="clear" w:color="auto" w:fill="auto"/>
            <w:tcMar>
              <w:left w:w="11" w:type="dxa"/>
              <w:right w:w="11" w:type="dxa"/>
            </w:tcMar>
            <w:vAlign w:val="center"/>
            <w:hideMark/>
          </w:tcPr>
          <w:p w14:paraId="64ECBB6D" w14:textId="77777777" w:rsidR="00514686" w:rsidRPr="005821D4" w:rsidRDefault="00514686" w:rsidP="001B0D4A">
            <w:pPr>
              <w:pStyle w:val="affb"/>
              <w:rPr>
                <w:sz w:val="24"/>
                <w:szCs w:val="24"/>
              </w:rPr>
            </w:pPr>
          </w:p>
        </w:tc>
      </w:tr>
    </w:tbl>
    <w:p w14:paraId="57E96372" w14:textId="77777777" w:rsidR="00514686" w:rsidRPr="005821D4" w:rsidRDefault="00514686" w:rsidP="00514686">
      <w:pPr>
        <w:ind w:left="567"/>
      </w:pPr>
    </w:p>
    <w:p w14:paraId="2F98F551" w14:textId="77777777" w:rsidR="00514686" w:rsidRPr="005821D4" w:rsidRDefault="00514686" w:rsidP="00514686">
      <w:pPr>
        <w:ind w:firstLine="709"/>
        <w:jc w:val="both"/>
      </w:pPr>
      <w:r w:rsidRPr="005821D4">
        <w:t>Нормативы потребления коммунальной услуги по электроснабжению в жилых помещениях на территории Томской области представлены в таблице 4.1.4 (согласно приказу Департамента ЖКХ и государственного жилищного надзора Томской области от 30.11.2012 № 47 (в ред. от 11.09.2018 № 47)).</w:t>
      </w:r>
    </w:p>
    <w:p w14:paraId="1A07E34B" w14:textId="77777777" w:rsidR="00514686" w:rsidRPr="005821D4" w:rsidRDefault="00514686" w:rsidP="00514686">
      <w:pPr>
        <w:jc w:val="right"/>
      </w:pPr>
      <w:r w:rsidRPr="005821D4">
        <w:t>Таблица 4.1.4</w:t>
      </w:r>
    </w:p>
    <w:p w14:paraId="3BA776EF" w14:textId="77777777" w:rsidR="00514686" w:rsidRPr="005821D4" w:rsidRDefault="00514686" w:rsidP="00514686">
      <w:pPr>
        <w:jc w:val="center"/>
      </w:pPr>
      <w:r w:rsidRPr="005821D4">
        <w:t>Нормативы потребления коммунальной услуги по электроснабжению в жилых помещениях на территории Томской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583"/>
        <w:gridCol w:w="1375"/>
        <w:gridCol w:w="1397"/>
        <w:gridCol w:w="643"/>
        <w:gridCol w:w="644"/>
        <w:gridCol w:w="644"/>
        <w:gridCol w:w="579"/>
        <w:gridCol w:w="811"/>
      </w:tblGrid>
      <w:tr w:rsidR="00514686" w:rsidRPr="005821D4" w14:paraId="6C03D8AA" w14:textId="77777777" w:rsidTr="001B0D4A">
        <w:trPr>
          <w:tblHeader/>
        </w:trPr>
        <w:tc>
          <w:tcPr>
            <w:tcW w:w="673" w:type="dxa"/>
            <w:vMerge w:val="restart"/>
            <w:shd w:val="clear" w:color="auto" w:fill="auto"/>
            <w:tcMar>
              <w:left w:w="11" w:type="dxa"/>
              <w:right w:w="11" w:type="dxa"/>
            </w:tcMar>
            <w:vAlign w:val="center"/>
          </w:tcPr>
          <w:p w14:paraId="228A7BA1" w14:textId="77777777" w:rsidR="00514686" w:rsidRPr="005821D4" w:rsidRDefault="00514686" w:rsidP="001B0D4A">
            <w:pPr>
              <w:pStyle w:val="affb"/>
              <w:rPr>
                <w:b/>
                <w:bCs/>
                <w:sz w:val="24"/>
                <w:szCs w:val="24"/>
              </w:rPr>
            </w:pPr>
            <w:r w:rsidRPr="005821D4">
              <w:rPr>
                <w:b/>
                <w:bCs/>
                <w:sz w:val="24"/>
                <w:szCs w:val="24"/>
              </w:rPr>
              <w:t>№ п/п</w:t>
            </w:r>
          </w:p>
        </w:tc>
        <w:tc>
          <w:tcPr>
            <w:tcW w:w="2586" w:type="dxa"/>
            <w:vMerge w:val="restart"/>
            <w:shd w:val="clear" w:color="auto" w:fill="auto"/>
            <w:tcMar>
              <w:left w:w="11" w:type="dxa"/>
              <w:right w:w="11" w:type="dxa"/>
            </w:tcMar>
            <w:vAlign w:val="center"/>
          </w:tcPr>
          <w:p w14:paraId="35B589EF" w14:textId="77777777" w:rsidR="00514686" w:rsidRPr="005821D4" w:rsidRDefault="00514686" w:rsidP="001B0D4A">
            <w:pPr>
              <w:pStyle w:val="affb"/>
              <w:rPr>
                <w:b/>
                <w:bCs/>
                <w:sz w:val="24"/>
                <w:szCs w:val="24"/>
              </w:rPr>
            </w:pPr>
            <w:r w:rsidRPr="005821D4">
              <w:rPr>
                <w:b/>
                <w:bCs/>
                <w:sz w:val="24"/>
                <w:szCs w:val="24"/>
              </w:rPr>
              <w:t>Категория жилых помещений</w:t>
            </w:r>
          </w:p>
        </w:tc>
        <w:tc>
          <w:tcPr>
            <w:tcW w:w="1378" w:type="dxa"/>
            <w:vMerge w:val="restart"/>
            <w:shd w:val="clear" w:color="auto" w:fill="auto"/>
            <w:tcMar>
              <w:left w:w="11" w:type="dxa"/>
              <w:right w:w="11" w:type="dxa"/>
            </w:tcMar>
            <w:vAlign w:val="center"/>
          </w:tcPr>
          <w:p w14:paraId="10796361" w14:textId="77777777" w:rsidR="00514686" w:rsidRPr="005821D4" w:rsidRDefault="00514686" w:rsidP="001B0D4A">
            <w:pPr>
              <w:pStyle w:val="affb"/>
              <w:rPr>
                <w:b/>
                <w:bCs/>
                <w:sz w:val="24"/>
                <w:szCs w:val="24"/>
              </w:rPr>
            </w:pPr>
            <w:r w:rsidRPr="005821D4">
              <w:rPr>
                <w:b/>
                <w:bCs/>
                <w:sz w:val="24"/>
                <w:szCs w:val="24"/>
              </w:rPr>
              <w:t>Единица измерения</w:t>
            </w:r>
          </w:p>
        </w:tc>
        <w:tc>
          <w:tcPr>
            <w:tcW w:w="1399" w:type="dxa"/>
            <w:vMerge w:val="restart"/>
            <w:shd w:val="clear" w:color="auto" w:fill="auto"/>
            <w:tcMar>
              <w:left w:w="11" w:type="dxa"/>
              <w:right w:w="11" w:type="dxa"/>
            </w:tcMar>
            <w:vAlign w:val="center"/>
          </w:tcPr>
          <w:p w14:paraId="1BE633A4" w14:textId="77777777" w:rsidR="00514686" w:rsidRPr="005821D4" w:rsidRDefault="00514686" w:rsidP="001B0D4A">
            <w:pPr>
              <w:pStyle w:val="affb"/>
              <w:rPr>
                <w:b/>
                <w:bCs/>
                <w:sz w:val="24"/>
                <w:szCs w:val="24"/>
              </w:rPr>
            </w:pPr>
            <w:r w:rsidRPr="005821D4">
              <w:rPr>
                <w:b/>
                <w:bCs/>
                <w:sz w:val="24"/>
                <w:szCs w:val="24"/>
              </w:rPr>
              <w:t>Количество комнат в жилом помещении</w:t>
            </w:r>
          </w:p>
        </w:tc>
        <w:tc>
          <w:tcPr>
            <w:tcW w:w="3341" w:type="dxa"/>
            <w:gridSpan w:val="5"/>
            <w:shd w:val="clear" w:color="auto" w:fill="auto"/>
            <w:tcMar>
              <w:left w:w="11" w:type="dxa"/>
              <w:right w:w="11" w:type="dxa"/>
            </w:tcMar>
            <w:vAlign w:val="center"/>
          </w:tcPr>
          <w:p w14:paraId="6957E548" w14:textId="77777777" w:rsidR="00514686" w:rsidRPr="005821D4" w:rsidRDefault="00514686" w:rsidP="001B0D4A">
            <w:pPr>
              <w:pStyle w:val="affb"/>
              <w:rPr>
                <w:b/>
                <w:bCs/>
                <w:sz w:val="24"/>
                <w:szCs w:val="24"/>
              </w:rPr>
            </w:pPr>
            <w:r w:rsidRPr="005821D4">
              <w:rPr>
                <w:b/>
                <w:bCs/>
                <w:sz w:val="24"/>
                <w:szCs w:val="24"/>
              </w:rPr>
              <w:t>Норматив потребления</w:t>
            </w:r>
          </w:p>
        </w:tc>
      </w:tr>
      <w:tr w:rsidR="00514686" w:rsidRPr="005821D4" w14:paraId="23E377DE" w14:textId="77777777" w:rsidTr="001B0D4A">
        <w:trPr>
          <w:tblHeader/>
        </w:trPr>
        <w:tc>
          <w:tcPr>
            <w:tcW w:w="673" w:type="dxa"/>
            <w:vMerge/>
            <w:shd w:val="clear" w:color="auto" w:fill="auto"/>
            <w:tcMar>
              <w:left w:w="11" w:type="dxa"/>
              <w:right w:w="11" w:type="dxa"/>
            </w:tcMar>
            <w:vAlign w:val="center"/>
          </w:tcPr>
          <w:p w14:paraId="6A9BE5F8" w14:textId="77777777" w:rsidR="00514686" w:rsidRPr="005821D4" w:rsidRDefault="00514686" w:rsidP="001B0D4A">
            <w:pPr>
              <w:pStyle w:val="affb"/>
              <w:rPr>
                <w:b/>
                <w:bCs/>
                <w:sz w:val="24"/>
                <w:szCs w:val="24"/>
              </w:rPr>
            </w:pPr>
          </w:p>
        </w:tc>
        <w:tc>
          <w:tcPr>
            <w:tcW w:w="2586" w:type="dxa"/>
            <w:vMerge/>
            <w:shd w:val="clear" w:color="auto" w:fill="auto"/>
            <w:tcMar>
              <w:left w:w="11" w:type="dxa"/>
              <w:right w:w="11" w:type="dxa"/>
            </w:tcMar>
            <w:vAlign w:val="center"/>
          </w:tcPr>
          <w:p w14:paraId="79D250CE" w14:textId="77777777" w:rsidR="00514686" w:rsidRPr="005821D4" w:rsidRDefault="00514686" w:rsidP="001B0D4A">
            <w:pPr>
              <w:pStyle w:val="affb"/>
              <w:rPr>
                <w:b/>
                <w:bCs/>
                <w:sz w:val="24"/>
                <w:szCs w:val="24"/>
              </w:rPr>
            </w:pPr>
          </w:p>
        </w:tc>
        <w:tc>
          <w:tcPr>
            <w:tcW w:w="1378" w:type="dxa"/>
            <w:vMerge/>
            <w:shd w:val="clear" w:color="auto" w:fill="auto"/>
            <w:tcMar>
              <w:left w:w="11" w:type="dxa"/>
              <w:right w:w="11" w:type="dxa"/>
            </w:tcMar>
            <w:vAlign w:val="center"/>
          </w:tcPr>
          <w:p w14:paraId="1472D664" w14:textId="77777777" w:rsidR="00514686" w:rsidRPr="005821D4" w:rsidRDefault="00514686" w:rsidP="001B0D4A">
            <w:pPr>
              <w:pStyle w:val="affb"/>
              <w:rPr>
                <w:b/>
                <w:bCs/>
                <w:sz w:val="24"/>
                <w:szCs w:val="24"/>
              </w:rPr>
            </w:pPr>
          </w:p>
        </w:tc>
        <w:tc>
          <w:tcPr>
            <w:tcW w:w="1399" w:type="dxa"/>
            <w:vMerge/>
            <w:shd w:val="clear" w:color="auto" w:fill="auto"/>
            <w:tcMar>
              <w:left w:w="11" w:type="dxa"/>
              <w:right w:w="11" w:type="dxa"/>
            </w:tcMar>
            <w:vAlign w:val="center"/>
          </w:tcPr>
          <w:p w14:paraId="14976F01" w14:textId="77777777" w:rsidR="00514686" w:rsidRPr="005821D4" w:rsidRDefault="00514686" w:rsidP="001B0D4A">
            <w:pPr>
              <w:pStyle w:val="affb"/>
              <w:rPr>
                <w:b/>
                <w:bCs/>
                <w:sz w:val="24"/>
                <w:szCs w:val="24"/>
              </w:rPr>
            </w:pPr>
          </w:p>
        </w:tc>
        <w:tc>
          <w:tcPr>
            <w:tcW w:w="3341" w:type="dxa"/>
            <w:gridSpan w:val="5"/>
            <w:shd w:val="clear" w:color="auto" w:fill="auto"/>
            <w:tcMar>
              <w:left w:w="11" w:type="dxa"/>
              <w:right w:w="11" w:type="dxa"/>
            </w:tcMar>
            <w:vAlign w:val="center"/>
          </w:tcPr>
          <w:p w14:paraId="108A4771" w14:textId="77777777" w:rsidR="00514686" w:rsidRPr="005821D4" w:rsidRDefault="00514686" w:rsidP="001B0D4A">
            <w:pPr>
              <w:pStyle w:val="affb"/>
              <w:rPr>
                <w:b/>
                <w:bCs/>
                <w:sz w:val="24"/>
                <w:szCs w:val="24"/>
              </w:rPr>
            </w:pPr>
            <w:r w:rsidRPr="005821D4">
              <w:rPr>
                <w:b/>
                <w:bCs/>
                <w:sz w:val="24"/>
                <w:szCs w:val="24"/>
              </w:rPr>
              <w:t>количество человек, проживающих в помещении</w:t>
            </w:r>
          </w:p>
        </w:tc>
      </w:tr>
      <w:tr w:rsidR="00514686" w:rsidRPr="005821D4" w14:paraId="20B8570F" w14:textId="77777777" w:rsidTr="001B0D4A">
        <w:trPr>
          <w:tblHeader/>
        </w:trPr>
        <w:tc>
          <w:tcPr>
            <w:tcW w:w="673" w:type="dxa"/>
            <w:vMerge/>
            <w:shd w:val="clear" w:color="auto" w:fill="auto"/>
            <w:tcMar>
              <w:left w:w="11" w:type="dxa"/>
              <w:right w:w="11" w:type="dxa"/>
            </w:tcMar>
            <w:vAlign w:val="center"/>
          </w:tcPr>
          <w:p w14:paraId="687A53DE" w14:textId="77777777" w:rsidR="00514686" w:rsidRPr="005821D4" w:rsidRDefault="00514686" w:rsidP="001B0D4A">
            <w:pPr>
              <w:pStyle w:val="affb"/>
              <w:rPr>
                <w:b/>
                <w:bCs/>
                <w:sz w:val="24"/>
                <w:szCs w:val="24"/>
              </w:rPr>
            </w:pPr>
          </w:p>
        </w:tc>
        <w:tc>
          <w:tcPr>
            <w:tcW w:w="2586" w:type="dxa"/>
            <w:vMerge/>
            <w:shd w:val="clear" w:color="auto" w:fill="auto"/>
            <w:tcMar>
              <w:left w:w="11" w:type="dxa"/>
              <w:right w:w="11" w:type="dxa"/>
            </w:tcMar>
            <w:vAlign w:val="center"/>
          </w:tcPr>
          <w:p w14:paraId="37F04BC8" w14:textId="77777777" w:rsidR="00514686" w:rsidRPr="005821D4" w:rsidRDefault="00514686" w:rsidP="001B0D4A">
            <w:pPr>
              <w:pStyle w:val="affb"/>
              <w:rPr>
                <w:b/>
                <w:bCs/>
                <w:sz w:val="24"/>
                <w:szCs w:val="24"/>
              </w:rPr>
            </w:pPr>
          </w:p>
        </w:tc>
        <w:tc>
          <w:tcPr>
            <w:tcW w:w="1378" w:type="dxa"/>
            <w:vMerge/>
            <w:shd w:val="clear" w:color="auto" w:fill="auto"/>
            <w:tcMar>
              <w:left w:w="11" w:type="dxa"/>
              <w:right w:w="11" w:type="dxa"/>
            </w:tcMar>
            <w:vAlign w:val="center"/>
          </w:tcPr>
          <w:p w14:paraId="18981339" w14:textId="77777777" w:rsidR="00514686" w:rsidRPr="005821D4" w:rsidRDefault="00514686" w:rsidP="001B0D4A">
            <w:pPr>
              <w:pStyle w:val="affb"/>
              <w:rPr>
                <w:b/>
                <w:bCs/>
                <w:sz w:val="24"/>
                <w:szCs w:val="24"/>
              </w:rPr>
            </w:pPr>
          </w:p>
        </w:tc>
        <w:tc>
          <w:tcPr>
            <w:tcW w:w="1399" w:type="dxa"/>
            <w:vMerge/>
            <w:shd w:val="clear" w:color="auto" w:fill="auto"/>
            <w:tcMar>
              <w:left w:w="11" w:type="dxa"/>
              <w:right w:w="11" w:type="dxa"/>
            </w:tcMar>
            <w:vAlign w:val="center"/>
          </w:tcPr>
          <w:p w14:paraId="1D2623D6" w14:textId="77777777" w:rsidR="00514686" w:rsidRPr="005821D4" w:rsidRDefault="00514686" w:rsidP="001B0D4A">
            <w:pPr>
              <w:pStyle w:val="affb"/>
              <w:rPr>
                <w:b/>
                <w:bCs/>
                <w:sz w:val="24"/>
                <w:szCs w:val="24"/>
              </w:rPr>
            </w:pPr>
          </w:p>
        </w:tc>
        <w:tc>
          <w:tcPr>
            <w:tcW w:w="647" w:type="dxa"/>
            <w:shd w:val="clear" w:color="auto" w:fill="auto"/>
            <w:tcMar>
              <w:left w:w="11" w:type="dxa"/>
              <w:right w:w="11" w:type="dxa"/>
            </w:tcMar>
            <w:vAlign w:val="center"/>
          </w:tcPr>
          <w:p w14:paraId="5B399013" w14:textId="77777777" w:rsidR="00514686" w:rsidRPr="005821D4" w:rsidRDefault="00514686" w:rsidP="001B0D4A">
            <w:pPr>
              <w:pStyle w:val="affb"/>
              <w:rPr>
                <w:b/>
                <w:bCs/>
                <w:sz w:val="24"/>
                <w:szCs w:val="24"/>
              </w:rPr>
            </w:pPr>
            <w:r w:rsidRPr="005821D4">
              <w:rPr>
                <w:b/>
                <w:bCs/>
                <w:sz w:val="24"/>
                <w:szCs w:val="24"/>
              </w:rPr>
              <w:t>1</w:t>
            </w:r>
          </w:p>
        </w:tc>
        <w:tc>
          <w:tcPr>
            <w:tcW w:w="648" w:type="dxa"/>
            <w:shd w:val="clear" w:color="auto" w:fill="auto"/>
            <w:tcMar>
              <w:left w:w="11" w:type="dxa"/>
              <w:right w:w="11" w:type="dxa"/>
            </w:tcMar>
            <w:vAlign w:val="center"/>
          </w:tcPr>
          <w:p w14:paraId="4A58FFBE" w14:textId="77777777" w:rsidR="00514686" w:rsidRPr="005821D4" w:rsidRDefault="00514686" w:rsidP="001B0D4A">
            <w:pPr>
              <w:pStyle w:val="affb"/>
              <w:rPr>
                <w:b/>
                <w:bCs/>
                <w:sz w:val="24"/>
                <w:szCs w:val="24"/>
              </w:rPr>
            </w:pPr>
            <w:r w:rsidRPr="005821D4">
              <w:rPr>
                <w:b/>
                <w:bCs/>
                <w:sz w:val="24"/>
                <w:szCs w:val="24"/>
              </w:rPr>
              <w:t>2</w:t>
            </w:r>
          </w:p>
        </w:tc>
        <w:tc>
          <w:tcPr>
            <w:tcW w:w="648" w:type="dxa"/>
            <w:shd w:val="clear" w:color="auto" w:fill="auto"/>
            <w:tcMar>
              <w:left w:w="11" w:type="dxa"/>
              <w:right w:w="11" w:type="dxa"/>
            </w:tcMar>
            <w:vAlign w:val="center"/>
          </w:tcPr>
          <w:p w14:paraId="535809DE" w14:textId="77777777" w:rsidR="00514686" w:rsidRPr="005821D4" w:rsidRDefault="00514686" w:rsidP="001B0D4A">
            <w:pPr>
              <w:pStyle w:val="affb"/>
              <w:rPr>
                <w:b/>
                <w:bCs/>
                <w:sz w:val="24"/>
                <w:szCs w:val="24"/>
              </w:rPr>
            </w:pPr>
            <w:r w:rsidRPr="005821D4">
              <w:rPr>
                <w:b/>
                <w:bCs/>
                <w:sz w:val="24"/>
                <w:szCs w:val="24"/>
              </w:rPr>
              <w:t>3</w:t>
            </w:r>
          </w:p>
        </w:tc>
        <w:tc>
          <w:tcPr>
            <w:tcW w:w="584" w:type="dxa"/>
            <w:shd w:val="clear" w:color="auto" w:fill="auto"/>
            <w:tcMar>
              <w:left w:w="11" w:type="dxa"/>
              <w:right w:w="11" w:type="dxa"/>
            </w:tcMar>
            <w:vAlign w:val="center"/>
          </w:tcPr>
          <w:p w14:paraId="737F6E6D" w14:textId="77777777" w:rsidR="00514686" w:rsidRPr="005821D4" w:rsidRDefault="00514686" w:rsidP="001B0D4A">
            <w:pPr>
              <w:pStyle w:val="affb"/>
              <w:rPr>
                <w:b/>
                <w:bCs/>
                <w:sz w:val="24"/>
                <w:szCs w:val="24"/>
              </w:rPr>
            </w:pPr>
            <w:r w:rsidRPr="005821D4">
              <w:rPr>
                <w:b/>
                <w:bCs/>
                <w:sz w:val="24"/>
                <w:szCs w:val="24"/>
              </w:rPr>
              <w:t>4</w:t>
            </w:r>
          </w:p>
        </w:tc>
        <w:tc>
          <w:tcPr>
            <w:tcW w:w="814" w:type="dxa"/>
            <w:shd w:val="clear" w:color="auto" w:fill="auto"/>
            <w:tcMar>
              <w:left w:w="11" w:type="dxa"/>
              <w:right w:w="11" w:type="dxa"/>
            </w:tcMar>
            <w:vAlign w:val="center"/>
          </w:tcPr>
          <w:p w14:paraId="7ABC3132" w14:textId="77777777" w:rsidR="00514686" w:rsidRPr="005821D4" w:rsidRDefault="00514686" w:rsidP="001B0D4A">
            <w:pPr>
              <w:pStyle w:val="affb"/>
              <w:rPr>
                <w:b/>
                <w:bCs/>
                <w:sz w:val="24"/>
                <w:szCs w:val="24"/>
              </w:rPr>
            </w:pPr>
            <w:r w:rsidRPr="005821D4">
              <w:rPr>
                <w:b/>
                <w:bCs/>
                <w:sz w:val="24"/>
                <w:szCs w:val="24"/>
              </w:rPr>
              <w:t>5 и более</w:t>
            </w:r>
          </w:p>
        </w:tc>
      </w:tr>
      <w:tr w:rsidR="00514686" w:rsidRPr="005821D4" w14:paraId="5A39867E" w14:textId="77777777" w:rsidTr="001B0D4A">
        <w:tc>
          <w:tcPr>
            <w:tcW w:w="9377" w:type="dxa"/>
            <w:gridSpan w:val="9"/>
            <w:shd w:val="clear" w:color="auto" w:fill="auto"/>
            <w:tcMar>
              <w:left w:w="11" w:type="dxa"/>
              <w:right w:w="11" w:type="dxa"/>
            </w:tcMar>
          </w:tcPr>
          <w:p w14:paraId="5AF092B8" w14:textId="77777777" w:rsidR="00514686" w:rsidRPr="005821D4" w:rsidRDefault="00514686" w:rsidP="001B0D4A">
            <w:pPr>
              <w:pStyle w:val="affb"/>
              <w:rPr>
                <w:sz w:val="24"/>
                <w:szCs w:val="24"/>
              </w:rPr>
            </w:pPr>
            <w:r w:rsidRPr="005821D4">
              <w:rPr>
                <w:sz w:val="24"/>
                <w:szCs w:val="24"/>
              </w:rPr>
              <w:t>1. Нормативы потребления коммунальной услуги по электроснабжению в жилых помещениях, включающие расход электрической энергии, необходимый для освещения жилых помещений и использования бытовых приборов в жилых помещениях (без учета расхода электрической энергии, потребляемой электроотопительными установками при отсутствии централизованного теплоснабжения)</w:t>
            </w:r>
          </w:p>
        </w:tc>
      </w:tr>
      <w:tr w:rsidR="00514686" w:rsidRPr="005821D4" w14:paraId="526DE0CD" w14:textId="77777777" w:rsidTr="001B0D4A">
        <w:tc>
          <w:tcPr>
            <w:tcW w:w="673" w:type="dxa"/>
            <w:vMerge w:val="restart"/>
            <w:shd w:val="clear" w:color="auto" w:fill="auto"/>
            <w:tcMar>
              <w:left w:w="11" w:type="dxa"/>
              <w:right w:w="11" w:type="dxa"/>
            </w:tcMar>
          </w:tcPr>
          <w:p w14:paraId="6BE96DF5" w14:textId="77777777" w:rsidR="00514686" w:rsidRPr="005821D4" w:rsidRDefault="00514686" w:rsidP="001B0D4A">
            <w:pPr>
              <w:pStyle w:val="affb"/>
              <w:rPr>
                <w:sz w:val="24"/>
                <w:szCs w:val="24"/>
              </w:rPr>
            </w:pPr>
            <w:r w:rsidRPr="005821D4">
              <w:rPr>
                <w:sz w:val="24"/>
                <w:szCs w:val="24"/>
              </w:rPr>
              <w:t>1.1</w:t>
            </w:r>
          </w:p>
        </w:tc>
        <w:tc>
          <w:tcPr>
            <w:tcW w:w="2586" w:type="dxa"/>
            <w:vMerge w:val="restart"/>
            <w:shd w:val="clear" w:color="auto" w:fill="auto"/>
            <w:tcMar>
              <w:left w:w="11" w:type="dxa"/>
              <w:right w:w="11" w:type="dxa"/>
            </w:tcMar>
          </w:tcPr>
          <w:p w14:paraId="752C3634" w14:textId="77777777" w:rsidR="00514686" w:rsidRPr="005821D4" w:rsidRDefault="00514686" w:rsidP="001B0D4A">
            <w:pPr>
              <w:pStyle w:val="affb"/>
              <w:rPr>
                <w:sz w:val="24"/>
                <w:szCs w:val="24"/>
              </w:rPr>
            </w:pPr>
            <w:r w:rsidRPr="005821D4">
              <w:rPr>
                <w:sz w:val="24"/>
                <w:szCs w:val="24"/>
              </w:rPr>
              <w:t xml:space="preserve">Многоквартирные дома, жилые дома, не оборудованные в установленном порядке стационарными электроплитами для приготовления пищи </w:t>
            </w:r>
          </w:p>
        </w:tc>
        <w:tc>
          <w:tcPr>
            <w:tcW w:w="1378" w:type="dxa"/>
            <w:vMerge w:val="restart"/>
            <w:shd w:val="clear" w:color="auto" w:fill="auto"/>
            <w:tcMar>
              <w:left w:w="11" w:type="dxa"/>
              <w:right w:w="11" w:type="dxa"/>
            </w:tcMar>
          </w:tcPr>
          <w:p w14:paraId="3C285FCD" w14:textId="77777777" w:rsidR="00514686" w:rsidRPr="005821D4" w:rsidRDefault="00514686" w:rsidP="001B0D4A">
            <w:pPr>
              <w:pStyle w:val="affb"/>
              <w:rPr>
                <w:sz w:val="24"/>
                <w:szCs w:val="24"/>
              </w:rPr>
            </w:pPr>
            <w:r w:rsidRPr="005821D4">
              <w:rPr>
                <w:sz w:val="24"/>
                <w:szCs w:val="24"/>
              </w:rPr>
              <w:t>кВт x ч в месяц на человека</w:t>
            </w:r>
          </w:p>
        </w:tc>
        <w:tc>
          <w:tcPr>
            <w:tcW w:w="1399" w:type="dxa"/>
            <w:shd w:val="clear" w:color="auto" w:fill="auto"/>
            <w:tcMar>
              <w:left w:w="11" w:type="dxa"/>
              <w:right w:w="11" w:type="dxa"/>
            </w:tcMar>
          </w:tcPr>
          <w:p w14:paraId="73F01F80" w14:textId="77777777" w:rsidR="00514686" w:rsidRPr="005821D4" w:rsidRDefault="00514686" w:rsidP="001B0D4A">
            <w:pPr>
              <w:pStyle w:val="affb"/>
              <w:rPr>
                <w:sz w:val="24"/>
                <w:szCs w:val="24"/>
              </w:rPr>
            </w:pPr>
            <w:r w:rsidRPr="005821D4">
              <w:rPr>
                <w:sz w:val="24"/>
                <w:szCs w:val="24"/>
              </w:rPr>
              <w:t>1</w:t>
            </w:r>
          </w:p>
        </w:tc>
        <w:tc>
          <w:tcPr>
            <w:tcW w:w="647" w:type="dxa"/>
            <w:shd w:val="clear" w:color="auto" w:fill="auto"/>
            <w:tcMar>
              <w:left w:w="11" w:type="dxa"/>
              <w:right w:w="11" w:type="dxa"/>
            </w:tcMar>
          </w:tcPr>
          <w:p w14:paraId="5DF55E25" w14:textId="77777777" w:rsidR="00514686" w:rsidRPr="005821D4" w:rsidRDefault="00514686" w:rsidP="001B0D4A">
            <w:pPr>
              <w:pStyle w:val="affb"/>
              <w:rPr>
                <w:sz w:val="24"/>
                <w:szCs w:val="24"/>
              </w:rPr>
            </w:pPr>
            <w:r w:rsidRPr="005821D4">
              <w:rPr>
                <w:sz w:val="24"/>
                <w:szCs w:val="24"/>
              </w:rPr>
              <w:t>102</w:t>
            </w:r>
          </w:p>
        </w:tc>
        <w:tc>
          <w:tcPr>
            <w:tcW w:w="648" w:type="dxa"/>
            <w:shd w:val="clear" w:color="auto" w:fill="auto"/>
            <w:tcMar>
              <w:left w:w="11" w:type="dxa"/>
              <w:right w:w="11" w:type="dxa"/>
            </w:tcMar>
          </w:tcPr>
          <w:p w14:paraId="292999F8" w14:textId="77777777" w:rsidR="00514686" w:rsidRPr="005821D4" w:rsidRDefault="00514686" w:rsidP="001B0D4A">
            <w:pPr>
              <w:pStyle w:val="affb"/>
              <w:rPr>
                <w:sz w:val="24"/>
                <w:szCs w:val="24"/>
              </w:rPr>
            </w:pPr>
            <w:r w:rsidRPr="005821D4">
              <w:rPr>
                <w:sz w:val="24"/>
                <w:szCs w:val="24"/>
              </w:rPr>
              <w:t>63</w:t>
            </w:r>
          </w:p>
        </w:tc>
        <w:tc>
          <w:tcPr>
            <w:tcW w:w="648" w:type="dxa"/>
            <w:shd w:val="clear" w:color="auto" w:fill="auto"/>
            <w:tcMar>
              <w:left w:w="11" w:type="dxa"/>
              <w:right w:w="11" w:type="dxa"/>
            </w:tcMar>
          </w:tcPr>
          <w:p w14:paraId="3C04817B" w14:textId="77777777" w:rsidR="00514686" w:rsidRPr="005821D4" w:rsidRDefault="00514686" w:rsidP="001B0D4A">
            <w:pPr>
              <w:pStyle w:val="affb"/>
              <w:rPr>
                <w:sz w:val="24"/>
                <w:szCs w:val="24"/>
              </w:rPr>
            </w:pPr>
            <w:r w:rsidRPr="005821D4">
              <w:rPr>
                <w:sz w:val="24"/>
                <w:szCs w:val="24"/>
              </w:rPr>
              <w:t>49</w:t>
            </w:r>
          </w:p>
        </w:tc>
        <w:tc>
          <w:tcPr>
            <w:tcW w:w="584" w:type="dxa"/>
            <w:shd w:val="clear" w:color="auto" w:fill="auto"/>
            <w:tcMar>
              <w:left w:w="11" w:type="dxa"/>
              <w:right w:w="11" w:type="dxa"/>
            </w:tcMar>
          </w:tcPr>
          <w:p w14:paraId="13E822FA" w14:textId="77777777" w:rsidR="00514686" w:rsidRPr="005821D4" w:rsidRDefault="00514686" w:rsidP="001B0D4A">
            <w:pPr>
              <w:pStyle w:val="affb"/>
              <w:rPr>
                <w:sz w:val="24"/>
                <w:szCs w:val="24"/>
              </w:rPr>
            </w:pPr>
            <w:r w:rsidRPr="005821D4">
              <w:rPr>
                <w:sz w:val="24"/>
                <w:szCs w:val="24"/>
              </w:rPr>
              <w:t>40</w:t>
            </w:r>
          </w:p>
        </w:tc>
        <w:tc>
          <w:tcPr>
            <w:tcW w:w="814" w:type="dxa"/>
            <w:shd w:val="clear" w:color="auto" w:fill="auto"/>
            <w:tcMar>
              <w:left w:w="11" w:type="dxa"/>
              <w:right w:w="11" w:type="dxa"/>
            </w:tcMar>
          </w:tcPr>
          <w:p w14:paraId="4B929BC0" w14:textId="77777777" w:rsidR="00514686" w:rsidRPr="005821D4" w:rsidRDefault="00514686" w:rsidP="001B0D4A">
            <w:pPr>
              <w:pStyle w:val="affb"/>
              <w:rPr>
                <w:sz w:val="24"/>
                <w:szCs w:val="24"/>
              </w:rPr>
            </w:pPr>
            <w:r w:rsidRPr="005821D4">
              <w:rPr>
                <w:sz w:val="24"/>
                <w:szCs w:val="24"/>
              </w:rPr>
              <w:t>35</w:t>
            </w:r>
          </w:p>
        </w:tc>
      </w:tr>
      <w:tr w:rsidR="00514686" w:rsidRPr="005821D4" w14:paraId="72F382A3" w14:textId="77777777" w:rsidTr="001B0D4A">
        <w:tc>
          <w:tcPr>
            <w:tcW w:w="673" w:type="dxa"/>
            <w:vMerge/>
            <w:shd w:val="clear" w:color="auto" w:fill="auto"/>
            <w:tcMar>
              <w:left w:w="11" w:type="dxa"/>
              <w:right w:w="11" w:type="dxa"/>
            </w:tcMar>
          </w:tcPr>
          <w:p w14:paraId="5C560052" w14:textId="77777777" w:rsidR="00514686" w:rsidRPr="005821D4" w:rsidRDefault="00514686" w:rsidP="001B0D4A">
            <w:pPr>
              <w:pStyle w:val="affb"/>
              <w:rPr>
                <w:sz w:val="24"/>
                <w:szCs w:val="24"/>
              </w:rPr>
            </w:pPr>
          </w:p>
        </w:tc>
        <w:tc>
          <w:tcPr>
            <w:tcW w:w="2586" w:type="dxa"/>
            <w:vMerge/>
            <w:shd w:val="clear" w:color="auto" w:fill="auto"/>
            <w:tcMar>
              <w:left w:w="11" w:type="dxa"/>
              <w:right w:w="11" w:type="dxa"/>
            </w:tcMar>
          </w:tcPr>
          <w:p w14:paraId="6A57408C" w14:textId="77777777" w:rsidR="00514686" w:rsidRPr="005821D4" w:rsidRDefault="00514686" w:rsidP="001B0D4A">
            <w:pPr>
              <w:pStyle w:val="affb"/>
              <w:rPr>
                <w:sz w:val="24"/>
                <w:szCs w:val="24"/>
              </w:rPr>
            </w:pPr>
          </w:p>
        </w:tc>
        <w:tc>
          <w:tcPr>
            <w:tcW w:w="1378" w:type="dxa"/>
            <w:vMerge/>
            <w:shd w:val="clear" w:color="auto" w:fill="auto"/>
            <w:tcMar>
              <w:left w:w="11" w:type="dxa"/>
              <w:right w:w="11" w:type="dxa"/>
            </w:tcMar>
          </w:tcPr>
          <w:p w14:paraId="3054373E" w14:textId="77777777" w:rsidR="00514686" w:rsidRPr="005821D4" w:rsidRDefault="00514686" w:rsidP="001B0D4A">
            <w:pPr>
              <w:pStyle w:val="affb"/>
              <w:rPr>
                <w:sz w:val="24"/>
                <w:szCs w:val="24"/>
              </w:rPr>
            </w:pPr>
          </w:p>
        </w:tc>
        <w:tc>
          <w:tcPr>
            <w:tcW w:w="1399" w:type="dxa"/>
            <w:shd w:val="clear" w:color="auto" w:fill="auto"/>
            <w:tcMar>
              <w:left w:w="11" w:type="dxa"/>
              <w:right w:w="11" w:type="dxa"/>
            </w:tcMar>
          </w:tcPr>
          <w:p w14:paraId="29D80D15" w14:textId="77777777" w:rsidR="00514686" w:rsidRPr="005821D4" w:rsidRDefault="00514686" w:rsidP="001B0D4A">
            <w:pPr>
              <w:pStyle w:val="affb"/>
              <w:rPr>
                <w:sz w:val="24"/>
                <w:szCs w:val="24"/>
              </w:rPr>
            </w:pPr>
            <w:r w:rsidRPr="005821D4">
              <w:rPr>
                <w:sz w:val="24"/>
                <w:szCs w:val="24"/>
              </w:rPr>
              <w:t>2</w:t>
            </w:r>
          </w:p>
        </w:tc>
        <w:tc>
          <w:tcPr>
            <w:tcW w:w="647" w:type="dxa"/>
            <w:shd w:val="clear" w:color="auto" w:fill="auto"/>
            <w:tcMar>
              <w:left w:w="11" w:type="dxa"/>
              <w:right w:w="11" w:type="dxa"/>
            </w:tcMar>
          </w:tcPr>
          <w:p w14:paraId="607AA403" w14:textId="77777777" w:rsidR="00514686" w:rsidRPr="005821D4" w:rsidRDefault="00514686" w:rsidP="001B0D4A">
            <w:pPr>
              <w:pStyle w:val="affb"/>
              <w:rPr>
                <w:sz w:val="24"/>
                <w:szCs w:val="24"/>
              </w:rPr>
            </w:pPr>
            <w:r w:rsidRPr="005821D4">
              <w:rPr>
                <w:sz w:val="24"/>
                <w:szCs w:val="24"/>
              </w:rPr>
              <w:t>131</w:t>
            </w:r>
          </w:p>
        </w:tc>
        <w:tc>
          <w:tcPr>
            <w:tcW w:w="648" w:type="dxa"/>
            <w:shd w:val="clear" w:color="auto" w:fill="auto"/>
            <w:tcMar>
              <w:left w:w="11" w:type="dxa"/>
              <w:right w:w="11" w:type="dxa"/>
            </w:tcMar>
          </w:tcPr>
          <w:p w14:paraId="5BF2E892" w14:textId="77777777" w:rsidR="00514686" w:rsidRPr="005821D4" w:rsidRDefault="00514686" w:rsidP="001B0D4A">
            <w:pPr>
              <w:pStyle w:val="affb"/>
              <w:rPr>
                <w:sz w:val="24"/>
                <w:szCs w:val="24"/>
              </w:rPr>
            </w:pPr>
            <w:r w:rsidRPr="005821D4">
              <w:rPr>
                <w:sz w:val="24"/>
                <w:szCs w:val="24"/>
              </w:rPr>
              <w:t>81</w:t>
            </w:r>
          </w:p>
        </w:tc>
        <w:tc>
          <w:tcPr>
            <w:tcW w:w="648" w:type="dxa"/>
            <w:shd w:val="clear" w:color="auto" w:fill="auto"/>
            <w:tcMar>
              <w:left w:w="11" w:type="dxa"/>
              <w:right w:w="11" w:type="dxa"/>
            </w:tcMar>
          </w:tcPr>
          <w:p w14:paraId="10D10EF2" w14:textId="77777777" w:rsidR="00514686" w:rsidRPr="005821D4" w:rsidRDefault="00514686" w:rsidP="001B0D4A">
            <w:pPr>
              <w:pStyle w:val="affb"/>
              <w:rPr>
                <w:sz w:val="24"/>
                <w:szCs w:val="24"/>
              </w:rPr>
            </w:pPr>
            <w:r w:rsidRPr="005821D4">
              <w:rPr>
                <w:sz w:val="24"/>
                <w:szCs w:val="24"/>
              </w:rPr>
              <w:t>63</w:t>
            </w:r>
          </w:p>
        </w:tc>
        <w:tc>
          <w:tcPr>
            <w:tcW w:w="584" w:type="dxa"/>
            <w:shd w:val="clear" w:color="auto" w:fill="auto"/>
            <w:tcMar>
              <w:left w:w="11" w:type="dxa"/>
              <w:right w:w="11" w:type="dxa"/>
            </w:tcMar>
          </w:tcPr>
          <w:p w14:paraId="3F370E97" w14:textId="77777777" w:rsidR="00514686" w:rsidRPr="005821D4" w:rsidRDefault="00514686" w:rsidP="001B0D4A">
            <w:pPr>
              <w:pStyle w:val="affb"/>
              <w:rPr>
                <w:sz w:val="24"/>
                <w:szCs w:val="24"/>
              </w:rPr>
            </w:pPr>
            <w:r w:rsidRPr="005821D4">
              <w:rPr>
                <w:sz w:val="24"/>
                <w:szCs w:val="24"/>
              </w:rPr>
              <w:t>51</w:t>
            </w:r>
          </w:p>
        </w:tc>
        <w:tc>
          <w:tcPr>
            <w:tcW w:w="814" w:type="dxa"/>
            <w:shd w:val="clear" w:color="auto" w:fill="auto"/>
            <w:tcMar>
              <w:left w:w="11" w:type="dxa"/>
              <w:right w:w="11" w:type="dxa"/>
            </w:tcMar>
          </w:tcPr>
          <w:p w14:paraId="3E3784EE" w14:textId="77777777" w:rsidR="00514686" w:rsidRPr="005821D4" w:rsidRDefault="00514686" w:rsidP="001B0D4A">
            <w:pPr>
              <w:pStyle w:val="affb"/>
              <w:rPr>
                <w:sz w:val="24"/>
                <w:szCs w:val="24"/>
              </w:rPr>
            </w:pPr>
            <w:r w:rsidRPr="005821D4">
              <w:rPr>
                <w:sz w:val="24"/>
                <w:szCs w:val="24"/>
              </w:rPr>
              <w:t>45</w:t>
            </w:r>
          </w:p>
        </w:tc>
      </w:tr>
      <w:tr w:rsidR="00514686" w:rsidRPr="005821D4" w14:paraId="0E08D2FC" w14:textId="77777777" w:rsidTr="001B0D4A">
        <w:tc>
          <w:tcPr>
            <w:tcW w:w="673" w:type="dxa"/>
            <w:vMerge/>
            <w:shd w:val="clear" w:color="auto" w:fill="auto"/>
            <w:tcMar>
              <w:left w:w="11" w:type="dxa"/>
              <w:right w:w="11" w:type="dxa"/>
            </w:tcMar>
          </w:tcPr>
          <w:p w14:paraId="02E7A1CD" w14:textId="77777777" w:rsidR="00514686" w:rsidRPr="005821D4" w:rsidRDefault="00514686" w:rsidP="001B0D4A">
            <w:pPr>
              <w:pStyle w:val="affb"/>
              <w:rPr>
                <w:sz w:val="24"/>
                <w:szCs w:val="24"/>
              </w:rPr>
            </w:pPr>
          </w:p>
        </w:tc>
        <w:tc>
          <w:tcPr>
            <w:tcW w:w="2586" w:type="dxa"/>
            <w:vMerge/>
            <w:shd w:val="clear" w:color="auto" w:fill="auto"/>
            <w:tcMar>
              <w:left w:w="11" w:type="dxa"/>
              <w:right w:w="11" w:type="dxa"/>
            </w:tcMar>
          </w:tcPr>
          <w:p w14:paraId="0B36EF3F" w14:textId="77777777" w:rsidR="00514686" w:rsidRPr="005821D4" w:rsidRDefault="00514686" w:rsidP="001B0D4A">
            <w:pPr>
              <w:pStyle w:val="affb"/>
              <w:rPr>
                <w:sz w:val="24"/>
                <w:szCs w:val="24"/>
              </w:rPr>
            </w:pPr>
          </w:p>
        </w:tc>
        <w:tc>
          <w:tcPr>
            <w:tcW w:w="1378" w:type="dxa"/>
            <w:vMerge/>
            <w:shd w:val="clear" w:color="auto" w:fill="auto"/>
            <w:tcMar>
              <w:left w:w="11" w:type="dxa"/>
              <w:right w:w="11" w:type="dxa"/>
            </w:tcMar>
          </w:tcPr>
          <w:p w14:paraId="5584F916" w14:textId="77777777" w:rsidR="00514686" w:rsidRPr="005821D4" w:rsidRDefault="00514686" w:rsidP="001B0D4A">
            <w:pPr>
              <w:pStyle w:val="affb"/>
              <w:rPr>
                <w:sz w:val="24"/>
                <w:szCs w:val="24"/>
              </w:rPr>
            </w:pPr>
          </w:p>
        </w:tc>
        <w:tc>
          <w:tcPr>
            <w:tcW w:w="1399" w:type="dxa"/>
            <w:shd w:val="clear" w:color="auto" w:fill="auto"/>
            <w:tcMar>
              <w:left w:w="11" w:type="dxa"/>
              <w:right w:w="11" w:type="dxa"/>
            </w:tcMar>
          </w:tcPr>
          <w:p w14:paraId="6954B079" w14:textId="77777777" w:rsidR="00514686" w:rsidRPr="005821D4" w:rsidRDefault="00514686" w:rsidP="001B0D4A">
            <w:pPr>
              <w:pStyle w:val="affb"/>
              <w:rPr>
                <w:sz w:val="24"/>
                <w:szCs w:val="24"/>
              </w:rPr>
            </w:pPr>
            <w:r w:rsidRPr="005821D4">
              <w:rPr>
                <w:sz w:val="24"/>
                <w:szCs w:val="24"/>
              </w:rPr>
              <w:t>3</w:t>
            </w:r>
          </w:p>
        </w:tc>
        <w:tc>
          <w:tcPr>
            <w:tcW w:w="647" w:type="dxa"/>
            <w:shd w:val="clear" w:color="auto" w:fill="auto"/>
            <w:tcMar>
              <w:left w:w="11" w:type="dxa"/>
              <w:right w:w="11" w:type="dxa"/>
            </w:tcMar>
          </w:tcPr>
          <w:p w14:paraId="71030DA9" w14:textId="77777777" w:rsidR="00514686" w:rsidRPr="005821D4" w:rsidRDefault="00514686" w:rsidP="001B0D4A">
            <w:pPr>
              <w:pStyle w:val="affb"/>
              <w:rPr>
                <w:sz w:val="24"/>
                <w:szCs w:val="24"/>
              </w:rPr>
            </w:pPr>
            <w:r w:rsidRPr="005821D4">
              <w:rPr>
                <w:sz w:val="24"/>
                <w:szCs w:val="24"/>
              </w:rPr>
              <w:t>149</w:t>
            </w:r>
          </w:p>
        </w:tc>
        <w:tc>
          <w:tcPr>
            <w:tcW w:w="648" w:type="dxa"/>
            <w:shd w:val="clear" w:color="auto" w:fill="auto"/>
            <w:tcMar>
              <w:left w:w="11" w:type="dxa"/>
              <w:right w:w="11" w:type="dxa"/>
            </w:tcMar>
          </w:tcPr>
          <w:p w14:paraId="1D300854" w14:textId="77777777" w:rsidR="00514686" w:rsidRPr="005821D4" w:rsidRDefault="00514686" w:rsidP="001B0D4A">
            <w:pPr>
              <w:pStyle w:val="affb"/>
              <w:rPr>
                <w:sz w:val="24"/>
                <w:szCs w:val="24"/>
              </w:rPr>
            </w:pPr>
            <w:r w:rsidRPr="005821D4">
              <w:rPr>
                <w:sz w:val="24"/>
                <w:szCs w:val="24"/>
              </w:rPr>
              <w:t>92</w:t>
            </w:r>
          </w:p>
        </w:tc>
        <w:tc>
          <w:tcPr>
            <w:tcW w:w="648" w:type="dxa"/>
            <w:shd w:val="clear" w:color="auto" w:fill="auto"/>
            <w:tcMar>
              <w:left w:w="11" w:type="dxa"/>
              <w:right w:w="11" w:type="dxa"/>
            </w:tcMar>
          </w:tcPr>
          <w:p w14:paraId="56BC42C6" w14:textId="77777777" w:rsidR="00514686" w:rsidRPr="005821D4" w:rsidRDefault="00514686" w:rsidP="001B0D4A">
            <w:pPr>
              <w:pStyle w:val="affb"/>
              <w:rPr>
                <w:sz w:val="24"/>
                <w:szCs w:val="24"/>
              </w:rPr>
            </w:pPr>
            <w:r w:rsidRPr="005821D4">
              <w:rPr>
                <w:sz w:val="24"/>
                <w:szCs w:val="24"/>
              </w:rPr>
              <w:t>71</w:t>
            </w:r>
          </w:p>
        </w:tc>
        <w:tc>
          <w:tcPr>
            <w:tcW w:w="584" w:type="dxa"/>
            <w:shd w:val="clear" w:color="auto" w:fill="auto"/>
            <w:tcMar>
              <w:left w:w="11" w:type="dxa"/>
              <w:right w:w="11" w:type="dxa"/>
            </w:tcMar>
          </w:tcPr>
          <w:p w14:paraId="0F5A91FB" w14:textId="77777777" w:rsidR="00514686" w:rsidRPr="005821D4" w:rsidRDefault="00514686" w:rsidP="001B0D4A">
            <w:pPr>
              <w:pStyle w:val="affb"/>
              <w:rPr>
                <w:sz w:val="24"/>
                <w:szCs w:val="24"/>
              </w:rPr>
            </w:pPr>
            <w:r w:rsidRPr="005821D4">
              <w:rPr>
                <w:sz w:val="24"/>
                <w:szCs w:val="24"/>
              </w:rPr>
              <w:t>58</w:t>
            </w:r>
          </w:p>
        </w:tc>
        <w:tc>
          <w:tcPr>
            <w:tcW w:w="814" w:type="dxa"/>
            <w:shd w:val="clear" w:color="auto" w:fill="auto"/>
            <w:tcMar>
              <w:left w:w="11" w:type="dxa"/>
              <w:right w:w="11" w:type="dxa"/>
            </w:tcMar>
          </w:tcPr>
          <w:p w14:paraId="209EFAD0" w14:textId="77777777" w:rsidR="00514686" w:rsidRPr="005821D4" w:rsidRDefault="00514686" w:rsidP="001B0D4A">
            <w:pPr>
              <w:pStyle w:val="affb"/>
              <w:rPr>
                <w:sz w:val="24"/>
                <w:szCs w:val="24"/>
              </w:rPr>
            </w:pPr>
            <w:r w:rsidRPr="005821D4">
              <w:rPr>
                <w:sz w:val="24"/>
                <w:szCs w:val="24"/>
              </w:rPr>
              <w:t>51</w:t>
            </w:r>
          </w:p>
        </w:tc>
      </w:tr>
      <w:tr w:rsidR="00514686" w:rsidRPr="005821D4" w14:paraId="000CE5CD" w14:textId="77777777" w:rsidTr="001B0D4A">
        <w:tc>
          <w:tcPr>
            <w:tcW w:w="673" w:type="dxa"/>
            <w:vMerge/>
            <w:shd w:val="clear" w:color="auto" w:fill="auto"/>
            <w:tcMar>
              <w:left w:w="11" w:type="dxa"/>
              <w:right w:w="11" w:type="dxa"/>
            </w:tcMar>
          </w:tcPr>
          <w:p w14:paraId="0392C3B9" w14:textId="77777777" w:rsidR="00514686" w:rsidRPr="005821D4" w:rsidRDefault="00514686" w:rsidP="001B0D4A">
            <w:pPr>
              <w:pStyle w:val="affb"/>
              <w:rPr>
                <w:sz w:val="24"/>
                <w:szCs w:val="24"/>
              </w:rPr>
            </w:pPr>
          </w:p>
        </w:tc>
        <w:tc>
          <w:tcPr>
            <w:tcW w:w="2586" w:type="dxa"/>
            <w:vMerge/>
            <w:shd w:val="clear" w:color="auto" w:fill="auto"/>
            <w:tcMar>
              <w:left w:w="11" w:type="dxa"/>
              <w:right w:w="11" w:type="dxa"/>
            </w:tcMar>
          </w:tcPr>
          <w:p w14:paraId="306B5032" w14:textId="77777777" w:rsidR="00514686" w:rsidRPr="005821D4" w:rsidRDefault="00514686" w:rsidP="001B0D4A">
            <w:pPr>
              <w:pStyle w:val="affb"/>
              <w:rPr>
                <w:sz w:val="24"/>
                <w:szCs w:val="24"/>
              </w:rPr>
            </w:pPr>
          </w:p>
        </w:tc>
        <w:tc>
          <w:tcPr>
            <w:tcW w:w="1378" w:type="dxa"/>
            <w:vMerge/>
            <w:shd w:val="clear" w:color="auto" w:fill="auto"/>
            <w:tcMar>
              <w:left w:w="11" w:type="dxa"/>
              <w:right w:w="11" w:type="dxa"/>
            </w:tcMar>
          </w:tcPr>
          <w:p w14:paraId="1FF06CA7" w14:textId="77777777" w:rsidR="00514686" w:rsidRPr="005821D4" w:rsidRDefault="00514686" w:rsidP="001B0D4A">
            <w:pPr>
              <w:pStyle w:val="affb"/>
              <w:rPr>
                <w:sz w:val="24"/>
                <w:szCs w:val="24"/>
              </w:rPr>
            </w:pPr>
          </w:p>
        </w:tc>
        <w:tc>
          <w:tcPr>
            <w:tcW w:w="1399" w:type="dxa"/>
            <w:shd w:val="clear" w:color="auto" w:fill="auto"/>
            <w:tcMar>
              <w:left w:w="11" w:type="dxa"/>
              <w:right w:w="11" w:type="dxa"/>
            </w:tcMar>
          </w:tcPr>
          <w:p w14:paraId="6584F804" w14:textId="77777777" w:rsidR="00514686" w:rsidRPr="005821D4" w:rsidRDefault="00514686" w:rsidP="001B0D4A">
            <w:pPr>
              <w:pStyle w:val="affb"/>
              <w:rPr>
                <w:sz w:val="24"/>
                <w:szCs w:val="24"/>
              </w:rPr>
            </w:pPr>
            <w:r w:rsidRPr="005821D4">
              <w:rPr>
                <w:sz w:val="24"/>
                <w:szCs w:val="24"/>
              </w:rPr>
              <w:t>4 и более</w:t>
            </w:r>
          </w:p>
        </w:tc>
        <w:tc>
          <w:tcPr>
            <w:tcW w:w="647" w:type="dxa"/>
            <w:shd w:val="clear" w:color="auto" w:fill="auto"/>
            <w:tcMar>
              <w:left w:w="11" w:type="dxa"/>
              <w:right w:w="11" w:type="dxa"/>
            </w:tcMar>
          </w:tcPr>
          <w:p w14:paraId="392B97E1" w14:textId="77777777" w:rsidR="00514686" w:rsidRPr="005821D4" w:rsidRDefault="00514686" w:rsidP="001B0D4A">
            <w:pPr>
              <w:pStyle w:val="affb"/>
              <w:rPr>
                <w:sz w:val="24"/>
                <w:szCs w:val="24"/>
              </w:rPr>
            </w:pPr>
            <w:r w:rsidRPr="005821D4">
              <w:rPr>
                <w:sz w:val="24"/>
                <w:szCs w:val="24"/>
              </w:rPr>
              <w:t>161</w:t>
            </w:r>
          </w:p>
        </w:tc>
        <w:tc>
          <w:tcPr>
            <w:tcW w:w="648" w:type="dxa"/>
            <w:shd w:val="clear" w:color="auto" w:fill="auto"/>
            <w:tcMar>
              <w:left w:w="11" w:type="dxa"/>
              <w:right w:w="11" w:type="dxa"/>
            </w:tcMar>
          </w:tcPr>
          <w:p w14:paraId="586E7831" w14:textId="77777777" w:rsidR="00514686" w:rsidRPr="005821D4" w:rsidRDefault="00514686" w:rsidP="001B0D4A">
            <w:pPr>
              <w:pStyle w:val="affb"/>
              <w:rPr>
                <w:sz w:val="24"/>
                <w:szCs w:val="24"/>
              </w:rPr>
            </w:pPr>
            <w:r w:rsidRPr="005821D4">
              <w:rPr>
                <w:sz w:val="24"/>
                <w:szCs w:val="24"/>
              </w:rPr>
              <w:t>100</w:t>
            </w:r>
          </w:p>
        </w:tc>
        <w:tc>
          <w:tcPr>
            <w:tcW w:w="648" w:type="dxa"/>
            <w:shd w:val="clear" w:color="auto" w:fill="auto"/>
            <w:tcMar>
              <w:left w:w="11" w:type="dxa"/>
              <w:right w:w="11" w:type="dxa"/>
            </w:tcMar>
          </w:tcPr>
          <w:p w14:paraId="2105C765" w14:textId="77777777" w:rsidR="00514686" w:rsidRPr="005821D4" w:rsidRDefault="00514686" w:rsidP="001B0D4A">
            <w:pPr>
              <w:pStyle w:val="affb"/>
              <w:rPr>
                <w:sz w:val="24"/>
                <w:szCs w:val="24"/>
              </w:rPr>
            </w:pPr>
            <w:r w:rsidRPr="005821D4">
              <w:rPr>
                <w:sz w:val="24"/>
                <w:szCs w:val="24"/>
              </w:rPr>
              <w:t>77</w:t>
            </w:r>
          </w:p>
        </w:tc>
        <w:tc>
          <w:tcPr>
            <w:tcW w:w="584" w:type="dxa"/>
            <w:shd w:val="clear" w:color="auto" w:fill="auto"/>
            <w:tcMar>
              <w:left w:w="11" w:type="dxa"/>
              <w:right w:w="11" w:type="dxa"/>
            </w:tcMar>
          </w:tcPr>
          <w:p w14:paraId="75BF2E20" w14:textId="77777777" w:rsidR="00514686" w:rsidRPr="005821D4" w:rsidRDefault="00514686" w:rsidP="001B0D4A">
            <w:pPr>
              <w:pStyle w:val="affb"/>
              <w:rPr>
                <w:sz w:val="24"/>
                <w:szCs w:val="24"/>
              </w:rPr>
            </w:pPr>
            <w:r w:rsidRPr="005821D4">
              <w:rPr>
                <w:sz w:val="24"/>
                <w:szCs w:val="24"/>
              </w:rPr>
              <w:t>63</w:t>
            </w:r>
          </w:p>
        </w:tc>
        <w:tc>
          <w:tcPr>
            <w:tcW w:w="814" w:type="dxa"/>
            <w:shd w:val="clear" w:color="auto" w:fill="auto"/>
            <w:tcMar>
              <w:left w:w="11" w:type="dxa"/>
              <w:right w:w="11" w:type="dxa"/>
            </w:tcMar>
          </w:tcPr>
          <w:p w14:paraId="425989EB" w14:textId="77777777" w:rsidR="00514686" w:rsidRPr="005821D4" w:rsidRDefault="00514686" w:rsidP="001B0D4A">
            <w:pPr>
              <w:pStyle w:val="affb"/>
              <w:rPr>
                <w:sz w:val="24"/>
                <w:szCs w:val="24"/>
              </w:rPr>
            </w:pPr>
            <w:r w:rsidRPr="005821D4">
              <w:rPr>
                <w:sz w:val="24"/>
                <w:szCs w:val="24"/>
              </w:rPr>
              <w:t>55</w:t>
            </w:r>
          </w:p>
        </w:tc>
      </w:tr>
      <w:tr w:rsidR="00514686" w:rsidRPr="005821D4" w14:paraId="6CC105DD" w14:textId="77777777" w:rsidTr="001B0D4A">
        <w:tc>
          <w:tcPr>
            <w:tcW w:w="673" w:type="dxa"/>
            <w:vMerge w:val="restart"/>
            <w:shd w:val="clear" w:color="auto" w:fill="auto"/>
            <w:tcMar>
              <w:left w:w="11" w:type="dxa"/>
              <w:right w:w="11" w:type="dxa"/>
            </w:tcMar>
          </w:tcPr>
          <w:p w14:paraId="09D88C65" w14:textId="77777777" w:rsidR="00514686" w:rsidRPr="005821D4" w:rsidRDefault="00514686" w:rsidP="001B0D4A">
            <w:pPr>
              <w:pStyle w:val="affb"/>
              <w:rPr>
                <w:sz w:val="24"/>
                <w:szCs w:val="24"/>
              </w:rPr>
            </w:pPr>
            <w:r w:rsidRPr="005821D4">
              <w:rPr>
                <w:sz w:val="24"/>
                <w:szCs w:val="24"/>
              </w:rPr>
              <w:t>1.2</w:t>
            </w:r>
          </w:p>
        </w:tc>
        <w:tc>
          <w:tcPr>
            <w:tcW w:w="2586" w:type="dxa"/>
            <w:vMerge w:val="restart"/>
            <w:shd w:val="clear" w:color="auto" w:fill="auto"/>
            <w:tcMar>
              <w:left w:w="11" w:type="dxa"/>
              <w:right w:w="11" w:type="dxa"/>
            </w:tcMar>
          </w:tcPr>
          <w:p w14:paraId="538EA488" w14:textId="77777777" w:rsidR="00514686" w:rsidRPr="005821D4" w:rsidRDefault="00514686" w:rsidP="001B0D4A">
            <w:pPr>
              <w:pStyle w:val="affb"/>
              <w:rPr>
                <w:sz w:val="24"/>
                <w:szCs w:val="24"/>
              </w:rPr>
            </w:pPr>
            <w:r w:rsidRPr="005821D4">
              <w:rPr>
                <w:sz w:val="24"/>
                <w:szCs w:val="24"/>
              </w:rPr>
              <w:t xml:space="preserve">Многоквартирные дома, жилые дома, оборудованные в установленном порядке стационарными </w:t>
            </w:r>
            <w:r w:rsidRPr="005821D4">
              <w:rPr>
                <w:sz w:val="24"/>
                <w:szCs w:val="24"/>
              </w:rPr>
              <w:lastRenderedPageBreak/>
              <w:t>электроплитами для приготовления пищи</w:t>
            </w:r>
          </w:p>
        </w:tc>
        <w:tc>
          <w:tcPr>
            <w:tcW w:w="1378" w:type="dxa"/>
            <w:vMerge w:val="restart"/>
            <w:shd w:val="clear" w:color="auto" w:fill="auto"/>
            <w:tcMar>
              <w:left w:w="11" w:type="dxa"/>
              <w:right w:w="11" w:type="dxa"/>
            </w:tcMar>
          </w:tcPr>
          <w:p w14:paraId="224AD27D" w14:textId="77777777" w:rsidR="00514686" w:rsidRPr="005821D4" w:rsidRDefault="00514686" w:rsidP="001B0D4A">
            <w:pPr>
              <w:pStyle w:val="affb"/>
              <w:rPr>
                <w:sz w:val="24"/>
                <w:szCs w:val="24"/>
              </w:rPr>
            </w:pPr>
            <w:r w:rsidRPr="005821D4">
              <w:rPr>
                <w:sz w:val="24"/>
                <w:szCs w:val="24"/>
              </w:rPr>
              <w:lastRenderedPageBreak/>
              <w:t>кВт x ч в месяц на человека</w:t>
            </w:r>
          </w:p>
        </w:tc>
        <w:tc>
          <w:tcPr>
            <w:tcW w:w="1399" w:type="dxa"/>
            <w:shd w:val="clear" w:color="auto" w:fill="auto"/>
            <w:tcMar>
              <w:left w:w="11" w:type="dxa"/>
              <w:right w:w="11" w:type="dxa"/>
            </w:tcMar>
          </w:tcPr>
          <w:p w14:paraId="2B79C7F3" w14:textId="77777777" w:rsidR="00514686" w:rsidRPr="005821D4" w:rsidRDefault="00514686" w:rsidP="001B0D4A">
            <w:pPr>
              <w:pStyle w:val="affb"/>
              <w:rPr>
                <w:sz w:val="24"/>
                <w:szCs w:val="24"/>
              </w:rPr>
            </w:pPr>
            <w:r w:rsidRPr="005821D4">
              <w:rPr>
                <w:sz w:val="24"/>
                <w:szCs w:val="24"/>
              </w:rPr>
              <w:t>1</w:t>
            </w:r>
          </w:p>
        </w:tc>
        <w:tc>
          <w:tcPr>
            <w:tcW w:w="647" w:type="dxa"/>
            <w:shd w:val="clear" w:color="auto" w:fill="auto"/>
            <w:tcMar>
              <w:left w:w="11" w:type="dxa"/>
              <w:right w:w="11" w:type="dxa"/>
            </w:tcMar>
          </w:tcPr>
          <w:p w14:paraId="79F87424" w14:textId="77777777" w:rsidR="00514686" w:rsidRPr="005821D4" w:rsidRDefault="00514686" w:rsidP="001B0D4A">
            <w:pPr>
              <w:pStyle w:val="affb"/>
              <w:rPr>
                <w:sz w:val="24"/>
                <w:szCs w:val="24"/>
              </w:rPr>
            </w:pPr>
            <w:r w:rsidRPr="005821D4">
              <w:rPr>
                <w:sz w:val="24"/>
                <w:szCs w:val="24"/>
              </w:rPr>
              <w:t>157</w:t>
            </w:r>
          </w:p>
        </w:tc>
        <w:tc>
          <w:tcPr>
            <w:tcW w:w="648" w:type="dxa"/>
            <w:shd w:val="clear" w:color="auto" w:fill="auto"/>
            <w:tcMar>
              <w:left w:w="11" w:type="dxa"/>
              <w:right w:w="11" w:type="dxa"/>
            </w:tcMar>
          </w:tcPr>
          <w:p w14:paraId="4B8C7221" w14:textId="77777777" w:rsidR="00514686" w:rsidRPr="005821D4" w:rsidRDefault="00514686" w:rsidP="001B0D4A">
            <w:pPr>
              <w:pStyle w:val="affb"/>
              <w:rPr>
                <w:sz w:val="24"/>
                <w:szCs w:val="24"/>
              </w:rPr>
            </w:pPr>
            <w:r w:rsidRPr="005821D4">
              <w:rPr>
                <w:sz w:val="24"/>
                <w:szCs w:val="24"/>
              </w:rPr>
              <w:t>97</w:t>
            </w:r>
          </w:p>
        </w:tc>
        <w:tc>
          <w:tcPr>
            <w:tcW w:w="648" w:type="dxa"/>
            <w:shd w:val="clear" w:color="auto" w:fill="auto"/>
            <w:tcMar>
              <w:left w:w="11" w:type="dxa"/>
              <w:right w:w="11" w:type="dxa"/>
            </w:tcMar>
          </w:tcPr>
          <w:p w14:paraId="660328F0" w14:textId="77777777" w:rsidR="00514686" w:rsidRPr="005821D4" w:rsidRDefault="00514686" w:rsidP="001B0D4A">
            <w:pPr>
              <w:pStyle w:val="affb"/>
              <w:rPr>
                <w:sz w:val="24"/>
                <w:szCs w:val="24"/>
              </w:rPr>
            </w:pPr>
            <w:r w:rsidRPr="005821D4">
              <w:rPr>
                <w:sz w:val="24"/>
                <w:szCs w:val="24"/>
              </w:rPr>
              <w:t>75</w:t>
            </w:r>
          </w:p>
        </w:tc>
        <w:tc>
          <w:tcPr>
            <w:tcW w:w="584" w:type="dxa"/>
            <w:shd w:val="clear" w:color="auto" w:fill="auto"/>
            <w:tcMar>
              <w:left w:w="11" w:type="dxa"/>
              <w:right w:w="11" w:type="dxa"/>
            </w:tcMar>
          </w:tcPr>
          <w:p w14:paraId="22466DEF" w14:textId="77777777" w:rsidR="00514686" w:rsidRPr="005821D4" w:rsidRDefault="00514686" w:rsidP="001B0D4A">
            <w:pPr>
              <w:pStyle w:val="affb"/>
              <w:rPr>
                <w:sz w:val="24"/>
                <w:szCs w:val="24"/>
              </w:rPr>
            </w:pPr>
            <w:r w:rsidRPr="005821D4">
              <w:rPr>
                <w:sz w:val="24"/>
                <w:szCs w:val="24"/>
              </w:rPr>
              <w:t>61</w:t>
            </w:r>
          </w:p>
        </w:tc>
        <w:tc>
          <w:tcPr>
            <w:tcW w:w="814" w:type="dxa"/>
            <w:shd w:val="clear" w:color="auto" w:fill="auto"/>
            <w:tcMar>
              <w:left w:w="11" w:type="dxa"/>
              <w:right w:w="11" w:type="dxa"/>
            </w:tcMar>
          </w:tcPr>
          <w:p w14:paraId="02F42F23" w14:textId="77777777" w:rsidR="00514686" w:rsidRPr="005821D4" w:rsidRDefault="00514686" w:rsidP="001B0D4A">
            <w:pPr>
              <w:pStyle w:val="affb"/>
              <w:rPr>
                <w:sz w:val="24"/>
                <w:szCs w:val="24"/>
              </w:rPr>
            </w:pPr>
            <w:r w:rsidRPr="005821D4">
              <w:rPr>
                <w:sz w:val="24"/>
                <w:szCs w:val="24"/>
              </w:rPr>
              <w:t>53</w:t>
            </w:r>
          </w:p>
        </w:tc>
      </w:tr>
      <w:tr w:rsidR="00514686" w:rsidRPr="005821D4" w14:paraId="2C6FE6D5" w14:textId="77777777" w:rsidTr="001B0D4A">
        <w:tc>
          <w:tcPr>
            <w:tcW w:w="673" w:type="dxa"/>
            <w:vMerge/>
            <w:shd w:val="clear" w:color="auto" w:fill="auto"/>
            <w:tcMar>
              <w:left w:w="11" w:type="dxa"/>
              <w:right w:w="11" w:type="dxa"/>
            </w:tcMar>
          </w:tcPr>
          <w:p w14:paraId="440AD950" w14:textId="77777777" w:rsidR="00514686" w:rsidRPr="005821D4" w:rsidRDefault="00514686" w:rsidP="001B0D4A">
            <w:pPr>
              <w:pStyle w:val="affb"/>
              <w:rPr>
                <w:sz w:val="24"/>
                <w:szCs w:val="24"/>
              </w:rPr>
            </w:pPr>
          </w:p>
        </w:tc>
        <w:tc>
          <w:tcPr>
            <w:tcW w:w="2586" w:type="dxa"/>
            <w:vMerge/>
            <w:shd w:val="clear" w:color="auto" w:fill="auto"/>
            <w:tcMar>
              <w:left w:w="11" w:type="dxa"/>
              <w:right w:w="11" w:type="dxa"/>
            </w:tcMar>
          </w:tcPr>
          <w:p w14:paraId="6F3F9D5D" w14:textId="77777777" w:rsidR="00514686" w:rsidRPr="005821D4" w:rsidRDefault="00514686" w:rsidP="001B0D4A">
            <w:pPr>
              <w:pStyle w:val="affb"/>
              <w:rPr>
                <w:sz w:val="24"/>
                <w:szCs w:val="24"/>
              </w:rPr>
            </w:pPr>
          </w:p>
        </w:tc>
        <w:tc>
          <w:tcPr>
            <w:tcW w:w="1378" w:type="dxa"/>
            <w:vMerge/>
            <w:shd w:val="clear" w:color="auto" w:fill="auto"/>
            <w:tcMar>
              <w:left w:w="11" w:type="dxa"/>
              <w:right w:w="11" w:type="dxa"/>
            </w:tcMar>
          </w:tcPr>
          <w:p w14:paraId="7684E7AD" w14:textId="77777777" w:rsidR="00514686" w:rsidRPr="005821D4" w:rsidRDefault="00514686" w:rsidP="001B0D4A">
            <w:pPr>
              <w:pStyle w:val="affb"/>
              <w:rPr>
                <w:sz w:val="24"/>
                <w:szCs w:val="24"/>
              </w:rPr>
            </w:pPr>
          </w:p>
        </w:tc>
        <w:tc>
          <w:tcPr>
            <w:tcW w:w="1399" w:type="dxa"/>
            <w:shd w:val="clear" w:color="auto" w:fill="auto"/>
            <w:tcMar>
              <w:left w:w="11" w:type="dxa"/>
              <w:right w:w="11" w:type="dxa"/>
            </w:tcMar>
          </w:tcPr>
          <w:p w14:paraId="63B8D174" w14:textId="77777777" w:rsidR="00514686" w:rsidRPr="005821D4" w:rsidRDefault="00514686" w:rsidP="001B0D4A">
            <w:pPr>
              <w:pStyle w:val="affb"/>
              <w:rPr>
                <w:sz w:val="24"/>
                <w:szCs w:val="24"/>
              </w:rPr>
            </w:pPr>
            <w:r w:rsidRPr="005821D4">
              <w:rPr>
                <w:sz w:val="24"/>
                <w:szCs w:val="24"/>
              </w:rPr>
              <w:t>2</w:t>
            </w:r>
          </w:p>
        </w:tc>
        <w:tc>
          <w:tcPr>
            <w:tcW w:w="647" w:type="dxa"/>
            <w:shd w:val="clear" w:color="auto" w:fill="auto"/>
            <w:tcMar>
              <w:left w:w="11" w:type="dxa"/>
              <w:right w:w="11" w:type="dxa"/>
            </w:tcMar>
          </w:tcPr>
          <w:p w14:paraId="444847DA" w14:textId="77777777" w:rsidR="00514686" w:rsidRPr="005821D4" w:rsidRDefault="00514686" w:rsidP="001B0D4A">
            <w:pPr>
              <w:pStyle w:val="affb"/>
              <w:rPr>
                <w:sz w:val="24"/>
                <w:szCs w:val="24"/>
              </w:rPr>
            </w:pPr>
            <w:r w:rsidRPr="005821D4">
              <w:rPr>
                <w:sz w:val="24"/>
                <w:szCs w:val="24"/>
              </w:rPr>
              <w:t>185</w:t>
            </w:r>
          </w:p>
        </w:tc>
        <w:tc>
          <w:tcPr>
            <w:tcW w:w="648" w:type="dxa"/>
            <w:shd w:val="clear" w:color="auto" w:fill="auto"/>
            <w:tcMar>
              <w:left w:w="11" w:type="dxa"/>
              <w:right w:w="11" w:type="dxa"/>
            </w:tcMar>
          </w:tcPr>
          <w:p w14:paraId="23F94193" w14:textId="77777777" w:rsidR="00514686" w:rsidRPr="005821D4" w:rsidRDefault="00514686" w:rsidP="001B0D4A">
            <w:pPr>
              <w:pStyle w:val="affb"/>
              <w:rPr>
                <w:sz w:val="24"/>
                <w:szCs w:val="24"/>
              </w:rPr>
            </w:pPr>
            <w:r w:rsidRPr="005821D4">
              <w:rPr>
                <w:sz w:val="24"/>
                <w:szCs w:val="24"/>
              </w:rPr>
              <w:t>115</w:t>
            </w:r>
          </w:p>
        </w:tc>
        <w:tc>
          <w:tcPr>
            <w:tcW w:w="648" w:type="dxa"/>
            <w:shd w:val="clear" w:color="auto" w:fill="auto"/>
            <w:tcMar>
              <w:left w:w="11" w:type="dxa"/>
              <w:right w:w="11" w:type="dxa"/>
            </w:tcMar>
          </w:tcPr>
          <w:p w14:paraId="2C5573E7" w14:textId="77777777" w:rsidR="00514686" w:rsidRPr="005821D4" w:rsidRDefault="00514686" w:rsidP="001B0D4A">
            <w:pPr>
              <w:pStyle w:val="affb"/>
              <w:rPr>
                <w:sz w:val="24"/>
                <w:szCs w:val="24"/>
              </w:rPr>
            </w:pPr>
            <w:r w:rsidRPr="005821D4">
              <w:rPr>
                <w:sz w:val="24"/>
                <w:szCs w:val="24"/>
              </w:rPr>
              <w:t>89</w:t>
            </w:r>
          </w:p>
        </w:tc>
        <w:tc>
          <w:tcPr>
            <w:tcW w:w="584" w:type="dxa"/>
            <w:shd w:val="clear" w:color="auto" w:fill="auto"/>
            <w:tcMar>
              <w:left w:w="11" w:type="dxa"/>
              <w:right w:w="11" w:type="dxa"/>
            </w:tcMar>
          </w:tcPr>
          <w:p w14:paraId="654C340A" w14:textId="77777777" w:rsidR="00514686" w:rsidRPr="005821D4" w:rsidRDefault="00514686" w:rsidP="001B0D4A">
            <w:pPr>
              <w:pStyle w:val="affb"/>
              <w:rPr>
                <w:sz w:val="24"/>
                <w:szCs w:val="24"/>
              </w:rPr>
            </w:pPr>
            <w:r w:rsidRPr="005821D4">
              <w:rPr>
                <w:sz w:val="24"/>
                <w:szCs w:val="24"/>
              </w:rPr>
              <w:t>72</w:t>
            </w:r>
          </w:p>
        </w:tc>
        <w:tc>
          <w:tcPr>
            <w:tcW w:w="814" w:type="dxa"/>
            <w:shd w:val="clear" w:color="auto" w:fill="auto"/>
            <w:tcMar>
              <w:left w:w="11" w:type="dxa"/>
              <w:right w:w="11" w:type="dxa"/>
            </w:tcMar>
          </w:tcPr>
          <w:p w14:paraId="37755CA5" w14:textId="77777777" w:rsidR="00514686" w:rsidRPr="005821D4" w:rsidRDefault="00514686" w:rsidP="001B0D4A">
            <w:pPr>
              <w:pStyle w:val="affb"/>
              <w:rPr>
                <w:sz w:val="24"/>
                <w:szCs w:val="24"/>
              </w:rPr>
            </w:pPr>
            <w:r w:rsidRPr="005821D4">
              <w:rPr>
                <w:sz w:val="24"/>
                <w:szCs w:val="24"/>
              </w:rPr>
              <w:t>63</w:t>
            </w:r>
          </w:p>
        </w:tc>
      </w:tr>
      <w:tr w:rsidR="00514686" w:rsidRPr="005821D4" w14:paraId="45F41C31" w14:textId="77777777" w:rsidTr="001B0D4A">
        <w:tc>
          <w:tcPr>
            <w:tcW w:w="673" w:type="dxa"/>
            <w:vMerge/>
            <w:shd w:val="clear" w:color="auto" w:fill="auto"/>
            <w:tcMar>
              <w:left w:w="11" w:type="dxa"/>
              <w:right w:w="11" w:type="dxa"/>
            </w:tcMar>
          </w:tcPr>
          <w:p w14:paraId="5BF73864" w14:textId="77777777" w:rsidR="00514686" w:rsidRPr="005821D4" w:rsidRDefault="00514686" w:rsidP="001B0D4A">
            <w:pPr>
              <w:pStyle w:val="affb"/>
              <w:rPr>
                <w:sz w:val="24"/>
                <w:szCs w:val="24"/>
              </w:rPr>
            </w:pPr>
          </w:p>
        </w:tc>
        <w:tc>
          <w:tcPr>
            <w:tcW w:w="2586" w:type="dxa"/>
            <w:vMerge/>
            <w:shd w:val="clear" w:color="auto" w:fill="auto"/>
            <w:tcMar>
              <w:left w:w="11" w:type="dxa"/>
              <w:right w:w="11" w:type="dxa"/>
            </w:tcMar>
          </w:tcPr>
          <w:p w14:paraId="363B4B51" w14:textId="77777777" w:rsidR="00514686" w:rsidRPr="005821D4" w:rsidRDefault="00514686" w:rsidP="001B0D4A">
            <w:pPr>
              <w:pStyle w:val="affb"/>
              <w:rPr>
                <w:sz w:val="24"/>
                <w:szCs w:val="24"/>
              </w:rPr>
            </w:pPr>
          </w:p>
        </w:tc>
        <w:tc>
          <w:tcPr>
            <w:tcW w:w="1378" w:type="dxa"/>
            <w:vMerge/>
            <w:shd w:val="clear" w:color="auto" w:fill="auto"/>
            <w:tcMar>
              <w:left w:w="11" w:type="dxa"/>
              <w:right w:w="11" w:type="dxa"/>
            </w:tcMar>
          </w:tcPr>
          <w:p w14:paraId="1BC526FD" w14:textId="77777777" w:rsidR="00514686" w:rsidRPr="005821D4" w:rsidRDefault="00514686" w:rsidP="001B0D4A">
            <w:pPr>
              <w:pStyle w:val="affb"/>
              <w:rPr>
                <w:sz w:val="24"/>
                <w:szCs w:val="24"/>
              </w:rPr>
            </w:pPr>
          </w:p>
        </w:tc>
        <w:tc>
          <w:tcPr>
            <w:tcW w:w="1399" w:type="dxa"/>
            <w:shd w:val="clear" w:color="auto" w:fill="auto"/>
            <w:tcMar>
              <w:left w:w="11" w:type="dxa"/>
              <w:right w:w="11" w:type="dxa"/>
            </w:tcMar>
          </w:tcPr>
          <w:p w14:paraId="7575731A" w14:textId="77777777" w:rsidR="00514686" w:rsidRPr="005821D4" w:rsidRDefault="00514686" w:rsidP="001B0D4A">
            <w:pPr>
              <w:pStyle w:val="affb"/>
              <w:rPr>
                <w:sz w:val="24"/>
                <w:szCs w:val="24"/>
              </w:rPr>
            </w:pPr>
            <w:r w:rsidRPr="005821D4">
              <w:rPr>
                <w:sz w:val="24"/>
                <w:szCs w:val="24"/>
              </w:rPr>
              <w:t>3</w:t>
            </w:r>
          </w:p>
        </w:tc>
        <w:tc>
          <w:tcPr>
            <w:tcW w:w="647" w:type="dxa"/>
            <w:shd w:val="clear" w:color="auto" w:fill="auto"/>
            <w:tcMar>
              <w:left w:w="11" w:type="dxa"/>
              <w:right w:w="11" w:type="dxa"/>
            </w:tcMar>
          </w:tcPr>
          <w:p w14:paraId="35CD9951" w14:textId="77777777" w:rsidR="00514686" w:rsidRPr="005821D4" w:rsidRDefault="00514686" w:rsidP="001B0D4A">
            <w:pPr>
              <w:pStyle w:val="affb"/>
              <w:rPr>
                <w:sz w:val="24"/>
                <w:szCs w:val="24"/>
              </w:rPr>
            </w:pPr>
            <w:r w:rsidRPr="005821D4">
              <w:rPr>
                <w:sz w:val="24"/>
                <w:szCs w:val="24"/>
              </w:rPr>
              <w:t>202</w:t>
            </w:r>
          </w:p>
        </w:tc>
        <w:tc>
          <w:tcPr>
            <w:tcW w:w="648" w:type="dxa"/>
            <w:shd w:val="clear" w:color="auto" w:fill="auto"/>
            <w:tcMar>
              <w:left w:w="11" w:type="dxa"/>
              <w:right w:w="11" w:type="dxa"/>
            </w:tcMar>
          </w:tcPr>
          <w:p w14:paraId="2B7F8F6B" w14:textId="77777777" w:rsidR="00514686" w:rsidRPr="005821D4" w:rsidRDefault="00514686" w:rsidP="001B0D4A">
            <w:pPr>
              <w:pStyle w:val="affb"/>
              <w:rPr>
                <w:sz w:val="24"/>
                <w:szCs w:val="24"/>
              </w:rPr>
            </w:pPr>
            <w:r w:rsidRPr="005821D4">
              <w:rPr>
                <w:sz w:val="24"/>
                <w:szCs w:val="24"/>
              </w:rPr>
              <w:t>125</w:t>
            </w:r>
          </w:p>
        </w:tc>
        <w:tc>
          <w:tcPr>
            <w:tcW w:w="648" w:type="dxa"/>
            <w:shd w:val="clear" w:color="auto" w:fill="auto"/>
            <w:tcMar>
              <w:left w:w="11" w:type="dxa"/>
              <w:right w:w="11" w:type="dxa"/>
            </w:tcMar>
          </w:tcPr>
          <w:p w14:paraId="57ADD14A" w14:textId="77777777" w:rsidR="00514686" w:rsidRPr="005821D4" w:rsidRDefault="00514686" w:rsidP="001B0D4A">
            <w:pPr>
              <w:pStyle w:val="affb"/>
              <w:rPr>
                <w:sz w:val="24"/>
                <w:szCs w:val="24"/>
              </w:rPr>
            </w:pPr>
            <w:r w:rsidRPr="005821D4">
              <w:rPr>
                <w:sz w:val="24"/>
                <w:szCs w:val="24"/>
              </w:rPr>
              <w:t>97</w:t>
            </w:r>
          </w:p>
        </w:tc>
        <w:tc>
          <w:tcPr>
            <w:tcW w:w="584" w:type="dxa"/>
            <w:shd w:val="clear" w:color="auto" w:fill="auto"/>
            <w:tcMar>
              <w:left w:w="11" w:type="dxa"/>
              <w:right w:w="11" w:type="dxa"/>
            </w:tcMar>
          </w:tcPr>
          <w:p w14:paraId="4242E06B" w14:textId="77777777" w:rsidR="00514686" w:rsidRPr="005821D4" w:rsidRDefault="00514686" w:rsidP="001B0D4A">
            <w:pPr>
              <w:pStyle w:val="affb"/>
              <w:rPr>
                <w:sz w:val="24"/>
                <w:szCs w:val="24"/>
              </w:rPr>
            </w:pPr>
            <w:r w:rsidRPr="005821D4">
              <w:rPr>
                <w:sz w:val="24"/>
                <w:szCs w:val="24"/>
              </w:rPr>
              <w:t>79</w:t>
            </w:r>
          </w:p>
        </w:tc>
        <w:tc>
          <w:tcPr>
            <w:tcW w:w="814" w:type="dxa"/>
            <w:shd w:val="clear" w:color="auto" w:fill="auto"/>
            <w:tcMar>
              <w:left w:w="11" w:type="dxa"/>
              <w:right w:w="11" w:type="dxa"/>
            </w:tcMar>
          </w:tcPr>
          <w:p w14:paraId="1AA84F3A" w14:textId="77777777" w:rsidR="00514686" w:rsidRPr="005821D4" w:rsidRDefault="00514686" w:rsidP="001B0D4A">
            <w:pPr>
              <w:pStyle w:val="affb"/>
              <w:rPr>
                <w:sz w:val="24"/>
                <w:szCs w:val="24"/>
              </w:rPr>
            </w:pPr>
            <w:r w:rsidRPr="005821D4">
              <w:rPr>
                <w:sz w:val="24"/>
                <w:szCs w:val="24"/>
              </w:rPr>
              <w:t>69</w:t>
            </w:r>
          </w:p>
        </w:tc>
      </w:tr>
      <w:tr w:rsidR="00514686" w:rsidRPr="005821D4" w14:paraId="4720363A" w14:textId="77777777" w:rsidTr="001B0D4A">
        <w:tc>
          <w:tcPr>
            <w:tcW w:w="673" w:type="dxa"/>
            <w:vMerge/>
            <w:shd w:val="clear" w:color="auto" w:fill="auto"/>
            <w:tcMar>
              <w:left w:w="11" w:type="dxa"/>
              <w:right w:w="11" w:type="dxa"/>
            </w:tcMar>
          </w:tcPr>
          <w:p w14:paraId="40EA5F83" w14:textId="77777777" w:rsidR="00514686" w:rsidRPr="005821D4" w:rsidRDefault="00514686" w:rsidP="001B0D4A">
            <w:pPr>
              <w:pStyle w:val="affb"/>
              <w:rPr>
                <w:sz w:val="24"/>
                <w:szCs w:val="24"/>
              </w:rPr>
            </w:pPr>
          </w:p>
        </w:tc>
        <w:tc>
          <w:tcPr>
            <w:tcW w:w="2586" w:type="dxa"/>
            <w:vMerge/>
            <w:shd w:val="clear" w:color="auto" w:fill="auto"/>
            <w:tcMar>
              <w:left w:w="11" w:type="dxa"/>
              <w:right w:w="11" w:type="dxa"/>
            </w:tcMar>
          </w:tcPr>
          <w:p w14:paraId="7A5F0B03" w14:textId="77777777" w:rsidR="00514686" w:rsidRPr="005821D4" w:rsidRDefault="00514686" w:rsidP="001B0D4A">
            <w:pPr>
              <w:pStyle w:val="affb"/>
              <w:rPr>
                <w:sz w:val="24"/>
                <w:szCs w:val="24"/>
              </w:rPr>
            </w:pPr>
          </w:p>
        </w:tc>
        <w:tc>
          <w:tcPr>
            <w:tcW w:w="1378" w:type="dxa"/>
            <w:vMerge/>
            <w:shd w:val="clear" w:color="auto" w:fill="auto"/>
            <w:tcMar>
              <w:left w:w="11" w:type="dxa"/>
              <w:right w:w="11" w:type="dxa"/>
            </w:tcMar>
          </w:tcPr>
          <w:p w14:paraId="2B367DE8" w14:textId="77777777" w:rsidR="00514686" w:rsidRPr="005821D4" w:rsidRDefault="00514686" w:rsidP="001B0D4A">
            <w:pPr>
              <w:pStyle w:val="affb"/>
              <w:rPr>
                <w:sz w:val="24"/>
                <w:szCs w:val="24"/>
              </w:rPr>
            </w:pPr>
          </w:p>
        </w:tc>
        <w:tc>
          <w:tcPr>
            <w:tcW w:w="1399" w:type="dxa"/>
            <w:shd w:val="clear" w:color="auto" w:fill="auto"/>
            <w:tcMar>
              <w:left w:w="11" w:type="dxa"/>
              <w:right w:w="11" w:type="dxa"/>
            </w:tcMar>
          </w:tcPr>
          <w:p w14:paraId="64890505" w14:textId="77777777" w:rsidR="00514686" w:rsidRPr="005821D4" w:rsidRDefault="00514686" w:rsidP="001B0D4A">
            <w:pPr>
              <w:pStyle w:val="affb"/>
              <w:rPr>
                <w:sz w:val="24"/>
                <w:szCs w:val="24"/>
              </w:rPr>
            </w:pPr>
            <w:r w:rsidRPr="005821D4">
              <w:rPr>
                <w:sz w:val="24"/>
                <w:szCs w:val="24"/>
              </w:rPr>
              <w:t>4 и более</w:t>
            </w:r>
          </w:p>
        </w:tc>
        <w:tc>
          <w:tcPr>
            <w:tcW w:w="647" w:type="dxa"/>
            <w:shd w:val="clear" w:color="auto" w:fill="auto"/>
            <w:tcMar>
              <w:left w:w="11" w:type="dxa"/>
              <w:right w:w="11" w:type="dxa"/>
            </w:tcMar>
          </w:tcPr>
          <w:p w14:paraId="7792858D" w14:textId="77777777" w:rsidR="00514686" w:rsidRPr="005821D4" w:rsidRDefault="00514686" w:rsidP="001B0D4A">
            <w:pPr>
              <w:pStyle w:val="affb"/>
              <w:rPr>
                <w:sz w:val="24"/>
                <w:szCs w:val="24"/>
              </w:rPr>
            </w:pPr>
            <w:r w:rsidRPr="005821D4">
              <w:rPr>
                <w:sz w:val="24"/>
                <w:szCs w:val="24"/>
              </w:rPr>
              <w:t>215</w:t>
            </w:r>
          </w:p>
        </w:tc>
        <w:tc>
          <w:tcPr>
            <w:tcW w:w="648" w:type="dxa"/>
            <w:shd w:val="clear" w:color="auto" w:fill="auto"/>
            <w:tcMar>
              <w:left w:w="11" w:type="dxa"/>
              <w:right w:w="11" w:type="dxa"/>
            </w:tcMar>
          </w:tcPr>
          <w:p w14:paraId="4B1A7246" w14:textId="77777777" w:rsidR="00514686" w:rsidRPr="005821D4" w:rsidRDefault="00514686" w:rsidP="001B0D4A">
            <w:pPr>
              <w:pStyle w:val="affb"/>
              <w:rPr>
                <w:sz w:val="24"/>
                <w:szCs w:val="24"/>
              </w:rPr>
            </w:pPr>
            <w:r w:rsidRPr="005821D4">
              <w:rPr>
                <w:sz w:val="24"/>
                <w:szCs w:val="24"/>
              </w:rPr>
              <w:t>133</w:t>
            </w:r>
          </w:p>
        </w:tc>
        <w:tc>
          <w:tcPr>
            <w:tcW w:w="648" w:type="dxa"/>
            <w:shd w:val="clear" w:color="auto" w:fill="auto"/>
            <w:tcMar>
              <w:left w:w="11" w:type="dxa"/>
              <w:right w:w="11" w:type="dxa"/>
            </w:tcMar>
          </w:tcPr>
          <w:p w14:paraId="509ED19A" w14:textId="77777777" w:rsidR="00514686" w:rsidRPr="005821D4" w:rsidRDefault="00514686" w:rsidP="001B0D4A">
            <w:pPr>
              <w:pStyle w:val="affb"/>
              <w:rPr>
                <w:sz w:val="24"/>
                <w:szCs w:val="24"/>
              </w:rPr>
            </w:pPr>
            <w:r w:rsidRPr="005821D4">
              <w:rPr>
                <w:sz w:val="24"/>
                <w:szCs w:val="24"/>
              </w:rPr>
              <w:t>103</w:t>
            </w:r>
          </w:p>
        </w:tc>
        <w:tc>
          <w:tcPr>
            <w:tcW w:w="584" w:type="dxa"/>
            <w:shd w:val="clear" w:color="auto" w:fill="auto"/>
            <w:tcMar>
              <w:left w:w="11" w:type="dxa"/>
              <w:right w:w="11" w:type="dxa"/>
            </w:tcMar>
          </w:tcPr>
          <w:p w14:paraId="77DBE98B" w14:textId="77777777" w:rsidR="00514686" w:rsidRPr="005821D4" w:rsidRDefault="00514686" w:rsidP="001B0D4A">
            <w:pPr>
              <w:pStyle w:val="affb"/>
              <w:rPr>
                <w:sz w:val="24"/>
                <w:szCs w:val="24"/>
              </w:rPr>
            </w:pPr>
            <w:r w:rsidRPr="005821D4">
              <w:rPr>
                <w:sz w:val="24"/>
                <w:szCs w:val="24"/>
              </w:rPr>
              <w:t>84</w:t>
            </w:r>
          </w:p>
        </w:tc>
        <w:tc>
          <w:tcPr>
            <w:tcW w:w="814" w:type="dxa"/>
            <w:shd w:val="clear" w:color="auto" w:fill="auto"/>
            <w:tcMar>
              <w:left w:w="11" w:type="dxa"/>
              <w:right w:w="11" w:type="dxa"/>
            </w:tcMar>
          </w:tcPr>
          <w:p w14:paraId="4A9B6937" w14:textId="77777777" w:rsidR="00514686" w:rsidRPr="005821D4" w:rsidRDefault="00514686" w:rsidP="001B0D4A">
            <w:pPr>
              <w:pStyle w:val="affb"/>
              <w:rPr>
                <w:sz w:val="24"/>
                <w:szCs w:val="24"/>
              </w:rPr>
            </w:pPr>
            <w:r w:rsidRPr="005821D4">
              <w:rPr>
                <w:sz w:val="24"/>
                <w:szCs w:val="24"/>
              </w:rPr>
              <w:t>73</w:t>
            </w:r>
          </w:p>
        </w:tc>
      </w:tr>
      <w:tr w:rsidR="00514686" w:rsidRPr="005821D4" w14:paraId="0D84F162" w14:textId="77777777" w:rsidTr="001B0D4A">
        <w:tc>
          <w:tcPr>
            <w:tcW w:w="9377" w:type="dxa"/>
            <w:gridSpan w:val="9"/>
            <w:shd w:val="clear" w:color="auto" w:fill="auto"/>
            <w:tcMar>
              <w:left w:w="11" w:type="dxa"/>
              <w:right w:w="11" w:type="dxa"/>
            </w:tcMar>
          </w:tcPr>
          <w:p w14:paraId="39CD2158" w14:textId="77777777" w:rsidR="00514686" w:rsidRPr="005821D4" w:rsidRDefault="00514686" w:rsidP="001B0D4A">
            <w:pPr>
              <w:pStyle w:val="affb"/>
              <w:rPr>
                <w:sz w:val="24"/>
                <w:szCs w:val="24"/>
              </w:rPr>
            </w:pPr>
            <w:r w:rsidRPr="005821D4">
              <w:rPr>
                <w:sz w:val="24"/>
                <w:szCs w:val="24"/>
              </w:rPr>
              <w:t>2. Норматив потребления коммунальной услуги по электроснабжению в жилых помещениях, включающий расход электрической энергии, необходимый для отопления жилых помещений электроотопительными установками при отсутствии централизованного теплоснабжения</w:t>
            </w:r>
          </w:p>
        </w:tc>
      </w:tr>
      <w:tr w:rsidR="00514686" w:rsidRPr="005821D4" w14:paraId="5FF68766" w14:textId="77777777" w:rsidTr="001B0D4A">
        <w:tc>
          <w:tcPr>
            <w:tcW w:w="673" w:type="dxa"/>
            <w:shd w:val="clear" w:color="auto" w:fill="auto"/>
            <w:tcMar>
              <w:left w:w="11" w:type="dxa"/>
              <w:right w:w="11" w:type="dxa"/>
            </w:tcMar>
          </w:tcPr>
          <w:p w14:paraId="402CE9DC" w14:textId="77777777" w:rsidR="00514686" w:rsidRPr="005821D4" w:rsidRDefault="00514686" w:rsidP="001B0D4A">
            <w:pPr>
              <w:pStyle w:val="affb"/>
              <w:rPr>
                <w:sz w:val="24"/>
                <w:szCs w:val="24"/>
              </w:rPr>
            </w:pPr>
            <w:r w:rsidRPr="005821D4">
              <w:rPr>
                <w:sz w:val="24"/>
                <w:szCs w:val="24"/>
              </w:rPr>
              <w:t>2.1</w:t>
            </w:r>
          </w:p>
        </w:tc>
        <w:tc>
          <w:tcPr>
            <w:tcW w:w="2586" w:type="dxa"/>
            <w:shd w:val="clear" w:color="auto" w:fill="auto"/>
            <w:tcMar>
              <w:left w:w="11" w:type="dxa"/>
              <w:right w:w="11" w:type="dxa"/>
            </w:tcMar>
          </w:tcPr>
          <w:p w14:paraId="16146BAD" w14:textId="77777777" w:rsidR="00514686" w:rsidRPr="005821D4" w:rsidRDefault="00514686" w:rsidP="001B0D4A">
            <w:pPr>
              <w:pStyle w:val="affb"/>
              <w:rPr>
                <w:sz w:val="24"/>
                <w:szCs w:val="24"/>
              </w:rPr>
            </w:pPr>
            <w:r w:rsidRPr="005821D4">
              <w:rPr>
                <w:sz w:val="24"/>
                <w:szCs w:val="24"/>
              </w:rPr>
              <w:t>Многоквартирные дома, жилые дома, оборудованные в установленном порядке стационарными электроотопительными установками</w:t>
            </w:r>
          </w:p>
        </w:tc>
        <w:tc>
          <w:tcPr>
            <w:tcW w:w="1378" w:type="dxa"/>
            <w:shd w:val="clear" w:color="auto" w:fill="auto"/>
            <w:tcMar>
              <w:left w:w="11" w:type="dxa"/>
              <w:right w:w="11" w:type="dxa"/>
            </w:tcMar>
          </w:tcPr>
          <w:p w14:paraId="28737BA7" w14:textId="77777777" w:rsidR="00514686" w:rsidRPr="005821D4" w:rsidRDefault="00514686" w:rsidP="001B0D4A">
            <w:pPr>
              <w:pStyle w:val="affb"/>
              <w:rPr>
                <w:sz w:val="24"/>
                <w:szCs w:val="24"/>
              </w:rPr>
            </w:pPr>
            <w:r w:rsidRPr="005821D4">
              <w:rPr>
                <w:sz w:val="24"/>
                <w:szCs w:val="24"/>
              </w:rPr>
              <w:t>кВт x ч в месяц на 1 кв. метр общей площади жилых помещений</w:t>
            </w:r>
          </w:p>
        </w:tc>
        <w:tc>
          <w:tcPr>
            <w:tcW w:w="4740" w:type="dxa"/>
            <w:gridSpan w:val="6"/>
            <w:shd w:val="clear" w:color="auto" w:fill="auto"/>
            <w:tcMar>
              <w:left w:w="11" w:type="dxa"/>
              <w:right w:w="11" w:type="dxa"/>
            </w:tcMar>
          </w:tcPr>
          <w:p w14:paraId="715B8B29" w14:textId="77777777" w:rsidR="00514686" w:rsidRPr="005821D4" w:rsidRDefault="00514686" w:rsidP="001B0D4A">
            <w:pPr>
              <w:pStyle w:val="affb"/>
              <w:rPr>
                <w:sz w:val="24"/>
                <w:szCs w:val="24"/>
              </w:rPr>
            </w:pPr>
            <w:r w:rsidRPr="005821D4">
              <w:rPr>
                <w:sz w:val="24"/>
                <w:szCs w:val="24"/>
              </w:rPr>
              <w:t>36,9</w:t>
            </w:r>
          </w:p>
        </w:tc>
      </w:tr>
    </w:tbl>
    <w:p w14:paraId="0FB5364A" w14:textId="77777777" w:rsidR="00514686" w:rsidRPr="005821D4" w:rsidRDefault="00514686" w:rsidP="00514686">
      <w:pPr>
        <w:ind w:firstLine="709"/>
        <w:jc w:val="both"/>
      </w:pPr>
      <w:r w:rsidRPr="005821D4">
        <w:t>Примечание. Норматив потребления коммунальной услуги по электроснабжению в жилых помещениях, включающий расход электрической энергии, необходимый для отопления жилых помещений электроотопительными установками при отсутствии централизованного теплоснабжения, указан в расчете на равномерную оплату по году</w:t>
      </w:r>
    </w:p>
    <w:p w14:paraId="35F06D61" w14:textId="77777777" w:rsidR="00514686" w:rsidRPr="005821D4" w:rsidRDefault="00514686" w:rsidP="00514686">
      <w:pPr>
        <w:pStyle w:val="216"/>
        <w:spacing w:before="0" w:after="0" w:line="240" w:lineRule="auto"/>
        <w:ind w:left="0" w:firstLine="709"/>
        <w:jc w:val="both"/>
        <w:outlineLvl w:val="9"/>
      </w:pPr>
      <w:bookmarkStart w:id="34" w:name="_Toc495976718"/>
      <w:bookmarkStart w:id="35" w:name="_Toc496137210"/>
      <w:bookmarkStart w:id="36" w:name="_Toc497987921"/>
      <w:bookmarkStart w:id="37" w:name="_Toc106582575"/>
      <w:r w:rsidRPr="005821D4">
        <w:t>4.1.3 Описание существующих технических и технологических проблем, возникающих в системах электроснабжения</w:t>
      </w:r>
      <w:bookmarkEnd w:id="34"/>
      <w:bookmarkEnd w:id="35"/>
      <w:bookmarkEnd w:id="36"/>
      <w:bookmarkEnd w:id="37"/>
    </w:p>
    <w:p w14:paraId="63A0FA6D" w14:textId="77777777" w:rsidR="00514686" w:rsidRPr="005821D4" w:rsidRDefault="00514686" w:rsidP="00514686">
      <w:pPr>
        <w:ind w:firstLine="709"/>
        <w:jc w:val="both"/>
      </w:pPr>
      <w:r w:rsidRPr="005821D4">
        <w:t>В энергосистеме Лукашкин-Ярского сельского поселения имеются проблемы, требующие решения:</w:t>
      </w:r>
    </w:p>
    <w:p w14:paraId="31B41FC9" w14:textId="77777777" w:rsidR="00514686" w:rsidRPr="005821D4" w:rsidRDefault="00514686" w:rsidP="00514686">
      <w:pPr>
        <w:pStyle w:val="affffffffff2"/>
        <w:numPr>
          <w:ilvl w:val="0"/>
          <w:numId w:val="38"/>
        </w:numPr>
        <w:spacing w:before="0" w:after="0"/>
        <w:ind w:left="0" w:firstLine="709"/>
      </w:pPr>
      <w:r w:rsidRPr="005821D4">
        <w:rPr>
          <w:rStyle w:val="afffffffffffe"/>
        </w:rPr>
        <w:t>электрические сети значительно изношены</w:t>
      </w:r>
      <w:r w:rsidRPr="005821D4">
        <w:t>.</w:t>
      </w:r>
    </w:p>
    <w:p w14:paraId="663422FB" w14:textId="77777777" w:rsidR="00514686" w:rsidRPr="005821D4" w:rsidRDefault="00514686" w:rsidP="00514686">
      <w:pPr>
        <w:ind w:firstLine="709"/>
        <w:jc w:val="both"/>
      </w:pPr>
      <w:r w:rsidRPr="005821D4">
        <w:t>В связи с длительностью эксплуатации и изношенностью электрических сетей требуется их модернизация с внедрением энергосберегающих технологией.</w:t>
      </w:r>
    </w:p>
    <w:p w14:paraId="792EE387" w14:textId="77777777" w:rsidR="00514686" w:rsidRPr="005821D4" w:rsidRDefault="00514686" w:rsidP="00514686">
      <w:pPr>
        <w:pStyle w:val="216"/>
        <w:spacing w:before="0" w:after="0" w:line="240" w:lineRule="auto"/>
        <w:ind w:left="0" w:firstLine="709"/>
        <w:jc w:val="both"/>
        <w:outlineLvl w:val="9"/>
      </w:pPr>
      <w:bookmarkStart w:id="38" w:name="_Toc495976719"/>
      <w:bookmarkStart w:id="39" w:name="_Toc496137211"/>
      <w:bookmarkStart w:id="40" w:name="_Toc497987922"/>
      <w:bookmarkStart w:id="41" w:name="_Toc106582576"/>
      <w:r w:rsidRPr="005821D4">
        <w:t>4.1.4 Предложения по строительству, реконструкции и техническому перевооружению сооружений и сетей электроснабжения</w:t>
      </w:r>
      <w:bookmarkEnd w:id="38"/>
      <w:bookmarkEnd w:id="39"/>
      <w:bookmarkEnd w:id="40"/>
      <w:bookmarkEnd w:id="41"/>
    </w:p>
    <w:p w14:paraId="16DBA4E9" w14:textId="77777777" w:rsidR="00514686" w:rsidRPr="005821D4" w:rsidRDefault="00514686" w:rsidP="00514686">
      <w:pPr>
        <w:ind w:firstLine="709"/>
        <w:jc w:val="both"/>
      </w:pPr>
      <w:r w:rsidRPr="005821D4">
        <w:t xml:space="preserve">Генеральным планом не предусматривается изменение схемы электроснабжения сельского поселения. </w:t>
      </w:r>
    </w:p>
    <w:p w14:paraId="035243A8" w14:textId="77777777" w:rsidR="00514686" w:rsidRPr="005821D4" w:rsidRDefault="00514686" w:rsidP="00514686">
      <w:pPr>
        <w:ind w:firstLine="709"/>
        <w:jc w:val="both"/>
      </w:pPr>
      <w:r w:rsidRPr="005821D4">
        <w:t>Проектом предусматривается замена сетей электроснабжения 10/0,4 кВ.</w:t>
      </w:r>
    </w:p>
    <w:p w14:paraId="05FA42AD" w14:textId="77777777" w:rsidR="00514686" w:rsidRPr="005821D4" w:rsidRDefault="00514686" w:rsidP="00514686">
      <w:pPr>
        <w:ind w:firstLine="709"/>
        <w:jc w:val="both"/>
      </w:pPr>
      <w:r w:rsidRPr="005821D4">
        <w:t>В таблице 4.1.5 приведены сведения о финансовых потребностях в системе электроснабжения.</w:t>
      </w:r>
    </w:p>
    <w:p w14:paraId="6CDC94A1" w14:textId="77777777" w:rsidR="00514686" w:rsidRPr="005821D4" w:rsidRDefault="00514686" w:rsidP="00514686">
      <w:pPr>
        <w:keepNext/>
        <w:jc w:val="right"/>
      </w:pPr>
      <w:r w:rsidRPr="005821D4">
        <w:t>Таблица 4.1.5</w:t>
      </w:r>
    </w:p>
    <w:p w14:paraId="653ED4A5" w14:textId="77777777" w:rsidR="00514686" w:rsidRPr="005821D4" w:rsidRDefault="00514686" w:rsidP="00514686">
      <w:pPr>
        <w:keepNext/>
        <w:jc w:val="center"/>
      </w:pPr>
      <w:r w:rsidRPr="005821D4">
        <w:t>Сведения о финансовых потребностях в системе электроснабжения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
        <w:gridCol w:w="1638"/>
        <w:gridCol w:w="1421"/>
        <w:gridCol w:w="1129"/>
        <w:gridCol w:w="851"/>
        <w:gridCol w:w="709"/>
        <w:gridCol w:w="709"/>
        <w:gridCol w:w="708"/>
        <w:gridCol w:w="691"/>
        <w:gridCol w:w="1152"/>
      </w:tblGrid>
      <w:tr w:rsidR="00514686" w:rsidRPr="005821D4" w14:paraId="1F469E05" w14:textId="77777777" w:rsidTr="001B0D4A">
        <w:trPr>
          <w:tblHeader/>
        </w:trPr>
        <w:tc>
          <w:tcPr>
            <w:tcW w:w="343" w:type="dxa"/>
            <w:vMerge w:val="restart"/>
            <w:shd w:val="clear" w:color="auto" w:fill="auto"/>
            <w:tcMar>
              <w:left w:w="28" w:type="dxa"/>
              <w:right w:w="28" w:type="dxa"/>
            </w:tcMar>
            <w:vAlign w:val="center"/>
          </w:tcPr>
          <w:p w14:paraId="3670ABB6" w14:textId="77777777" w:rsidR="00514686" w:rsidRPr="005821D4" w:rsidRDefault="00514686" w:rsidP="001B0D4A">
            <w:pPr>
              <w:jc w:val="center"/>
              <w:rPr>
                <w:b/>
              </w:rPr>
            </w:pPr>
            <w:r w:rsidRPr="005821D4">
              <w:rPr>
                <w:b/>
              </w:rPr>
              <w:t>№ п/п</w:t>
            </w:r>
          </w:p>
        </w:tc>
        <w:tc>
          <w:tcPr>
            <w:tcW w:w="1638" w:type="dxa"/>
            <w:vMerge w:val="restart"/>
            <w:shd w:val="clear" w:color="auto" w:fill="auto"/>
            <w:tcMar>
              <w:left w:w="28" w:type="dxa"/>
              <w:right w:w="28" w:type="dxa"/>
            </w:tcMar>
            <w:vAlign w:val="center"/>
          </w:tcPr>
          <w:p w14:paraId="1B7842EE" w14:textId="77777777" w:rsidR="00514686" w:rsidRPr="005821D4" w:rsidRDefault="00514686" w:rsidP="001B0D4A">
            <w:pPr>
              <w:jc w:val="center"/>
              <w:rPr>
                <w:b/>
              </w:rPr>
            </w:pPr>
            <w:r w:rsidRPr="005821D4">
              <w:rPr>
                <w:b/>
              </w:rPr>
              <w:t>Наименование инвестиционного проекта</w:t>
            </w:r>
          </w:p>
        </w:tc>
        <w:tc>
          <w:tcPr>
            <w:tcW w:w="1421" w:type="dxa"/>
            <w:vMerge w:val="restart"/>
            <w:shd w:val="clear" w:color="auto" w:fill="auto"/>
            <w:tcMar>
              <w:left w:w="28" w:type="dxa"/>
              <w:right w:w="28" w:type="dxa"/>
            </w:tcMar>
            <w:vAlign w:val="center"/>
          </w:tcPr>
          <w:p w14:paraId="6FAC67D2" w14:textId="77777777" w:rsidR="00514686" w:rsidRPr="005821D4" w:rsidRDefault="00514686" w:rsidP="001B0D4A">
            <w:pPr>
              <w:jc w:val="center"/>
              <w:rPr>
                <w:b/>
              </w:rPr>
            </w:pPr>
            <w:r w:rsidRPr="005821D4">
              <w:rPr>
                <w:b/>
              </w:rPr>
              <w:t>Источник информации (наименование программы)</w:t>
            </w:r>
          </w:p>
        </w:tc>
        <w:tc>
          <w:tcPr>
            <w:tcW w:w="1129" w:type="dxa"/>
            <w:vMerge w:val="restart"/>
            <w:shd w:val="clear" w:color="auto" w:fill="auto"/>
            <w:tcMar>
              <w:left w:w="28" w:type="dxa"/>
              <w:right w:w="28" w:type="dxa"/>
            </w:tcMar>
            <w:vAlign w:val="center"/>
          </w:tcPr>
          <w:p w14:paraId="4417C871" w14:textId="77777777" w:rsidR="00514686" w:rsidRPr="005821D4" w:rsidRDefault="00514686" w:rsidP="001B0D4A">
            <w:pPr>
              <w:jc w:val="center"/>
              <w:rPr>
                <w:b/>
              </w:rPr>
            </w:pPr>
            <w:r w:rsidRPr="005821D4">
              <w:rPr>
                <w:b/>
              </w:rPr>
              <w:t>Общий объем финансирования, тыс. руб. с НДС</w:t>
            </w:r>
          </w:p>
        </w:tc>
        <w:tc>
          <w:tcPr>
            <w:tcW w:w="4820" w:type="dxa"/>
            <w:gridSpan w:val="6"/>
            <w:shd w:val="clear" w:color="auto" w:fill="auto"/>
            <w:tcMar>
              <w:left w:w="28" w:type="dxa"/>
              <w:right w:w="28" w:type="dxa"/>
            </w:tcMar>
            <w:vAlign w:val="center"/>
          </w:tcPr>
          <w:p w14:paraId="5F717948" w14:textId="77777777" w:rsidR="00514686" w:rsidRPr="005821D4" w:rsidRDefault="00514686" w:rsidP="001B0D4A">
            <w:pPr>
              <w:jc w:val="center"/>
              <w:rPr>
                <w:b/>
              </w:rPr>
            </w:pPr>
            <w:r w:rsidRPr="005821D4">
              <w:rPr>
                <w:b/>
              </w:rPr>
              <w:t>В том числе по годам</w:t>
            </w:r>
          </w:p>
        </w:tc>
      </w:tr>
      <w:tr w:rsidR="00514686" w:rsidRPr="005821D4" w14:paraId="7A36D5EE" w14:textId="77777777" w:rsidTr="001B0D4A">
        <w:trPr>
          <w:trHeight w:val="276"/>
          <w:tblHeader/>
        </w:trPr>
        <w:tc>
          <w:tcPr>
            <w:tcW w:w="343" w:type="dxa"/>
            <w:vMerge/>
            <w:shd w:val="clear" w:color="auto" w:fill="auto"/>
            <w:tcMar>
              <w:left w:w="28" w:type="dxa"/>
              <w:right w:w="28" w:type="dxa"/>
            </w:tcMar>
            <w:vAlign w:val="center"/>
          </w:tcPr>
          <w:p w14:paraId="7328D7A4" w14:textId="77777777" w:rsidR="00514686" w:rsidRPr="005821D4" w:rsidRDefault="00514686" w:rsidP="001B0D4A">
            <w:pPr>
              <w:jc w:val="center"/>
              <w:rPr>
                <w:b/>
              </w:rPr>
            </w:pPr>
          </w:p>
        </w:tc>
        <w:tc>
          <w:tcPr>
            <w:tcW w:w="1638" w:type="dxa"/>
            <w:vMerge/>
            <w:shd w:val="clear" w:color="auto" w:fill="auto"/>
            <w:tcMar>
              <w:left w:w="28" w:type="dxa"/>
              <w:right w:w="28" w:type="dxa"/>
            </w:tcMar>
            <w:vAlign w:val="center"/>
          </w:tcPr>
          <w:p w14:paraId="00E5A6C4" w14:textId="77777777" w:rsidR="00514686" w:rsidRPr="005821D4" w:rsidRDefault="00514686" w:rsidP="001B0D4A">
            <w:pPr>
              <w:jc w:val="center"/>
              <w:rPr>
                <w:b/>
              </w:rPr>
            </w:pPr>
          </w:p>
        </w:tc>
        <w:tc>
          <w:tcPr>
            <w:tcW w:w="1421" w:type="dxa"/>
            <w:vMerge/>
            <w:shd w:val="clear" w:color="auto" w:fill="auto"/>
            <w:tcMar>
              <w:left w:w="28" w:type="dxa"/>
              <w:right w:w="28" w:type="dxa"/>
            </w:tcMar>
            <w:vAlign w:val="center"/>
          </w:tcPr>
          <w:p w14:paraId="053B6E2B" w14:textId="77777777" w:rsidR="00514686" w:rsidRPr="005821D4" w:rsidRDefault="00514686" w:rsidP="001B0D4A">
            <w:pPr>
              <w:jc w:val="center"/>
              <w:rPr>
                <w:b/>
              </w:rPr>
            </w:pPr>
          </w:p>
        </w:tc>
        <w:tc>
          <w:tcPr>
            <w:tcW w:w="1129" w:type="dxa"/>
            <w:vMerge/>
            <w:shd w:val="clear" w:color="auto" w:fill="auto"/>
            <w:tcMar>
              <w:left w:w="28" w:type="dxa"/>
              <w:right w:w="28" w:type="dxa"/>
            </w:tcMar>
            <w:vAlign w:val="center"/>
          </w:tcPr>
          <w:p w14:paraId="53FE2D9B" w14:textId="77777777" w:rsidR="00514686" w:rsidRPr="005821D4" w:rsidRDefault="00514686" w:rsidP="001B0D4A">
            <w:pPr>
              <w:jc w:val="center"/>
              <w:rPr>
                <w:b/>
              </w:rPr>
            </w:pPr>
          </w:p>
        </w:tc>
        <w:tc>
          <w:tcPr>
            <w:tcW w:w="851" w:type="dxa"/>
            <w:shd w:val="clear" w:color="auto" w:fill="auto"/>
            <w:tcMar>
              <w:left w:w="28" w:type="dxa"/>
              <w:right w:w="28" w:type="dxa"/>
            </w:tcMar>
            <w:vAlign w:val="center"/>
          </w:tcPr>
          <w:p w14:paraId="59286B4E" w14:textId="77777777" w:rsidR="00514686" w:rsidRPr="005821D4" w:rsidRDefault="00514686" w:rsidP="001B0D4A">
            <w:pPr>
              <w:jc w:val="center"/>
              <w:rPr>
                <w:b/>
              </w:rPr>
            </w:pPr>
            <w:r w:rsidRPr="005821D4">
              <w:rPr>
                <w:b/>
              </w:rPr>
              <w:t xml:space="preserve">2025 </w:t>
            </w:r>
          </w:p>
          <w:p w14:paraId="7EA981AC" w14:textId="77777777" w:rsidR="00514686" w:rsidRPr="005821D4" w:rsidRDefault="00514686" w:rsidP="001B0D4A">
            <w:pPr>
              <w:jc w:val="center"/>
              <w:rPr>
                <w:b/>
              </w:rPr>
            </w:pPr>
            <w:r w:rsidRPr="005821D4">
              <w:rPr>
                <w:b/>
              </w:rPr>
              <w:t>год</w:t>
            </w:r>
          </w:p>
        </w:tc>
        <w:tc>
          <w:tcPr>
            <w:tcW w:w="709" w:type="dxa"/>
            <w:shd w:val="clear" w:color="auto" w:fill="auto"/>
            <w:tcMar>
              <w:left w:w="28" w:type="dxa"/>
              <w:right w:w="28" w:type="dxa"/>
            </w:tcMar>
            <w:vAlign w:val="center"/>
          </w:tcPr>
          <w:p w14:paraId="47E0AABB" w14:textId="77777777" w:rsidR="00514686" w:rsidRPr="005821D4" w:rsidRDefault="00514686" w:rsidP="001B0D4A">
            <w:pPr>
              <w:jc w:val="center"/>
              <w:rPr>
                <w:b/>
              </w:rPr>
            </w:pPr>
            <w:r w:rsidRPr="005821D4">
              <w:rPr>
                <w:b/>
              </w:rPr>
              <w:t>2026 год</w:t>
            </w:r>
          </w:p>
        </w:tc>
        <w:tc>
          <w:tcPr>
            <w:tcW w:w="709" w:type="dxa"/>
            <w:shd w:val="clear" w:color="auto" w:fill="auto"/>
            <w:tcMar>
              <w:left w:w="28" w:type="dxa"/>
              <w:right w:w="28" w:type="dxa"/>
            </w:tcMar>
            <w:vAlign w:val="center"/>
          </w:tcPr>
          <w:p w14:paraId="11029C88" w14:textId="77777777" w:rsidR="00514686" w:rsidRPr="005821D4" w:rsidRDefault="00514686" w:rsidP="001B0D4A">
            <w:pPr>
              <w:jc w:val="center"/>
              <w:rPr>
                <w:b/>
              </w:rPr>
            </w:pPr>
            <w:r w:rsidRPr="005821D4">
              <w:rPr>
                <w:b/>
              </w:rPr>
              <w:t>2027 год</w:t>
            </w:r>
          </w:p>
        </w:tc>
        <w:tc>
          <w:tcPr>
            <w:tcW w:w="708" w:type="dxa"/>
            <w:shd w:val="clear" w:color="auto" w:fill="auto"/>
            <w:tcMar>
              <w:left w:w="28" w:type="dxa"/>
              <w:right w:w="28" w:type="dxa"/>
            </w:tcMar>
            <w:vAlign w:val="center"/>
          </w:tcPr>
          <w:p w14:paraId="2C3BC3A8" w14:textId="77777777" w:rsidR="00514686" w:rsidRPr="005821D4" w:rsidRDefault="00514686" w:rsidP="001B0D4A">
            <w:pPr>
              <w:jc w:val="center"/>
              <w:rPr>
                <w:b/>
              </w:rPr>
            </w:pPr>
            <w:r w:rsidRPr="005821D4">
              <w:rPr>
                <w:b/>
              </w:rPr>
              <w:t>2028 год</w:t>
            </w:r>
          </w:p>
        </w:tc>
        <w:tc>
          <w:tcPr>
            <w:tcW w:w="691" w:type="dxa"/>
            <w:shd w:val="clear" w:color="auto" w:fill="auto"/>
            <w:tcMar>
              <w:left w:w="28" w:type="dxa"/>
              <w:right w:w="28" w:type="dxa"/>
            </w:tcMar>
            <w:vAlign w:val="center"/>
          </w:tcPr>
          <w:p w14:paraId="0BCDCAFE" w14:textId="77777777" w:rsidR="00514686" w:rsidRPr="005821D4" w:rsidRDefault="00514686" w:rsidP="001B0D4A">
            <w:pPr>
              <w:jc w:val="center"/>
              <w:rPr>
                <w:b/>
              </w:rPr>
            </w:pPr>
            <w:r w:rsidRPr="005821D4">
              <w:rPr>
                <w:b/>
              </w:rPr>
              <w:t>2029 год</w:t>
            </w:r>
          </w:p>
        </w:tc>
        <w:tc>
          <w:tcPr>
            <w:tcW w:w="1152" w:type="dxa"/>
            <w:shd w:val="clear" w:color="auto" w:fill="auto"/>
            <w:tcMar>
              <w:left w:w="28" w:type="dxa"/>
              <w:right w:w="28" w:type="dxa"/>
            </w:tcMar>
            <w:vAlign w:val="center"/>
          </w:tcPr>
          <w:p w14:paraId="70F12645" w14:textId="77777777" w:rsidR="00514686" w:rsidRPr="005821D4" w:rsidRDefault="00514686" w:rsidP="001B0D4A">
            <w:pPr>
              <w:jc w:val="center"/>
              <w:rPr>
                <w:b/>
              </w:rPr>
            </w:pPr>
            <w:r w:rsidRPr="005821D4">
              <w:rPr>
                <w:b/>
              </w:rPr>
              <w:t>2030-</w:t>
            </w:r>
          </w:p>
          <w:p w14:paraId="6E562784" w14:textId="77777777" w:rsidR="00514686" w:rsidRPr="005821D4" w:rsidRDefault="00514686" w:rsidP="001B0D4A">
            <w:pPr>
              <w:jc w:val="center"/>
              <w:rPr>
                <w:b/>
              </w:rPr>
            </w:pPr>
            <w:r w:rsidRPr="005821D4">
              <w:rPr>
                <w:b/>
              </w:rPr>
              <w:t>2043 гг.</w:t>
            </w:r>
          </w:p>
        </w:tc>
      </w:tr>
      <w:tr w:rsidR="00514686" w:rsidRPr="005821D4" w14:paraId="219933F5" w14:textId="77777777" w:rsidTr="001B0D4A">
        <w:tc>
          <w:tcPr>
            <w:tcW w:w="343" w:type="dxa"/>
            <w:shd w:val="clear" w:color="auto" w:fill="auto"/>
            <w:tcMar>
              <w:left w:w="28" w:type="dxa"/>
              <w:right w:w="28" w:type="dxa"/>
            </w:tcMar>
            <w:vAlign w:val="center"/>
          </w:tcPr>
          <w:p w14:paraId="24BA09B8" w14:textId="77777777" w:rsidR="00514686" w:rsidRPr="005821D4" w:rsidRDefault="00514686" w:rsidP="001B0D4A">
            <w:pPr>
              <w:jc w:val="center"/>
            </w:pPr>
            <w:r w:rsidRPr="005821D4">
              <w:t>1</w:t>
            </w:r>
          </w:p>
        </w:tc>
        <w:tc>
          <w:tcPr>
            <w:tcW w:w="1638" w:type="dxa"/>
            <w:shd w:val="clear" w:color="auto" w:fill="auto"/>
            <w:tcMar>
              <w:left w:w="28" w:type="dxa"/>
              <w:right w:w="28" w:type="dxa"/>
            </w:tcMar>
          </w:tcPr>
          <w:p w14:paraId="10138DDF" w14:textId="77777777" w:rsidR="00514686" w:rsidRPr="005821D4" w:rsidRDefault="00514686" w:rsidP="001B0D4A">
            <w:r w:rsidRPr="005821D4">
              <w:t>Капитальный и текущий ремонт электросетей</w:t>
            </w:r>
          </w:p>
        </w:tc>
        <w:tc>
          <w:tcPr>
            <w:tcW w:w="1421" w:type="dxa"/>
            <w:shd w:val="clear" w:color="auto" w:fill="auto"/>
            <w:tcMar>
              <w:left w:w="28" w:type="dxa"/>
              <w:right w:w="28" w:type="dxa"/>
            </w:tcMar>
            <w:vAlign w:val="center"/>
          </w:tcPr>
          <w:p w14:paraId="59365610" w14:textId="77777777" w:rsidR="00514686" w:rsidRPr="005821D4" w:rsidRDefault="00514686" w:rsidP="001B0D4A">
            <w:pPr>
              <w:jc w:val="center"/>
            </w:pPr>
            <w:r w:rsidRPr="005821D4">
              <w:t>Генеральный план</w:t>
            </w:r>
          </w:p>
        </w:tc>
        <w:tc>
          <w:tcPr>
            <w:tcW w:w="1129" w:type="dxa"/>
            <w:shd w:val="clear" w:color="auto" w:fill="auto"/>
            <w:tcMar>
              <w:left w:w="28" w:type="dxa"/>
              <w:right w:w="28" w:type="dxa"/>
            </w:tcMar>
            <w:vAlign w:val="center"/>
          </w:tcPr>
          <w:p w14:paraId="14908A8B" w14:textId="77777777" w:rsidR="00514686" w:rsidRPr="005821D4" w:rsidRDefault="00514686" w:rsidP="001B0D4A">
            <w:pPr>
              <w:jc w:val="center"/>
            </w:pPr>
            <w:r w:rsidRPr="005821D4">
              <w:t>н/д</w:t>
            </w:r>
          </w:p>
        </w:tc>
        <w:tc>
          <w:tcPr>
            <w:tcW w:w="851" w:type="dxa"/>
            <w:shd w:val="clear" w:color="auto" w:fill="auto"/>
            <w:tcMar>
              <w:left w:w="28" w:type="dxa"/>
              <w:right w:w="28" w:type="dxa"/>
            </w:tcMar>
            <w:vAlign w:val="center"/>
          </w:tcPr>
          <w:p w14:paraId="081FAB19" w14:textId="77777777" w:rsidR="00514686" w:rsidRPr="005821D4" w:rsidRDefault="00514686" w:rsidP="001B0D4A">
            <w:pPr>
              <w:jc w:val="center"/>
            </w:pPr>
          </w:p>
        </w:tc>
        <w:tc>
          <w:tcPr>
            <w:tcW w:w="709" w:type="dxa"/>
            <w:shd w:val="clear" w:color="auto" w:fill="auto"/>
            <w:tcMar>
              <w:left w:w="28" w:type="dxa"/>
              <w:right w:w="28" w:type="dxa"/>
            </w:tcMar>
            <w:vAlign w:val="center"/>
          </w:tcPr>
          <w:p w14:paraId="41F3A530" w14:textId="77777777" w:rsidR="00514686" w:rsidRPr="005821D4" w:rsidRDefault="00514686" w:rsidP="001B0D4A">
            <w:pPr>
              <w:jc w:val="center"/>
            </w:pPr>
          </w:p>
        </w:tc>
        <w:tc>
          <w:tcPr>
            <w:tcW w:w="709" w:type="dxa"/>
            <w:shd w:val="clear" w:color="auto" w:fill="auto"/>
            <w:tcMar>
              <w:left w:w="28" w:type="dxa"/>
              <w:right w:w="28" w:type="dxa"/>
            </w:tcMar>
            <w:vAlign w:val="center"/>
          </w:tcPr>
          <w:p w14:paraId="3B150ABD" w14:textId="77777777" w:rsidR="00514686" w:rsidRPr="005821D4" w:rsidRDefault="00514686" w:rsidP="001B0D4A">
            <w:pPr>
              <w:jc w:val="center"/>
            </w:pPr>
          </w:p>
        </w:tc>
        <w:tc>
          <w:tcPr>
            <w:tcW w:w="708" w:type="dxa"/>
            <w:shd w:val="clear" w:color="auto" w:fill="auto"/>
            <w:tcMar>
              <w:left w:w="28" w:type="dxa"/>
              <w:right w:w="28" w:type="dxa"/>
            </w:tcMar>
            <w:vAlign w:val="center"/>
          </w:tcPr>
          <w:p w14:paraId="3149C882" w14:textId="77777777" w:rsidR="00514686" w:rsidRPr="005821D4" w:rsidRDefault="00514686" w:rsidP="001B0D4A">
            <w:pPr>
              <w:jc w:val="center"/>
            </w:pPr>
          </w:p>
        </w:tc>
        <w:tc>
          <w:tcPr>
            <w:tcW w:w="691" w:type="dxa"/>
            <w:shd w:val="clear" w:color="auto" w:fill="auto"/>
            <w:tcMar>
              <w:left w:w="28" w:type="dxa"/>
              <w:right w:w="28" w:type="dxa"/>
            </w:tcMar>
            <w:vAlign w:val="center"/>
          </w:tcPr>
          <w:p w14:paraId="769DE084" w14:textId="77777777" w:rsidR="00514686" w:rsidRPr="005821D4" w:rsidRDefault="00514686" w:rsidP="001B0D4A">
            <w:pPr>
              <w:jc w:val="center"/>
            </w:pPr>
          </w:p>
        </w:tc>
        <w:tc>
          <w:tcPr>
            <w:tcW w:w="1152" w:type="dxa"/>
            <w:shd w:val="clear" w:color="auto" w:fill="auto"/>
            <w:tcMar>
              <w:left w:w="28" w:type="dxa"/>
              <w:right w:w="28" w:type="dxa"/>
            </w:tcMar>
            <w:vAlign w:val="center"/>
          </w:tcPr>
          <w:p w14:paraId="21BB181F" w14:textId="77777777" w:rsidR="00514686" w:rsidRPr="005821D4" w:rsidRDefault="00514686" w:rsidP="001B0D4A">
            <w:pPr>
              <w:jc w:val="center"/>
            </w:pPr>
          </w:p>
        </w:tc>
      </w:tr>
      <w:tr w:rsidR="00514686" w:rsidRPr="005821D4" w14:paraId="15FF40C9" w14:textId="77777777" w:rsidTr="001B0D4A">
        <w:tc>
          <w:tcPr>
            <w:tcW w:w="343" w:type="dxa"/>
            <w:shd w:val="clear" w:color="auto" w:fill="auto"/>
            <w:tcMar>
              <w:left w:w="28" w:type="dxa"/>
              <w:right w:w="28" w:type="dxa"/>
            </w:tcMar>
            <w:vAlign w:val="center"/>
          </w:tcPr>
          <w:p w14:paraId="0D6AF78D" w14:textId="77777777" w:rsidR="00514686" w:rsidRPr="005821D4" w:rsidRDefault="00514686" w:rsidP="001B0D4A">
            <w:pPr>
              <w:jc w:val="center"/>
            </w:pPr>
            <w:r w:rsidRPr="005821D4">
              <w:t>2</w:t>
            </w:r>
          </w:p>
        </w:tc>
        <w:tc>
          <w:tcPr>
            <w:tcW w:w="1638" w:type="dxa"/>
            <w:shd w:val="clear" w:color="auto" w:fill="auto"/>
            <w:tcMar>
              <w:left w:w="28" w:type="dxa"/>
              <w:right w:w="28" w:type="dxa"/>
            </w:tcMar>
          </w:tcPr>
          <w:p w14:paraId="5BA7A2E1" w14:textId="77777777" w:rsidR="00514686" w:rsidRPr="005821D4" w:rsidRDefault="00514686" w:rsidP="001B0D4A">
            <w:r w:rsidRPr="005821D4">
              <w:t>Модернизация дизельной электростанции</w:t>
            </w:r>
          </w:p>
        </w:tc>
        <w:tc>
          <w:tcPr>
            <w:tcW w:w="1421" w:type="dxa"/>
            <w:shd w:val="clear" w:color="auto" w:fill="auto"/>
            <w:tcMar>
              <w:left w:w="28" w:type="dxa"/>
              <w:right w:w="28" w:type="dxa"/>
            </w:tcMar>
            <w:vAlign w:val="center"/>
          </w:tcPr>
          <w:p w14:paraId="49207697" w14:textId="77777777" w:rsidR="00514686" w:rsidRPr="005821D4" w:rsidRDefault="00514686" w:rsidP="001B0D4A">
            <w:pPr>
              <w:jc w:val="center"/>
            </w:pPr>
            <w:r w:rsidRPr="005821D4">
              <w:t>Генеральный план</w:t>
            </w:r>
          </w:p>
        </w:tc>
        <w:tc>
          <w:tcPr>
            <w:tcW w:w="1129" w:type="dxa"/>
            <w:shd w:val="clear" w:color="auto" w:fill="auto"/>
            <w:tcMar>
              <w:left w:w="28" w:type="dxa"/>
              <w:right w:w="28" w:type="dxa"/>
            </w:tcMar>
            <w:vAlign w:val="center"/>
          </w:tcPr>
          <w:p w14:paraId="7D726B6C" w14:textId="77777777" w:rsidR="00514686" w:rsidRPr="005821D4" w:rsidRDefault="00514686" w:rsidP="001B0D4A">
            <w:pPr>
              <w:jc w:val="center"/>
            </w:pPr>
            <w:r w:rsidRPr="005821D4">
              <w:t>н/д</w:t>
            </w:r>
          </w:p>
        </w:tc>
        <w:tc>
          <w:tcPr>
            <w:tcW w:w="851" w:type="dxa"/>
            <w:shd w:val="clear" w:color="auto" w:fill="auto"/>
            <w:tcMar>
              <w:left w:w="28" w:type="dxa"/>
              <w:right w:w="28" w:type="dxa"/>
            </w:tcMar>
            <w:vAlign w:val="center"/>
          </w:tcPr>
          <w:p w14:paraId="29901602" w14:textId="77777777" w:rsidR="00514686" w:rsidRPr="005821D4" w:rsidRDefault="00514686" w:rsidP="001B0D4A">
            <w:pPr>
              <w:jc w:val="center"/>
            </w:pPr>
          </w:p>
        </w:tc>
        <w:tc>
          <w:tcPr>
            <w:tcW w:w="709" w:type="dxa"/>
            <w:shd w:val="clear" w:color="auto" w:fill="auto"/>
            <w:tcMar>
              <w:left w:w="28" w:type="dxa"/>
              <w:right w:w="28" w:type="dxa"/>
            </w:tcMar>
            <w:vAlign w:val="center"/>
          </w:tcPr>
          <w:p w14:paraId="17A9034D" w14:textId="77777777" w:rsidR="00514686" w:rsidRPr="005821D4" w:rsidRDefault="00514686" w:rsidP="001B0D4A">
            <w:pPr>
              <w:jc w:val="center"/>
            </w:pPr>
          </w:p>
        </w:tc>
        <w:tc>
          <w:tcPr>
            <w:tcW w:w="709" w:type="dxa"/>
            <w:shd w:val="clear" w:color="auto" w:fill="auto"/>
            <w:tcMar>
              <w:left w:w="28" w:type="dxa"/>
              <w:right w:w="28" w:type="dxa"/>
            </w:tcMar>
            <w:vAlign w:val="center"/>
          </w:tcPr>
          <w:p w14:paraId="49F059C5" w14:textId="77777777" w:rsidR="00514686" w:rsidRPr="005821D4" w:rsidRDefault="00514686" w:rsidP="001B0D4A">
            <w:pPr>
              <w:jc w:val="center"/>
            </w:pPr>
          </w:p>
        </w:tc>
        <w:tc>
          <w:tcPr>
            <w:tcW w:w="708" w:type="dxa"/>
            <w:shd w:val="clear" w:color="auto" w:fill="auto"/>
            <w:tcMar>
              <w:left w:w="28" w:type="dxa"/>
              <w:right w:w="28" w:type="dxa"/>
            </w:tcMar>
            <w:vAlign w:val="center"/>
          </w:tcPr>
          <w:p w14:paraId="24B0A845" w14:textId="77777777" w:rsidR="00514686" w:rsidRPr="005821D4" w:rsidRDefault="00514686" w:rsidP="001B0D4A">
            <w:pPr>
              <w:jc w:val="center"/>
            </w:pPr>
          </w:p>
        </w:tc>
        <w:tc>
          <w:tcPr>
            <w:tcW w:w="691" w:type="dxa"/>
            <w:shd w:val="clear" w:color="auto" w:fill="auto"/>
            <w:tcMar>
              <w:left w:w="28" w:type="dxa"/>
              <w:right w:w="28" w:type="dxa"/>
            </w:tcMar>
            <w:vAlign w:val="center"/>
          </w:tcPr>
          <w:p w14:paraId="28342068" w14:textId="77777777" w:rsidR="00514686" w:rsidRPr="005821D4" w:rsidRDefault="00514686" w:rsidP="001B0D4A">
            <w:pPr>
              <w:jc w:val="center"/>
            </w:pPr>
          </w:p>
        </w:tc>
        <w:tc>
          <w:tcPr>
            <w:tcW w:w="1152" w:type="dxa"/>
            <w:shd w:val="clear" w:color="auto" w:fill="auto"/>
            <w:tcMar>
              <w:left w:w="28" w:type="dxa"/>
              <w:right w:w="28" w:type="dxa"/>
            </w:tcMar>
            <w:vAlign w:val="center"/>
          </w:tcPr>
          <w:p w14:paraId="72CBF83D" w14:textId="77777777" w:rsidR="00514686" w:rsidRPr="005821D4" w:rsidRDefault="00514686" w:rsidP="001B0D4A">
            <w:pPr>
              <w:jc w:val="center"/>
            </w:pPr>
          </w:p>
        </w:tc>
      </w:tr>
      <w:tr w:rsidR="00514686" w:rsidRPr="005821D4" w14:paraId="17EE9F1F" w14:textId="77777777" w:rsidTr="001B0D4A">
        <w:tc>
          <w:tcPr>
            <w:tcW w:w="343" w:type="dxa"/>
            <w:shd w:val="clear" w:color="auto" w:fill="auto"/>
            <w:tcMar>
              <w:left w:w="28" w:type="dxa"/>
              <w:right w:w="28" w:type="dxa"/>
            </w:tcMar>
            <w:vAlign w:val="center"/>
          </w:tcPr>
          <w:p w14:paraId="7C6525F9" w14:textId="77777777" w:rsidR="00514686" w:rsidRPr="005821D4" w:rsidRDefault="00514686" w:rsidP="001B0D4A">
            <w:pPr>
              <w:jc w:val="center"/>
            </w:pPr>
            <w:r w:rsidRPr="005821D4">
              <w:lastRenderedPageBreak/>
              <w:t>3</w:t>
            </w:r>
          </w:p>
        </w:tc>
        <w:tc>
          <w:tcPr>
            <w:tcW w:w="1638" w:type="dxa"/>
            <w:shd w:val="clear" w:color="auto" w:fill="auto"/>
            <w:tcMar>
              <w:left w:w="28" w:type="dxa"/>
              <w:right w:w="28" w:type="dxa"/>
            </w:tcMar>
          </w:tcPr>
          <w:p w14:paraId="4F6EC22F" w14:textId="77777777" w:rsidR="00514686" w:rsidRPr="005821D4" w:rsidRDefault="00514686" w:rsidP="001B0D4A">
            <w:r w:rsidRPr="005821D4">
              <w:t>Техническое обслуживание и технический ремонт системы пожарной сигнализации</w:t>
            </w:r>
          </w:p>
        </w:tc>
        <w:tc>
          <w:tcPr>
            <w:tcW w:w="1421" w:type="dxa"/>
            <w:shd w:val="clear" w:color="auto" w:fill="auto"/>
            <w:tcMar>
              <w:left w:w="28" w:type="dxa"/>
              <w:right w:w="28" w:type="dxa"/>
            </w:tcMar>
            <w:vAlign w:val="center"/>
          </w:tcPr>
          <w:p w14:paraId="671C614F" w14:textId="77777777" w:rsidR="00514686" w:rsidRPr="005821D4" w:rsidRDefault="00514686" w:rsidP="001B0D4A">
            <w:pPr>
              <w:jc w:val="center"/>
            </w:pPr>
          </w:p>
        </w:tc>
        <w:tc>
          <w:tcPr>
            <w:tcW w:w="1129" w:type="dxa"/>
            <w:shd w:val="clear" w:color="auto" w:fill="auto"/>
            <w:tcMar>
              <w:left w:w="28" w:type="dxa"/>
              <w:right w:w="28" w:type="dxa"/>
            </w:tcMar>
            <w:vAlign w:val="center"/>
          </w:tcPr>
          <w:p w14:paraId="46CE048B" w14:textId="77777777" w:rsidR="00514686" w:rsidRPr="005821D4" w:rsidRDefault="00514686" w:rsidP="001B0D4A">
            <w:r w:rsidRPr="005821D4">
              <w:t>717,972</w:t>
            </w:r>
          </w:p>
        </w:tc>
        <w:tc>
          <w:tcPr>
            <w:tcW w:w="851" w:type="dxa"/>
            <w:shd w:val="clear" w:color="auto" w:fill="auto"/>
            <w:tcMar>
              <w:left w:w="28" w:type="dxa"/>
              <w:right w:w="28" w:type="dxa"/>
            </w:tcMar>
            <w:vAlign w:val="center"/>
          </w:tcPr>
          <w:p w14:paraId="68911119" w14:textId="77777777" w:rsidR="00514686" w:rsidRPr="005821D4" w:rsidRDefault="00514686" w:rsidP="001B0D4A">
            <w:r w:rsidRPr="005821D4">
              <w:t>37,788</w:t>
            </w:r>
          </w:p>
        </w:tc>
        <w:tc>
          <w:tcPr>
            <w:tcW w:w="709" w:type="dxa"/>
            <w:shd w:val="clear" w:color="auto" w:fill="auto"/>
            <w:tcMar>
              <w:left w:w="28" w:type="dxa"/>
              <w:right w:w="28" w:type="dxa"/>
            </w:tcMar>
            <w:vAlign w:val="center"/>
          </w:tcPr>
          <w:p w14:paraId="2049ECA9" w14:textId="77777777" w:rsidR="00514686" w:rsidRPr="005821D4" w:rsidRDefault="00514686" w:rsidP="001B0D4A">
            <w:r w:rsidRPr="005821D4">
              <w:t>37,788</w:t>
            </w:r>
          </w:p>
        </w:tc>
        <w:tc>
          <w:tcPr>
            <w:tcW w:w="709" w:type="dxa"/>
            <w:shd w:val="clear" w:color="auto" w:fill="auto"/>
            <w:tcMar>
              <w:left w:w="28" w:type="dxa"/>
              <w:right w:w="28" w:type="dxa"/>
            </w:tcMar>
            <w:vAlign w:val="center"/>
          </w:tcPr>
          <w:p w14:paraId="4F08DD8B" w14:textId="77777777" w:rsidR="00514686" w:rsidRPr="005821D4" w:rsidRDefault="00514686" w:rsidP="001B0D4A">
            <w:r w:rsidRPr="005821D4">
              <w:t>37,788</w:t>
            </w:r>
          </w:p>
        </w:tc>
        <w:tc>
          <w:tcPr>
            <w:tcW w:w="708" w:type="dxa"/>
            <w:shd w:val="clear" w:color="auto" w:fill="auto"/>
            <w:tcMar>
              <w:left w:w="28" w:type="dxa"/>
              <w:right w:w="28" w:type="dxa"/>
            </w:tcMar>
            <w:vAlign w:val="center"/>
          </w:tcPr>
          <w:p w14:paraId="222808A5" w14:textId="77777777" w:rsidR="00514686" w:rsidRPr="005821D4" w:rsidRDefault="00514686" w:rsidP="001B0D4A">
            <w:r w:rsidRPr="005821D4">
              <w:t>37,788</w:t>
            </w:r>
          </w:p>
        </w:tc>
        <w:tc>
          <w:tcPr>
            <w:tcW w:w="691" w:type="dxa"/>
            <w:shd w:val="clear" w:color="auto" w:fill="auto"/>
            <w:tcMar>
              <w:left w:w="28" w:type="dxa"/>
              <w:right w:w="28" w:type="dxa"/>
            </w:tcMar>
            <w:vAlign w:val="center"/>
          </w:tcPr>
          <w:p w14:paraId="74E07209" w14:textId="77777777" w:rsidR="00514686" w:rsidRPr="005821D4" w:rsidRDefault="00514686" w:rsidP="001B0D4A">
            <w:r w:rsidRPr="005821D4">
              <w:t>37,788</w:t>
            </w:r>
          </w:p>
        </w:tc>
        <w:tc>
          <w:tcPr>
            <w:tcW w:w="1152" w:type="dxa"/>
            <w:shd w:val="clear" w:color="auto" w:fill="auto"/>
            <w:tcMar>
              <w:left w:w="28" w:type="dxa"/>
              <w:right w:w="28" w:type="dxa"/>
            </w:tcMar>
            <w:vAlign w:val="center"/>
          </w:tcPr>
          <w:p w14:paraId="6183CA24" w14:textId="77777777" w:rsidR="00514686" w:rsidRPr="005821D4" w:rsidRDefault="00514686" w:rsidP="001B0D4A">
            <w:r w:rsidRPr="005821D4">
              <w:t>529,032</w:t>
            </w:r>
          </w:p>
        </w:tc>
      </w:tr>
    </w:tbl>
    <w:p w14:paraId="385B2C26" w14:textId="77777777" w:rsidR="00514686" w:rsidRPr="005821D4" w:rsidRDefault="00514686" w:rsidP="00514686">
      <w:pPr>
        <w:ind w:left="567"/>
      </w:pPr>
      <w:r w:rsidRPr="005821D4">
        <w:t>Примечание:</w:t>
      </w:r>
    </w:p>
    <w:p w14:paraId="1CB97703" w14:textId="77777777" w:rsidR="00514686" w:rsidRPr="005821D4" w:rsidRDefault="00514686" w:rsidP="00514686">
      <w:pPr>
        <w:ind w:left="567"/>
      </w:pPr>
      <w:r w:rsidRPr="005821D4">
        <w:t>* объем финансирования будет определен после разработки проектно-сметной документации.</w:t>
      </w:r>
    </w:p>
    <w:p w14:paraId="12177354" w14:textId="77777777" w:rsidR="00514686" w:rsidRPr="005821D4" w:rsidRDefault="00514686" w:rsidP="00514686">
      <w:pPr>
        <w:pStyle w:val="23"/>
        <w:numPr>
          <w:ilvl w:val="1"/>
          <w:numId w:val="66"/>
        </w:numPr>
        <w:tabs>
          <w:tab w:val="num" w:pos="1440"/>
        </w:tabs>
        <w:spacing w:before="120" w:after="120" w:line="276" w:lineRule="auto"/>
        <w:ind w:left="357"/>
        <w:jc w:val="left"/>
        <w:rPr>
          <w:sz w:val="24"/>
          <w:szCs w:val="24"/>
        </w:rPr>
      </w:pPr>
      <w:bookmarkStart w:id="42" w:name="_Toc481576665"/>
      <w:bookmarkStart w:id="43" w:name="_Toc152938397"/>
      <w:r w:rsidRPr="005821D4">
        <w:rPr>
          <w:sz w:val="24"/>
          <w:szCs w:val="24"/>
        </w:rPr>
        <w:t>Система теплоснабжения</w:t>
      </w:r>
      <w:bookmarkEnd w:id="42"/>
      <w:bookmarkEnd w:id="43"/>
    </w:p>
    <w:p w14:paraId="28B00AB3" w14:textId="77777777" w:rsidR="00514686" w:rsidRPr="005821D4" w:rsidRDefault="00514686" w:rsidP="00514686">
      <w:pPr>
        <w:pStyle w:val="216"/>
        <w:ind w:left="2127"/>
      </w:pPr>
      <w:bookmarkStart w:id="44" w:name="_Toc489474791"/>
      <w:bookmarkStart w:id="45" w:name="_Toc494709377"/>
      <w:bookmarkStart w:id="46" w:name="_Toc495976690"/>
      <w:bookmarkStart w:id="47" w:name="_Toc496137181"/>
      <w:bookmarkStart w:id="48" w:name="_Toc497987895"/>
      <w:bookmarkStart w:id="49" w:name="_Toc106582549"/>
      <w:bookmarkStart w:id="50" w:name="_Toc288842065"/>
      <w:bookmarkStart w:id="51" w:name="_Toc481576666"/>
      <w:r w:rsidRPr="005821D4">
        <w:t>4.2.1 Источники теплоснабжения</w:t>
      </w:r>
    </w:p>
    <w:bookmarkEnd w:id="44"/>
    <w:bookmarkEnd w:id="45"/>
    <w:bookmarkEnd w:id="46"/>
    <w:bookmarkEnd w:id="47"/>
    <w:bookmarkEnd w:id="48"/>
    <w:bookmarkEnd w:id="49"/>
    <w:p w14:paraId="04973CD0" w14:textId="77777777" w:rsidR="00514686" w:rsidRPr="005821D4" w:rsidRDefault="00514686" w:rsidP="00514686">
      <w:r w:rsidRPr="005821D4">
        <w:t>Подключение к централизованному источнику теплоснабжения всех потребителей с. Лукашкин Яр не предполагается. Единственная котельная в поселении отапливает только объекты социальной сферы (ООШ, МКДОУ, ФАП, здание администрации, дом культуры, почту и три квартиры).</w:t>
      </w:r>
    </w:p>
    <w:p w14:paraId="3904AB7D" w14:textId="77777777" w:rsidR="00514686" w:rsidRPr="005821D4" w:rsidRDefault="00514686" w:rsidP="00514686">
      <w:r w:rsidRPr="005821D4">
        <w:t>Теплоснабжающая организация – ООО «Комсервис».</w:t>
      </w:r>
    </w:p>
    <w:p w14:paraId="0333AF88" w14:textId="77777777" w:rsidR="00514686" w:rsidRPr="005821D4" w:rsidRDefault="00514686" w:rsidP="00514686">
      <w:r w:rsidRPr="005821D4">
        <w:t>Структура основного оборудования источников тепла сельского поселения приведена в таблице 4.2.1.</w:t>
      </w:r>
    </w:p>
    <w:p w14:paraId="70E1B511" w14:textId="77777777" w:rsidR="00514686" w:rsidRPr="005821D4" w:rsidRDefault="00514686" w:rsidP="00514686">
      <w:pPr>
        <w:keepNext/>
        <w:jc w:val="right"/>
      </w:pPr>
      <w:r w:rsidRPr="005821D4">
        <w:t>Таблица 4.2.1</w:t>
      </w:r>
    </w:p>
    <w:p w14:paraId="1DEC4404" w14:textId="77777777" w:rsidR="00514686" w:rsidRPr="005821D4" w:rsidRDefault="00514686" w:rsidP="00514686">
      <w:pPr>
        <w:keepNext/>
        <w:jc w:val="center"/>
      </w:pPr>
      <w:r w:rsidRPr="005821D4">
        <w:t>Структура основного оборудования источников тепла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1558"/>
        <w:gridCol w:w="1514"/>
        <w:gridCol w:w="626"/>
        <w:gridCol w:w="1249"/>
        <w:gridCol w:w="1129"/>
        <w:gridCol w:w="1087"/>
        <w:gridCol w:w="1829"/>
      </w:tblGrid>
      <w:tr w:rsidR="00514686" w:rsidRPr="005821D4" w14:paraId="36C87E2A" w14:textId="77777777" w:rsidTr="001B0D4A">
        <w:tc>
          <w:tcPr>
            <w:tcW w:w="414" w:type="dxa"/>
            <w:vMerge w:val="restart"/>
            <w:shd w:val="clear" w:color="auto" w:fill="auto"/>
            <w:tcMar>
              <w:left w:w="11" w:type="dxa"/>
              <w:right w:w="11" w:type="dxa"/>
            </w:tcMar>
            <w:vAlign w:val="center"/>
          </w:tcPr>
          <w:p w14:paraId="0BFA1B28" w14:textId="77777777" w:rsidR="00514686" w:rsidRPr="005821D4" w:rsidRDefault="00514686" w:rsidP="001B0D4A">
            <w:pPr>
              <w:keepNext/>
              <w:jc w:val="center"/>
              <w:rPr>
                <w:b/>
                <w:bCs/>
              </w:rPr>
            </w:pPr>
            <w:r w:rsidRPr="005821D4">
              <w:rPr>
                <w:b/>
                <w:bCs/>
              </w:rPr>
              <w:t>№ п/п</w:t>
            </w:r>
          </w:p>
        </w:tc>
        <w:tc>
          <w:tcPr>
            <w:tcW w:w="1440" w:type="dxa"/>
            <w:vMerge w:val="restart"/>
            <w:shd w:val="clear" w:color="auto" w:fill="auto"/>
            <w:tcMar>
              <w:left w:w="11" w:type="dxa"/>
              <w:right w:w="11" w:type="dxa"/>
            </w:tcMar>
            <w:vAlign w:val="center"/>
          </w:tcPr>
          <w:p w14:paraId="14F08EDF" w14:textId="77777777" w:rsidR="00514686" w:rsidRPr="005821D4" w:rsidRDefault="00514686" w:rsidP="001B0D4A">
            <w:pPr>
              <w:keepNext/>
              <w:jc w:val="center"/>
              <w:rPr>
                <w:b/>
                <w:bCs/>
              </w:rPr>
            </w:pPr>
            <w:r w:rsidRPr="005821D4">
              <w:rPr>
                <w:b/>
                <w:bCs/>
              </w:rPr>
              <w:t>Наименование котельной, адрес</w:t>
            </w:r>
          </w:p>
        </w:tc>
        <w:tc>
          <w:tcPr>
            <w:tcW w:w="1322" w:type="dxa"/>
            <w:vMerge w:val="restart"/>
            <w:shd w:val="clear" w:color="auto" w:fill="auto"/>
            <w:tcMar>
              <w:left w:w="11" w:type="dxa"/>
              <w:right w:w="11" w:type="dxa"/>
            </w:tcMar>
            <w:vAlign w:val="center"/>
          </w:tcPr>
          <w:p w14:paraId="6BA5C379" w14:textId="77777777" w:rsidR="00514686" w:rsidRPr="005821D4" w:rsidRDefault="00514686" w:rsidP="001B0D4A">
            <w:pPr>
              <w:keepNext/>
              <w:jc w:val="center"/>
              <w:rPr>
                <w:b/>
                <w:bCs/>
              </w:rPr>
            </w:pPr>
            <w:r w:rsidRPr="005821D4">
              <w:rPr>
                <w:b/>
                <w:bCs/>
              </w:rPr>
              <w:t>Год ввода в эксплуатацию</w:t>
            </w:r>
          </w:p>
        </w:tc>
        <w:tc>
          <w:tcPr>
            <w:tcW w:w="752" w:type="dxa"/>
            <w:vMerge w:val="restart"/>
            <w:shd w:val="clear" w:color="auto" w:fill="auto"/>
            <w:tcMar>
              <w:left w:w="11" w:type="dxa"/>
              <w:right w:w="11" w:type="dxa"/>
            </w:tcMar>
            <w:vAlign w:val="center"/>
          </w:tcPr>
          <w:p w14:paraId="5148D737" w14:textId="77777777" w:rsidR="00514686" w:rsidRPr="005821D4" w:rsidRDefault="00514686" w:rsidP="001B0D4A">
            <w:pPr>
              <w:keepNext/>
              <w:jc w:val="center"/>
              <w:rPr>
                <w:b/>
                <w:bCs/>
              </w:rPr>
            </w:pPr>
            <w:r w:rsidRPr="005821D4">
              <w:rPr>
                <w:b/>
                <w:bCs/>
              </w:rPr>
              <w:t>Тип котла</w:t>
            </w:r>
          </w:p>
        </w:tc>
        <w:tc>
          <w:tcPr>
            <w:tcW w:w="1092" w:type="dxa"/>
            <w:vMerge w:val="restart"/>
            <w:shd w:val="clear" w:color="auto" w:fill="auto"/>
            <w:tcMar>
              <w:left w:w="11" w:type="dxa"/>
              <w:right w:w="11" w:type="dxa"/>
            </w:tcMar>
            <w:vAlign w:val="center"/>
          </w:tcPr>
          <w:p w14:paraId="7275464C" w14:textId="77777777" w:rsidR="00514686" w:rsidRPr="005821D4" w:rsidRDefault="00514686" w:rsidP="001B0D4A">
            <w:pPr>
              <w:keepNext/>
              <w:jc w:val="center"/>
              <w:rPr>
                <w:b/>
                <w:bCs/>
              </w:rPr>
            </w:pPr>
            <w:r w:rsidRPr="005821D4">
              <w:rPr>
                <w:b/>
                <w:bCs/>
              </w:rPr>
              <w:t>Количество котлов, шт.</w:t>
            </w:r>
          </w:p>
        </w:tc>
        <w:tc>
          <w:tcPr>
            <w:tcW w:w="1932" w:type="dxa"/>
            <w:gridSpan w:val="2"/>
            <w:shd w:val="clear" w:color="auto" w:fill="auto"/>
            <w:tcMar>
              <w:left w:w="11" w:type="dxa"/>
              <w:right w:w="11" w:type="dxa"/>
            </w:tcMar>
            <w:vAlign w:val="center"/>
          </w:tcPr>
          <w:p w14:paraId="1816D257" w14:textId="77777777" w:rsidR="00514686" w:rsidRPr="005821D4" w:rsidRDefault="00514686" w:rsidP="001B0D4A">
            <w:pPr>
              <w:keepNext/>
              <w:jc w:val="center"/>
              <w:rPr>
                <w:b/>
                <w:bCs/>
              </w:rPr>
            </w:pPr>
            <w:r w:rsidRPr="005821D4">
              <w:rPr>
                <w:b/>
                <w:bCs/>
              </w:rPr>
              <w:t>Тепловая производительность, МВт</w:t>
            </w:r>
          </w:p>
        </w:tc>
        <w:tc>
          <w:tcPr>
            <w:tcW w:w="2415" w:type="dxa"/>
            <w:vMerge w:val="restart"/>
            <w:shd w:val="clear" w:color="auto" w:fill="auto"/>
            <w:tcMar>
              <w:left w:w="11" w:type="dxa"/>
              <w:right w:w="11" w:type="dxa"/>
            </w:tcMar>
            <w:vAlign w:val="center"/>
          </w:tcPr>
          <w:p w14:paraId="3E90097B" w14:textId="77777777" w:rsidR="00514686" w:rsidRPr="005821D4" w:rsidRDefault="00514686" w:rsidP="001B0D4A">
            <w:pPr>
              <w:keepNext/>
              <w:jc w:val="center"/>
              <w:rPr>
                <w:b/>
                <w:bCs/>
              </w:rPr>
            </w:pPr>
            <w:r w:rsidRPr="005821D4">
              <w:rPr>
                <w:b/>
                <w:bCs/>
              </w:rPr>
              <w:t>Вспомогательное оборудование (насосы, дымососы, теплообменные аппараты)</w:t>
            </w:r>
          </w:p>
        </w:tc>
      </w:tr>
      <w:tr w:rsidR="00514686" w:rsidRPr="005821D4" w14:paraId="5A5241A5" w14:textId="77777777" w:rsidTr="001B0D4A">
        <w:tc>
          <w:tcPr>
            <w:tcW w:w="414" w:type="dxa"/>
            <w:vMerge/>
            <w:shd w:val="clear" w:color="auto" w:fill="auto"/>
            <w:tcMar>
              <w:left w:w="11" w:type="dxa"/>
              <w:right w:w="11" w:type="dxa"/>
            </w:tcMar>
            <w:vAlign w:val="center"/>
          </w:tcPr>
          <w:p w14:paraId="449CD9DD" w14:textId="77777777" w:rsidR="00514686" w:rsidRPr="005821D4" w:rsidRDefault="00514686" w:rsidP="001B0D4A">
            <w:pPr>
              <w:keepNext/>
              <w:jc w:val="center"/>
            </w:pPr>
          </w:p>
        </w:tc>
        <w:tc>
          <w:tcPr>
            <w:tcW w:w="1440" w:type="dxa"/>
            <w:vMerge/>
            <w:shd w:val="clear" w:color="auto" w:fill="auto"/>
            <w:tcMar>
              <w:left w:w="11" w:type="dxa"/>
              <w:right w:w="11" w:type="dxa"/>
            </w:tcMar>
            <w:vAlign w:val="center"/>
          </w:tcPr>
          <w:p w14:paraId="505ECD80" w14:textId="77777777" w:rsidR="00514686" w:rsidRPr="005821D4" w:rsidRDefault="00514686" w:rsidP="001B0D4A">
            <w:pPr>
              <w:keepNext/>
              <w:jc w:val="center"/>
            </w:pPr>
          </w:p>
        </w:tc>
        <w:tc>
          <w:tcPr>
            <w:tcW w:w="1322" w:type="dxa"/>
            <w:vMerge/>
            <w:shd w:val="clear" w:color="auto" w:fill="auto"/>
            <w:tcMar>
              <w:left w:w="11" w:type="dxa"/>
              <w:right w:w="11" w:type="dxa"/>
            </w:tcMar>
            <w:vAlign w:val="center"/>
          </w:tcPr>
          <w:p w14:paraId="5FFE75A6" w14:textId="77777777" w:rsidR="00514686" w:rsidRPr="005821D4" w:rsidRDefault="00514686" w:rsidP="001B0D4A">
            <w:pPr>
              <w:keepNext/>
              <w:jc w:val="center"/>
            </w:pPr>
          </w:p>
        </w:tc>
        <w:tc>
          <w:tcPr>
            <w:tcW w:w="752" w:type="dxa"/>
            <w:vMerge/>
            <w:shd w:val="clear" w:color="auto" w:fill="auto"/>
            <w:tcMar>
              <w:left w:w="11" w:type="dxa"/>
              <w:right w:w="11" w:type="dxa"/>
            </w:tcMar>
            <w:vAlign w:val="center"/>
          </w:tcPr>
          <w:p w14:paraId="3FF44C74" w14:textId="77777777" w:rsidR="00514686" w:rsidRPr="005821D4" w:rsidRDefault="00514686" w:rsidP="001B0D4A">
            <w:pPr>
              <w:keepNext/>
              <w:jc w:val="center"/>
            </w:pPr>
          </w:p>
        </w:tc>
        <w:tc>
          <w:tcPr>
            <w:tcW w:w="1092" w:type="dxa"/>
            <w:vMerge/>
            <w:shd w:val="clear" w:color="auto" w:fill="auto"/>
            <w:tcMar>
              <w:left w:w="11" w:type="dxa"/>
              <w:right w:w="11" w:type="dxa"/>
            </w:tcMar>
            <w:vAlign w:val="center"/>
          </w:tcPr>
          <w:p w14:paraId="1A25CE3E" w14:textId="77777777" w:rsidR="00514686" w:rsidRPr="005821D4" w:rsidRDefault="00514686" w:rsidP="001B0D4A">
            <w:pPr>
              <w:keepNext/>
              <w:jc w:val="center"/>
            </w:pPr>
          </w:p>
        </w:tc>
        <w:tc>
          <w:tcPr>
            <w:tcW w:w="981" w:type="dxa"/>
            <w:shd w:val="clear" w:color="auto" w:fill="auto"/>
            <w:tcMar>
              <w:left w:w="11" w:type="dxa"/>
              <w:right w:w="11" w:type="dxa"/>
            </w:tcMar>
            <w:vAlign w:val="center"/>
          </w:tcPr>
          <w:p w14:paraId="3765DAAB" w14:textId="77777777" w:rsidR="00514686" w:rsidRPr="005821D4" w:rsidRDefault="00514686" w:rsidP="001B0D4A">
            <w:pPr>
              <w:keepNext/>
              <w:jc w:val="center"/>
              <w:rPr>
                <w:b/>
                <w:bCs/>
              </w:rPr>
            </w:pPr>
            <w:r w:rsidRPr="005821D4">
              <w:rPr>
                <w:b/>
                <w:bCs/>
              </w:rPr>
              <w:t>одного котла</w:t>
            </w:r>
          </w:p>
        </w:tc>
        <w:tc>
          <w:tcPr>
            <w:tcW w:w="951" w:type="dxa"/>
            <w:shd w:val="clear" w:color="auto" w:fill="auto"/>
            <w:tcMar>
              <w:left w:w="11" w:type="dxa"/>
              <w:right w:w="11" w:type="dxa"/>
            </w:tcMar>
            <w:vAlign w:val="center"/>
          </w:tcPr>
          <w:p w14:paraId="5982AA29" w14:textId="77777777" w:rsidR="00514686" w:rsidRPr="005821D4" w:rsidRDefault="00514686" w:rsidP="001B0D4A">
            <w:pPr>
              <w:keepNext/>
              <w:jc w:val="center"/>
              <w:rPr>
                <w:b/>
                <w:bCs/>
              </w:rPr>
            </w:pPr>
            <w:r w:rsidRPr="005821D4">
              <w:rPr>
                <w:b/>
                <w:bCs/>
              </w:rPr>
              <w:t>общая</w:t>
            </w:r>
          </w:p>
        </w:tc>
        <w:tc>
          <w:tcPr>
            <w:tcW w:w="2415" w:type="dxa"/>
            <w:vMerge/>
            <w:shd w:val="clear" w:color="auto" w:fill="auto"/>
            <w:tcMar>
              <w:left w:w="11" w:type="dxa"/>
              <w:right w:w="11" w:type="dxa"/>
            </w:tcMar>
            <w:vAlign w:val="center"/>
          </w:tcPr>
          <w:p w14:paraId="04C6D126" w14:textId="77777777" w:rsidR="00514686" w:rsidRPr="005821D4" w:rsidRDefault="00514686" w:rsidP="001B0D4A">
            <w:pPr>
              <w:keepNext/>
              <w:jc w:val="center"/>
            </w:pPr>
          </w:p>
        </w:tc>
      </w:tr>
      <w:tr w:rsidR="00514686" w:rsidRPr="005821D4" w14:paraId="60BA3301" w14:textId="77777777" w:rsidTr="001B0D4A">
        <w:tc>
          <w:tcPr>
            <w:tcW w:w="414" w:type="dxa"/>
            <w:vMerge w:val="restart"/>
            <w:shd w:val="clear" w:color="auto" w:fill="auto"/>
            <w:tcMar>
              <w:left w:w="11" w:type="dxa"/>
              <w:right w:w="11" w:type="dxa"/>
            </w:tcMar>
            <w:vAlign w:val="center"/>
          </w:tcPr>
          <w:p w14:paraId="20AD428A" w14:textId="77777777" w:rsidR="00514686" w:rsidRPr="005821D4" w:rsidRDefault="00514686" w:rsidP="001B0D4A">
            <w:pPr>
              <w:keepNext/>
              <w:jc w:val="center"/>
            </w:pPr>
            <w:r w:rsidRPr="005821D4">
              <w:t>1</w:t>
            </w:r>
          </w:p>
        </w:tc>
        <w:tc>
          <w:tcPr>
            <w:tcW w:w="1440" w:type="dxa"/>
            <w:vMerge w:val="restart"/>
            <w:shd w:val="clear" w:color="auto" w:fill="auto"/>
            <w:tcMar>
              <w:left w:w="11" w:type="dxa"/>
              <w:right w:w="11" w:type="dxa"/>
            </w:tcMar>
            <w:vAlign w:val="center"/>
          </w:tcPr>
          <w:p w14:paraId="31DE7BAE" w14:textId="77777777" w:rsidR="00514686" w:rsidRPr="005821D4" w:rsidRDefault="00514686" w:rsidP="001B0D4A">
            <w:pPr>
              <w:keepNext/>
              <w:jc w:val="center"/>
            </w:pPr>
            <w:r w:rsidRPr="005821D4">
              <w:t>Котельная с. Лукашкин Яр</w:t>
            </w:r>
          </w:p>
        </w:tc>
        <w:tc>
          <w:tcPr>
            <w:tcW w:w="1322" w:type="dxa"/>
            <w:vMerge w:val="restart"/>
            <w:shd w:val="clear" w:color="auto" w:fill="auto"/>
            <w:tcMar>
              <w:left w:w="11" w:type="dxa"/>
              <w:right w:w="11" w:type="dxa"/>
            </w:tcMar>
            <w:vAlign w:val="center"/>
          </w:tcPr>
          <w:p w14:paraId="3F3B89FE" w14:textId="77777777" w:rsidR="00514686" w:rsidRPr="005821D4" w:rsidRDefault="00514686" w:rsidP="001B0D4A">
            <w:pPr>
              <w:keepNext/>
              <w:jc w:val="center"/>
            </w:pPr>
            <w:r w:rsidRPr="005821D4">
              <w:t>2004</w:t>
            </w:r>
          </w:p>
        </w:tc>
        <w:tc>
          <w:tcPr>
            <w:tcW w:w="752" w:type="dxa"/>
            <w:shd w:val="clear" w:color="auto" w:fill="auto"/>
            <w:tcMar>
              <w:left w:w="11" w:type="dxa"/>
              <w:right w:w="11" w:type="dxa"/>
            </w:tcMar>
            <w:vAlign w:val="center"/>
          </w:tcPr>
          <w:p w14:paraId="6A29AF8F" w14:textId="77777777" w:rsidR="00514686" w:rsidRPr="005821D4" w:rsidRDefault="00514686" w:rsidP="001B0D4A">
            <w:pPr>
              <w:keepNext/>
              <w:jc w:val="center"/>
            </w:pPr>
            <w:r w:rsidRPr="005821D4">
              <w:t>КВр-0,47</w:t>
            </w:r>
          </w:p>
        </w:tc>
        <w:tc>
          <w:tcPr>
            <w:tcW w:w="1092" w:type="dxa"/>
            <w:shd w:val="clear" w:color="auto" w:fill="auto"/>
            <w:tcMar>
              <w:left w:w="11" w:type="dxa"/>
              <w:right w:w="11" w:type="dxa"/>
            </w:tcMar>
            <w:vAlign w:val="center"/>
          </w:tcPr>
          <w:p w14:paraId="5C40FC6E" w14:textId="77777777" w:rsidR="00514686" w:rsidRPr="005821D4" w:rsidRDefault="00514686" w:rsidP="001B0D4A">
            <w:pPr>
              <w:keepNext/>
              <w:jc w:val="center"/>
            </w:pPr>
            <w:r w:rsidRPr="005821D4">
              <w:t>1</w:t>
            </w:r>
          </w:p>
        </w:tc>
        <w:tc>
          <w:tcPr>
            <w:tcW w:w="981" w:type="dxa"/>
            <w:shd w:val="clear" w:color="auto" w:fill="auto"/>
            <w:tcMar>
              <w:left w:w="11" w:type="dxa"/>
              <w:right w:w="11" w:type="dxa"/>
            </w:tcMar>
            <w:vAlign w:val="center"/>
          </w:tcPr>
          <w:p w14:paraId="4420EEFD" w14:textId="77777777" w:rsidR="00514686" w:rsidRPr="005821D4" w:rsidRDefault="00514686" w:rsidP="001B0D4A">
            <w:pPr>
              <w:keepNext/>
              <w:jc w:val="center"/>
            </w:pPr>
            <w:r w:rsidRPr="005821D4">
              <w:t>0,47</w:t>
            </w:r>
          </w:p>
        </w:tc>
        <w:tc>
          <w:tcPr>
            <w:tcW w:w="951" w:type="dxa"/>
            <w:vMerge w:val="restart"/>
            <w:shd w:val="clear" w:color="auto" w:fill="auto"/>
            <w:tcMar>
              <w:left w:w="11" w:type="dxa"/>
              <w:right w:w="11" w:type="dxa"/>
            </w:tcMar>
            <w:vAlign w:val="center"/>
          </w:tcPr>
          <w:p w14:paraId="3E7D3062" w14:textId="77777777" w:rsidR="00514686" w:rsidRPr="005821D4" w:rsidRDefault="00514686" w:rsidP="001B0D4A">
            <w:pPr>
              <w:keepNext/>
              <w:jc w:val="center"/>
            </w:pPr>
            <w:r w:rsidRPr="005821D4">
              <w:t>0,87</w:t>
            </w:r>
          </w:p>
        </w:tc>
        <w:tc>
          <w:tcPr>
            <w:tcW w:w="2415" w:type="dxa"/>
            <w:vMerge w:val="restart"/>
            <w:shd w:val="clear" w:color="auto" w:fill="auto"/>
            <w:tcMar>
              <w:left w:w="11" w:type="dxa"/>
              <w:right w:w="11" w:type="dxa"/>
            </w:tcMar>
            <w:vAlign w:val="center"/>
          </w:tcPr>
          <w:p w14:paraId="63B5FC96" w14:textId="77777777" w:rsidR="00514686" w:rsidRPr="005821D4" w:rsidRDefault="00514686" w:rsidP="001B0D4A">
            <w:pPr>
              <w:keepNext/>
              <w:jc w:val="center"/>
            </w:pPr>
            <w:r w:rsidRPr="005821D4">
              <w:t>Циркуляционный насос сетевого контура: КМ50-32-125-С-Д-206 – 2 шт.</w:t>
            </w:r>
          </w:p>
          <w:p w14:paraId="57A7F04A" w14:textId="77777777" w:rsidR="00514686" w:rsidRPr="005821D4" w:rsidRDefault="00514686" w:rsidP="001B0D4A">
            <w:pPr>
              <w:keepNext/>
              <w:jc w:val="center"/>
            </w:pPr>
            <w:r w:rsidRPr="005821D4">
              <w:t xml:space="preserve">Подпиточный насос сетевого контура: </w:t>
            </w:r>
            <w:r w:rsidRPr="005821D4">
              <w:rPr>
                <w:lang w:val="en-US"/>
              </w:rPr>
              <w:t>GRINDS</w:t>
            </w:r>
            <w:r w:rsidRPr="005821D4">
              <w:t xml:space="preserve"> – 2 шт.</w:t>
            </w:r>
          </w:p>
        </w:tc>
      </w:tr>
      <w:tr w:rsidR="00514686" w:rsidRPr="005821D4" w14:paraId="4440E261" w14:textId="77777777" w:rsidTr="001B0D4A">
        <w:tc>
          <w:tcPr>
            <w:tcW w:w="414" w:type="dxa"/>
            <w:vMerge/>
            <w:shd w:val="clear" w:color="auto" w:fill="auto"/>
            <w:tcMar>
              <w:left w:w="11" w:type="dxa"/>
              <w:right w:w="11" w:type="dxa"/>
            </w:tcMar>
            <w:vAlign w:val="center"/>
          </w:tcPr>
          <w:p w14:paraId="62438B52" w14:textId="77777777" w:rsidR="00514686" w:rsidRPr="005821D4" w:rsidRDefault="00514686" w:rsidP="001B0D4A">
            <w:pPr>
              <w:jc w:val="center"/>
            </w:pPr>
          </w:p>
        </w:tc>
        <w:tc>
          <w:tcPr>
            <w:tcW w:w="1440" w:type="dxa"/>
            <w:vMerge/>
            <w:shd w:val="clear" w:color="auto" w:fill="auto"/>
            <w:tcMar>
              <w:left w:w="11" w:type="dxa"/>
              <w:right w:w="11" w:type="dxa"/>
            </w:tcMar>
            <w:vAlign w:val="center"/>
          </w:tcPr>
          <w:p w14:paraId="5444C073" w14:textId="77777777" w:rsidR="00514686" w:rsidRPr="005821D4" w:rsidRDefault="00514686" w:rsidP="001B0D4A">
            <w:pPr>
              <w:jc w:val="center"/>
            </w:pPr>
          </w:p>
        </w:tc>
        <w:tc>
          <w:tcPr>
            <w:tcW w:w="1322" w:type="dxa"/>
            <w:vMerge/>
            <w:shd w:val="clear" w:color="auto" w:fill="auto"/>
            <w:tcMar>
              <w:left w:w="11" w:type="dxa"/>
              <w:right w:w="11" w:type="dxa"/>
            </w:tcMar>
            <w:vAlign w:val="center"/>
          </w:tcPr>
          <w:p w14:paraId="6C97D8B0" w14:textId="77777777" w:rsidR="00514686" w:rsidRPr="005821D4" w:rsidRDefault="00514686" w:rsidP="001B0D4A">
            <w:pPr>
              <w:jc w:val="center"/>
            </w:pPr>
          </w:p>
        </w:tc>
        <w:tc>
          <w:tcPr>
            <w:tcW w:w="752" w:type="dxa"/>
            <w:shd w:val="clear" w:color="auto" w:fill="auto"/>
            <w:tcMar>
              <w:left w:w="11" w:type="dxa"/>
              <w:right w:w="11" w:type="dxa"/>
            </w:tcMar>
            <w:vAlign w:val="center"/>
          </w:tcPr>
          <w:p w14:paraId="1860BAC5" w14:textId="77777777" w:rsidR="00514686" w:rsidRPr="005821D4" w:rsidRDefault="00514686" w:rsidP="001B0D4A">
            <w:pPr>
              <w:jc w:val="center"/>
            </w:pPr>
            <w:r w:rsidRPr="005821D4">
              <w:t>КВр-0,4</w:t>
            </w:r>
          </w:p>
        </w:tc>
        <w:tc>
          <w:tcPr>
            <w:tcW w:w="1092" w:type="dxa"/>
            <w:shd w:val="clear" w:color="auto" w:fill="auto"/>
            <w:tcMar>
              <w:left w:w="11" w:type="dxa"/>
              <w:right w:w="11" w:type="dxa"/>
            </w:tcMar>
            <w:vAlign w:val="center"/>
          </w:tcPr>
          <w:p w14:paraId="51E9E185" w14:textId="77777777" w:rsidR="00514686" w:rsidRPr="005821D4" w:rsidRDefault="00514686" w:rsidP="001B0D4A">
            <w:pPr>
              <w:jc w:val="center"/>
            </w:pPr>
            <w:r w:rsidRPr="005821D4">
              <w:t>1</w:t>
            </w:r>
          </w:p>
        </w:tc>
        <w:tc>
          <w:tcPr>
            <w:tcW w:w="981" w:type="dxa"/>
            <w:shd w:val="clear" w:color="auto" w:fill="auto"/>
            <w:tcMar>
              <w:left w:w="11" w:type="dxa"/>
              <w:right w:w="11" w:type="dxa"/>
            </w:tcMar>
            <w:vAlign w:val="center"/>
          </w:tcPr>
          <w:p w14:paraId="147D8FE0" w14:textId="77777777" w:rsidR="00514686" w:rsidRPr="005821D4" w:rsidRDefault="00514686" w:rsidP="001B0D4A">
            <w:pPr>
              <w:jc w:val="center"/>
            </w:pPr>
            <w:r w:rsidRPr="005821D4">
              <w:t>0,4</w:t>
            </w:r>
          </w:p>
        </w:tc>
        <w:tc>
          <w:tcPr>
            <w:tcW w:w="951" w:type="dxa"/>
            <w:vMerge/>
            <w:shd w:val="clear" w:color="auto" w:fill="auto"/>
            <w:tcMar>
              <w:left w:w="11" w:type="dxa"/>
              <w:right w:w="11" w:type="dxa"/>
            </w:tcMar>
            <w:vAlign w:val="center"/>
          </w:tcPr>
          <w:p w14:paraId="30052EB6" w14:textId="77777777" w:rsidR="00514686" w:rsidRPr="005821D4" w:rsidRDefault="00514686" w:rsidP="001B0D4A">
            <w:pPr>
              <w:jc w:val="center"/>
            </w:pPr>
          </w:p>
        </w:tc>
        <w:tc>
          <w:tcPr>
            <w:tcW w:w="2415" w:type="dxa"/>
            <w:vMerge/>
            <w:shd w:val="clear" w:color="auto" w:fill="auto"/>
            <w:tcMar>
              <w:left w:w="11" w:type="dxa"/>
              <w:right w:w="11" w:type="dxa"/>
            </w:tcMar>
            <w:vAlign w:val="center"/>
          </w:tcPr>
          <w:p w14:paraId="51DDC7A5" w14:textId="77777777" w:rsidR="00514686" w:rsidRPr="005821D4" w:rsidRDefault="00514686" w:rsidP="001B0D4A">
            <w:pPr>
              <w:jc w:val="center"/>
            </w:pPr>
          </w:p>
        </w:tc>
      </w:tr>
    </w:tbl>
    <w:p w14:paraId="08396A20" w14:textId="77777777" w:rsidR="00514686" w:rsidRPr="005821D4" w:rsidRDefault="00514686" w:rsidP="00514686"/>
    <w:p w14:paraId="1DA8FAA9" w14:textId="77777777" w:rsidR="00514686" w:rsidRPr="005821D4" w:rsidRDefault="00514686" w:rsidP="00514686">
      <w:pPr>
        <w:ind w:firstLine="709"/>
        <w:jc w:val="both"/>
      </w:pPr>
      <w:r w:rsidRPr="005821D4">
        <w:t xml:space="preserve">От источников тепловой энергии проложены двухтрубные закрытые тупиковые сети без резервирования подающие тепло на системы отопления и вентиляции, при этом централизованное ГВС не предусмотрено, в качестве теплоносителя используется вода. </w:t>
      </w:r>
    </w:p>
    <w:p w14:paraId="76A4DF3C" w14:textId="77777777" w:rsidR="00514686" w:rsidRPr="005821D4" w:rsidRDefault="00514686" w:rsidP="00514686">
      <w:pPr>
        <w:ind w:firstLine="709"/>
        <w:jc w:val="both"/>
      </w:pPr>
      <w:r w:rsidRPr="005821D4">
        <w:t xml:space="preserve">Тепловые сети являются зоной действия теплоснабжающей организации ООО «Комсервис». </w:t>
      </w:r>
    </w:p>
    <w:p w14:paraId="2E1509B1" w14:textId="77777777" w:rsidR="00514686" w:rsidRPr="005821D4" w:rsidRDefault="00514686" w:rsidP="00514686">
      <w:pPr>
        <w:ind w:firstLine="709"/>
        <w:jc w:val="both"/>
      </w:pPr>
      <w:r w:rsidRPr="005821D4">
        <w:t xml:space="preserve">Протяженность тепловых сетей – 432 п.м. Прокладка трубопроводов – подземным и надземным способом. Система теплоснабжения двухтрубная. Тип системы теплоснабжения </w:t>
      </w:r>
      <w:r w:rsidRPr="005821D4">
        <w:lastRenderedPageBreak/>
        <w:t>двухтрубная.тип системы теплоснабжения – закрытый. Присоединение отопительных приборов потребителей к тепловым сетям осуществлено по зависимой схеме.</w:t>
      </w:r>
    </w:p>
    <w:p w14:paraId="78219FBE" w14:textId="77777777" w:rsidR="00514686" w:rsidRPr="005821D4" w:rsidRDefault="00514686" w:rsidP="00514686">
      <w:pPr>
        <w:ind w:firstLine="709"/>
        <w:jc w:val="both"/>
      </w:pPr>
      <w:r w:rsidRPr="005821D4">
        <w:t>Регулирование отпуска тепловой энергии осуществляется качественным способом, т.е. изменением температуры теплоносителя в подающем трубопроводе, в зависимости от температуры наружного воздуха. Расчетный график работы котельной – 95/70°С.</w:t>
      </w:r>
    </w:p>
    <w:p w14:paraId="3CFA3110" w14:textId="77777777" w:rsidR="00514686" w:rsidRPr="005821D4" w:rsidRDefault="00514686" w:rsidP="00514686">
      <w:pPr>
        <w:ind w:firstLine="709"/>
        <w:jc w:val="both"/>
      </w:pPr>
      <w:r w:rsidRPr="005821D4">
        <w:t>В индивидуальном жилом секторе поселения используются локальные источники отопления, работающие на твердом топливе – преимущественно, дрова. Топливо завозится в необходимом объеме.</w:t>
      </w:r>
    </w:p>
    <w:p w14:paraId="65390229" w14:textId="77777777" w:rsidR="00514686" w:rsidRPr="005821D4" w:rsidRDefault="00514686" w:rsidP="00514686">
      <w:pPr>
        <w:pStyle w:val="216"/>
        <w:ind w:left="2127"/>
      </w:pPr>
      <w:bookmarkStart w:id="52" w:name="_Toc489474792"/>
      <w:bookmarkStart w:id="53" w:name="_Toc494709378"/>
      <w:bookmarkStart w:id="54" w:name="_Toc495976691"/>
      <w:bookmarkStart w:id="55" w:name="_Toc496137182"/>
      <w:bookmarkStart w:id="56" w:name="_Toc497987896"/>
      <w:bookmarkStart w:id="57" w:name="_Toc106582550"/>
      <w:r w:rsidRPr="005821D4">
        <w:t>4.2.2 Балансы тепловой мощности и тепловой нагрузки в зонах действия источников тепловой энергии</w:t>
      </w:r>
    </w:p>
    <w:bookmarkEnd w:id="52"/>
    <w:bookmarkEnd w:id="53"/>
    <w:bookmarkEnd w:id="54"/>
    <w:bookmarkEnd w:id="55"/>
    <w:bookmarkEnd w:id="56"/>
    <w:bookmarkEnd w:id="57"/>
    <w:p w14:paraId="5714C672" w14:textId="77777777" w:rsidR="00514686" w:rsidRPr="005821D4" w:rsidRDefault="00514686" w:rsidP="00514686">
      <w:r w:rsidRPr="005821D4">
        <w:t>Баланс тепловых мощностей и их потерь в тепловых сетях представлен в таблице 4.2.2.</w:t>
      </w:r>
    </w:p>
    <w:p w14:paraId="530DDE4D" w14:textId="77777777" w:rsidR="00514686" w:rsidRPr="005821D4" w:rsidRDefault="00514686" w:rsidP="00514686">
      <w:pPr>
        <w:keepNext/>
        <w:jc w:val="right"/>
      </w:pPr>
      <w:r w:rsidRPr="005821D4">
        <w:t>Таблица 4.2.2</w:t>
      </w:r>
    </w:p>
    <w:p w14:paraId="56161679" w14:textId="77777777" w:rsidR="00514686" w:rsidRPr="005821D4" w:rsidRDefault="00514686" w:rsidP="00514686">
      <w:pPr>
        <w:jc w:val="center"/>
      </w:pPr>
      <w:r w:rsidRPr="005821D4">
        <w:t>Баланс тепловых мощностей и их потерь в тепловых сетях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gridCol w:w="1611"/>
        <w:gridCol w:w="1681"/>
        <w:gridCol w:w="1639"/>
        <w:gridCol w:w="1106"/>
        <w:gridCol w:w="1118"/>
        <w:gridCol w:w="1825"/>
      </w:tblGrid>
      <w:tr w:rsidR="00514686" w:rsidRPr="005821D4" w14:paraId="58D22412" w14:textId="77777777" w:rsidTr="001B0D4A">
        <w:tc>
          <w:tcPr>
            <w:tcW w:w="534" w:type="dxa"/>
            <w:shd w:val="clear" w:color="auto" w:fill="auto"/>
            <w:tcMar>
              <w:left w:w="11" w:type="dxa"/>
              <w:right w:w="11" w:type="dxa"/>
            </w:tcMar>
            <w:vAlign w:val="center"/>
          </w:tcPr>
          <w:p w14:paraId="28690C61" w14:textId="77777777" w:rsidR="00514686" w:rsidRPr="005821D4" w:rsidRDefault="00514686" w:rsidP="001B0D4A">
            <w:pPr>
              <w:jc w:val="center"/>
              <w:rPr>
                <w:b/>
                <w:bCs/>
              </w:rPr>
            </w:pPr>
            <w:r w:rsidRPr="005821D4">
              <w:rPr>
                <w:b/>
                <w:bCs/>
              </w:rPr>
              <w:t>№ п/п</w:t>
            </w:r>
          </w:p>
        </w:tc>
        <w:tc>
          <w:tcPr>
            <w:tcW w:w="2365" w:type="dxa"/>
            <w:shd w:val="clear" w:color="auto" w:fill="auto"/>
            <w:tcMar>
              <w:left w:w="11" w:type="dxa"/>
              <w:right w:w="11" w:type="dxa"/>
            </w:tcMar>
            <w:vAlign w:val="center"/>
          </w:tcPr>
          <w:p w14:paraId="610CB8B5" w14:textId="77777777" w:rsidR="00514686" w:rsidRPr="005821D4" w:rsidRDefault="00514686" w:rsidP="001B0D4A">
            <w:pPr>
              <w:jc w:val="center"/>
              <w:rPr>
                <w:b/>
                <w:bCs/>
              </w:rPr>
            </w:pPr>
            <w:r w:rsidRPr="005821D4">
              <w:rPr>
                <w:b/>
                <w:bCs/>
              </w:rPr>
              <w:t>Наименование котельной, адрес</w:t>
            </w:r>
          </w:p>
        </w:tc>
        <w:tc>
          <w:tcPr>
            <w:tcW w:w="1334" w:type="dxa"/>
            <w:shd w:val="clear" w:color="auto" w:fill="auto"/>
            <w:tcMar>
              <w:left w:w="11" w:type="dxa"/>
              <w:right w:w="11" w:type="dxa"/>
            </w:tcMar>
            <w:vAlign w:val="center"/>
          </w:tcPr>
          <w:p w14:paraId="4016DEEE" w14:textId="77777777" w:rsidR="00514686" w:rsidRPr="005821D4" w:rsidRDefault="00514686" w:rsidP="001B0D4A">
            <w:pPr>
              <w:jc w:val="center"/>
              <w:rPr>
                <w:b/>
                <w:bCs/>
              </w:rPr>
            </w:pPr>
            <w:r w:rsidRPr="005821D4">
              <w:rPr>
                <w:b/>
                <w:bCs/>
              </w:rPr>
              <w:t>Установленная тепловая мощность, Гкал/час</w:t>
            </w:r>
          </w:p>
        </w:tc>
        <w:tc>
          <w:tcPr>
            <w:tcW w:w="1334" w:type="dxa"/>
            <w:shd w:val="clear" w:color="auto" w:fill="auto"/>
            <w:tcMar>
              <w:left w:w="11" w:type="dxa"/>
              <w:right w:w="11" w:type="dxa"/>
            </w:tcMar>
            <w:vAlign w:val="center"/>
          </w:tcPr>
          <w:p w14:paraId="48732EDF" w14:textId="77777777" w:rsidR="00514686" w:rsidRPr="005821D4" w:rsidRDefault="00514686" w:rsidP="001B0D4A">
            <w:pPr>
              <w:jc w:val="center"/>
              <w:rPr>
                <w:b/>
                <w:bCs/>
              </w:rPr>
            </w:pPr>
            <w:r w:rsidRPr="005821D4">
              <w:rPr>
                <w:b/>
                <w:bCs/>
              </w:rPr>
              <w:t>Располагаемая тепловая мощность, Гкал/час</w:t>
            </w:r>
          </w:p>
        </w:tc>
        <w:tc>
          <w:tcPr>
            <w:tcW w:w="1334" w:type="dxa"/>
            <w:shd w:val="clear" w:color="auto" w:fill="auto"/>
            <w:tcMar>
              <w:left w:w="11" w:type="dxa"/>
              <w:right w:w="11" w:type="dxa"/>
            </w:tcMar>
            <w:vAlign w:val="center"/>
          </w:tcPr>
          <w:p w14:paraId="05D9F5C2" w14:textId="77777777" w:rsidR="00514686" w:rsidRPr="005821D4" w:rsidRDefault="00514686" w:rsidP="001B0D4A">
            <w:pPr>
              <w:jc w:val="center"/>
              <w:rPr>
                <w:b/>
                <w:bCs/>
              </w:rPr>
            </w:pPr>
            <w:r w:rsidRPr="005821D4">
              <w:rPr>
                <w:b/>
                <w:bCs/>
              </w:rPr>
              <w:t>Тепловая мощность нетто, Гкал/час</w:t>
            </w:r>
          </w:p>
        </w:tc>
        <w:tc>
          <w:tcPr>
            <w:tcW w:w="1335" w:type="dxa"/>
            <w:shd w:val="clear" w:color="auto" w:fill="auto"/>
            <w:tcMar>
              <w:left w:w="11" w:type="dxa"/>
              <w:right w:w="11" w:type="dxa"/>
            </w:tcMar>
            <w:vAlign w:val="center"/>
          </w:tcPr>
          <w:p w14:paraId="15B5D7AA" w14:textId="77777777" w:rsidR="00514686" w:rsidRPr="005821D4" w:rsidRDefault="00514686" w:rsidP="001B0D4A">
            <w:pPr>
              <w:jc w:val="center"/>
              <w:rPr>
                <w:b/>
                <w:bCs/>
              </w:rPr>
            </w:pPr>
            <w:r w:rsidRPr="005821D4">
              <w:rPr>
                <w:b/>
                <w:bCs/>
              </w:rPr>
              <w:t>Потери тепловой мощности в тепловых сетях, Гкал/час</w:t>
            </w:r>
          </w:p>
        </w:tc>
        <w:tc>
          <w:tcPr>
            <w:tcW w:w="1335" w:type="dxa"/>
            <w:shd w:val="clear" w:color="auto" w:fill="auto"/>
            <w:tcMar>
              <w:left w:w="11" w:type="dxa"/>
              <w:right w:w="11" w:type="dxa"/>
            </w:tcMar>
            <w:vAlign w:val="center"/>
          </w:tcPr>
          <w:p w14:paraId="7C1F5378" w14:textId="77777777" w:rsidR="00514686" w:rsidRPr="005821D4" w:rsidRDefault="00514686" w:rsidP="001B0D4A">
            <w:pPr>
              <w:jc w:val="center"/>
              <w:rPr>
                <w:b/>
                <w:bCs/>
              </w:rPr>
            </w:pPr>
            <w:r w:rsidRPr="005821D4">
              <w:rPr>
                <w:b/>
                <w:bCs/>
              </w:rPr>
              <w:t>Присоединенная тепловая нагрузка, Гкал/час</w:t>
            </w:r>
          </w:p>
        </w:tc>
      </w:tr>
      <w:tr w:rsidR="00514686" w:rsidRPr="005821D4" w14:paraId="0B52091F" w14:textId="77777777" w:rsidTr="001B0D4A">
        <w:tc>
          <w:tcPr>
            <w:tcW w:w="534" w:type="dxa"/>
            <w:shd w:val="clear" w:color="auto" w:fill="auto"/>
            <w:tcMar>
              <w:left w:w="11" w:type="dxa"/>
              <w:right w:w="11" w:type="dxa"/>
            </w:tcMar>
            <w:vAlign w:val="center"/>
          </w:tcPr>
          <w:p w14:paraId="10BE9B96" w14:textId="77777777" w:rsidR="00514686" w:rsidRPr="005821D4" w:rsidRDefault="00514686" w:rsidP="001B0D4A">
            <w:pPr>
              <w:jc w:val="center"/>
            </w:pPr>
            <w:r w:rsidRPr="005821D4">
              <w:t>1</w:t>
            </w:r>
          </w:p>
        </w:tc>
        <w:tc>
          <w:tcPr>
            <w:tcW w:w="2365" w:type="dxa"/>
            <w:shd w:val="clear" w:color="auto" w:fill="auto"/>
            <w:tcMar>
              <w:left w:w="11" w:type="dxa"/>
              <w:right w:w="11" w:type="dxa"/>
            </w:tcMar>
            <w:vAlign w:val="center"/>
          </w:tcPr>
          <w:p w14:paraId="7B63832F" w14:textId="77777777" w:rsidR="00514686" w:rsidRPr="005821D4" w:rsidRDefault="00514686" w:rsidP="001B0D4A">
            <w:pPr>
              <w:jc w:val="center"/>
            </w:pPr>
            <w:r w:rsidRPr="005821D4">
              <w:t>Котельная с. Лукашкин Яр</w:t>
            </w:r>
          </w:p>
        </w:tc>
        <w:tc>
          <w:tcPr>
            <w:tcW w:w="1334" w:type="dxa"/>
            <w:shd w:val="clear" w:color="auto" w:fill="auto"/>
            <w:tcMar>
              <w:left w:w="11" w:type="dxa"/>
              <w:right w:w="11" w:type="dxa"/>
            </w:tcMar>
            <w:vAlign w:val="center"/>
          </w:tcPr>
          <w:p w14:paraId="33AC9D08" w14:textId="77777777" w:rsidR="00514686" w:rsidRPr="005821D4" w:rsidRDefault="00514686" w:rsidP="001B0D4A">
            <w:pPr>
              <w:jc w:val="center"/>
            </w:pPr>
            <w:r w:rsidRPr="005821D4">
              <w:t>0,748</w:t>
            </w:r>
          </w:p>
        </w:tc>
        <w:tc>
          <w:tcPr>
            <w:tcW w:w="1334" w:type="dxa"/>
            <w:shd w:val="clear" w:color="auto" w:fill="auto"/>
            <w:tcMar>
              <w:left w:w="11" w:type="dxa"/>
              <w:right w:w="11" w:type="dxa"/>
            </w:tcMar>
            <w:vAlign w:val="center"/>
          </w:tcPr>
          <w:p w14:paraId="00111899" w14:textId="77777777" w:rsidR="00514686" w:rsidRPr="005821D4" w:rsidRDefault="00514686" w:rsidP="001B0D4A">
            <w:pPr>
              <w:jc w:val="center"/>
            </w:pPr>
            <w:r w:rsidRPr="005821D4">
              <w:t>0,748</w:t>
            </w:r>
          </w:p>
        </w:tc>
        <w:tc>
          <w:tcPr>
            <w:tcW w:w="1334" w:type="dxa"/>
            <w:shd w:val="clear" w:color="auto" w:fill="auto"/>
            <w:tcMar>
              <w:left w:w="11" w:type="dxa"/>
              <w:right w:w="11" w:type="dxa"/>
            </w:tcMar>
            <w:vAlign w:val="center"/>
          </w:tcPr>
          <w:p w14:paraId="2AE94D25" w14:textId="77777777" w:rsidR="00514686" w:rsidRPr="005821D4" w:rsidRDefault="00514686" w:rsidP="001B0D4A">
            <w:pPr>
              <w:jc w:val="center"/>
            </w:pPr>
            <w:r w:rsidRPr="005821D4">
              <w:t>0,738</w:t>
            </w:r>
          </w:p>
        </w:tc>
        <w:tc>
          <w:tcPr>
            <w:tcW w:w="1335" w:type="dxa"/>
            <w:shd w:val="clear" w:color="auto" w:fill="auto"/>
            <w:tcMar>
              <w:left w:w="11" w:type="dxa"/>
              <w:right w:w="11" w:type="dxa"/>
            </w:tcMar>
            <w:vAlign w:val="center"/>
          </w:tcPr>
          <w:p w14:paraId="53415AAF" w14:textId="77777777" w:rsidR="00514686" w:rsidRPr="005821D4" w:rsidRDefault="00514686" w:rsidP="001B0D4A">
            <w:pPr>
              <w:jc w:val="center"/>
            </w:pPr>
            <w:r w:rsidRPr="005821D4">
              <w:t>0,029</w:t>
            </w:r>
          </w:p>
        </w:tc>
        <w:tc>
          <w:tcPr>
            <w:tcW w:w="1335" w:type="dxa"/>
            <w:shd w:val="clear" w:color="auto" w:fill="auto"/>
            <w:tcMar>
              <w:left w:w="11" w:type="dxa"/>
              <w:right w:w="11" w:type="dxa"/>
            </w:tcMar>
            <w:vAlign w:val="center"/>
          </w:tcPr>
          <w:p w14:paraId="0D40D5AD" w14:textId="77777777" w:rsidR="00514686" w:rsidRPr="005821D4" w:rsidRDefault="00514686" w:rsidP="001B0D4A">
            <w:pPr>
              <w:jc w:val="center"/>
            </w:pPr>
            <w:r w:rsidRPr="005821D4">
              <w:t>0,213</w:t>
            </w:r>
          </w:p>
        </w:tc>
      </w:tr>
    </w:tbl>
    <w:p w14:paraId="6534915F" w14:textId="77777777" w:rsidR="00514686" w:rsidRPr="005821D4" w:rsidRDefault="00514686" w:rsidP="00514686"/>
    <w:p w14:paraId="2CB9E2AC" w14:textId="77777777" w:rsidR="00514686" w:rsidRPr="005821D4" w:rsidRDefault="00514686" w:rsidP="00514686">
      <w:bookmarkStart w:id="58" w:name="_Toc494709379"/>
      <w:bookmarkStart w:id="59" w:name="_Toc495976692"/>
      <w:bookmarkStart w:id="60" w:name="_Toc496137183"/>
      <w:bookmarkStart w:id="61" w:name="_Toc497987897"/>
      <w:bookmarkStart w:id="62" w:name="_Toc106582551"/>
      <w:r w:rsidRPr="005821D4">
        <w:t>Дефицит тепловой мощности по расчетной нагрузке отсутствует.</w:t>
      </w:r>
    </w:p>
    <w:p w14:paraId="7239AF4E" w14:textId="77777777" w:rsidR="00514686" w:rsidRPr="005821D4" w:rsidRDefault="00514686" w:rsidP="00514686">
      <w:r w:rsidRPr="005821D4">
        <w:t>Значения потребления тепловой энергии на источниках тепла представлены в таблице 4.2.3.</w:t>
      </w:r>
    </w:p>
    <w:p w14:paraId="2A0746D6" w14:textId="77777777" w:rsidR="00514686" w:rsidRPr="005821D4" w:rsidRDefault="00514686" w:rsidP="00514686">
      <w:pPr>
        <w:keepNext/>
        <w:jc w:val="right"/>
      </w:pPr>
      <w:r w:rsidRPr="005821D4">
        <w:t>Таблица 4.2.3</w:t>
      </w:r>
    </w:p>
    <w:p w14:paraId="74355130" w14:textId="77777777" w:rsidR="00514686" w:rsidRPr="005821D4" w:rsidRDefault="00514686" w:rsidP="00514686">
      <w:pPr>
        <w:jc w:val="center"/>
      </w:pPr>
      <w:r w:rsidRPr="005821D4">
        <w:t>Значения потребления тепловой энергии на источниках тепла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1716"/>
        <w:gridCol w:w="3041"/>
      </w:tblGrid>
      <w:tr w:rsidR="00514686" w:rsidRPr="005821D4" w14:paraId="623BFEF2" w14:textId="77777777" w:rsidTr="001B0D4A">
        <w:tc>
          <w:tcPr>
            <w:tcW w:w="4536" w:type="dxa"/>
            <w:shd w:val="clear" w:color="auto" w:fill="auto"/>
            <w:vAlign w:val="center"/>
          </w:tcPr>
          <w:p w14:paraId="3C788949" w14:textId="77777777" w:rsidR="00514686" w:rsidRPr="005821D4" w:rsidRDefault="00514686" w:rsidP="001B0D4A">
            <w:pPr>
              <w:jc w:val="center"/>
              <w:rPr>
                <w:b/>
                <w:bCs/>
              </w:rPr>
            </w:pPr>
            <w:r w:rsidRPr="005821D4">
              <w:rPr>
                <w:b/>
                <w:bCs/>
              </w:rPr>
              <w:t>Показатель</w:t>
            </w:r>
          </w:p>
        </w:tc>
        <w:tc>
          <w:tcPr>
            <w:tcW w:w="1736" w:type="dxa"/>
            <w:shd w:val="clear" w:color="auto" w:fill="auto"/>
            <w:vAlign w:val="center"/>
          </w:tcPr>
          <w:p w14:paraId="77379041" w14:textId="77777777" w:rsidR="00514686" w:rsidRPr="005821D4" w:rsidRDefault="00514686" w:rsidP="001B0D4A">
            <w:pPr>
              <w:jc w:val="center"/>
              <w:rPr>
                <w:b/>
                <w:bCs/>
              </w:rPr>
            </w:pPr>
            <w:r w:rsidRPr="005821D4">
              <w:rPr>
                <w:b/>
                <w:bCs/>
              </w:rPr>
              <w:t>Ед. изм.</w:t>
            </w:r>
          </w:p>
        </w:tc>
        <w:tc>
          <w:tcPr>
            <w:tcW w:w="3084" w:type="dxa"/>
            <w:shd w:val="clear" w:color="auto" w:fill="auto"/>
            <w:vAlign w:val="center"/>
          </w:tcPr>
          <w:p w14:paraId="29A60C8B" w14:textId="77777777" w:rsidR="00514686" w:rsidRPr="005821D4" w:rsidRDefault="00514686" w:rsidP="001B0D4A">
            <w:pPr>
              <w:jc w:val="center"/>
              <w:rPr>
                <w:b/>
                <w:bCs/>
              </w:rPr>
            </w:pPr>
            <w:r w:rsidRPr="005821D4">
              <w:rPr>
                <w:b/>
                <w:bCs/>
              </w:rPr>
              <w:t>2022 год</w:t>
            </w:r>
          </w:p>
        </w:tc>
      </w:tr>
      <w:tr w:rsidR="00514686" w:rsidRPr="005821D4" w14:paraId="11C178D3" w14:textId="77777777" w:rsidTr="001B0D4A">
        <w:tc>
          <w:tcPr>
            <w:tcW w:w="4536" w:type="dxa"/>
            <w:shd w:val="clear" w:color="auto" w:fill="auto"/>
            <w:vAlign w:val="center"/>
          </w:tcPr>
          <w:p w14:paraId="32B06A93" w14:textId="77777777" w:rsidR="00514686" w:rsidRPr="005821D4" w:rsidRDefault="00514686" w:rsidP="001B0D4A">
            <w:pPr>
              <w:jc w:val="center"/>
            </w:pPr>
            <w:r w:rsidRPr="005821D4">
              <w:t>Общий отпуск</w:t>
            </w:r>
          </w:p>
        </w:tc>
        <w:tc>
          <w:tcPr>
            <w:tcW w:w="1736" w:type="dxa"/>
            <w:shd w:val="clear" w:color="auto" w:fill="auto"/>
            <w:vAlign w:val="center"/>
          </w:tcPr>
          <w:p w14:paraId="34F54904" w14:textId="77777777" w:rsidR="00514686" w:rsidRPr="005821D4" w:rsidRDefault="00514686" w:rsidP="001B0D4A">
            <w:pPr>
              <w:jc w:val="center"/>
            </w:pPr>
            <w:r w:rsidRPr="005821D4">
              <w:t>Гкал</w:t>
            </w:r>
          </w:p>
        </w:tc>
        <w:tc>
          <w:tcPr>
            <w:tcW w:w="3084" w:type="dxa"/>
            <w:shd w:val="clear" w:color="auto" w:fill="auto"/>
            <w:vAlign w:val="center"/>
          </w:tcPr>
          <w:p w14:paraId="40FF0076" w14:textId="77777777" w:rsidR="00514686" w:rsidRPr="005821D4" w:rsidRDefault="00514686" w:rsidP="001B0D4A">
            <w:pPr>
              <w:jc w:val="center"/>
            </w:pPr>
            <w:r w:rsidRPr="005821D4">
              <w:t>647,95</w:t>
            </w:r>
          </w:p>
        </w:tc>
      </w:tr>
      <w:tr w:rsidR="00514686" w:rsidRPr="005821D4" w14:paraId="6943633D" w14:textId="77777777" w:rsidTr="001B0D4A">
        <w:tc>
          <w:tcPr>
            <w:tcW w:w="4536" w:type="dxa"/>
            <w:shd w:val="clear" w:color="auto" w:fill="auto"/>
            <w:vAlign w:val="center"/>
          </w:tcPr>
          <w:p w14:paraId="4644F4D8" w14:textId="77777777" w:rsidR="00514686" w:rsidRPr="005821D4" w:rsidRDefault="00514686" w:rsidP="001B0D4A">
            <w:pPr>
              <w:jc w:val="center"/>
            </w:pPr>
            <w:r w:rsidRPr="005821D4">
              <w:t>Отпуск с коллекторов</w:t>
            </w:r>
          </w:p>
        </w:tc>
        <w:tc>
          <w:tcPr>
            <w:tcW w:w="1736" w:type="dxa"/>
            <w:shd w:val="clear" w:color="auto" w:fill="auto"/>
            <w:vAlign w:val="center"/>
          </w:tcPr>
          <w:p w14:paraId="5E71D32A" w14:textId="77777777" w:rsidR="00514686" w:rsidRPr="005821D4" w:rsidRDefault="00514686" w:rsidP="001B0D4A">
            <w:pPr>
              <w:jc w:val="center"/>
            </w:pPr>
            <w:r w:rsidRPr="005821D4">
              <w:t>Гкал</w:t>
            </w:r>
          </w:p>
        </w:tc>
        <w:tc>
          <w:tcPr>
            <w:tcW w:w="3084" w:type="dxa"/>
            <w:shd w:val="clear" w:color="auto" w:fill="auto"/>
            <w:vAlign w:val="center"/>
          </w:tcPr>
          <w:p w14:paraId="4FBEE426" w14:textId="77777777" w:rsidR="00514686" w:rsidRPr="005821D4" w:rsidRDefault="00514686" w:rsidP="001B0D4A">
            <w:pPr>
              <w:jc w:val="center"/>
            </w:pPr>
            <w:r w:rsidRPr="005821D4">
              <w:t>622,03</w:t>
            </w:r>
          </w:p>
        </w:tc>
      </w:tr>
      <w:tr w:rsidR="00514686" w:rsidRPr="005821D4" w14:paraId="2919291E" w14:textId="77777777" w:rsidTr="001B0D4A">
        <w:tc>
          <w:tcPr>
            <w:tcW w:w="4536" w:type="dxa"/>
            <w:shd w:val="clear" w:color="auto" w:fill="auto"/>
            <w:vAlign w:val="center"/>
          </w:tcPr>
          <w:p w14:paraId="59430868" w14:textId="77777777" w:rsidR="00514686" w:rsidRPr="005821D4" w:rsidRDefault="00514686" w:rsidP="001B0D4A">
            <w:pPr>
              <w:jc w:val="center"/>
            </w:pPr>
            <w:r w:rsidRPr="005821D4">
              <w:t>Полезный отпуск</w:t>
            </w:r>
          </w:p>
        </w:tc>
        <w:tc>
          <w:tcPr>
            <w:tcW w:w="1736" w:type="dxa"/>
            <w:shd w:val="clear" w:color="auto" w:fill="auto"/>
            <w:vAlign w:val="center"/>
          </w:tcPr>
          <w:p w14:paraId="7BA6512C" w14:textId="77777777" w:rsidR="00514686" w:rsidRPr="005821D4" w:rsidRDefault="00514686" w:rsidP="001B0D4A">
            <w:pPr>
              <w:jc w:val="center"/>
            </w:pPr>
            <w:r w:rsidRPr="005821D4">
              <w:t>Гкал</w:t>
            </w:r>
          </w:p>
        </w:tc>
        <w:tc>
          <w:tcPr>
            <w:tcW w:w="3084" w:type="dxa"/>
            <w:shd w:val="clear" w:color="auto" w:fill="auto"/>
            <w:vAlign w:val="center"/>
          </w:tcPr>
          <w:p w14:paraId="36850B8E" w14:textId="77777777" w:rsidR="00514686" w:rsidRPr="005821D4" w:rsidRDefault="00514686" w:rsidP="001B0D4A">
            <w:pPr>
              <w:jc w:val="center"/>
            </w:pPr>
            <w:r w:rsidRPr="005821D4">
              <w:t>548,32</w:t>
            </w:r>
          </w:p>
        </w:tc>
      </w:tr>
      <w:tr w:rsidR="00514686" w:rsidRPr="005821D4" w14:paraId="46E5397D" w14:textId="77777777" w:rsidTr="001B0D4A">
        <w:tc>
          <w:tcPr>
            <w:tcW w:w="4536" w:type="dxa"/>
            <w:shd w:val="clear" w:color="auto" w:fill="auto"/>
            <w:vAlign w:val="center"/>
          </w:tcPr>
          <w:p w14:paraId="454B3845" w14:textId="77777777" w:rsidR="00514686" w:rsidRPr="005821D4" w:rsidRDefault="00514686" w:rsidP="001B0D4A">
            <w:pPr>
              <w:jc w:val="center"/>
            </w:pPr>
            <w:r w:rsidRPr="005821D4">
              <w:t>Отпуск на ГВС</w:t>
            </w:r>
          </w:p>
        </w:tc>
        <w:tc>
          <w:tcPr>
            <w:tcW w:w="1736" w:type="dxa"/>
            <w:shd w:val="clear" w:color="auto" w:fill="auto"/>
            <w:vAlign w:val="center"/>
          </w:tcPr>
          <w:p w14:paraId="71BA76C5" w14:textId="77777777" w:rsidR="00514686" w:rsidRPr="005821D4" w:rsidRDefault="00514686" w:rsidP="001B0D4A">
            <w:pPr>
              <w:jc w:val="center"/>
            </w:pPr>
            <w:r w:rsidRPr="005821D4">
              <w:t>Гкал</w:t>
            </w:r>
          </w:p>
        </w:tc>
        <w:tc>
          <w:tcPr>
            <w:tcW w:w="3084" w:type="dxa"/>
            <w:shd w:val="clear" w:color="auto" w:fill="auto"/>
            <w:vAlign w:val="center"/>
          </w:tcPr>
          <w:p w14:paraId="196B5D41" w14:textId="77777777" w:rsidR="00514686" w:rsidRPr="005821D4" w:rsidRDefault="00514686" w:rsidP="001B0D4A">
            <w:pPr>
              <w:jc w:val="center"/>
            </w:pPr>
            <w:r w:rsidRPr="005821D4">
              <w:t>0,00</w:t>
            </w:r>
          </w:p>
        </w:tc>
      </w:tr>
      <w:tr w:rsidR="00514686" w:rsidRPr="005821D4" w14:paraId="7D314185" w14:textId="77777777" w:rsidTr="001B0D4A">
        <w:tc>
          <w:tcPr>
            <w:tcW w:w="4536" w:type="dxa"/>
            <w:shd w:val="clear" w:color="auto" w:fill="auto"/>
            <w:vAlign w:val="center"/>
          </w:tcPr>
          <w:p w14:paraId="62DB570F" w14:textId="77777777" w:rsidR="00514686" w:rsidRPr="005821D4" w:rsidRDefault="00514686" w:rsidP="001B0D4A">
            <w:pPr>
              <w:jc w:val="center"/>
            </w:pPr>
            <w:r w:rsidRPr="005821D4">
              <w:t>Отпуск на собственные нужды</w:t>
            </w:r>
          </w:p>
        </w:tc>
        <w:tc>
          <w:tcPr>
            <w:tcW w:w="1736" w:type="dxa"/>
            <w:shd w:val="clear" w:color="auto" w:fill="auto"/>
            <w:vAlign w:val="center"/>
          </w:tcPr>
          <w:p w14:paraId="13A7D4CF" w14:textId="77777777" w:rsidR="00514686" w:rsidRPr="005821D4" w:rsidRDefault="00514686" w:rsidP="001B0D4A">
            <w:pPr>
              <w:jc w:val="center"/>
            </w:pPr>
            <w:r w:rsidRPr="005821D4">
              <w:t>Гкал</w:t>
            </w:r>
          </w:p>
        </w:tc>
        <w:tc>
          <w:tcPr>
            <w:tcW w:w="3084" w:type="dxa"/>
            <w:shd w:val="clear" w:color="auto" w:fill="auto"/>
            <w:vAlign w:val="center"/>
          </w:tcPr>
          <w:p w14:paraId="289BD46E" w14:textId="77777777" w:rsidR="00514686" w:rsidRPr="005821D4" w:rsidRDefault="00514686" w:rsidP="001B0D4A">
            <w:pPr>
              <w:jc w:val="center"/>
            </w:pPr>
            <w:r w:rsidRPr="005821D4">
              <w:t>25,92</w:t>
            </w:r>
          </w:p>
        </w:tc>
      </w:tr>
      <w:tr w:rsidR="00514686" w:rsidRPr="005821D4" w14:paraId="01DC5A4B" w14:textId="77777777" w:rsidTr="001B0D4A">
        <w:tc>
          <w:tcPr>
            <w:tcW w:w="4536" w:type="dxa"/>
            <w:shd w:val="clear" w:color="auto" w:fill="auto"/>
            <w:vAlign w:val="center"/>
          </w:tcPr>
          <w:p w14:paraId="65AB890B" w14:textId="77777777" w:rsidR="00514686" w:rsidRPr="005821D4" w:rsidRDefault="00514686" w:rsidP="001B0D4A">
            <w:pPr>
              <w:jc w:val="center"/>
            </w:pPr>
            <w:r w:rsidRPr="005821D4">
              <w:t>Потери</w:t>
            </w:r>
          </w:p>
        </w:tc>
        <w:tc>
          <w:tcPr>
            <w:tcW w:w="1736" w:type="dxa"/>
            <w:shd w:val="clear" w:color="auto" w:fill="auto"/>
            <w:vAlign w:val="center"/>
          </w:tcPr>
          <w:p w14:paraId="00B56369" w14:textId="77777777" w:rsidR="00514686" w:rsidRPr="005821D4" w:rsidRDefault="00514686" w:rsidP="001B0D4A">
            <w:pPr>
              <w:jc w:val="center"/>
            </w:pPr>
            <w:r w:rsidRPr="005821D4">
              <w:t>Гкал</w:t>
            </w:r>
          </w:p>
        </w:tc>
        <w:tc>
          <w:tcPr>
            <w:tcW w:w="3084" w:type="dxa"/>
            <w:shd w:val="clear" w:color="auto" w:fill="auto"/>
            <w:vAlign w:val="center"/>
          </w:tcPr>
          <w:p w14:paraId="49B362A6" w14:textId="77777777" w:rsidR="00514686" w:rsidRPr="005821D4" w:rsidRDefault="00514686" w:rsidP="001B0D4A">
            <w:pPr>
              <w:jc w:val="center"/>
            </w:pPr>
            <w:r w:rsidRPr="005821D4">
              <w:t>73,71</w:t>
            </w:r>
          </w:p>
        </w:tc>
      </w:tr>
    </w:tbl>
    <w:p w14:paraId="7D80A1F8" w14:textId="77777777" w:rsidR="00514686" w:rsidRPr="005821D4" w:rsidRDefault="00514686" w:rsidP="00514686"/>
    <w:p w14:paraId="4AD2A62D" w14:textId="77777777" w:rsidR="00514686" w:rsidRPr="005821D4" w:rsidRDefault="00514686" w:rsidP="00514686">
      <w:pPr>
        <w:pStyle w:val="216"/>
        <w:ind w:left="2127"/>
      </w:pPr>
      <w:r w:rsidRPr="005821D4">
        <w:t>4.2.3 Топливные балансы источников тепловой энергии и система обеспечения топливом</w:t>
      </w:r>
    </w:p>
    <w:bookmarkEnd w:id="58"/>
    <w:bookmarkEnd w:id="59"/>
    <w:bookmarkEnd w:id="60"/>
    <w:bookmarkEnd w:id="61"/>
    <w:bookmarkEnd w:id="62"/>
    <w:p w14:paraId="0E3DD94D" w14:textId="77777777" w:rsidR="00514686" w:rsidRPr="005821D4" w:rsidRDefault="00514686" w:rsidP="00514686">
      <w:r w:rsidRPr="005821D4">
        <w:t>Основным видом топлива для котельной села Лукашкин Яр является уголь. Динамика потребления котельно-печного топлива представлена в таблице ниже.</w:t>
      </w:r>
    </w:p>
    <w:p w14:paraId="75C6275A" w14:textId="77777777" w:rsidR="00514686" w:rsidRPr="005821D4" w:rsidRDefault="00514686" w:rsidP="00514686">
      <w:pPr>
        <w:jc w:val="right"/>
      </w:pPr>
      <w:r w:rsidRPr="005821D4">
        <w:t>Таблица 4.2.4</w:t>
      </w:r>
    </w:p>
    <w:p w14:paraId="4DE0935E" w14:textId="77777777" w:rsidR="00514686" w:rsidRPr="005821D4" w:rsidRDefault="00514686" w:rsidP="00514686">
      <w:pPr>
        <w:jc w:val="center"/>
      </w:pPr>
      <w:r w:rsidRPr="005821D4">
        <w:t>Динамика потребления котельно-печного топлива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190"/>
        <w:gridCol w:w="3084"/>
      </w:tblGrid>
      <w:tr w:rsidR="00514686" w:rsidRPr="005821D4" w14:paraId="0330B893" w14:textId="77777777" w:rsidTr="001B0D4A">
        <w:tc>
          <w:tcPr>
            <w:tcW w:w="3082" w:type="dxa"/>
            <w:shd w:val="clear" w:color="auto" w:fill="auto"/>
            <w:vAlign w:val="center"/>
          </w:tcPr>
          <w:p w14:paraId="3B8257BD" w14:textId="77777777" w:rsidR="00514686" w:rsidRPr="005821D4" w:rsidRDefault="00514686" w:rsidP="001B0D4A">
            <w:pPr>
              <w:jc w:val="center"/>
            </w:pPr>
            <w:r w:rsidRPr="005821D4">
              <w:rPr>
                <w:b/>
                <w:bCs/>
              </w:rPr>
              <w:t>Наименование котельной, адрес</w:t>
            </w:r>
          </w:p>
        </w:tc>
        <w:tc>
          <w:tcPr>
            <w:tcW w:w="3190" w:type="dxa"/>
            <w:shd w:val="clear" w:color="auto" w:fill="auto"/>
            <w:vAlign w:val="center"/>
          </w:tcPr>
          <w:p w14:paraId="126CB84B" w14:textId="77777777" w:rsidR="00514686" w:rsidRPr="005821D4" w:rsidRDefault="00514686" w:rsidP="001B0D4A">
            <w:pPr>
              <w:jc w:val="center"/>
              <w:rPr>
                <w:b/>
                <w:bCs/>
              </w:rPr>
            </w:pPr>
            <w:r w:rsidRPr="005821D4">
              <w:rPr>
                <w:b/>
                <w:bCs/>
              </w:rPr>
              <w:t>Вид топлива</w:t>
            </w:r>
          </w:p>
        </w:tc>
        <w:tc>
          <w:tcPr>
            <w:tcW w:w="3084" w:type="dxa"/>
            <w:shd w:val="clear" w:color="auto" w:fill="auto"/>
            <w:vAlign w:val="center"/>
          </w:tcPr>
          <w:p w14:paraId="6FE6C56C" w14:textId="77777777" w:rsidR="00514686" w:rsidRPr="005821D4" w:rsidRDefault="00514686" w:rsidP="001B0D4A">
            <w:pPr>
              <w:jc w:val="center"/>
              <w:rPr>
                <w:b/>
                <w:bCs/>
              </w:rPr>
            </w:pPr>
            <w:r w:rsidRPr="005821D4">
              <w:rPr>
                <w:b/>
                <w:bCs/>
              </w:rPr>
              <w:t>Расход котельно-печного топлива в 2022 году</w:t>
            </w:r>
          </w:p>
        </w:tc>
      </w:tr>
      <w:tr w:rsidR="00514686" w:rsidRPr="005821D4" w14:paraId="70A41CF6" w14:textId="77777777" w:rsidTr="001B0D4A">
        <w:tc>
          <w:tcPr>
            <w:tcW w:w="3082" w:type="dxa"/>
            <w:shd w:val="clear" w:color="auto" w:fill="auto"/>
            <w:vAlign w:val="center"/>
          </w:tcPr>
          <w:p w14:paraId="7F258816" w14:textId="77777777" w:rsidR="00514686" w:rsidRPr="005821D4" w:rsidRDefault="00514686" w:rsidP="001B0D4A">
            <w:pPr>
              <w:jc w:val="center"/>
            </w:pPr>
            <w:r w:rsidRPr="005821D4">
              <w:t>Котельная с. Лукашкин Яр</w:t>
            </w:r>
          </w:p>
        </w:tc>
        <w:tc>
          <w:tcPr>
            <w:tcW w:w="3190" w:type="dxa"/>
            <w:shd w:val="clear" w:color="auto" w:fill="auto"/>
            <w:vAlign w:val="center"/>
          </w:tcPr>
          <w:p w14:paraId="5DE2A609" w14:textId="77777777" w:rsidR="00514686" w:rsidRPr="005821D4" w:rsidRDefault="00514686" w:rsidP="001B0D4A">
            <w:pPr>
              <w:jc w:val="center"/>
            </w:pPr>
            <w:r w:rsidRPr="005821D4">
              <w:t>Основное (уголь), тонн</w:t>
            </w:r>
          </w:p>
        </w:tc>
        <w:tc>
          <w:tcPr>
            <w:tcW w:w="3084" w:type="dxa"/>
            <w:shd w:val="clear" w:color="auto" w:fill="auto"/>
            <w:vAlign w:val="center"/>
          </w:tcPr>
          <w:p w14:paraId="5B08835B" w14:textId="77777777" w:rsidR="00514686" w:rsidRPr="005821D4" w:rsidRDefault="00514686" w:rsidP="001B0D4A">
            <w:pPr>
              <w:jc w:val="center"/>
            </w:pPr>
            <w:r w:rsidRPr="005821D4">
              <w:t>163,00</w:t>
            </w:r>
          </w:p>
        </w:tc>
      </w:tr>
    </w:tbl>
    <w:p w14:paraId="62F80094" w14:textId="77777777" w:rsidR="00514686" w:rsidRPr="005821D4" w:rsidRDefault="00514686" w:rsidP="00514686"/>
    <w:p w14:paraId="5F3B074E" w14:textId="77777777" w:rsidR="00514686" w:rsidRPr="005821D4" w:rsidRDefault="00514686" w:rsidP="00514686">
      <w:pPr>
        <w:pStyle w:val="216"/>
        <w:ind w:left="2127"/>
      </w:pPr>
      <w:bookmarkStart w:id="63" w:name="_Toc489474795"/>
      <w:bookmarkStart w:id="64" w:name="_Toc494709383"/>
      <w:bookmarkStart w:id="65" w:name="_Toc495976695"/>
      <w:bookmarkStart w:id="66" w:name="_Toc496137186"/>
      <w:bookmarkStart w:id="67" w:name="_Toc497987900"/>
      <w:bookmarkStart w:id="68" w:name="_Toc106582554"/>
      <w:r w:rsidRPr="005821D4">
        <w:lastRenderedPageBreak/>
        <w:t>4.2.4 Тарифы и нормативы потребления коммунальной услуги в сфере теплоснабжения и горячего водоснабжения</w:t>
      </w:r>
    </w:p>
    <w:bookmarkEnd w:id="63"/>
    <w:bookmarkEnd w:id="64"/>
    <w:bookmarkEnd w:id="65"/>
    <w:bookmarkEnd w:id="66"/>
    <w:bookmarkEnd w:id="67"/>
    <w:bookmarkEnd w:id="68"/>
    <w:p w14:paraId="7694177F" w14:textId="77777777" w:rsidR="00514686" w:rsidRPr="005821D4" w:rsidRDefault="00514686" w:rsidP="00514686">
      <w:r w:rsidRPr="005821D4">
        <w:t>Действующие тарифы на тепловую энергию в 2024 году представлены в таблице 4.2.5.</w:t>
      </w:r>
    </w:p>
    <w:p w14:paraId="2A564D03" w14:textId="77777777" w:rsidR="00514686" w:rsidRPr="005821D4" w:rsidRDefault="00514686" w:rsidP="00514686">
      <w:pPr>
        <w:keepNext/>
        <w:jc w:val="right"/>
      </w:pPr>
      <w:r w:rsidRPr="005821D4">
        <w:t>Таблица 4.2.5</w:t>
      </w:r>
    </w:p>
    <w:p w14:paraId="4BD538E4" w14:textId="77777777" w:rsidR="00514686" w:rsidRPr="005821D4" w:rsidRDefault="00514686" w:rsidP="00514686">
      <w:pPr>
        <w:keepNext/>
        <w:jc w:val="center"/>
      </w:pPr>
      <w:r w:rsidRPr="005821D4">
        <w:t>Действующие тарифы на тепловую энергию в 2024 году</w:t>
      </w:r>
    </w:p>
    <w:tbl>
      <w:tblPr>
        <w:tblW w:w="9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661"/>
        <w:gridCol w:w="1656"/>
        <w:gridCol w:w="993"/>
        <w:gridCol w:w="1125"/>
        <w:gridCol w:w="1127"/>
        <w:gridCol w:w="2805"/>
      </w:tblGrid>
      <w:tr w:rsidR="00514686" w:rsidRPr="005821D4" w14:paraId="3106817C" w14:textId="77777777" w:rsidTr="001B0D4A">
        <w:tc>
          <w:tcPr>
            <w:tcW w:w="1712" w:type="dxa"/>
            <w:vMerge w:val="restart"/>
            <w:shd w:val="clear" w:color="auto" w:fill="auto"/>
            <w:tcMar>
              <w:left w:w="11" w:type="dxa"/>
              <w:right w:w="11" w:type="dxa"/>
            </w:tcMar>
            <w:vAlign w:val="center"/>
            <w:hideMark/>
          </w:tcPr>
          <w:p w14:paraId="4DF463A3" w14:textId="77777777" w:rsidR="00514686" w:rsidRPr="005821D4" w:rsidRDefault="00514686" w:rsidP="001B0D4A">
            <w:pPr>
              <w:keepNext/>
              <w:jc w:val="center"/>
              <w:rPr>
                <w:b/>
                <w:bCs/>
              </w:rPr>
            </w:pPr>
            <w:r w:rsidRPr="005821D4">
              <w:rPr>
                <w:b/>
                <w:bCs/>
              </w:rPr>
              <w:t>Организация</w:t>
            </w:r>
          </w:p>
        </w:tc>
        <w:tc>
          <w:tcPr>
            <w:tcW w:w="1418" w:type="dxa"/>
            <w:vMerge w:val="restart"/>
            <w:shd w:val="clear" w:color="auto" w:fill="auto"/>
            <w:tcMar>
              <w:left w:w="11" w:type="dxa"/>
              <w:right w:w="11" w:type="dxa"/>
            </w:tcMar>
            <w:vAlign w:val="center"/>
            <w:hideMark/>
          </w:tcPr>
          <w:p w14:paraId="339F31C4" w14:textId="77777777" w:rsidR="00514686" w:rsidRPr="005821D4" w:rsidRDefault="00514686" w:rsidP="001B0D4A">
            <w:pPr>
              <w:keepNext/>
              <w:jc w:val="center"/>
              <w:rPr>
                <w:b/>
                <w:bCs/>
              </w:rPr>
            </w:pPr>
            <w:r w:rsidRPr="005821D4">
              <w:rPr>
                <w:b/>
                <w:bCs/>
              </w:rPr>
              <w:t>Вид тарифа</w:t>
            </w:r>
          </w:p>
        </w:tc>
        <w:tc>
          <w:tcPr>
            <w:tcW w:w="0" w:type="auto"/>
            <w:vMerge w:val="restart"/>
            <w:shd w:val="clear" w:color="auto" w:fill="auto"/>
            <w:tcMar>
              <w:left w:w="11" w:type="dxa"/>
              <w:right w:w="11" w:type="dxa"/>
            </w:tcMar>
            <w:vAlign w:val="center"/>
            <w:hideMark/>
          </w:tcPr>
          <w:p w14:paraId="7D4505F7" w14:textId="77777777" w:rsidR="00514686" w:rsidRPr="005821D4" w:rsidRDefault="00514686" w:rsidP="001B0D4A">
            <w:pPr>
              <w:keepNext/>
              <w:jc w:val="center"/>
              <w:rPr>
                <w:b/>
                <w:bCs/>
              </w:rPr>
            </w:pPr>
            <w:r w:rsidRPr="005821D4">
              <w:rPr>
                <w:b/>
                <w:bCs/>
              </w:rPr>
              <w:t>Ед. изм.</w:t>
            </w:r>
          </w:p>
        </w:tc>
        <w:tc>
          <w:tcPr>
            <w:tcW w:w="2265" w:type="dxa"/>
            <w:gridSpan w:val="2"/>
            <w:shd w:val="clear" w:color="auto" w:fill="auto"/>
            <w:tcMar>
              <w:left w:w="11" w:type="dxa"/>
              <w:right w:w="11" w:type="dxa"/>
            </w:tcMar>
            <w:vAlign w:val="center"/>
            <w:hideMark/>
          </w:tcPr>
          <w:p w14:paraId="5C02C5CC" w14:textId="77777777" w:rsidR="00514686" w:rsidRPr="005821D4" w:rsidRDefault="00514686" w:rsidP="001B0D4A">
            <w:pPr>
              <w:keepNext/>
              <w:jc w:val="center"/>
              <w:rPr>
                <w:b/>
                <w:bCs/>
              </w:rPr>
            </w:pPr>
            <w:r w:rsidRPr="005821D4">
              <w:rPr>
                <w:b/>
                <w:bCs/>
              </w:rPr>
              <w:t>Период</w:t>
            </w:r>
          </w:p>
        </w:tc>
        <w:tc>
          <w:tcPr>
            <w:tcW w:w="3141" w:type="dxa"/>
            <w:vMerge w:val="restart"/>
            <w:shd w:val="clear" w:color="auto" w:fill="auto"/>
            <w:tcMar>
              <w:left w:w="11" w:type="dxa"/>
              <w:right w:w="11" w:type="dxa"/>
            </w:tcMar>
            <w:vAlign w:val="center"/>
            <w:hideMark/>
          </w:tcPr>
          <w:p w14:paraId="716B00B1" w14:textId="77777777" w:rsidR="00514686" w:rsidRPr="005821D4" w:rsidRDefault="00514686" w:rsidP="001B0D4A">
            <w:pPr>
              <w:keepNext/>
              <w:jc w:val="center"/>
              <w:rPr>
                <w:b/>
                <w:bCs/>
              </w:rPr>
            </w:pPr>
            <w:r w:rsidRPr="005821D4">
              <w:rPr>
                <w:b/>
                <w:bCs/>
              </w:rPr>
              <w:t>Основание</w:t>
            </w:r>
          </w:p>
        </w:tc>
      </w:tr>
      <w:tr w:rsidR="00514686" w:rsidRPr="005821D4" w14:paraId="2760C324" w14:textId="77777777" w:rsidTr="001B0D4A">
        <w:tc>
          <w:tcPr>
            <w:tcW w:w="1712" w:type="dxa"/>
            <w:vMerge/>
            <w:shd w:val="clear" w:color="auto" w:fill="auto"/>
            <w:tcMar>
              <w:left w:w="11" w:type="dxa"/>
              <w:right w:w="11" w:type="dxa"/>
            </w:tcMar>
            <w:vAlign w:val="center"/>
            <w:hideMark/>
          </w:tcPr>
          <w:p w14:paraId="61A23D33" w14:textId="77777777" w:rsidR="00514686" w:rsidRPr="005821D4" w:rsidRDefault="00514686" w:rsidP="001B0D4A">
            <w:pPr>
              <w:keepNext/>
              <w:jc w:val="center"/>
              <w:rPr>
                <w:b/>
                <w:bCs/>
              </w:rPr>
            </w:pPr>
          </w:p>
        </w:tc>
        <w:tc>
          <w:tcPr>
            <w:tcW w:w="1418" w:type="dxa"/>
            <w:vMerge/>
            <w:shd w:val="clear" w:color="auto" w:fill="auto"/>
            <w:tcMar>
              <w:left w:w="11" w:type="dxa"/>
              <w:right w:w="11" w:type="dxa"/>
            </w:tcMar>
            <w:vAlign w:val="center"/>
            <w:hideMark/>
          </w:tcPr>
          <w:p w14:paraId="2812AE7D" w14:textId="77777777" w:rsidR="00514686" w:rsidRPr="005821D4" w:rsidRDefault="00514686" w:rsidP="001B0D4A">
            <w:pPr>
              <w:keepNext/>
              <w:jc w:val="center"/>
              <w:rPr>
                <w:b/>
                <w:bCs/>
              </w:rPr>
            </w:pPr>
          </w:p>
        </w:tc>
        <w:tc>
          <w:tcPr>
            <w:tcW w:w="0" w:type="auto"/>
            <w:vMerge/>
            <w:shd w:val="clear" w:color="auto" w:fill="auto"/>
            <w:tcMar>
              <w:left w:w="11" w:type="dxa"/>
              <w:right w:w="11" w:type="dxa"/>
            </w:tcMar>
            <w:vAlign w:val="center"/>
            <w:hideMark/>
          </w:tcPr>
          <w:p w14:paraId="6FBCA688" w14:textId="77777777" w:rsidR="00514686" w:rsidRPr="005821D4" w:rsidRDefault="00514686" w:rsidP="001B0D4A">
            <w:pPr>
              <w:keepNext/>
              <w:jc w:val="center"/>
              <w:rPr>
                <w:b/>
                <w:bCs/>
              </w:rPr>
            </w:pPr>
          </w:p>
        </w:tc>
        <w:tc>
          <w:tcPr>
            <w:tcW w:w="1131" w:type="dxa"/>
            <w:shd w:val="clear" w:color="auto" w:fill="auto"/>
            <w:tcMar>
              <w:left w:w="11" w:type="dxa"/>
              <w:right w:w="11" w:type="dxa"/>
            </w:tcMar>
            <w:vAlign w:val="center"/>
            <w:hideMark/>
          </w:tcPr>
          <w:p w14:paraId="334DA74B" w14:textId="77777777" w:rsidR="00514686" w:rsidRPr="005821D4" w:rsidRDefault="00514686" w:rsidP="001B0D4A">
            <w:pPr>
              <w:keepNext/>
              <w:jc w:val="center"/>
              <w:rPr>
                <w:b/>
                <w:bCs/>
              </w:rPr>
            </w:pPr>
            <w:r w:rsidRPr="005821D4">
              <w:rPr>
                <w:b/>
                <w:bCs/>
              </w:rPr>
              <w:t>01.01.2024 - 30.06.2024</w:t>
            </w:r>
          </w:p>
        </w:tc>
        <w:tc>
          <w:tcPr>
            <w:tcW w:w="1134" w:type="dxa"/>
            <w:shd w:val="clear" w:color="auto" w:fill="auto"/>
            <w:tcMar>
              <w:left w:w="11" w:type="dxa"/>
              <w:right w:w="11" w:type="dxa"/>
            </w:tcMar>
            <w:vAlign w:val="center"/>
            <w:hideMark/>
          </w:tcPr>
          <w:p w14:paraId="4517B3B3" w14:textId="77777777" w:rsidR="00514686" w:rsidRPr="005821D4" w:rsidRDefault="00514686" w:rsidP="001B0D4A">
            <w:pPr>
              <w:keepNext/>
              <w:jc w:val="center"/>
              <w:rPr>
                <w:b/>
                <w:bCs/>
              </w:rPr>
            </w:pPr>
            <w:r w:rsidRPr="005821D4">
              <w:rPr>
                <w:b/>
                <w:bCs/>
              </w:rPr>
              <w:t>01.07.2024 - 31.12.2024</w:t>
            </w:r>
          </w:p>
        </w:tc>
        <w:tc>
          <w:tcPr>
            <w:tcW w:w="3141" w:type="dxa"/>
            <w:vMerge/>
            <w:shd w:val="clear" w:color="auto" w:fill="auto"/>
            <w:tcMar>
              <w:left w:w="11" w:type="dxa"/>
              <w:right w:w="11" w:type="dxa"/>
            </w:tcMar>
            <w:vAlign w:val="center"/>
            <w:hideMark/>
          </w:tcPr>
          <w:p w14:paraId="3955B07F" w14:textId="77777777" w:rsidR="00514686" w:rsidRPr="005821D4" w:rsidRDefault="00514686" w:rsidP="001B0D4A">
            <w:pPr>
              <w:keepNext/>
              <w:jc w:val="center"/>
              <w:rPr>
                <w:b/>
                <w:bCs/>
              </w:rPr>
            </w:pPr>
          </w:p>
        </w:tc>
      </w:tr>
      <w:tr w:rsidR="00514686" w:rsidRPr="005821D4" w14:paraId="636CD86F" w14:textId="77777777" w:rsidTr="001B0D4A">
        <w:tc>
          <w:tcPr>
            <w:tcW w:w="1712" w:type="dxa"/>
            <w:shd w:val="clear" w:color="auto" w:fill="auto"/>
            <w:tcMar>
              <w:left w:w="11" w:type="dxa"/>
              <w:right w:w="11" w:type="dxa"/>
            </w:tcMar>
            <w:vAlign w:val="center"/>
            <w:hideMark/>
          </w:tcPr>
          <w:p w14:paraId="462B0F19" w14:textId="77777777" w:rsidR="00514686" w:rsidRPr="005821D4" w:rsidRDefault="00514686" w:rsidP="001B0D4A">
            <w:pPr>
              <w:jc w:val="center"/>
            </w:pPr>
            <w:r w:rsidRPr="005821D4">
              <w:t>МУП «Комсервис»</w:t>
            </w:r>
          </w:p>
        </w:tc>
        <w:tc>
          <w:tcPr>
            <w:tcW w:w="1418" w:type="dxa"/>
            <w:shd w:val="clear" w:color="auto" w:fill="auto"/>
            <w:tcMar>
              <w:left w:w="11" w:type="dxa"/>
              <w:right w:w="11" w:type="dxa"/>
            </w:tcMar>
            <w:vAlign w:val="center"/>
            <w:hideMark/>
          </w:tcPr>
          <w:p w14:paraId="7CEF15CF" w14:textId="77777777" w:rsidR="00514686" w:rsidRPr="005821D4" w:rsidRDefault="00514686" w:rsidP="001B0D4A">
            <w:pPr>
              <w:jc w:val="center"/>
            </w:pPr>
            <w:r w:rsidRPr="005821D4">
              <w:t>Одноставочный тариф на тепловую энергию</w:t>
            </w:r>
          </w:p>
        </w:tc>
        <w:tc>
          <w:tcPr>
            <w:tcW w:w="0" w:type="auto"/>
            <w:shd w:val="clear" w:color="auto" w:fill="auto"/>
            <w:tcMar>
              <w:left w:w="11" w:type="dxa"/>
              <w:right w:w="11" w:type="dxa"/>
            </w:tcMar>
            <w:vAlign w:val="center"/>
            <w:hideMark/>
          </w:tcPr>
          <w:p w14:paraId="7B249D55" w14:textId="77777777" w:rsidR="00514686" w:rsidRPr="005821D4" w:rsidRDefault="00514686" w:rsidP="001B0D4A">
            <w:pPr>
              <w:jc w:val="center"/>
            </w:pPr>
            <w:r w:rsidRPr="005821D4">
              <w:t>руб./Гкал</w:t>
            </w:r>
          </w:p>
        </w:tc>
        <w:tc>
          <w:tcPr>
            <w:tcW w:w="1131" w:type="dxa"/>
            <w:shd w:val="clear" w:color="auto" w:fill="auto"/>
            <w:tcMar>
              <w:left w:w="11" w:type="dxa"/>
              <w:right w:w="11" w:type="dxa"/>
            </w:tcMar>
            <w:vAlign w:val="center"/>
            <w:hideMark/>
          </w:tcPr>
          <w:p w14:paraId="46B4BEE3" w14:textId="77777777" w:rsidR="00514686" w:rsidRPr="005821D4" w:rsidRDefault="00514686" w:rsidP="001B0D4A">
            <w:pPr>
              <w:jc w:val="center"/>
            </w:pPr>
            <w:r w:rsidRPr="005821D4">
              <w:t>5116,94</w:t>
            </w:r>
          </w:p>
        </w:tc>
        <w:tc>
          <w:tcPr>
            <w:tcW w:w="1134" w:type="dxa"/>
            <w:shd w:val="clear" w:color="auto" w:fill="auto"/>
            <w:tcMar>
              <w:left w:w="11" w:type="dxa"/>
              <w:right w:w="11" w:type="dxa"/>
            </w:tcMar>
            <w:vAlign w:val="center"/>
            <w:hideMark/>
          </w:tcPr>
          <w:p w14:paraId="1F0BF1CB" w14:textId="77777777" w:rsidR="00514686" w:rsidRPr="005821D4" w:rsidRDefault="00514686" w:rsidP="001B0D4A">
            <w:pPr>
              <w:jc w:val="center"/>
            </w:pPr>
            <w:r w:rsidRPr="005821D4">
              <w:t>5826,53</w:t>
            </w:r>
          </w:p>
        </w:tc>
        <w:tc>
          <w:tcPr>
            <w:tcW w:w="3141" w:type="dxa"/>
            <w:shd w:val="clear" w:color="auto" w:fill="auto"/>
            <w:tcMar>
              <w:left w:w="11" w:type="dxa"/>
              <w:right w:w="11" w:type="dxa"/>
            </w:tcMar>
            <w:vAlign w:val="center"/>
            <w:hideMark/>
          </w:tcPr>
          <w:p w14:paraId="2847BEBB" w14:textId="77777777" w:rsidR="00514686" w:rsidRPr="005821D4" w:rsidRDefault="00514686" w:rsidP="001B0D4A">
            <w:pPr>
              <w:jc w:val="center"/>
            </w:pPr>
            <w:r w:rsidRPr="005821D4">
              <w:t>Приказ Департамента тарифного регулирования Томской области №  1-645/9(417) от 19.12.2023</w:t>
            </w:r>
          </w:p>
        </w:tc>
      </w:tr>
    </w:tbl>
    <w:p w14:paraId="61B8059F" w14:textId="77777777" w:rsidR="00514686" w:rsidRPr="005821D4" w:rsidRDefault="00514686" w:rsidP="00514686"/>
    <w:p w14:paraId="6BBC82CB" w14:textId="77777777" w:rsidR="00514686" w:rsidRPr="005821D4" w:rsidRDefault="00514686" w:rsidP="00514686">
      <w:r w:rsidRPr="005821D4">
        <w:t>Нормативы потребления коммунальной услуги по отоплению в жилых и нежилых помещениях на территории Томской области в отопительный период (в ред. приказа Департамента ЖКХ и государственного жилищного надзора Томской области от 29.11.2019 № 71) представлены в таблице 4.2.6.</w:t>
      </w:r>
    </w:p>
    <w:p w14:paraId="39F2A460" w14:textId="77777777" w:rsidR="00514686" w:rsidRPr="005821D4" w:rsidRDefault="00514686" w:rsidP="00514686">
      <w:pPr>
        <w:keepNext/>
        <w:autoSpaceDE w:val="0"/>
        <w:autoSpaceDN w:val="0"/>
        <w:adjustRightInd w:val="0"/>
        <w:jc w:val="right"/>
        <w:rPr>
          <w:color w:val="000000"/>
        </w:rPr>
      </w:pPr>
      <w:r w:rsidRPr="005821D4">
        <w:rPr>
          <w:color w:val="000000"/>
        </w:rPr>
        <w:t>Таблица 4.2.6</w:t>
      </w:r>
    </w:p>
    <w:p w14:paraId="2C98CFD1" w14:textId="77777777" w:rsidR="00514686" w:rsidRPr="005821D4" w:rsidRDefault="00514686" w:rsidP="00514686">
      <w:pPr>
        <w:keepNext/>
        <w:jc w:val="center"/>
        <w:rPr>
          <w:b/>
          <w:bCs/>
          <w:color w:val="000000"/>
        </w:rPr>
      </w:pPr>
      <w:r w:rsidRPr="005821D4">
        <w:t>Нормативы потребления коммунальной услуги по отоплению в жилых и нежилых помещениях в отопительный период для многоквартирных и жилых домов, расположенных</w:t>
      </w:r>
      <w:r w:rsidRPr="005821D4">
        <w:rPr>
          <w:b/>
          <w:bCs/>
          <w:color w:val="000000"/>
        </w:rPr>
        <w:t xml:space="preserve"> в IV климатической зоне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17"/>
        <w:gridCol w:w="2317"/>
        <w:gridCol w:w="2335"/>
      </w:tblGrid>
      <w:tr w:rsidR="00514686" w:rsidRPr="005821D4" w14:paraId="0B7984D2" w14:textId="77777777" w:rsidTr="001B0D4A">
        <w:tc>
          <w:tcPr>
            <w:tcW w:w="2392" w:type="dxa"/>
            <w:shd w:val="clear" w:color="auto" w:fill="auto"/>
            <w:tcMar>
              <w:left w:w="11" w:type="dxa"/>
              <w:right w:w="11" w:type="dxa"/>
            </w:tcMar>
            <w:vAlign w:val="center"/>
          </w:tcPr>
          <w:p w14:paraId="7D694FB3" w14:textId="77777777" w:rsidR="00514686" w:rsidRPr="005821D4" w:rsidRDefault="00514686" w:rsidP="001B0D4A">
            <w:pPr>
              <w:keepNext/>
              <w:jc w:val="center"/>
              <w:rPr>
                <w:b/>
                <w:bCs/>
                <w:color w:val="000000"/>
              </w:rPr>
            </w:pPr>
            <w:r w:rsidRPr="005821D4">
              <w:rPr>
                <w:b/>
                <w:bCs/>
                <w:color w:val="000000"/>
              </w:rPr>
              <w:t>Муниципальные районы, городские округа Томской области</w:t>
            </w:r>
          </w:p>
        </w:tc>
        <w:tc>
          <w:tcPr>
            <w:tcW w:w="7179" w:type="dxa"/>
            <w:gridSpan w:val="3"/>
            <w:shd w:val="clear" w:color="auto" w:fill="auto"/>
            <w:tcMar>
              <w:left w:w="11" w:type="dxa"/>
              <w:right w:w="11" w:type="dxa"/>
            </w:tcMar>
            <w:vAlign w:val="center"/>
          </w:tcPr>
          <w:p w14:paraId="4C2390DE" w14:textId="77777777" w:rsidR="00514686" w:rsidRPr="005821D4" w:rsidRDefault="00514686" w:rsidP="001B0D4A">
            <w:pPr>
              <w:keepNext/>
              <w:jc w:val="center"/>
              <w:rPr>
                <w:b/>
                <w:bCs/>
                <w:color w:val="000000"/>
              </w:rPr>
            </w:pPr>
            <w:r w:rsidRPr="005821D4">
              <w:rPr>
                <w:b/>
                <w:bCs/>
                <w:color w:val="000000"/>
              </w:rPr>
              <w:t>Александровский район, городской округ Стрежевой</w:t>
            </w:r>
          </w:p>
        </w:tc>
      </w:tr>
      <w:tr w:rsidR="00514686" w:rsidRPr="005821D4" w14:paraId="31BA6878" w14:textId="77777777" w:rsidTr="001B0D4A">
        <w:tc>
          <w:tcPr>
            <w:tcW w:w="2392" w:type="dxa"/>
            <w:vMerge w:val="restart"/>
            <w:shd w:val="clear" w:color="auto" w:fill="auto"/>
            <w:tcMar>
              <w:left w:w="11" w:type="dxa"/>
              <w:right w:w="11" w:type="dxa"/>
            </w:tcMar>
            <w:vAlign w:val="center"/>
          </w:tcPr>
          <w:p w14:paraId="4FE91C8B" w14:textId="77777777" w:rsidR="00514686" w:rsidRPr="005821D4" w:rsidRDefault="00514686" w:rsidP="001B0D4A">
            <w:pPr>
              <w:keepNext/>
              <w:autoSpaceDE w:val="0"/>
              <w:autoSpaceDN w:val="0"/>
              <w:adjustRightInd w:val="0"/>
              <w:jc w:val="center"/>
              <w:rPr>
                <w:b/>
                <w:bCs/>
                <w:color w:val="000000"/>
              </w:rPr>
            </w:pPr>
            <w:r w:rsidRPr="005821D4">
              <w:rPr>
                <w:b/>
                <w:bCs/>
                <w:color w:val="000000"/>
              </w:rPr>
              <w:t>Категория многоквартирного (жилого) дома</w:t>
            </w:r>
          </w:p>
        </w:tc>
        <w:tc>
          <w:tcPr>
            <w:tcW w:w="7179" w:type="dxa"/>
            <w:gridSpan w:val="3"/>
            <w:shd w:val="clear" w:color="auto" w:fill="auto"/>
            <w:tcMar>
              <w:left w:w="11" w:type="dxa"/>
              <w:right w:w="11" w:type="dxa"/>
            </w:tcMar>
            <w:vAlign w:val="center"/>
          </w:tcPr>
          <w:p w14:paraId="3CF8D970" w14:textId="77777777" w:rsidR="00514686" w:rsidRPr="005821D4" w:rsidRDefault="00514686" w:rsidP="001B0D4A">
            <w:pPr>
              <w:keepNext/>
              <w:jc w:val="center"/>
              <w:rPr>
                <w:b/>
                <w:bCs/>
                <w:color w:val="000000"/>
              </w:rPr>
            </w:pPr>
            <w:r w:rsidRPr="005821D4">
              <w:rPr>
                <w:b/>
                <w:bCs/>
                <w:color w:val="000000"/>
              </w:rPr>
              <w:t>Норматив потребления в отопительный период (Гкал на 1 кв. м общей площади всех жилых и нежилых помещений в месяц)</w:t>
            </w:r>
          </w:p>
        </w:tc>
      </w:tr>
      <w:tr w:rsidR="00514686" w:rsidRPr="005821D4" w14:paraId="3D8D107B" w14:textId="77777777" w:rsidTr="001B0D4A">
        <w:tc>
          <w:tcPr>
            <w:tcW w:w="2392" w:type="dxa"/>
            <w:vMerge/>
            <w:shd w:val="clear" w:color="auto" w:fill="auto"/>
            <w:tcMar>
              <w:left w:w="11" w:type="dxa"/>
              <w:right w:w="11" w:type="dxa"/>
            </w:tcMar>
            <w:vAlign w:val="center"/>
          </w:tcPr>
          <w:p w14:paraId="574681B5" w14:textId="77777777" w:rsidR="00514686" w:rsidRPr="005821D4" w:rsidRDefault="00514686" w:rsidP="001B0D4A">
            <w:pPr>
              <w:keepNext/>
              <w:jc w:val="center"/>
              <w:rPr>
                <w:b/>
                <w:bCs/>
                <w:color w:val="000000"/>
              </w:rPr>
            </w:pPr>
          </w:p>
        </w:tc>
        <w:tc>
          <w:tcPr>
            <w:tcW w:w="7179" w:type="dxa"/>
            <w:gridSpan w:val="3"/>
            <w:shd w:val="clear" w:color="auto" w:fill="auto"/>
            <w:tcMar>
              <w:left w:w="11" w:type="dxa"/>
              <w:right w:w="11" w:type="dxa"/>
            </w:tcMar>
            <w:vAlign w:val="center"/>
          </w:tcPr>
          <w:p w14:paraId="46EAECD9" w14:textId="77777777" w:rsidR="00514686" w:rsidRPr="005821D4" w:rsidRDefault="00514686" w:rsidP="001B0D4A">
            <w:pPr>
              <w:keepNext/>
              <w:jc w:val="center"/>
              <w:rPr>
                <w:b/>
                <w:bCs/>
                <w:color w:val="000000"/>
              </w:rPr>
            </w:pPr>
            <w:r w:rsidRPr="005821D4">
              <w:rPr>
                <w:b/>
                <w:bCs/>
                <w:color w:val="000000"/>
              </w:rPr>
              <w:t>Многоквартирные и жилые дома со стенами из:</w:t>
            </w:r>
          </w:p>
        </w:tc>
      </w:tr>
      <w:tr w:rsidR="00514686" w:rsidRPr="005821D4" w14:paraId="4F2881F7" w14:textId="77777777" w:rsidTr="001B0D4A">
        <w:tc>
          <w:tcPr>
            <w:tcW w:w="2392" w:type="dxa"/>
            <w:vMerge/>
            <w:shd w:val="clear" w:color="auto" w:fill="auto"/>
            <w:tcMar>
              <w:left w:w="11" w:type="dxa"/>
              <w:right w:w="11" w:type="dxa"/>
            </w:tcMar>
            <w:vAlign w:val="center"/>
          </w:tcPr>
          <w:p w14:paraId="67BE1BBE" w14:textId="77777777" w:rsidR="00514686" w:rsidRPr="005821D4" w:rsidRDefault="00514686" w:rsidP="001B0D4A">
            <w:pPr>
              <w:jc w:val="center"/>
              <w:rPr>
                <w:b/>
                <w:bCs/>
                <w:color w:val="000000"/>
              </w:rPr>
            </w:pPr>
          </w:p>
        </w:tc>
        <w:tc>
          <w:tcPr>
            <w:tcW w:w="2393" w:type="dxa"/>
            <w:shd w:val="clear" w:color="auto" w:fill="auto"/>
            <w:tcMar>
              <w:left w:w="11" w:type="dxa"/>
              <w:right w:w="11" w:type="dxa"/>
            </w:tcMar>
            <w:vAlign w:val="center"/>
          </w:tcPr>
          <w:p w14:paraId="033B38CB" w14:textId="77777777" w:rsidR="00514686" w:rsidRPr="005821D4" w:rsidRDefault="00514686" w:rsidP="001B0D4A">
            <w:pPr>
              <w:jc w:val="center"/>
              <w:rPr>
                <w:b/>
                <w:bCs/>
                <w:color w:val="000000"/>
              </w:rPr>
            </w:pPr>
            <w:r w:rsidRPr="005821D4">
              <w:rPr>
                <w:b/>
                <w:bCs/>
                <w:color w:val="000000"/>
              </w:rPr>
              <w:t>камня, кирпича</w:t>
            </w:r>
          </w:p>
        </w:tc>
        <w:tc>
          <w:tcPr>
            <w:tcW w:w="2393" w:type="dxa"/>
            <w:shd w:val="clear" w:color="auto" w:fill="auto"/>
            <w:tcMar>
              <w:left w:w="11" w:type="dxa"/>
              <w:right w:w="11" w:type="dxa"/>
            </w:tcMar>
            <w:vAlign w:val="center"/>
          </w:tcPr>
          <w:p w14:paraId="11FE8563" w14:textId="77777777" w:rsidR="00514686" w:rsidRPr="005821D4" w:rsidRDefault="00514686" w:rsidP="001B0D4A">
            <w:pPr>
              <w:jc w:val="center"/>
              <w:rPr>
                <w:b/>
                <w:bCs/>
                <w:color w:val="000000"/>
              </w:rPr>
            </w:pPr>
            <w:r w:rsidRPr="005821D4">
              <w:rPr>
                <w:b/>
                <w:bCs/>
                <w:color w:val="000000"/>
              </w:rPr>
              <w:t>панелей, блоков</w:t>
            </w:r>
          </w:p>
        </w:tc>
        <w:tc>
          <w:tcPr>
            <w:tcW w:w="2393" w:type="dxa"/>
            <w:shd w:val="clear" w:color="auto" w:fill="auto"/>
            <w:tcMar>
              <w:left w:w="11" w:type="dxa"/>
              <w:right w:w="11" w:type="dxa"/>
            </w:tcMar>
            <w:vAlign w:val="center"/>
          </w:tcPr>
          <w:p w14:paraId="6C4FDEF0" w14:textId="77777777" w:rsidR="00514686" w:rsidRPr="005821D4" w:rsidRDefault="00514686" w:rsidP="001B0D4A">
            <w:pPr>
              <w:jc w:val="center"/>
              <w:rPr>
                <w:b/>
                <w:bCs/>
                <w:color w:val="000000"/>
              </w:rPr>
            </w:pPr>
            <w:r w:rsidRPr="005821D4">
              <w:rPr>
                <w:b/>
                <w:bCs/>
                <w:color w:val="000000"/>
              </w:rPr>
              <w:t>дерева, смешанных и других материалов</w:t>
            </w:r>
          </w:p>
        </w:tc>
      </w:tr>
      <w:tr w:rsidR="00514686" w:rsidRPr="005821D4" w14:paraId="3D862E3B" w14:textId="77777777" w:rsidTr="001B0D4A">
        <w:tc>
          <w:tcPr>
            <w:tcW w:w="2392" w:type="dxa"/>
            <w:shd w:val="clear" w:color="auto" w:fill="auto"/>
            <w:tcMar>
              <w:left w:w="11" w:type="dxa"/>
              <w:right w:w="11" w:type="dxa"/>
            </w:tcMar>
            <w:vAlign w:val="center"/>
          </w:tcPr>
          <w:p w14:paraId="600EC668" w14:textId="77777777" w:rsidR="00514686" w:rsidRPr="005821D4" w:rsidRDefault="00514686" w:rsidP="001B0D4A">
            <w:pPr>
              <w:jc w:val="center"/>
              <w:rPr>
                <w:b/>
                <w:bCs/>
                <w:color w:val="000000"/>
              </w:rPr>
            </w:pPr>
            <w:r w:rsidRPr="005821D4">
              <w:rPr>
                <w:color w:val="000000"/>
              </w:rPr>
              <w:t>Этажность</w:t>
            </w:r>
          </w:p>
        </w:tc>
        <w:tc>
          <w:tcPr>
            <w:tcW w:w="7179" w:type="dxa"/>
            <w:gridSpan w:val="3"/>
            <w:shd w:val="clear" w:color="auto" w:fill="auto"/>
            <w:tcMar>
              <w:left w:w="11" w:type="dxa"/>
              <w:right w:w="11" w:type="dxa"/>
            </w:tcMar>
            <w:vAlign w:val="center"/>
          </w:tcPr>
          <w:p w14:paraId="31DE7047" w14:textId="77777777" w:rsidR="00514686" w:rsidRPr="005821D4" w:rsidRDefault="00514686" w:rsidP="001B0D4A">
            <w:pPr>
              <w:jc w:val="center"/>
              <w:rPr>
                <w:b/>
                <w:bCs/>
                <w:color w:val="000000"/>
              </w:rPr>
            </w:pPr>
            <w:r w:rsidRPr="005821D4">
              <w:rPr>
                <w:color w:val="000000"/>
              </w:rPr>
              <w:t>многоквартирные и жилые дома до 1999 года постройки</w:t>
            </w:r>
          </w:p>
        </w:tc>
      </w:tr>
      <w:tr w:rsidR="00514686" w:rsidRPr="005821D4" w14:paraId="4565433C" w14:textId="77777777" w:rsidTr="001B0D4A">
        <w:tc>
          <w:tcPr>
            <w:tcW w:w="2392" w:type="dxa"/>
            <w:shd w:val="clear" w:color="auto" w:fill="auto"/>
            <w:tcMar>
              <w:left w:w="11" w:type="dxa"/>
              <w:right w:w="11" w:type="dxa"/>
            </w:tcMar>
            <w:vAlign w:val="center"/>
          </w:tcPr>
          <w:p w14:paraId="5FA8707D" w14:textId="77777777" w:rsidR="00514686" w:rsidRPr="005821D4" w:rsidRDefault="00514686" w:rsidP="001B0D4A">
            <w:pPr>
              <w:jc w:val="center"/>
              <w:rPr>
                <w:b/>
                <w:bCs/>
                <w:color w:val="000000"/>
              </w:rPr>
            </w:pPr>
            <w:r w:rsidRPr="005821D4">
              <w:rPr>
                <w:color w:val="000000"/>
              </w:rPr>
              <w:t>1</w:t>
            </w:r>
          </w:p>
        </w:tc>
        <w:tc>
          <w:tcPr>
            <w:tcW w:w="2393" w:type="dxa"/>
            <w:shd w:val="clear" w:color="auto" w:fill="auto"/>
            <w:tcMar>
              <w:left w:w="11" w:type="dxa"/>
              <w:right w:w="11" w:type="dxa"/>
            </w:tcMar>
            <w:vAlign w:val="center"/>
          </w:tcPr>
          <w:p w14:paraId="5BF04A31" w14:textId="77777777" w:rsidR="00514686" w:rsidRPr="005821D4" w:rsidRDefault="00514686" w:rsidP="001B0D4A">
            <w:pPr>
              <w:jc w:val="center"/>
              <w:rPr>
                <w:b/>
                <w:bCs/>
                <w:color w:val="000000"/>
              </w:rPr>
            </w:pPr>
            <w:r w:rsidRPr="005821D4">
              <w:rPr>
                <w:color w:val="000000"/>
              </w:rPr>
              <w:t>0,0462</w:t>
            </w:r>
          </w:p>
        </w:tc>
        <w:tc>
          <w:tcPr>
            <w:tcW w:w="2393" w:type="dxa"/>
            <w:shd w:val="clear" w:color="auto" w:fill="auto"/>
            <w:tcMar>
              <w:left w:w="11" w:type="dxa"/>
              <w:right w:w="11" w:type="dxa"/>
            </w:tcMar>
            <w:vAlign w:val="center"/>
          </w:tcPr>
          <w:p w14:paraId="2C5B3163" w14:textId="77777777" w:rsidR="00514686" w:rsidRPr="005821D4" w:rsidRDefault="00514686" w:rsidP="001B0D4A">
            <w:pPr>
              <w:jc w:val="center"/>
              <w:rPr>
                <w:b/>
                <w:bCs/>
                <w:color w:val="000000"/>
              </w:rPr>
            </w:pPr>
            <w:r w:rsidRPr="005821D4">
              <w:rPr>
                <w:color w:val="000000"/>
              </w:rPr>
              <w:t>0,0479</w:t>
            </w:r>
          </w:p>
        </w:tc>
        <w:tc>
          <w:tcPr>
            <w:tcW w:w="2393" w:type="dxa"/>
            <w:shd w:val="clear" w:color="auto" w:fill="auto"/>
            <w:tcMar>
              <w:left w:w="11" w:type="dxa"/>
              <w:right w:w="11" w:type="dxa"/>
            </w:tcMar>
            <w:vAlign w:val="center"/>
          </w:tcPr>
          <w:p w14:paraId="418278E8" w14:textId="77777777" w:rsidR="00514686" w:rsidRPr="005821D4" w:rsidRDefault="00514686" w:rsidP="001B0D4A">
            <w:pPr>
              <w:jc w:val="center"/>
              <w:rPr>
                <w:b/>
                <w:bCs/>
                <w:color w:val="000000"/>
              </w:rPr>
            </w:pPr>
            <w:r w:rsidRPr="005821D4">
              <w:rPr>
                <w:color w:val="000000"/>
              </w:rPr>
              <w:t>0,0469</w:t>
            </w:r>
          </w:p>
        </w:tc>
      </w:tr>
      <w:tr w:rsidR="00514686" w:rsidRPr="005821D4" w14:paraId="15C79055" w14:textId="77777777" w:rsidTr="001B0D4A">
        <w:tc>
          <w:tcPr>
            <w:tcW w:w="2392" w:type="dxa"/>
            <w:shd w:val="clear" w:color="auto" w:fill="auto"/>
            <w:tcMar>
              <w:left w:w="11" w:type="dxa"/>
              <w:right w:w="11" w:type="dxa"/>
            </w:tcMar>
            <w:vAlign w:val="center"/>
          </w:tcPr>
          <w:p w14:paraId="58D11E4D" w14:textId="77777777" w:rsidR="00514686" w:rsidRPr="005821D4" w:rsidRDefault="00514686" w:rsidP="001B0D4A">
            <w:pPr>
              <w:jc w:val="center"/>
              <w:rPr>
                <w:b/>
                <w:bCs/>
                <w:color w:val="000000"/>
              </w:rPr>
            </w:pPr>
            <w:r w:rsidRPr="005821D4">
              <w:rPr>
                <w:color w:val="000000"/>
              </w:rPr>
              <w:t>2</w:t>
            </w:r>
          </w:p>
        </w:tc>
        <w:tc>
          <w:tcPr>
            <w:tcW w:w="2393" w:type="dxa"/>
            <w:shd w:val="clear" w:color="auto" w:fill="auto"/>
            <w:tcMar>
              <w:left w:w="11" w:type="dxa"/>
              <w:right w:w="11" w:type="dxa"/>
            </w:tcMar>
            <w:vAlign w:val="center"/>
          </w:tcPr>
          <w:p w14:paraId="69845114" w14:textId="77777777" w:rsidR="00514686" w:rsidRPr="005821D4" w:rsidRDefault="00514686" w:rsidP="001B0D4A">
            <w:pPr>
              <w:jc w:val="center"/>
              <w:rPr>
                <w:b/>
                <w:bCs/>
                <w:color w:val="000000"/>
              </w:rPr>
            </w:pPr>
            <w:r w:rsidRPr="005821D4">
              <w:rPr>
                <w:color w:val="000000"/>
              </w:rPr>
              <w:t>0,0440</w:t>
            </w:r>
          </w:p>
        </w:tc>
        <w:tc>
          <w:tcPr>
            <w:tcW w:w="2393" w:type="dxa"/>
            <w:shd w:val="clear" w:color="auto" w:fill="auto"/>
            <w:tcMar>
              <w:left w:w="11" w:type="dxa"/>
              <w:right w:w="11" w:type="dxa"/>
            </w:tcMar>
            <w:vAlign w:val="center"/>
          </w:tcPr>
          <w:p w14:paraId="142755B1" w14:textId="77777777" w:rsidR="00514686" w:rsidRPr="005821D4" w:rsidRDefault="00514686" w:rsidP="001B0D4A">
            <w:pPr>
              <w:jc w:val="center"/>
              <w:rPr>
                <w:b/>
                <w:bCs/>
                <w:color w:val="000000"/>
              </w:rPr>
            </w:pPr>
            <w:r w:rsidRPr="005821D4">
              <w:rPr>
                <w:color w:val="000000"/>
              </w:rPr>
              <w:t>0,0427</w:t>
            </w:r>
          </w:p>
        </w:tc>
        <w:tc>
          <w:tcPr>
            <w:tcW w:w="2393" w:type="dxa"/>
            <w:shd w:val="clear" w:color="auto" w:fill="auto"/>
            <w:tcMar>
              <w:left w:w="11" w:type="dxa"/>
              <w:right w:w="11" w:type="dxa"/>
            </w:tcMar>
            <w:vAlign w:val="center"/>
          </w:tcPr>
          <w:p w14:paraId="440F3095" w14:textId="77777777" w:rsidR="00514686" w:rsidRPr="005821D4" w:rsidRDefault="00514686" w:rsidP="001B0D4A">
            <w:pPr>
              <w:jc w:val="center"/>
              <w:rPr>
                <w:b/>
                <w:bCs/>
                <w:color w:val="000000"/>
              </w:rPr>
            </w:pPr>
            <w:r w:rsidRPr="005821D4">
              <w:rPr>
                <w:color w:val="000000"/>
              </w:rPr>
              <w:t>0,0447</w:t>
            </w:r>
          </w:p>
        </w:tc>
      </w:tr>
      <w:tr w:rsidR="00514686" w:rsidRPr="005821D4" w14:paraId="31A40C8B" w14:textId="77777777" w:rsidTr="001B0D4A">
        <w:tc>
          <w:tcPr>
            <w:tcW w:w="2392" w:type="dxa"/>
            <w:shd w:val="clear" w:color="auto" w:fill="auto"/>
            <w:tcMar>
              <w:left w:w="11" w:type="dxa"/>
              <w:right w:w="11" w:type="dxa"/>
            </w:tcMar>
            <w:vAlign w:val="center"/>
          </w:tcPr>
          <w:p w14:paraId="23F8DC4E" w14:textId="77777777" w:rsidR="00514686" w:rsidRPr="005821D4" w:rsidRDefault="00514686" w:rsidP="001B0D4A">
            <w:pPr>
              <w:jc w:val="center"/>
              <w:rPr>
                <w:b/>
                <w:bCs/>
                <w:color w:val="000000"/>
              </w:rPr>
            </w:pPr>
            <w:r w:rsidRPr="005821D4">
              <w:rPr>
                <w:color w:val="000000"/>
              </w:rPr>
              <w:t>3-4</w:t>
            </w:r>
          </w:p>
        </w:tc>
        <w:tc>
          <w:tcPr>
            <w:tcW w:w="7179" w:type="dxa"/>
            <w:gridSpan w:val="3"/>
            <w:shd w:val="clear" w:color="auto" w:fill="auto"/>
            <w:tcMar>
              <w:left w:w="11" w:type="dxa"/>
              <w:right w:w="11" w:type="dxa"/>
            </w:tcMar>
            <w:vAlign w:val="center"/>
          </w:tcPr>
          <w:p w14:paraId="1D28647F" w14:textId="77777777" w:rsidR="00514686" w:rsidRPr="005821D4" w:rsidRDefault="00514686" w:rsidP="001B0D4A">
            <w:pPr>
              <w:jc w:val="center"/>
              <w:rPr>
                <w:b/>
                <w:bCs/>
                <w:color w:val="000000"/>
              </w:rPr>
            </w:pPr>
            <w:r w:rsidRPr="005821D4">
              <w:rPr>
                <w:color w:val="000000"/>
              </w:rPr>
              <w:t>0,0334</w:t>
            </w:r>
          </w:p>
        </w:tc>
      </w:tr>
      <w:tr w:rsidR="00514686" w:rsidRPr="005821D4" w14:paraId="2DC2595B" w14:textId="77777777" w:rsidTr="001B0D4A">
        <w:tc>
          <w:tcPr>
            <w:tcW w:w="2392" w:type="dxa"/>
            <w:shd w:val="clear" w:color="auto" w:fill="auto"/>
            <w:tcMar>
              <w:left w:w="11" w:type="dxa"/>
              <w:right w:w="11" w:type="dxa"/>
            </w:tcMar>
            <w:vAlign w:val="center"/>
          </w:tcPr>
          <w:p w14:paraId="7D81F102" w14:textId="77777777" w:rsidR="00514686" w:rsidRPr="005821D4" w:rsidRDefault="00514686" w:rsidP="001B0D4A">
            <w:pPr>
              <w:jc w:val="center"/>
              <w:rPr>
                <w:b/>
                <w:bCs/>
                <w:color w:val="000000"/>
              </w:rPr>
            </w:pPr>
            <w:r w:rsidRPr="005821D4">
              <w:rPr>
                <w:color w:val="000000"/>
              </w:rPr>
              <w:t>5-9</w:t>
            </w:r>
          </w:p>
        </w:tc>
        <w:tc>
          <w:tcPr>
            <w:tcW w:w="7179" w:type="dxa"/>
            <w:gridSpan w:val="3"/>
            <w:shd w:val="clear" w:color="auto" w:fill="auto"/>
            <w:tcMar>
              <w:left w:w="11" w:type="dxa"/>
              <w:right w:w="11" w:type="dxa"/>
            </w:tcMar>
            <w:vAlign w:val="center"/>
          </w:tcPr>
          <w:p w14:paraId="7D07C29F" w14:textId="77777777" w:rsidR="00514686" w:rsidRPr="005821D4" w:rsidRDefault="00514686" w:rsidP="001B0D4A">
            <w:pPr>
              <w:jc w:val="center"/>
              <w:rPr>
                <w:b/>
                <w:bCs/>
                <w:color w:val="000000"/>
              </w:rPr>
            </w:pPr>
            <w:r w:rsidRPr="005821D4">
              <w:rPr>
                <w:color w:val="000000"/>
              </w:rPr>
              <w:t>0,0313</w:t>
            </w:r>
          </w:p>
        </w:tc>
      </w:tr>
      <w:tr w:rsidR="00514686" w:rsidRPr="005821D4" w14:paraId="420CC223" w14:textId="77777777" w:rsidTr="001B0D4A">
        <w:tc>
          <w:tcPr>
            <w:tcW w:w="2392" w:type="dxa"/>
            <w:shd w:val="clear" w:color="auto" w:fill="auto"/>
            <w:tcMar>
              <w:left w:w="11" w:type="dxa"/>
              <w:right w:w="11" w:type="dxa"/>
            </w:tcMar>
            <w:vAlign w:val="center"/>
          </w:tcPr>
          <w:p w14:paraId="13EABAD3" w14:textId="77777777" w:rsidR="00514686" w:rsidRPr="005821D4" w:rsidRDefault="00514686" w:rsidP="001B0D4A">
            <w:pPr>
              <w:jc w:val="center"/>
              <w:rPr>
                <w:b/>
                <w:bCs/>
                <w:color w:val="000000"/>
              </w:rPr>
            </w:pPr>
            <w:r w:rsidRPr="005821D4">
              <w:rPr>
                <w:color w:val="000000"/>
              </w:rPr>
              <w:t>10</w:t>
            </w:r>
          </w:p>
        </w:tc>
        <w:tc>
          <w:tcPr>
            <w:tcW w:w="7179" w:type="dxa"/>
            <w:gridSpan w:val="3"/>
            <w:shd w:val="clear" w:color="auto" w:fill="auto"/>
            <w:tcMar>
              <w:left w:w="11" w:type="dxa"/>
              <w:right w:w="11" w:type="dxa"/>
            </w:tcMar>
            <w:vAlign w:val="center"/>
          </w:tcPr>
          <w:p w14:paraId="2F0DDE0F" w14:textId="77777777" w:rsidR="00514686" w:rsidRPr="005821D4" w:rsidRDefault="00514686" w:rsidP="001B0D4A">
            <w:pPr>
              <w:jc w:val="center"/>
              <w:rPr>
                <w:b/>
                <w:bCs/>
                <w:color w:val="000000"/>
              </w:rPr>
            </w:pPr>
            <w:r w:rsidRPr="005821D4">
              <w:rPr>
                <w:color w:val="000000"/>
              </w:rPr>
              <w:t>0,0297</w:t>
            </w:r>
          </w:p>
        </w:tc>
      </w:tr>
      <w:tr w:rsidR="00514686" w:rsidRPr="005821D4" w14:paraId="3530AFD4" w14:textId="77777777" w:rsidTr="001B0D4A">
        <w:tc>
          <w:tcPr>
            <w:tcW w:w="2392" w:type="dxa"/>
            <w:shd w:val="clear" w:color="auto" w:fill="auto"/>
            <w:tcMar>
              <w:left w:w="11" w:type="dxa"/>
              <w:right w:w="11" w:type="dxa"/>
            </w:tcMar>
            <w:vAlign w:val="center"/>
          </w:tcPr>
          <w:p w14:paraId="7E8086A3" w14:textId="77777777" w:rsidR="00514686" w:rsidRPr="005821D4" w:rsidRDefault="00514686" w:rsidP="001B0D4A">
            <w:pPr>
              <w:jc w:val="center"/>
              <w:rPr>
                <w:b/>
                <w:bCs/>
                <w:color w:val="000000"/>
              </w:rPr>
            </w:pPr>
            <w:r w:rsidRPr="005821D4">
              <w:rPr>
                <w:color w:val="000000"/>
              </w:rPr>
              <w:t>11</w:t>
            </w:r>
          </w:p>
        </w:tc>
        <w:tc>
          <w:tcPr>
            <w:tcW w:w="7179" w:type="dxa"/>
            <w:gridSpan w:val="3"/>
            <w:shd w:val="clear" w:color="auto" w:fill="auto"/>
            <w:tcMar>
              <w:left w:w="11" w:type="dxa"/>
              <w:right w:w="11" w:type="dxa"/>
            </w:tcMar>
            <w:vAlign w:val="center"/>
          </w:tcPr>
          <w:p w14:paraId="23BA17D3" w14:textId="77777777" w:rsidR="00514686" w:rsidRPr="005821D4" w:rsidRDefault="00514686" w:rsidP="001B0D4A">
            <w:pPr>
              <w:jc w:val="center"/>
              <w:rPr>
                <w:b/>
                <w:bCs/>
                <w:color w:val="000000"/>
              </w:rPr>
            </w:pPr>
            <w:r w:rsidRPr="005821D4">
              <w:rPr>
                <w:color w:val="000000"/>
              </w:rPr>
              <w:t>-</w:t>
            </w:r>
          </w:p>
        </w:tc>
      </w:tr>
      <w:tr w:rsidR="00514686" w:rsidRPr="005821D4" w14:paraId="1C50AC8C" w14:textId="77777777" w:rsidTr="001B0D4A">
        <w:tc>
          <w:tcPr>
            <w:tcW w:w="2392" w:type="dxa"/>
            <w:shd w:val="clear" w:color="auto" w:fill="auto"/>
            <w:tcMar>
              <w:left w:w="11" w:type="dxa"/>
              <w:right w:w="11" w:type="dxa"/>
            </w:tcMar>
            <w:vAlign w:val="center"/>
          </w:tcPr>
          <w:p w14:paraId="27D61802" w14:textId="77777777" w:rsidR="00514686" w:rsidRPr="005821D4" w:rsidRDefault="00514686" w:rsidP="001B0D4A">
            <w:pPr>
              <w:jc w:val="center"/>
              <w:rPr>
                <w:b/>
                <w:bCs/>
                <w:color w:val="000000"/>
              </w:rPr>
            </w:pPr>
            <w:r w:rsidRPr="005821D4">
              <w:rPr>
                <w:color w:val="000000"/>
              </w:rPr>
              <w:t>12</w:t>
            </w:r>
          </w:p>
        </w:tc>
        <w:tc>
          <w:tcPr>
            <w:tcW w:w="7179" w:type="dxa"/>
            <w:gridSpan w:val="3"/>
            <w:shd w:val="clear" w:color="auto" w:fill="auto"/>
            <w:tcMar>
              <w:left w:w="11" w:type="dxa"/>
              <w:right w:w="11" w:type="dxa"/>
            </w:tcMar>
            <w:vAlign w:val="center"/>
          </w:tcPr>
          <w:p w14:paraId="5B63BCD9" w14:textId="77777777" w:rsidR="00514686" w:rsidRPr="005821D4" w:rsidRDefault="00514686" w:rsidP="001B0D4A">
            <w:pPr>
              <w:jc w:val="center"/>
              <w:rPr>
                <w:b/>
                <w:bCs/>
                <w:color w:val="000000"/>
              </w:rPr>
            </w:pPr>
            <w:r w:rsidRPr="005821D4">
              <w:rPr>
                <w:color w:val="000000"/>
              </w:rPr>
              <w:t>-</w:t>
            </w:r>
          </w:p>
        </w:tc>
      </w:tr>
      <w:tr w:rsidR="00514686" w:rsidRPr="005821D4" w14:paraId="774EC607" w14:textId="77777777" w:rsidTr="001B0D4A">
        <w:tc>
          <w:tcPr>
            <w:tcW w:w="2392" w:type="dxa"/>
            <w:shd w:val="clear" w:color="auto" w:fill="auto"/>
            <w:tcMar>
              <w:left w:w="11" w:type="dxa"/>
              <w:right w:w="11" w:type="dxa"/>
            </w:tcMar>
            <w:vAlign w:val="center"/>
          </w:tcPr>
          <w:p w14:paraId="5DF836EC" w14:textId="77777777" w:rsidR="00514686" w:rsidRPr="005821D4" w:rsidRDefault="00514686" w:rsidP="001B0D4A">
            <w:pPr>
              <w:jc w:val="center"/>
              <w:rPr>
                <w:b/>
                <w:bCs/>
                <w:color w:val="000000"/>
              </w:rPr>
            </w:pPr>
            <w:r w:rsidRPr="005821D4">
              <w:rPr>
                <w:color w:val="000000"/>
              </w:rPr>
              <w:t>13</w:t>
            </w:r>
          </w:p>
        </w:tc>
        <w:tc>
          <w:tcPr>
            <w:tcW w:w="7179" w:type="dxa"/>
            <w:gridSpan w:val="3"/>
            <w:shd w:val="clear" w:color="auto" w:fill="auto"/>
            <w:tcMar>
              <w:left w:w="11" w:type="dxa"/>
              <w:right w:w="11" w:type="dxa"/>
            </w:tcMar>
            <w:vAlign w:val="center"/>
          </w:tcPr>
          <w:p w14:paraId="165FE131" w14:textId="77777777" w:rsidR="00514686" w:rsidRPr="005821D4" w:rsidRDefault="00514686" w:rsidP="001B0D4A">
            <w:pPr>
              <w:jc w:val="center"/>
              <w:rPr>
                <w:b/>
                <w:bCs/>
                <w:color w:val="000000"/>
              </w:rPr>
            </w:pPr>
            <w:r w:rsidRPr="005821D4">
              <w:rPr>
                <w:color w:val="000000"/>
              </w:rPr>
              <w:t>-</w:t>
            </w:r>
          </w:p>
        </w:tc>
      </w:tr>
      <w:tr w:rsidR="00514686" w:rsidRPr="005821D4" w14:paraId="3AC236E8" w14:textId="77777777" w:rsidTr="001B0D4A">
        <w:tc>
          <w:tcPr>
            <w:tcW w:w="2392" w:type="dxa"/>
            <w:shd w:val="clear" w:color="auto" w:fill="auto"/>
            <w:tcMar>
              <w:left w:w="11" w:type="dxa"/>
              <w:right w:w="11" w:type="dxa"/>
            </w:tcMar>
            <w:vAlign w:val="center"/>
          </w:tcPr>
          <w:p w14:paraId="240FE159" w14:textId="77777777" w:rsidR="00514686" w:rsidRPr="005821D4" w:rsidRDefault="00514686" w:rsidP="001B0D4A">
            <w:pPr>
              <w:jc w:val="center"/>
              <w:rPr>
                <w:b/>
                <w:bCs/>
                <w:color w:val="000000"/>
              </w:rPr>
            </w:pPr>
            <w:r w:rsidRPr="005821D4">
              <w:rPr>
                <w:color w:val="000000"/>
              </w:rPr>
              <w:t>14</w:t>
            </w:r>
          </w:p>
        </w:tc>
        <w:tc>
          <w:tcPr>
            <w:tcW w:w="7179" w:type="dxa"/>
            <w:gridSpan w:val="3"/>
            <w:shd w:val="clear" w:color="auto" w:fill="auto"/>
            <w:tcMar>
              <w:left w:w="11" w:type="dxa"/>
              <w:right w:w="11" w:type="dxa"/>
            </w:tcMar>
            <w:vAlign w:val="center"/>
          </w:tcPr>
          <w:p w14:paraId="1044CEE7" w14:textId="77777777" w:rsidR="00514686" w:rsidRPr="005821D4" w:rsidRDefault="00514686" w:rsidP="001B0D4A">
            <w:pPr>
              <w:jc w:val="center"/>
              <w:rPr>
                <w:b/>
                <w:bCs/>
                <w:color w:val="000000"/>
              </w:rPr>
            </w:pPr>
            <w:r w:rsidRPr="005821D4">
              <w:rPr>
                <w:color w:val="000000"/>
              </w:rPr>
              <w:t>-</w:t>
            </w:r>
          </w:p>
        </w:tc>
      </w:tr>
      <w:tr w:rsidR="00514686" w:rsidRPr="005821D4" w14:paraId="09B2C28D" w14:textId="77777777" w:rsidTr="001B0D4A">
        <w:tc>
          <w:tcPr>
            <w:tcW w:w="2392" w:type="dxa"/>
            <w:shd w:val="clear" w:color="auto" w:fill="auto"/>
            <w:tcMar>
              <w:left w:w="11" w:type="dxa"/>
              <w:right w:w="11" w:type="dxa"/>
            </w:tcMar>
            <w:vAlign w:val="center"/>
          </w:tcPr>
          <w:p w14:paraId="47C12498" w14:textId="77777777" w:rsidR="00514686" w:rsidRPr="005821D4" w:rsidRDefault="00514686" w:rsidP="001B0D4A">
            <w:pPr>
              <w:jc w:val="center"/>
              <w:rPr>
                <w:b/>
                <w:bCs/>
                <w:color w:val="000000"/>
              </w:rPr>
            </w:pPr>
            <w:r w:rsidRPr="005821D4">
              <w:rPr>
                <w:color w:val="000000"/>
              </w:rPr>
              <w:t>15</w:t>
            </w:r>
          </w:p>
        </w:tc>
        <w:tc>
          <w:tcPr>
            <w:tcW w:w="7179" w:type="dxa"/>
            <w:gridSpan w:val="3"/>
            <w:shd w:val="clear" w:color="auto" w:fill="auto"/>
            <w:tcMar>
              <w:left w:w="11" w:type="dxa"/>
              <w:right w:w="11" w:type="dxa"/>
            </w:tcMar>
            <w:vAlign w:val="center"/>
          </w:tcPr>
          <w:p w14:paraId="57A5AB8A" w14:textId="77777777" w:rsidR="00514686" w:rsidRPr="005821D4" w:rsidRDefault="00514686" w:rsidP="001B0D4A">
            <w:pPr>
              <w:jc w:val="center"/>
              <w:rPr>
                <w:b/>
                <w:bCs/>
                <w:color w:val="000000"/>
              </w:rPr>
            </w:pPr>
            <w:r w:rsidRPr="005821D4">
              <w:rPr>
                <w:color w:val="000000"/>
              </w:rPr>
              <w:t>-</w:t>
            </w:r>
          </w:p>
        </w:tc>
      </w:tr>
      <w:tr w:rsidR="00514686" w:rsidRPr="005821D4" w14:paraId="220B5115" w14:textId="77777777" w:rsidTr="001B0D4A">
        <w:tc>
          <w:tcPr>
            <w:tcW w:w="2392" w:type="dxa"/>
            <w:shd w:val="clear" w:color="auto" w:fill="auto"/>
            <w:tcMar>
              <w:left w:w="11" w:type="dxa"/>
              <w:right w:w="11" w:type="dxa"/>
            </w:tcMar>
            <w:vAlign w:val="center"/>
          </w:tcPr>
          <w:p w14:paraId="29DE408A" w14:textId="77777777" w:rsidR="00514686" w:rsidRPr="005821D4" w:rsidRDefault="00514686" w:rsidP="001B0D4A">
            <w:pPr>
              <w:jc w:val="center"/>
              <w:rPr>
                <w:color w:val="000000"/>
              </w:rPr>
            </w:pPr>
            <w:r w:rsidRPr="005821D4">
              <w:rPr>
                <w:color w:val="000000"/>
              </w:rPr>
              <w:t>16 и более</w:t>
            </w:r>
          </w:p>
        </w:tc>
        <w:tc>
          <w:tcPr>
            <w:tcW w:w="7179" w:type="dxa"/>
            <w:gridSpan w:val="3"/>
            <w:shd w:val="clear" w:color="auto" w:fill="auto"/>
            <w:tcMar>
              <w:left w:w="11" w:type="dxa"/>
              <w:right w:w="11" w:type="dxa"/>
            </w:tcMar>
            <w:vAlign w:val="center"/>
          </w:tcPr>
          <w:p w14:paraId="4E5EB324" w14:textId="77777777" w:rsidR="00514686" w:rsidRPr="005821D4" w:rsidRDefault="00514686" w:rsidP="001B0D4A">
            <w:pPr>
              <w:jc w:val="center"/>
              <w:rPr>
                <w:b/>
                <w:bCs/>
                <w:color w:val="000000"/>
              </w:rPr>
            </w:pPr>
            <w:r w:rsidRPr="005821D4">
              <w:rPr>
                <w:color w:val="000000"/>
              </w:rPr>
              <w:t>-</w:t>
            </w:r>
          </w:p>
        </w:tc>
      </w:tr>
      <w:tr w:rsidR="00514686" w:rsidRPr="005821D4" w14:paraId="5F20DF67" w14:textId="77777777" w:rsidTr="001B0D4A">
        <w:tc>
          <w:tcPr>
            <w:tcW w:w="2392" w:type="dxa"/>
            <w:shd w:val="clear" w:color="auto" w:fill="auto"/>
            <w:tcMar>
              <w:left w:w="11" w:type="dxa"/>
              <w:right w:w="11" w:type="dxa"/>
            </w:tcMar>
            <w:vAlign w:val="center"/>
          </w:tcPr>
          <w:p w14:paraId="273266C6" w14:textId="77777777" w:rsidR="00514686" w:rsidRPr="005821D4" w:rsidRDefault="00514686" w:rsidP="001B0D4A">
            <w:pPr>
              <w:jc w:val="center"/>
              <w:rPr>
                <w:color w:val="000000"/>
              </w:rPr>
            </w:pPr>
            <w:r w:rsidRPr="005821D4">
              <w:rPr>
                <w:color w:val="000000"/>
              </w:rPr>
              <w:t>Этажность</w:t>
            </w:r>
          </w:p>
        </w:tc>
        <w:tc>
          <w:tcPr>
            <w:tcW w:w="7179" w:type="dxa"/>
            <w:gridSpan w:val="3"/>
            <w:shd w:val="clear" w:color="auto" w:fill="auto"/>
            <w:tcMar>
              <w:left w:w="11" w:type="dxa"/>
              <w:right w:w="11" w:type="dxa"/>
            </w:tcMar>
            <w:vAlign w:val="center"/>
          </w:tcPr>
          <w:p w14:paraId="539D9318" w14:textId="77777777" w:rsidR="00514686" w:rsidRPr="005821D4" w:rsidRDefault="00514686" w:rsidP="001B0D4A">
            <w:pPr>
              <w:jc w:val="center"/>
              <w:rPr>
                <w:b/>
                <w:bCs/>
                <w:color w:val="000000"/>
              </w:rPr>
            </w:pPr>
            <w:r w:rsidRPr="005821D4">
              <w:rPr>
                <w:color w:val="000000"/>
              </w:rPr>
              <w:t>многоквартирные и жилые дома после 1999 года постройки</w:t>
            </w:r>
          </w:p>
        </w:tc>
      </w:tr>
      <w:tr w:rsidR="00514686" w:rsidRPr="005821D4" w14:paraId="61E6A335" w14:textId="77777777" w:rsidTr="001B0D4A">
        <w:tc>
          <w:tcPr>
            <w:tcW w:w="2392" w:type="dxa"/>
            <w:shd w:val="clear" w:color="auto" w:fill="auto"/>
            <w:tcMar>
              <w:left w:w="11" w:type="dxa"/>
              <w:right w:w="11" w:type="dxa"/>
            </w:tcMar>
            <w:vAlign w:val="center"/>
          </w:tcPr>
          <w:p w14:paraId="0B274A8A" w14:textId="77777777" w:rsidR="00514686" w:rsidRPr="005821D4" w:rsidRDefault="00514686" w:rsidP="001B0D4A">
            <w:pPr>
              <w:jc w:val="center"/>
              <w:rPr>
                <w:color w:val="000000"/>
              </w:rPr>
            </w:pPr>
            <w:r w:rsidRPr="005821D4">
              <w:rPr>
                <w:color w:val="000000"/>
              </w:rPr>
              <w:t>1</w:t>
            </w:r>
          </w:p>
        </w:tc>
        <w:tc>
          <w:tcPr>
            <w:tcW w:w="7179" w:type="dxa"/>
            <w:gridSpan w:val="3"/>
            <w:shd w:val="clear" w:color="auto" w:fill="auto"/>
            <w:tcMar>
              <w:left w:w="11" w:type="dxa"/>
              <w:right w:w="11" w:type="dxa"/>
            </w:tcMar>
            <w:vAlign w:val="center"/>
          </w:tcPr>
          <w:p w14:paraId="7D63349F" w14:textId="77777777" w:rsidR="00514686" w:rsidRPr="005821D4" w:rsidRDefault="00514686" w:rsidP="001B0D4A">
            <w:pPr>
              <w:jc w:val="center"/>
              <w:rPr>
                <w:b/>
                <w:bCs/>
                <w:color w:val="000000"/>
              </w:rPr>
            </w:pPr>
            <w:r w:rsidRPr="005821D4">
              <w:rPr>
                <w:color w:val="000000"/>
              </w:rPr>
              <w:t>0,0222</w:t>
            </w:r>
          </w:p>
        </w:tc>
      </w:tr>
      <w:tr w:rsidR="00514686" w:rsidRPr="005821D4" w14:paraId="7EF6D709" w14:textId="77777777" w:rsidTr="001B0D4A">
        <w:tc>
          <w:tcPr>
            <w:tcW w:w="2392" w:type="dxa"/>
            <w:shd w:val="clear" w:color="auto" w:fill="auto"/>
            <w:tcMar>
              <w:left w:w="11" w:type="dxa"/>
              <w:right w:w="11" w:type="dxa"/>
            </w:tcMar>
            <w:vAlign w:val="center"/>
          </w:tcPr>
          <w:p w14:paraId="68101460" w14:textId="77777777" w:rsidR="00514686" w:rsidRPr="005821D4" w:rsidRDefault="00514686" w:rsidP="001B0D4A">
            <w:pPr>
              <w:jc w:val="center"/>
              <w:rPr>
                <w:color w:val="000000"/>
              </w:rPr>
            </w:pPr>
            <w:r w:rsidRPr="005821D4">
              <w:rPr>
                <w:color w:val="000000"/>
              </w:rPr>
              <w:t>2</w:t>
            </w:r>
          </w:p>
        </w:tc>
        <w:tc>
          <w:tcPr>
            <w:tcW w:w="7179" w:type="dxa"/>
            <w:gridSpan w:val="3"/>
            <w:shd w:val="clear" w:color="auto" w:fill="auto"/>
            <w:tcMar>
              <w:left w:w="11" w:type="dxa"/>
              <w:right w:w="11" w:type="dxa"/>
            </w:tcMar>
            <w:vAlign w:val="center"/>
          </w:tcPr>
          <w:p w14:paraId="4BEA84D6" w14:textId="77777777" w:rsidR="00514686" w:rsidRPr="005821D4" w:rsidRDefault="00514686" w:rsidP="001B0D4A">
            <w:pPr>
              <w:jc w:val="center"/>
              <w:rPr>
                <w:b/>
                <w:bCs/>
                <w:color w:val="000000"/>
              </w:rPr>
            </w:pPr>
            <w:r w:rsidRPr="005821D4">
              <w:rPr>
                <w:color w:val="000000"/>
              </w:rPr>
              <w:t>0,0206</w:t>
            </w:r>
          </w:p>
        </w:tc>
      </w:tr>
      <w:tr w:rsidR="00514686" w:rsidRPr="005821D4" w14:paraId="7B7F4A64" w14:textId="77777777" w:rsidTr="001B0D4A">
        <w:tc>
          <w:tcPr>
            <w:tcW w:w="2392" w:type="dxa"/>
            <w:shd w:val="clear" w:color="auto" w:fill="auto"/>
            <w:tcMar>
              <w:left w:w="11" w:type="dxa"/>
              <w:right w:w="11" w:type="dxa"/>
            </w:tcMar>
            <w:vAlign w:val="center"/>
          </w:tcPr>
          <w:p w14:paraId="5EA4778B" w14:textId="77777777" w:rsidR="00514686" w:rsidRPr="005821D4" w:rsidRDefault="00514686" w:rsidP="001B0D4A">
            <w:pPr>
              <w:jc w:val="center"/>
              <w:rPr>
                <w:color w:val="000000"/>
              </w:rPr>
            </w:pPr>
            <w:r w:rsidRPr="005821D4">
              <w:rPr>
                <w:color w:val="000000"/>
              </w:rPr>
              <w:t>3</w:t>
            </w:r>
          </w:p>
        </w:tc>
        <w:tc>
          <w:tcPr>
            <w:tcW w:w="7179" w:type="dxa"/>
            <w:gridSpan w:val="3"/>
            <w:shd w:val="clear" w:color="auto" w:fill="auto"/>
            <w:tcMar>
              <w:left w:w="11" w:type="dxa"/>
              <w:right w:w="11" w:type="dxa"/>
            </w:tcMar>
            <w:vAlign w:val="center"/>
          </w:tcPr>
          <w:p w14:paraId="668AF253" w14:textId="77777777" w:rsidR="00514686" w:rsidRPr="005821D4" w:rsidRDefault="00514686" w:rsidP="001B0D4A">
            <w:pPr>
              <w:jc w:val="center"/>
              <w:rPr>
                <w:b/>
                <w:bCs/>
                <w:color w:val="000000"/>
              </w:rPr>
            </w:pPr>
            <w:r w:rsidRPr="005821D4">
              <w:rPr>
                <w:color w:val="000000"/>
              </w:rPr>
              <w:t>0,0202</w:t>
            </w:r>
          </w:p>
        </w:tc>
      </w:tr>
      <w:tr w:rsidR="00514686" w:rsidRPr="005821D4" w14:paraId="3CC63C0F" w14:textId="77777777" w:rsidTr="001B0D4A">
        <w:tc>
          <w:tcPr>
            <w:tcW w:w="2392" w:type="dxa"/>
            <w:shd w:val="clear" w:color="auto" w:fill="auto"/>
            <w:tcMar>
              <w:left w:w="11" w:type="dxa"/>
              <w:right w:w="11" w:type="dxa"/>
            </w:tcMar>
            <w:vAlign w:val="center"/>
          </w:tcPr>
          <w:p w14:paraId="5D55E246" w14:textId="77777777" w:rsidR="00514686" w:rsidRPr="005821D4" w:rsidRDefault="00514686" w:rsidP="001B0D4A">
            <w:pPr>
              <w:jc w:val="center"/>
              <w:rPr>
                <w:color w:val="000000"/>
              </w:rPr>
            </w:pPr>
            <w:r w:rsidRPr="005821D4">
              <w:rPr>
                <w:color w:val="000000"/>
              </w:rPr>
              <w:t>4-5</w:t>
            </w:r>
          </w:p>
        </w:tc>
        <w:tc>
          <w:tcPr>
            <w:tcW w:w="7179" w:type="dxa"/>
            <w:gridSpan w:val="3"/>
            <w:shd w:val="clear" w:color="auto" w:fill="auto"/>
            <w:tcMar>
              <w:left w:w="11" w:type="dxa"/>
              <w:right w:w="11" w:type="dxa"/>
            </w:tcMar>
            <w:vAlign w:val="center"/>
          </w:tcPr>
          <w:p w14:paraId="42D692B0" w14:textId="77777777" w:rsidR="00514686" w:rsidRPr="005821D4" w:rsidRDefault="00514686" w:rsidP="001B0D4A">
            <w:pPr>
              <w:jc w:val="center"/>
              <w:rPr>
                <w:b/>
                <w:bCs/>
                <w:color w:val="000000"/>
              </w:rPr>
            </w:pPr>
            <w:r w:rsidRPr="005821D4">
              <w:rPr>
                <w:color w:val="000000"/>
              </w:rPr>
              <w:t>0,0190</w:t>
            </w:r>
          </w:p>
        </w:tc>
      </w:tr>
      <w:tr w:rsidR="00514686" w:rsidRPr="005821D4" w14:paraId="4850C19A" w14:textId="77777777" w:rsidTr="001B0D4A">
        <w:tc>
          <w:tcPr>
            <w:tcW w:w="2392" w:type="dxa"/>
            <w:shd w:val="clear" w:color="auto" w:fill="auto"/>
            <w:tcMar>
              <w:left w:w="11" w:type="dxa"/>
              <w:right w:w="11" w:type="dxa"/>
            </w:tcMar>
            <w:vAlign w:val="center"/>
          </w:tcPr>
          <w:p w14:paraId="1BFAE84A" w14:textId="77777777" w:rsidR="00514686" w:rsidRPr="005821D4" w:rsidRDefault="00514686" w:rsidP="001B0D4A">
            <w:pPr>
              <w:jc w:val="center"/>
              <w:rPr>
                <w:color w:val="000000"/>
              </w:rPr>
            </w:pPr>
            <w:r w:rsidRPr="005821D4">
              <w:rPr>
                <w:color w:val="000000"/>
              </w:rPr>
              <w:t>6-7</w:t>
            </w:r>
          </w:p>
        </w:tc>
        <w:tc>
          <w:tcPr>
            <w:tcW w:w="7179" w:type="dxa"/>
            <w:gridSpan w:val="3"/>
            <w:shd w:val="clear" w:color="auto" w:fill="auto"/>
            <w:tcMar>
              <w:left w:w="11" w:type="dxa"/>
              <w:right w:w="11" w:type="dxa"/>
            </w:tcMar>
            <w:vAlign w:val="center"/>
          </w:tcPr>
          <w:p w14:paraId="03AE1463" w14:textId="77777777" w:rsidR="00514686" w:rsidRPr="005821D4" w:rsidRDefault="00514686" w:rsidP="001B0D4A">
            <w:pPr>
              <w:jc w:val="center"/>
              <w:rPr>
                <w:b/>
                <w:bCs/>
                <w:color w:val="000000"/>
              </w:rPr>
            </w:pPr>
            <w:r w:rsidRPr="005821D4">
              <w:rPr>
                <w:color w:val="000000"/>
              </w:rPr>
              <w:t>-</w:t>
            </w:r>
          </w:p>
        </w:tc>
      </w:tr>
      <w:tr w:rsidR="00514686" w:rsidRPr="005821D4" w14:paraId="774B06C4" w14:textId="77777777" w:rsidTr="001B0D4A">
        <w:tc>
          <w:tcPr>
            <w:tcW w:w="2392" w:type="dxa"/>
            <w:shd w:val="clear" w:color="auto" w:fill="auto"/>
            <w:tcMar>
              <w:left w:w="11" w:type="dxa"/>
              <w:right w:w="11" w:type="dxa"/>
            </w:tcMar>
            <w:vAlign w:val="center"/>
          </w:tcPr>
          <w:p w14:paraId="5D200E28" w14:textId="77777777" w:rsidR="00514686" w:rsidRPr="005821D4" w:rsidRDefault="00514686" w:rsidP="001B0D4A">
            <w:pPr>
              <w:jc w:val="center"/>
              <w:rPr>
                <w:color w:val="000000"/>
              </w:rPr>
            </w:pPr>
            <w:r w:rsidRPr="005821D4">
              <w:rPr>
                <w:color w:val="000000"/>
              </w:rPr>
              <w:t>8</w:t>
            </w:r>
          </w:p>
        </w:tc>
        <w:tc>
          <w:tcPr>
            <w:tcW w:w="7179" w:type="dxa"/>
            <w:gridSpan w:val="3"/>
            <w:shd w:val="clear" w:color="auto" w:fill="auto"/>
            <w:tcMar>
              <w:left w:w="11" w:type="dxa"/>
              <w:right w:w="11" w:type="dxa"/>
            </w:tcMar>
            <w:vAlign w:val="center"/>
          </w:tcPr>
          <w:p w14:paraId="31CBECDF" w14:textId="77777777" w:rsidR="00514686" w:rsidRPr="005821D4" w:rsidRDefault="00514686" w:rsidP="001B0D4A">
            <w:pPr>
              <w:jc w:val="center"/>
              <w:rPr>
                <w:b/>
                <w:bCs/>
                <w:color w:val="000000"/>
              </w:rPr>
            </w:pPr>
            <w:r w:rsidRPr="005821D4">
              <w:rPr>
                <w:color w:val="000000"/>
              </w:rPr>
              <w:t>-</w:t>
            </w:r>
          </w:p>
        </w:tc>
      </w:tr>
      <w:tr w:rsidR="00514686" w:rsidRPr="005821D4" w14:paraId="338C2FC0" w14:textId="77777777" w:rsidTr="001B0D4A">
        <w:tc>
          <w:tcPr>
            <w:tcW w:w="2392" w:type="dxa"/>
            <w:shd w:val="clear" w:color="auto" w:fill="auto"/>
            <w:tcMar>
              <w:left w:w="11" w:type="dxa"/>
              <w:right w:w="11" w:type="dxa"/>
            </w:tcMar>
            <w:vAlign w:val="center"/>
          </w:tcPr>
          <w:p w14:paraId="144F92A7" w14:textId="77777777" w:rsidR="00514686" w:rsidRPr="005821D4" w:rsidRDefault="00514686" w:rsidP="001B0D4A">
            <w:pPr>
              <w:jc w:val="center"/>
              <w:rPr>
                <w:color w:val="000000"/>
              </w:rPr>
            </w:pPr>
            <w:r w:rsidRPr="005821D4">
              <w:rPr>
                <w:color w:val="000000"/>
              </w:rPr>
              <w:lastRenderedPageBreak/>
              <w:t>9</w:t>
            </w:r>
          </w:p>
        </w:tc>
        <w:tc>
          <w:tcPr>
            <w:tcW w:w="7179" w:type="dxa"/>
            <w:gridSpan w:val="3"/>
            <w:shd w:val="clear" w:color="auto" w:fill="auto"/>
            <w:tcMar>
              <w:left w:w="11" w:type="dxa"/>
              <w:right w:w="11" w:type="dxa"/>
            </w:tcMar>
            <w:vAlign w:val="center"/>
          </w:tcPr>
          <w:p w14:paraId="4BB9D77A" w14:textId="77777777" w:rsidR="00514686" w:rsidRPr="005821D4" w:rsidRDefault="00514686" w:rsidP="001B0D4A">
            <w:pPr>
              <w:jc w:val="center"/>
              <w:rPr>
                <w:b/>
                <w:bCs/>
                <w:color w:val="000000"/>
              </w:rPr>
            </w:pPr>
            <w:r w:rsidRPr="005821D4">
              <w:rPr>
                <w:color w:val="000000"/>
              </w:rPr>
              <w:t>-</w:t>
            </w:r>
          </w:p>
        </w:tc>
      </w:tr>
      <w:tr w:rsidR="00514686" w:rsidRPr="005821D4" w14:paraId="6E21611A" w14:textId="77777777" w:rsidTr="001B0D4A">
        <w:tc>
          <w:tcPr>
            <w:tcW w:w="2392" w:type="dxa"/>
            <w:shd w:val="clear" w:color="auto" w:fill="auto"/>
            <w:tcMar>
              <w:left w:w="11" w:type="dxa"/>
              <w:right w:w="11" w:type="dxa"/>
            </w:tcMar>
            <w:vAlign w:val="center"/>
          </w:tcPr>
          <w:p w14:paraId="241096B8" w14:textId="77777777" w:rsidR="00514686" w:rsidRPr="005821D4" w:rsidRDefault="00514686" w:rsidP="001B0D4A">
            <w:pPr>
              <w:jc w:val="center"/>
              <w:rPr>
                <w:color w:val="000000"/>
              </w:rPr>
            </w:pPr>
            <w:r w:rsidRPr="005821D4">
              <w:rPr>
                <w:color w:val="000000"/>
              </w:rPr>
              <w:t>10</w:t>
            </w:r>
          </w:p>
        </w:tc>
        <w:tc>
          <w:tcPr>
            <w:tcW w:w="7179" w:type="dxa"/>
            <w:gridSpan w:val="3"/>
            <w:shd w:val="clear" w:color="auto" w:fill="auto"/>
            <w:tcMar>
              <w:left w:w="11" w:type="dxa"/>
              <w:right w:w="11" w:type="dxa"/>
            </w:tcMar>
            <w:vAlign w:val="center"/>
          </w:tcPr>
          <w:p w14:paraId="2B72CCA3" w14:textId="77777777" w:rsidR="00514686" w:rsidRPr="005821D4" w:rsidRDefault="00514686" w:rsidP="001B0D4A">
            <w:pPr>
              <w:jc w:val="center"/>
              <w:rPr>
                <w:b/>
                <w:bCs/>
                <w:color w:val="000000"/>
              </w:rPr>
            </w:pPr>
            <w:r w:rsidRPr="005821D4">
              <w:rPr>
                <w:color w:val="000000"/>
              </w:rPr>
              <w:t>0,0158</w:t>
            </w:r>
          </w:p>
        </w:tc>
      </w:tr>
      <w:tr w:rsidR="00514686" w:rsidRPr="005821D4" w14:paraId="0900F59B" w14:textId="77777777" w:rsidTr="001B0D4A">
        <w:tc>
          <w:tcPr>
            <w:tcW w:w="2392" w:type="dxa"/>
            <w:shd w:val="clear" w:color="auto" w:fill="auto"/>
            <w:tcMar>
              <w:left w:w="11" w:type="dxa"/>
              <w:right w:w="11" w:type="dxa"/>
            </w:tcMar>
            <w:vAlign w:val="center"/>
          </w:tcPr>
          <w:p w14:paraId="11972520" w14:textId="77777777" w:rsidR="00514686" w:rsidRPr="005821D4" w:rsidRDefault="00514686" w:rsidP="001B0D4A">
            <w:pPr>
              <w:jc w:val="center"/>
              <w:rPr>
                <w:color w:val="000000"/>
              </w:rPr>
            </w:pPr>
            <w:r w:rsidRPr="005821D4">
              <w:rPr>
                <w:color w:val="000000"/>
              </w:rPr>
              <w:t>11</w:t>
            </w:r>
          </w:p>
        </w:tc>
        <w:tc>
          <w:tcPr>
            <w:tcW w:w="7179" w:type="dxa"/>
            <w:gridSpan w:val="3"/>
            <w:shd w:val="clear" w:color="auto" w:fill="auto"/>
            <w:tcMar>
              <w:left w:w="11" w:type="dxa"/>
              <w:right w:w="11" w:type="dxa"/>
            </w:tcMar>
            <w:vAlign w:val="center"/>
          </w:tcPr>
          <w:p w14:paraId="6E77E7B5" w14:textId="77777777" w:rsidR="00514686" w:rsidRPr="005821D4" w:rsidRDefault="00514686" w:rsidP="001B0D4A">
            <w:pPr>
              <w:jc w:val="center"/>
              <w:rPr>
                <w:b/>
                <w:bCs/>
                <w:color w:val="000000"/>
              </w:rPr>
            </w:pPr>
            <w:r w:rsidRPr="005821D4">
              <w:rPr>
                <w:color w:val="000000"/>
              </w:rPr>
              <w:t>-</w:t>
            </w:r>
          </w:p>
        </w:tc>
      </w:tr>
      <w:tr w:rsidR="00514686" w:rsidRPr="005821D4" w14:paraId="08486462" w14:textId="77777777" w:rsidTr="001B0D4A">
        <w:tc>
          <w:tcPr>
            <w:tcW w:w="2392" w:type="dxa"/>
            <w:shd w:val="clear" w:color="auto" w:fill="auto"/>
            <w:tcMar>
              <w:left w:w="11" w:type="dxa"/>
              <w:right w:w="11" w:type="dxa"/>
            </w:tcMar>
            <w:vAlign w:val="center"/>
          </w:tcPr>
          <w:p w14:paraId="04DAEFB0" w14:textId="77777777" w:rsidR="00514686" w:rsidRPr="005821D4" w:rsidRDefault="00514686" w:rsidP="001B0D4A">
            <w:pPr>
              <w:jc w:val="center"/>
              <w:rPr>
                <w:color w:val="000000"/>
              </w:rPr>
            </w:pPr>
            <w:r w:rsidRPr="005821D4">
              <w:rPr>
                <w:color w:val="000000"/>
              </w:rPr>
              <w:t>12 и более</w:t>
            </w:r>
          </w:p>
        </w:tc>
        <w:tc>
          <w:tcPr>
            <w:tcW w:w="7179" w:type="dxa"/>
            <w:gridSpan w:val="3"/>
            <w:shd w:val="clear" w:color="auto" w:fill="auto"/>
            <w:tcMar>
              <w:left w:w="11" w:type="dxa"/>
              <w:right w:w="11" w:type="dxa"/>
            </w:tcMar>
            <w:vAlign w:val="center"/>
          </w:tcPr>
          <w:p w14:paraId="5E29E523" w14:textId="77777777" w:rsidR="00514686" w:rsidRPr="005821D4" w:rsidRDefault="00514686" w:rsidP="001B0D4A">
            <w:pPr>
              <w:jc w:val="center"/>
              <w:rPr>
                <w:b/>
                <w:bCs/>
                <w:color w:val="000000"/>
              </w:rPr>
            </w:pPr>
            <w:r w:rsidRPr="005821D4">
              <w:rPr>
                <w:color w:val="000000"/>
              </w:rPr>
              <w:t>-</w:t>
            </w:r>
          </w:p>
        </w:tc>
      </w:tr>
    </w:tbl>
    <w:p w14:paraId="5C3FAFF5" w14:textId="77777777" w:rsidR="00514686" w:rsidRPr="005821D4" w:rsidRDefault="00514686" w:rsidP="00514686">
      <w:r w:rsidRPr="005821D4">
        <w:t xml:space="preserve">Примечание. </w:t>
      </w:r>
    </w:p>
    <w:p w14:paraId="124E383A" w14:textId="77777777" w:rsidR="00514686" w:rsidRPr="005821D4" w:rsidRDefault="00514686" w:rsidP="00514686">
      <w:r w:rsidRPr="005821D4">
        <w:t xml:space="preserve">1. Нормативы определены с применением расчетного метода. </w:t>
      </w:r>
    </w:p>
    <w:p w14:paraId="5DCFC3F6" w14:textId="77777777" w:rsidR="00514686" w:rsidRPr="005821D4" w:rsidRDefault="00514686" w:rsidP="00514686">
      <w:r w:rsidRPr="005821D4">
        <w:t>2. Продолжительность отопительного периода равна девяти месяцам календарного года (январь, февраль, март, апрель, май, сентябрь, октябрь, ноябрь, декабрь).</w:t>
      </w:r>
    </w:p>
    <w:p w14:paraId="069DABBB" w14:textId="77777777" w:rsidR="00514686" w:rsidRPr="005821D4" w:rsidRDefault="00514686" w:rsidP="00514686">
      <w:pPr>
        <w:pStyle w:val="216"/>
        <w:ind w:left="2127"/>
      </w:pPr>
      <w:bookmarkStart w:id="69" w:name="_Toc494709384"/>
      <w:bookmarkStart w:id="70" w:name="_Toc495976696"/>
      <w:bookmarkStart w:id="71" w:name="_Toc496137187"/>
      <w:bookmarkStart w:id="72" w:name="_Toc497987901"/>
      <w:bookmarkStart w:id="73" w:name="_Toc106582555"/>
      <w:r w:rsidRPr="005821D4">
        <w:t>4.2.5 Описание существующих технических и технологических проблем, возникающих в системах теплоснабжения</w:t>
      </w:r>
    </w:p>
    <w:p w14:paraId="69D1E5F8" w14:textId="77777777" w:rsidR="00514686" w:rsidRPr="005821D4" w:rsidRDefault="00514686" w:rsidP="00514686">
      <w:bookmarkStart w:id="74" w:name="_Toc373706303"/>
      <w:bookmarkEnd w:id="50"/>
      <w:bookmarkEnd w:id="69"/>
      <w:bookmarkEnd w:id="70"/>
      <w:bookmarkEnd w:id="71"/>
      <w:bookmarkEnd w:id="72"/>
      <w:bookmarkEnd w:id="73"/>
      <w:r w:rsidRPr="005821D4">
        <w:t>Существующие проблемы организации качественного теплоснабжения вызваны рядом финансовых, технических и технологических причин:</w:t>
      </w:r>
    </w:p>
    <w:p w14:paraId="34704E69" w14:textId="77777777" w:rsidR="00514686" w:rsidRPr="005821D4" w:rsidRDefault="00514686" w:rsidP="00514686">
      <w:pPr>
        <w:numPr>
          <w:ilvl w:val="0"/>
          <w:numId w:val="62"/>
        </w:numPr>
        <w:spacing w:line="276" w:lineRule="auto"/>
        <w:jc w:val="both"/>
      </w:pPr>
      <w:r w:rsidRPr="005821D4">
        <w:t>В тепловых узлах потребителей отсутствует автоматическое регулирование параметра теплоносителя и гидравлическая балансировка системы отопления, что приводит к перетопам в переходные периоды отопительного сезона и разбалансировке системы теплоснабжения потребителей и внутридомовых систем отопления абонентов.</w:t>
      </w:r>
    </w:p>
    <w:p w14:paraId="537CDA86" w14:textId="77777777" w:rsidR="00514686" w:rsidRPr="005821D4" w:rsidRDefault="00514686" w:rsidP="00514686">
      <w:pPr>
        <w:numPr>
          <w:ilvl w:val="0"/>
          <w:numId w:val="62"/>
        </w:numPr>
        <w:spacing w:line="276" w:lineRule="auto"/>
        <w:jc w:val="both"/>
      </w:pPr>
      <w:r w:rsidRPr="005821D4">
        <w:t>Высокий уровень потерь тепловой энергии вследствие высокого износа тепловых сетей, тепловых камер и оборудования на них.</w:t>
      </w:r>
    </w:p>
    <w:p w14:paraId="77D83259" w14:textId="77777777" w:rsidR="00514686" w:rsidRPr="005821D4" w:rsidRDefault="00514686" w:rsidP="00514686">
      <w:pPr>
        <w:pStyle w:val="216"/>
        <w:ind w:left="2127"/>
      </w:pPr>
      <w:bookmarkStart w:id="75" w:name="_Toc346556336"/>
      <w:bookmarkStart w:id="76" w:name="_Toc365358181"/>
      <w:bookmarkStart w:id="77" w:name="_Toc489474797"/>
      <w:bookmarkStart w:id="78" w:name="_Toc497987902"/>
      <w:bookmarkStart w:id="79" w:name="_Toc106582556"/>
      <w:bookmarkEnd w:id="74"/>
      <w:r w:rsidRPr="005821D4">
        <w:t>4.2.6 Предложения по строительству, реконструкции и техническому перевооружению источников тепловой энергии и тепловых сетей</w:t>
      </w:r>
    </w:p>
    <w:p w14:paraId="3C108136" w14:textId="77777777" w:rsidR="00514686" w:rsidRPr="005821D4" w:rsidRDefault="00514686" w:rsidP="00514686">
      <w:bookmarkStart w:id="80" w:name="sub_133332"/>
      <w:bookmarkEnd w:id="75"/>
      <w:bookmarkEnd w:id="76"/>
      <w:bookmarkEnd w:id="77"/>
      <w:bookmarkEnd w:id="78"/>
      <w:bookmarkEnd w:id="79"/>
      <w:r w:rsidRPr="005821D4">
        <w:t>Сведения о реорганизации производств отсутствуют. Капитальные ремонты, снос ветхого жилья и реконструкция объектов не предусмотрены.</w:t>
      </w:r>
    </w:p>
    <w:p w14:paraId="6039B847" w14:textId="77777777" w:rsidR="00514686" w:rsidRPr="005821D4" w:rsidRDefault="00514686" w:rsidP="00514686">
      <w:bookmarkStart w:id="81" w:name="_Hlk152933540"/>
      <w:r w:rsidRPr="005821D4">
        <w:t>Подключение новых абонентов к источникам централизованного теплоснабжения на территории сельского поселения не ожидается.</w:t>
      </w:r>
    </w:p>
    <w:p w14:paraId="215F5675" w14:textId="77777777" w:rsidR="00514686" w:rsidRPr="005821D4" w:rsidRDefault="00514686" w:rsidP="00514686">
      <w:r w:rsidRPr="005821D4">
        <w:t>В период до 2043 года в существующих населенных пунктах сельского поселения планируется прирост площади строительных фондов за счет индивидуальной застройки 1-2-х этажными домами с индивидуальными котлами.</w:t>
      </w:r>
    </w:p>
    <w:bookmarkEnd w:id="80"/>
    <w:bookmarkEnd w:id="81"/>
    <w:p w14:paraId="61849819" w14:textId="77777777" w:rsidR="00514686" w:rsidRPr="005821D4" w:rsidRDefault="00514686" w:rsidP="00514686">
      <w:r w:rsidRPr="005821D4">
        <w:t>Мероприятия по строительству, реконструкции, техническому перевооружению и (или) модернизации источников тепловой энергии с целью повышения эффективности работы систем теплоснабжения:</w:t>
      </w:r>
    </w:p>
    <w:p w14:paraId="36CBEFDE" w14:textId="77777777" w:rsidR="00514686" w:rsidRPr="005821D4" w:rsidRDefault="00514686" w:rsidP="00514686">
      <w:pPr>
        <w:numPr>
          <w:ilvl w:val="0"/>
          <w:numId w:val="61"/>
        </w:numPr>
        <w:spacing w:line="276" w:lineRule="auto"/>
        <w:jc w:val="both"/>
      </w:pPr>
      <w:r w:rsidRPr="005821D4">
        <w:t>Замена сетей теплоснабжения, выработавших эксплуатационный ресурс (га основании физического износа).</w:t>
      </w:r>
    </w:p>
    <w:p w14:paraId="48BDE9FF" w14:textId="77777777" w:rsidR="00514686" w:rsidRPr="005821D4" w:rsidRDefault="00514686" w:rsidP="00514686">
      <w:r w:rsidRPr="005821D4">
        <w:t>Сведения о финансовых потребностях на реализацию мероприятий в системе теплоснабжения приведены в таблице 4.2.7.</w:t>
      </w:r>
    </w:p>
    <w:p w14:paraId="38C6A704" w14:textId="77777777" w:rsidR="00514686" w:rsidRPr="005821D4" w:rsidRDefault="00514686" w:rsidP="00514686">
      <w:pPr>
        <w:jc w:val="right"/>
      </w:pPr>
      <w:r w:rsidRPr="005821D4">
        <w:t>Таблица 4.2.7</w:t>
      </w:r>
    </w:p>
    <w:p w14:paraId="380213F4" w14:textId="77777777" w:rsidR="00514686" w:rsidRPr="005821D4" w:rsidRDefault="00514686" w:rsidP="00514686">
      <w:pPr>
        <w:jc w:val="center"/>
      </w:pPr>
      <w:r w:rsidRPr="005821D4">
        <w:t>Оценка финансовых потребностей в системе теплоснабжения</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992"/>
        <w:gridCol w:w="1739"/>
        <w:gridCol w:w="1972"/>
        <w:gridCol w:w="536"/>
        <w:gridCol w:w="656"/>
        <w:gridCol w:w="536"/>
        <w:gridCol w:w="536"/>
        <w:gridCol w:w="887"/>
        <w:gridCol w:w="616"/>
      </w:tblGrid>
      <w:tr w:rsidR="00514686" w:rsidRPr="005821D4" w14:paraId="60F92C09" w14:textId="77777777" w:rsidTr="001B0D4A">
        <w:trPr>
          <w:tblHeader/>
        </w:trPr>
        <w:tc>
          <w:tcPr>
            <w:tcW w:w="343" w:type="dxa"/>
            <w:vMerge w:val="restart"/>
            <w:shd w:val="clear" w:color="auto" w:fill="auto"/>
            <w:tcMar>
              <w:left w:w="28" w:type="dxa"/>
              <w:right w:w="28" w:type="dxa"/>
            </w:tcMar>
            <w:vAlign w:val="center"/>
          </w:tcPr>
          <w:p w14:paraId="42C446C4" w14:textId="77777777" w:rsidR="00514686" w:rsidRPr="005821D4" w:rsidRDefault="00514686" w:rsidP="001B0D4A">
            <w:pPr>
              <w:jc w:val="center"/>
              <w:rPr>
                <w:b/>
              </w:rPr>
            </w:pPr>
            <w:r w:rsidRPr="005821D4">
              <w:rPr>
                <w:b/>
              </w:rPr>
              <w:t>№ п/п</w:t>
            </w:r>
          </w:p>
        </w:tc>
        <w:tc>
          <w:tcPr>
            <w:tcW w:w="2237" w:type="dxa"/>
            <w:vMerge w:val="restart"/>
            <w:shd w:val="clear" w:color="auto" w:fill="auto"/>
            <w:tcMar>
              <w:left w:w="28" w:type="dxa"/>
              <w:right w:w="28" w:type="dxa"/>
            </w:tcMar>
            <w:vAlign w:val="center"/>
          </w:tcPr>
          <w:p w14:paraId="7EDB9FD8" w14:textId="77777777" w:rsidR="00514686" w:rsidRPr="005821D4" w:rsidRDefault="00514686" w:rsidP="001B0D4A">
            <w:pPr>
              <w:jc w:val="center"/>
              <w:rPr>
                <w:b/>
              </w:rPr>
            </w:pPr>
            <w:r w:rsidRPr="005821D4">
              <w:rPr>
                <w:b/>
              </w:rPr>
              <w:t>Наименование инвестиционного проекта</w:t>
            </w:r>
          </w:p>
        </w:tc>
        <w:tc>
          <w:tcPr>
            <w:tcW w:w="1459" w:type="dxa"/>
            <w:vMerge w:val="restart"/>
            <w:shd w:val="clear" w:color="auto" w:fill="auto"/>
            <w:tcMar>
              <w:left w:w="28" w:type="dxa"/>
              <w:right w:w="28" w:type="dxa"/>
            </w:tcMar>
            <w:vAlign w:val="center"/>
          </w:tcPr>
          <w:p w14:paraId="4A902F15" w14:textId="77777777" w:rsidR="00514686" w:rsidRPr="005821D4" w:rsidRDefault="00514686" w:rsidP="001B0D4A">
            <w:pPr>
              <w:jc w:val="center"/>
              <w:rPr>
                <w:b/>
              </w:rPr>
            </w:pPr>
            <w:r w:rsidRPr="005821D4">
              <w:rPr>
                <w:b/>
              </w:rPr>
              <w:t>Источник информации (наименование программы)</w:t>
            </w:r>
          </w:p>
        </w:tc>
        <w:tc>
          <w:tcPr>
            <w:tcW w:w="1669" w:type="dxa"/>
            <w:vMerge w:val="restart"/>
            <w:shd w:val="clear" w:color="auto" w:fill="auto"/>
            <w:tcMar>
              <w:left w:w="28" w:type="dxa"/>
              <w:right w:w="28" w:type="dxa"/>
            </w:tcMar>
            <w:vAlign w:val="center"/>
          </w:tcPr>
          <w:p w14:paraId="186B1E29" w14:textId="77777777" w:rsidR="00514686" w:rsidRPr="005821D4" w:rsidRDefault="00514686" w:rsidP="001B0D4A">
            <w:pPr>
              <w:jc w:val="center"/>
              <w:rPr>
                <w:b/>
              </w:rPr>
            </w:pPr>
            <w:r w:rsidRPr="005821D4">
              <w:rPr>
                <w:b/>
              </w:rPr>
              <w:t>Общий объем финансирования, тыс. руб. с НДС</w:t>
            </w:r>
          </w:p>
        </w:tc>
        <w:tc>
          <w:tcPr>
            <w:tcW w:w="3676" w:type="dxa"/>
            <w:gridSpan w:val="6"/>
            <w:shd w:val="clear" w:color="auto" w:fill="auto"/>
            <w:tcMar>
              <w:left w:w="28" w:type="dxa"/>
              <w:right w:w="28" w:type="dxa"/>
            </w:tcMar>
            <w:vAlign w:val="center"/>
          </w:tcPr>
          <w:p w14:paraId="6070C317" w14:textId="77777777" w:rsidR="00514686" w:rsidRPr="005821D4" w:rsidRDefault="00514686" w:rsidP="001B0D4A">
            <w:pPr>
              <w:jc w:val="center"/>
              <w:rPr>
                <w:b/>
              </w:rPr>
            </w:pPr>
            <w:r w:rsidRPr="005821D4">
              <w:rPr>
                <w:b/>
              </w:rPr>
              <w:t>В том числе по годам</w:t>
            </w:r>
          </w:p>
        </w:tc>
      </w:tr>
      <w:tr w:rsidR="00514686" w:rsidRPr="005821D4" w14:paraId="26313EC1" w14:textId="77777777" w:rsidTr="001B0D4A">
        <w:trPr>
          <w:trHeight w:val="276"/>
          <w:tblHeader/>
        </w:trPr>
        <w:tc>
          <w:tcPr>
            <w:tcW w:w="343" w:type="dxa"/>
            <w:vMerge/>
            <w:shd w:val="clear" w:color="auto" w:fill="auto"/>
            <w:tcMar>
              <w:left w:w="28" w:type="dxa"/>
              <w:right w:w="28" w:type="dxa"/>
            </w:tcMar>
            <w:vAlign w:val="center"/>
          </w:tcPr>
          <w:p w14:paraId="521B3793" w14:textId="77777777" w:rsidR="00514686" w:rsidRPr="005821D4" w:rsidRDefault="00514686" w:rsidP="001B0D4A">
            <w:pPr>
              <w:jc w:val="center"/>
              <w:rPr>
                <w:b/>
              </w:rPr>
            </w:pPr>
          </w:p>
        </w:tc>
        <w:tc>
          <w:tcPr>
            <w:tcW w:w="2237" w:type="dxa"/>
            <w:vMerge/>
            <w:shd w:val="clear" w:color="auto" w:fill="auto"/>
            <w:tcMar>
              <w:left w:w="28" w:type="dxa"/>
              <w:right w:w="28" w:type="dxa"/>
            </w:tcMar>
            <w:vAlign w:val="center"/>
          </w:tcPr>
          <w:p w14:paraId="792FE83A" w14:textId="77777777" w:rsidR="00514686" w:rsidRPr="005821D4" w:rsidRDefault="00514686" w:rsidP="001B0D4A">
            <w:pPr>
              <w:jc w:val="center"/>
              <w:rPr>
                <w:b/>
              </w:rPr>
            </w:pPr>
          </w:p>
        </w:tc>
        <w:tc>
          <w:tcPr>
            <w:tcW w:w="1459" w:type="dxa"/>
            <w:vMerge/>
            <w:shd w:val="clear" w:color="auto" w:fill="auto"/>
            <w:tcMar>
              <w:left w:w="28" w:type="dxa"/>
              <w:right w:w="28" w:type="dxa"/>
            </w:tcMar>
            <w:vAlign w:val="center"/>
          </w:tcPr>
          <w:p w14:paraId="3DECF381" w14:textId="77777777" w:rsidR="00514686" w:rsidRPr="005821D4" w:rsidRDefault="00514686" w:rsidP="001B0D4A">
            <w:pPr>
              <w:jc w:val="center"/>
              <w:rPr>
                <w:b/>
              </w:rPr>
            </w:pPr>
          </w:p>
        </w:tc>
        <w:tc>
          <w:tcPr>
            <w:tcW w:w="1669" w:type="dxa"/>
            <w:vMerge/>
            <w:shd w:val="clear" w:color="auto" w:fill="auto"/>
            <w:tcMar>
              <w:left w:w="28" w:type="dxa"/>
              <w:right w:w="28" w:type="dxa"/>
            </w:tcMar>
            <w:vAlign w:val="center"/>
          </w:tcPr>
          <w:p w14:paraId="46466E36" w14:textId="77777777" w:rsidR="00514686" w:rsidRPr="005821D4" w:rsidRDefault="00514686" w:rsidP="001B0D4A">
            <w:pPr>
              <w:jc w:val="center"/>
              <w:rPr>
                <w:b/>
              </w:rPr>
            </w:pPr>
          </w:p>
        </w:tc>
        <w:tc>
          <w:tcPr>
            <w:tcW w:w="599" w:type="dxa"/>
            <w:shd w:val="clear" w:color="auto" w:fill="auto"/>
            <w:tcMar>
              <w:left w:w="28" w:type="dxa"/>
              <w:right w:w="28" w:type="dxa"/>
            </w:tcMar>
            <w:vAlign w:val="center"/>
          </w:tcPr>
          <w:p w14:paraId="16FED8FF" w14:textId="77777777" w:rsidR="00514686" w:rsidRPr="005821D4" w:rsidRDefault="00514686" w:rsidP="001B0D4A">
            <w:pPr>
              <w:jc w:val="center"/>
              <w:rPr>
                <w:b/>
              </w:rPr>
            </w:pPr>
            <w:r w:rsidRPr="005821D4">
              <w:rPr>
                <w:b/>
              </w:rPr>
              <w:t>2025 год</w:t>
            </w:r>
          </w:p>
        </w:tc>
        <w:tc>
          <w:tcPr>
            <w:tcW w:w="600" w:type="dxa"/>
            <w:shd w:val="clear" w:color="auto" w:fill="auto"/>
            <w:tcMar>
              <w:left w:w="28" w:type="dxa"/>
              <w:right w:w="28" w:type="dxa"/>
            </w:tcMar>
            <w:vAlign w:val="center"/>
          </w:tcPr>
          <w:p w14:paraId="49D77E23" w14:textId="77777777" w:rsidR="00514686" w:rsidRPr="005821D4" w:rsidRDefault="00514686" w:rsidP="001B0D4A">
            <w:pPr>
              <w:jc w:val="center"/>
              <w:rPr>
                <w:b/>
              </w:rPr>
            </w:pPr>
            <w:r w:rsidRPr="005821D4">
              <w:rPr>
                <w:b/>
              </w:rPr>
              <w:t>20256 год</w:t>
            </w:r>
          </w:p>
        </w:tc>
        <w:tc>
          <w:tcPr>
            <w:tcW w:w="599" w:type="dxa"/>
            <w:shd w:val="clear" w:color="auto" w:fill="auto"/>
            <w:tcMar>
              <w:left w:w="28" w:type="dxa"/>
              <w:right w:w="28" w:type="dxa"/>
            </w:tcMar>
            <w:vAlign w:val="center"/>
          </w:tcPr>
          <w:p w14:paraId="6B0ED3D6" w14:textId="77777777" w:rsidR="00514686" w:rsidRPr="005821D4" w:rsidRDefault="00514686" w:rsidP="001B0D4A">
            <w:pPr>
              <w:jc w:val="center"/>
              <w:rPr>
                <w:b/>
              </w:rPr>
            </w:pPr>
            <w:r w:rsidRPr="005821D4">
              <w:rPr>
                <w:b/>
              </w:rPr>
              <w:t>2027 год</w:t>
            </w:r>
          </w:p>
        </w:tc>
        <w:tc>
          <w:tcPr>
            <w:tcW w:w="600" w:type="dxa"/>
            <w:shd w:val="clear" w:color="auto" w:fill="auto"/>
            <w:tcMar>
              <w:left w:w="28" w:type="dxa"/>
              <w:right w:w="28" w:type="dxa"/>
            </w:tcMar>
            <w:vAlign w:val="center"/>
          </w:tcPr>
          <w:p w14:paraId="32E1B1C1" w14:textId="77777777" w:rsidR="00514686" w:rsidRPr="005821D4" w:rsidRDefault="00514686" w:rsidP="001B0D4A">
            <w:pPr>
              <w:jc w:val="center"/>
              <w:rPr>
                <w:b/>
              </w:rPr>
            </w:pPr>
            <w:r w:rsidRPr="005821D4">
              <w:rPr>
                <w:b/>
              </w:rPr>
              <w:t>2028 год</w:t>
            </w:r>
          </w:p>
        </w:tc>
        <w:tc>
          <w:tcPr>
            <w:tcW w:w="600" w:type="dxa"/>
            <w:shd w:val="clear" w:color="auto" w:fill="auto"/>
            <w:tcMar>
              <w:left w:w="28" w:type="dxa"/>
              <w:right w:w="28" w:type="dxa"/>
            </w:tcMar>
            <w:vAlign w:val="center"/>
          </w:tcPr>
          <w:p w14:paraId="176CFA14" w14:textId="77777777" w:rsidR="00514686" w:rsidRPr="005821D4" w:rsidRDefault="00514686" w:rsidP="001B0D4A">
            <w:pPr>
              <w:jc w:val="center"/>
              <w:rPr>
                <w:b/>
              </w:rPr>
            </w:pPr>
            <w:r w:rsidRPr="005821D4">
              <w:rPr>
                <w:b/>
              </w:rPr>
              <w:t>2029год</w:t>
            </w:r>
          </w:p>
        </w:tc>
        <w:tc>
          <w:tcPr>
            <w:tcW w:w="678" w:type="dxa"/>
            <w:shd w:val="clear" w:color="auto" w:fill="auto"/>
            <w:tcMar>
              <w:left w:w="28" w:type="dxa"/>
              <w:right w:w="28" w:type="dxa"/>
            </w:tcMar>
            <w:vAlign w:val="center"/>
          </w:tcPr>
          <w:p w14:paraId="4AC29740" w14:textId="77777777" w:rsidR="00514686" w:rsidRPr="005821D4" w:rsidRDefault="00514686" w:rsidP="001B0D4A">
            <w:pPr>
              <w:jc w:val="center"/>
              <w:rPr>
                <w:b/>
              </w:rPr>
            </w:pPr>
            <w:r w:rsidRPr="005821D4">
              <w:rPr>
                <w:b/>
              </w:rPr>
              <w:t>2030-2043 гг.</w:t>
            </w:r>
          </w:p>
        </w:tc>
      </w:tr>
      <w:tr w:rsidR="00514686" w:rsidRPr="005821D4" w14:paraId="186E0D34" w14:textId="77777777" w:rsidTr="001B0D4A">
        <w:tc>
          <w:tcPr>
            <w:tcW w:w="343" w:type="dxa"/>
            <w:shd w:val="clear" w:color="auto" w:fill="auto"/>
            <w:tcMar>
              <w:left w:w="28" w:type="dxa"/>
              <w:right w:w="28" w:type="dxa"/>
            </w:tcMar>
            <w:vAlign w:val="center"/>
          </w:tcPr>
          <w:p w14:paraId="4A41370C" w14:textId="77777777" w:rsidR="00514686" w:rsidRPr="005821D4" w:rsidRDefault="00514686" w:rsidP="001B0D4A">
            <w:pPr>
              <w:jc w:val="center"/>
            </w:pPr>
            <w:r w:rsidRPr="005821D4">
              <w:t>1</w:t>
            </w:r>
          </w:p>
        </w:tc>
        <w:tc>
          <w:tcPr>
            <w:tcW w:w="2237" w:type="dxa"/>
            <w:shd w:val="clear" w:color="auto" w:fill="auto"/>
            <w:tcMar>
              <w:left w:w="28" w:type="dxa"/>
              <w:right w:w="28" w:type="dxa"/>
            </w:tcMar>
          </w:tcPr>
          <w:p w14:paraId="42E9A565" w14:textId="77777777" w:rsidR="00514686" w:rsidRPr="005821D4" w:rsidRDefault="00514686" w:rsidP="001B0D4A">
            <w:r w:rsidRPr="005821D4">
              <w:t xml:space="preserve">Инструментально-визуальное обследование, выявление дефектов, составление плана устранения </w:t>
            </w:r>
            <w:r w:rsidRPr="005821D4">
              <w:lastRenderedPageBreak/>
              <w:t>недостатков оборудования и здания котельной</w:t>
            </w:r>
          </w:p>
        </w:tc>
        <w:tc>
          <w:tcPr>
            <w:tcW w:w="1459" w:type="dxa"/>
            <w:shd w:val="clear" w:color="auto" w:fill="auto"/>
            <w:tcMar>
              <w:left w:w="28" w:type="dxa"/>
              <w:right w:w="28" w:type="dxa"/>
            </w:tcMar>
            <w:vAlign w:val="center"/>
          </w:tcPr>
          <w:p w14:paraId="187AEBF6" w14:textId="77777777" w:rsidR="00514686" w:rsidRPr="005821D4" w:rsidRDefault="00514686" w:rsidP="001B0D4A">
            <w:pPr>
              <w:jc w:val="center"/>
            </w:pPr>
            <w:r w:rsidRPr="005821D4">
              <w:lastRenderedPageBreak/>
              <w:t>Схема теплоснабжения</w:t>
            </w:r>
          </w:p>
        </w:tc>
        <w:tc>
          <w:tcPr>
            <w:tcW w:w="1669" w:type="dxa"/>
            <w:shd w:val="clear" w:color="auto" w:fill="auto"/>
            <w:tcMar>
              <w:left w:w="28" w:type="dxa"/>
              <w:right w:w="28" w:type="dxa"/>
            </w:tcMar>
            <w:vAlign w:val="center"/>
          </w:tcPr>
          <w:p w14:paraId="3EBAEECB" w14:textId="77777777" w:rsidR="00514686" w:rsidRPr="005821D4" w:rsidRDefault="00514686" w:rsidP="001B0D4A">
            <w:pPr>
              <w:jc w:val="center"/>
            </w:pPr>
            <w:r w:rsidRPr="005821D4">
              <w:t>150,0</w:t>
            </w:r>
          </w:p>
        </w:tc>
        <w:tc>
          <w:tcPr>
            <w:tcW w:w="599" w:type="dxa"/>
            <w:shd w:val="clear" w:color="auto" w:fill="auto"/>
            <w:tcMar>
              <w:left w:w="28" w:type="dxa"/>
              <w:right w:w="28" w:type="dxa"/>
            </w:tcMar>
            <w:vAlign w:val="center"/>
          </w:tcPr>
          <w:p w14:paraId="2467C4F4" w14:textId="77777777" w:rsidR="00514686" w:rsidRPr="005821D4" w:rsidRDefault="00514686" w:rsidP="001B0D4A">
            <w:pPr>
              <w:jc w:val="center"/>
            </w:pPr>
          </w:p>
        </w:tc>
        <w:tc>
          <w:tcPr>
            <w:tcW w:w="600" w:type="dxa"/>
            <w:shd w:val="clear" w:color="auto" w:fill="auto"/>
            <w:tcMar>
              <w:left w:w="28" w:type="dxa"/>
              <w:right w:w="28" w:type="dxa"/>
            </w:tcMar>
            <w:vAlign w:val="center"/>
          </w:tcPr>
          <w:p w14:paraId="3BFB8B00" w14:textId="77777777" w:rsidR="00514686" w:rsidRPr="005821D4" w:rsidRDefault="00514686" w:rsidP="001B0D4A">
            <w:pPr>
              <w:jc w:val="center"/>
            </w:pPr>
          </w:p>
        </w:tc>
        <w:tc>
          <w:tcPr>
            <w:tcW w:w="599" w:type="dxa"/>
            <w:shd w:val="clear" w:color="auto" w:fill="auto"/>
            <w:tcMar>
              <w:left w:w="28" w:type="dxa"/>
              <w:right w:w="28" w:type="dxa"/>
            </w:tcMar>
            <w:vAlign w:val="center"/>
          </w:tcPr>
          <w:p w14:paraId="3C1047FB" w14:textId="77777777" w:rsidR="00514686" w:rsidRPr="005821D4" w:rsidRDefault="00514686" w:rsidP="001B0D4A">
            <w:pPr>
              <w:jc w:val="center"/>
            </w:pPr>
          </w:p>
        </w:tc>
        <w:tc>
          <w:tcPr>
            <w:tcW w:w="600" w:type="dxa"/>
            <w:shd w:val="clear" w:color="auto" w:fill="auto"/>
            <w:tcMar>
              <w:left w:w="28" w:type="dxa"/>
              <w:right w:w="28" w:type="dxa"/>
            </w:tcMar>
            <w:vAlign w:val="center"/>
          </w:tcPr>
          <w:p w14:paraId="57A63EE0" w14:textId="77777777" w:rsidR="00514686" w:rsidRPr="005821D4" w:rsidRDefault="00514686" w:rsidP="001B0D4A">
            <w:pPr>
              <w:jc w:val="center"/>
            </w:pPr>
          </w:p>
        </w:tc>
        <w:tc>
          <w:tcPr>
            <w:tcW w:w="600" w:type="dxa"/>
            <w:shd w:val="clear" w:color="auto" w:fill="auto"/>
            <w:tcMar>
              <w:left w:w="28" w:type="dxa"/>
              <w:right w:w="28" w:type="dxa"/>
            </w:tcMar>
            <w:vAlign w:val="center"/>
          </w:tcPr>
          <w:p w14:paraId="1FC6F749" w14:textId="77777777" w:rsidR="00514686" w:rsidRPr="005821D4" w:rsidRDefault="00514686" w:rsidP="001B0D4A">
            <w:pPr>
              <w:jc w:val="center"/>
            </w:pPr>
            <w:r w:rsidRPr="005821D4">
              <w:t>150,0</w:t>
            </w:r>
          </w:p>
        </w:tc>
        <w:tc>
          <w:tcPr>
            <w:tcW w:w="678" w:type="dxa"/>
            <w:shd w:val="clear" w:color="auto" w:fill="auto"/>
            <w:tcMar>
              <w:left w:w="28" w:type="dxa"/>
              <w:right w:w="28" w:type="dxa"/>
            </w:tcMar>
            <w:vAlign w:val="center"/>
          </w:tcPr>
          <w:p w14:paraId="2F09722E" w14:textId="77777777" w:rsidR="00514686" w:rsidRPr="005821D4" w:rsidRDefault="00514686" w:rsidP="001B0D4A">
            <w:pPr>
              <w:jc w:val="center"/>
            </w:pPr>
          </w:p>
        </w:tc>
      </w:tr>
      <w:tr w:rsidR="00514686" w:rsidRPr="005821D4" w14:paraId="4EBD0D3B" w14:textId="77777777" w:rsidTr="001B0D4A">
        <w:tc>
          <w:tcPr>
            <w:tcW w:w="343" w:type="dxa"/>
            <w:shd w:val="clear" w:color="auto" w:fill="auto"/>
            <w:tcMar>
              <w:left w:w="28" w:type="dxa"/>
              <w:right w:w="28" w:type="dxa"/>
            </w:tcMar>
            <w:vAlign w:val="center"/>
          </w:tcPr>
          <w:p w14:paraId="50FD4A19" w14:textId="77777777" w:rsidR="00514686" w:rsidRPr="005821D4" w:rsidRDefault="00514686" w:rsidP="001B0D4A">
            <w:pPr>
              <w:jc w:val="center"/>
            </w:pPr>
            <w:r w:rsidRPr="005821D4">
              <w:t>2</w:t>
            </w:r>
          </w:p>
        </w:tc>
        <w:tc>
          <w:tcPr>
            <w:tcW w:w="2237" w:type="dxa"/>
            <w:shd w:val="clear" w:color="auto" w:fill="auto"/>
            <w:tcMar>
              <w:left w:w="28" w:type="dxa"/>
              <w:right w:w="28" w:type="dxa"/>
            </w:tcMar>
          </w:tcPr>
          <w:p w14:paraId="2010827E" w14:textId="77777777" w:rsidR="00514686" w:rsidRPr="005821D4" w:rsidRDefault="00514686" w:rsidP="001B0D4A">
            <w:r w:rsidRPr="005821D4">
              <w:t>Инструментально-визуальное обследование, выявление дефектов, составление плана устранения недостатков тепловых сетей, оборудования и сооружений на них</w:t>
            </w:r>
          </w:p>
        </w:tc>
        <w:tc>
          <w:tcPr>
            <w:tcW w:w="1459" w:type="dxa"/>
            <w:shd w:val="clear" w:color="auto" w:fill="auto"/>
            <w:tcMar>
              <w:left w:w="28" w:type="dxa"/>
              <w:right w:w="28" w:type="dxa"/>
            </w:tcMar>
            <w:vAlign w:val="center"/>
          </w:tcPr>
          <w:p w14:paraId="346AD458" w14:textId="77777777" w:rsidR="00514686" w:rsidRPr="005821D4" w:rsidRDefault="00514686" w:rsidP="001B0D4A">
            <w:pPr>
              <w:jc w:val="center"/>
            </w:pPr>
            <w:r w:rsidRPr="005821D4">
              <w:t>Схема теплоснабжения</w:t>
            </w:r>
          </w:p>
        </w:tc>
        <w:tc>
          <w:tcPr>
            <w:tcW w:w="1669" w:type="dxa"/>
            <w:shd w:val="clear" w:color="auto" w:fill="auto"/>
            <w:tcMar>
              <w:left w:w="28" w:type="dxa"/>
              <w:right w:w="28" w:type="dxa"/>
            </w:tcMar>
            <w:vAlign w:val="center"/>
          </w:tcPr>
          <w:p w14:paraId="01611322" w14:textId="77777777" w:rsidR="00514686" w:rsidRPr="005821D4" w:rsidRDefault="00514686" w:rsidP="001B0D4A">
            <w:pPr>
              <w:jc w:val="center"/>
            </w:pPr>
            <w:r w:rsidRPr="005821D4">
              <w:t>60,0</w:t>
            </w:r>
          </w:p>
        </w:tc>
        <w:tc>
          <w:tcPr>
            <w:tcW w:w="599" w:type="dxa"/>
            <w:shd w:val="clear" w:color="auto" w:fill="auto"/>
            <w:tcMar>
              <w:left w:w="28" w:type="dxa"/>
              <w:right w:w="28" w:type="dxa"/>
            </w:tcMar>
            <w:vAlign w:val="center"/>
          </w:tcPr>
          <w:p w14:paraId="0427A6B1" w14:textId="77777777" w:rsidR="00514686" w:rsidRPr="005821D4" w:rsidRDefault="00514686" w:rsidP="001B0D4A">
            <w:pPr>
              <w:jc w:val="center"/>
            </w:pPr>
          </w:p>
        </w:tc>
        <w:tc>
          <w:tcPr>
            <w:tcW w:w="600" w:type="dxa"/>
            <w:shd w:val="clear" w:color="auto" w:fill="auto"/>
            <w:tcMar>
              <w:left w:w="28" w:type="dxa"/>
              <w:right w:w="28" w:type="dxa"/>
            </w:tcMar>
            <w:vAlign w:val="center"/>
          </w:tcPr>
          <w:p w14:paraId="003295A5" w14:textId="77777777" w:rsidR="00514686" w:rsidRPr="005821D4" w:rsidRDefault="00514686" w:rsidP="001B0D4A">
            <w:pPr>
              <w:jc w:val="center"/>
            </w:pPr>
          </w:p>
        </w:tc>
        <w:tc>
          <w:tcPr>
            <w:tcW w:w="599" w:type="dxa"/>
            <w:shd w:val="clear" w:color="auto" w:fill="auto"/>
            <w:tcMar>
              <w:left w:w="28" w:type="dxa"/>
              <w:right w:w="28" w:type="dxa"/>
            </w:tcMar>
            <w:vAlign w:val="center"/>
          </w:tcPr>
          <w:p w14:paraId="2FA3828A" w14:textId="77777777" w:rsidR="00514686" w:rsidRPr="005821D4" w:rsidRDefault="00514686" w:rsidP="001B0D4A">
            <w:pPr>
              <w:jc w:val="center"/>
            </w:pPr>
          </w:p>
        </w:tc>
        <w:tc>
          <w:tcPr>
            <w:tcW w:w="600" w:type="dxa"/>
            <w:shd w:val="clear" w:color="auto" w:fill="auto"/>
            <w:tcMar>
              <w:left w:w="28" w:type="dxa"/>
              <w:right w:w="28" w:type="dxa"/>
            </w:tcMar>
            <w:vAlign w:val="center"/>
          </w:tcPr>
          <w:p w14:paraId="2ED3A70D" w14:textId="77777777" w:rsidR="00514686" w:rsidRPr="005821D4" w:rsidRDefault="00514686" w:rsidP="001B0D4A">
            <w:pPr>
              <w:jc w:val="center"/>
            </w:pPr>
          </w:p>
        </w:tc>
        <w:tc>
          <w:tcPr>
            <w:tcW w:w="600" w:type="dxa"/>
            <w:shd w:val="clear" w:color="auto" w:fill="auto"/>
            <w:tcMar>
              <w:left w:w="28" w:type="dxa"/>
              <w:right w:w="28" w:type="dxa"/>
            </w:tcMar>
            <w:vAlign w:val="center"/>
          </w:tcPr>
          <w:p w14:paraId="08BC75FE" w14:textId="77777777" w:rsidR="00514686" w:rsidRPr="005821D4" w:rsidRDefault="00514686" w:rsidP="001B0D4A">
            <w:pPr>
              <w:jc w:val="center"/>
            </w:pPr>
            <w:r w:rsidRPr="005821D4">
              <w:t>60,0</w:t>
            </w:r>
          </w:p>
        </w:tc>
        <w:tc>
          <w:tcPr>
            <w:tcW w:w="678" w:type="dxa"/>
            <w:shd w:val="clear" w:color="auto" w:fill="auto"/>
            <w:tcMar>
              <w:left w:w="28" w:type="dxa"/>
              <w:right w:w="28" w:type="dxa"/>
            </w:tcMar>
            <w:vAlign w:val="center"/>
          </w:tcPr>
          <w:p w14:paraId="410743B3" w14:textId="77777777" w:rsidR="00514686" w:rsidRPr="005821D4" w:rsidRDefault="00514686" w:rsidP="001B0D4A">
            <w:pPr>
              <w:jc w:val="center"/>
            </w:pPr>
          </w:p>
        </w:tc>
      </w:tr>
      <w:tr w:rsidR="00514686" w:rsidRPr="005821D4" w14:paraId="63689426" w14:textId="77777777" w:rsidTr="001B0D4A">
        <w:tc>
          <w:tcPr>
            <w:tcW w:w="343" w:type="dxa"/>
            <w:shd w:val="clear" w:color="auto" w:fill="auto"/>
            <w:tcMar>
              <w:left w:w="28" w:type="dxa"/>
              <w:right w:w="28" w:type="dxa"/>
            </w:tcMar>
            <w:vAlign w:val="center"/>
          </w:tcPr>
          <w:p w14:paraId="45B17D28" w14:textId="77777777" w:rsidR="00514686" w:rsidRPr="005821D4" w:rsidRDefault="00514686" w:rsidP="001B0D4A">
            <w:pPr>
              <w:jc w:val="center"/>
            </w:pPr>
            <w:r w:rsidRPr="005821D4">
              <w:t>3</w:t>
            </w:r>
          </w:p>
        </w:tc>
        <w:tc>
          <w:tcPr>
            <w:tcW w:w="2237" w:type="dxa"/>
            <w:shd w:val="clear" w:color="auto" w:fill="auto"/>
            <w:tcMar>
              <w:left w:w="28" w:type="dxa"/>
              <w:right w:w="28" w:type="dxa"/>
            </w:tcMar>
          </w:tcPr>
          <w:p w14:paraId="451B3083" w14:textId="77777777" w:rsidR="00514686" w:rsidRPr="005821D4" w:rsidRDefault="00514686" w:rsidP="001B0D4A">
            <w:r w:rsidRPr="005821D4">
              <w:t>Замена сетей теплоснабжения, выработавших эксплуатационный ресурс (на основании физического износа)</w:t>
            </w:r>
          </w:p>
        </w:tc>
        <w:tc>
          <w:tcPr>
            <w:tcW w:w="1459" w:type="dxa"/>
            <w:shd w:val="clear" w:color="auto" w:fill="auto"/>
            <w:tcMar>
              <w:left w:w="28" w:type="dxa"/>
              <w:right w:w="28" w:type="dxa"/>
            </w:tcMar>
            <w:vAlign w:val="center"/>
          </w:tcPr>
          <w:p w14:paraId="3F20E848" w14:textId="77777777" w:rsidR="00514686" w:rsidRPr="005821D4" w:rsidRDefault="00514686" w:rsidP="001B0D4A">
            <w:pPr>
              <w:jc w:val="center"/>
            </w:pPr>
            <w:r w:rsidRPr="005821D4">
              <w:t>Схема теплоснабжения</w:t>
            </w:r>
          </w:p>
        </w:tc>
        <w:tc>
          <w:tcPr>
            <w:tcW w:w="1669" w:type="dxa"/>
            <w:shd w:val="clear" w:color="auto" w:fill="auto"/>
            <w:tcMar>
              <w:left w:w="28" w:type="dxa"/>
              <w:right w:w="28" w:type="dxa"/>
            </w:tcMar>
            <w:vAlign w:val="center"/>
          </w:tcPr>
          <w:p w14:paraId="6C7BF210" w14:textId="77777777" w:rsidR="00514686" w:rsidRPr="005821D4" w:rsidRDefault="00514686" w:rsidP="001B0D4A">
            <w:pPr>
              <w:jc w:val="center"/>
            </w:pPr>
            <w:r w:rsidRPr="005821D4">
              <w:t>1648,23</w:t>
            </w:r>
          </w:p>
        </w:tc>
        <w:tc>
          <w:tcPr>
            <w:tcW w:w="599" w:type="dxa"/>
            <w:shd w:val="clear" w:color="auto" w:fill="auto"/>
            <w:tcMar>
              <w:left w:w="28" w:type="dxa"/>
              <w:right w:w="28" w:type="dxa"/>
            </w:tcMar>
            <w:vAlign w:val="center"/>
          </w:tcPr>
          <w:p w14:paraId="6A023CD5" w14:textId="77777777" w:rsidR="00514686" w:rsidRPr="005821D4" w:rsidRDefault="00514686" w:rsidP="001B0D4A">
            <w:pPr>
              <w:jc w:val="center"/>
            </w:pPr>
          </w:p>
        </w:tc>
        <w:tc>
          <w:tcPr>
            <w:tcW w:w="600" w:type="dxa"/>
            <w:shd w:val="clear" w:color="auto" w:fill="auto"/>
            <w:tcMar>
              <w:left w:w="28" w:type="dxa"/>
              <w:right w:w="28" w:type="dxa"/>
            </w:tcMar>
            <w:vAlign w:val="center"/>
          </w:tcPr>
          <w:p w14:paraId="72E49C4E" w14:textId="77777777" w:rsidR="00514686" w:rsidRPr="005821D4" w:rsidRDefault="00514686" w:rsidP="001B0D4A">
            <w:pPr>
              <w:jc w:val="center"/>
            </w:pPr>
          </w:p>
        </w:tc>
        <w:tc>
          <w:tcPr>
            <w:tcW w:w="599" w:type="dxa"/>
            <w:shd w:val="clear" w:color="auto" w:fill="auto"/>
            <w:tcMar>
              <w:left w:w="28" w:type="dxa"/>
              <w:right w:w="28" w:type="dxa"/>
            </w:tcMar>
            <w:vAlign w:val="center"/>
          </w:tcPr>
          <w:p w14:paraId="474D4FE0" w14:textId="77777777" w:rsidR="00514686" w:rsidRPr="005821D4" w:rsidRDefault="00514686" w:rsidP="001B0D4A">
            <w:pPr>
              <w:jc w:val="center"/>
            </w:pPr>
          </w:p>
        </w:tc>
        <w:tc>
          <w:tcPr>
            <w:tcW w:w="600" w:type="dxa"/>
            <w:shd w:val="clear" w:color="auto" w:fill="auto"/>
            <w:tcMar>
              <w:left w:w="28" w:type="dxa"/>
              <w:right w:w="28" w:type="dxa"/>
            </w:tcMar>
            <w:vAlign w:val="center"/>
          </w:tcPr>
          <w:p w14:paraId="7BFE21CF" w14:textId="77777777" w:rsidR="00514686" w:rsidRPr="005821D4" w:rsidRDefault="00514686" w:rsidP="001B0D4A">
            <w:pPr>
              <w:jc w:val="center"/>
            </w:pPr>
          </w:p>
        </w:tc>
        <w:tc>
          <w:tcPr>
            <w:tcW w:w="600" w:type="dxa"/>
            <w:shd w:val="clear" w:color="auto" w:fill="auto"/>
            <w:tcMar>
              <w:left w:w="28" w:type="dxa"/>
              <w:right w:w="28" w:type="dxa"/>
            </w:tcMar>
            <w:vAlign w:val="center"/>
          </w:tcPr>
          <w:p w14:paraId="5F63EF71" w14:textId="77777777" w:rsidR="00514686" w:rsidRPr="005821D4" w:rsidRDefault="00514686" w:rsidP="001B0D4A">
            <w:pPr>
              <w:jc w:val="center"/>
            </w:pPr>
            <w:r w:rsidRPr="005821D4">
              <w:t>1648,23</w:t>
            </w:r>
          </w:p>
        </w:tc>
        <w:tc>
          <w:tcPr>
            <w:tcW w:w="678" w:type="dxa"/>
            <w:shd w:val="clear" w:color="auto" w:fill="auto"/>
            <w:tcMar>
              <w:left w:w="28" w:type="dxa"/>
              <w:right w:w="28" w:type="dxa"/>
            </w:tcMar>
            <w:vAlign w:val="center"/>
          </w:tcPr>
          <w:p w14:paraId="17E5BBF6" w14:textId="77777777" w:rsidR="00514686" w:rsidRPr="005821D4" w:rsidRDefault="00514686" w:rsidP="001B0D4A">
            <w:pPr>
              <w:jc w:val="center"/>
            </w:pPr>
          </w:p>
        </w:tc>
      </w:tr>
    </w:tbl>
    <w:p w14:paraId="3E085018" w14:textId="77777777" w:rsidR="00514686" w:rsidRPr="005821D4" w:rsidRDefault="00514686" w:rsidP="00514686"/>
    <w:p w14:paraId="5FF57DD6" w14:textId="77777777" w:rsidR="00514686" w:rsidRPr="005821D4" w:rsidRDefault="00514686" w:rsidP="00514686">
      <w:pPr>
        <w:pStyle w:val="23"/>
        <w:numPr>
          <w:ilvl w:val="1"/>
          <w:numId w:val="66"/>
        </w:numPr>
        <w:tabs>
          <w:tab w:val="num" w:pos="1440"/>
        </w:tabs>
        <w:spacing w:before="120" w:after="120" w:line="276" w:lineRule="auto"/>
        <w:ind w:left="357"/>
        <w:jc w:val="left"/>
        <w:rPr>
          <w:sz w:val="24"/>
          <w:szCs w:val="24"/>
        </w:rPr>
      </w:pPr>
      <w:bookmarkStart w:id="82" w:name="_Toc152938398"/>
      <w:r w:rsidRPr="005821D4">
        <w:rPr>
          <w:sz w:val="24"/>
          <w:szCs w:val="24"/>
        </w:rPr>
        <w:t>Система газоснабжения</w:t>
      </w:r>
      <w:bookmarkEnd w:id="51"/>
      <w:bookmarkEnd w:id="82"/>
    </w:p>
    <w:p w14:paraId="67E961C4" w14:textId="77777777" w:rsidR="00514686" w:rsidRPr="005821D4" w:rsidRDefault="00514686" w:rsidP="00514686">
      <w:pPr>
        <w:pStyle w:val="216"/>
        <w:ind w:left="2127"/>
      </w:pPr>
      <w:r w:rsidRPr="005821D4">
        <w:t xml:space="preserve">4.5.1 Существующее положение в сфере газоснабжения </w:t>
      </w:r>
    </w:p>
    <w:p w14:paraId="7F589309" w14:textId="77777777" w:rsidR="00514686" w:rsidRPr="005821D4" w:rsidRDefault="00514686" w:rsidP="00514686">
      <w:r w:rsidRPr="005821D4">
        <w:t>В Лукашкин-Ярском сельском поселении централизованная система газоснабжения отсутствуют.</w:t>
      </w:r>
    </w:p>
    <w:p w14:paraId="040DC39F" w14:textId="77777777" w:rsidR="00514686" w:rsidRPr="005821D4" w:rsidRDefault="00514686" w:rsidP="00514686">
      <w:pPr>
        <w:pStyle w:val="216"/>
        <w:ind w:left="2127"/>
      </w:pPr>
      <w:r w:rsidRPr="005821D4">
        <w:t>4.5.2 Описание существующих технических и технологических проблем, возникающих в системах водоотведения</w:t>
      </w:r>
    </w:p>
    <w:p w14:paraId="1F166E46" w14:textId="77777777" w:rsidR="00514686" w:rsidRPr="005821D4" w:rsidRDefault="00514686" w:rsidP="00514686">
      <w:r w:rsidRPr="005821D4">
        <w:t>К проблемам системы газоснабжения поселения относятся:</w:t>
      </w:r>
    </w:p>
    <w:p w14:paraId="3A914028" w14:textId="77777777" w:rsidR="00514686" w:rsidRPr="005821D4" w:rsidRDefault="00514686" w:rsidP="00514686">
      <w:r w:rsidRPr="005821D4">
        <w:t>− отсутствие централизованной системы газоснабжения.</w:t>
      </w:r>
    </w:p>
    <w:p w14:paraId="7157185E" w14:textId="77777777" w:rsidR="00514686" w:rsidRPr="005821D4" w:rsidRDefault="00514686" w:rsidP="00514686">
      <w:pPr>
        <w:pStyle w:val="216"/>
        <w:ind w:left="2127"/>
      </w:pPr>
      <w:r w:rsidRPr="005821D4">
        <w:t>4.5.3 Предложения по строительству, реконструкции и техническому перевооружению сооружений и сетей водоотведения</w:t>
      </w:r>
    </w:p>
    <w:p w14:paraId="354EC62F" w14:textId="77777777" w:rsidR="00514686" w:rsidRPr="005821D4" w:rsidRDefault="00514686" w:rsidP="00514686">
      <w:bookmarkStart w:id="83" w:name="_Hlk152933865"/>
      <w:r w:rsidRPr="005821D4">
        <w:t>В рамках Региональной программы газификации жилищно-коммунального хозяйства, промышленных и иных организаций Томской области на 2019 – 2023 годы на ближайшую перспективу газификация с. Лукашкин Яр не планируется.</w:t>
      </w:r>
    </w:p>
    <w:bookmarkEnd w:id="83"/>
    <w:p w14:paraId="2A15D29D" w14:textId="77777777" w:rsidR="00514686" w:rsidRPr="005821D4" w:rsidRDefault="00514686" w:rsidP="00514686"/>
    <w:p w14:paraId="223DAD33" w14:textId="77777777" w:rsidR="00514686" w:rsidRPr="005821D4" w:rsidRDefault="00514686" w:rsidP="00514686">
      <w:pPr>
        <w:pStyle w:val="23"/>
        <w:numPr>
          <w:ilvl w:val="1"/>
          <w:numId w:val="66"/>
        </w:numPr>
        <w:tabs>
          <w:tab w:val="num" w:pos="1440"/>
        </w:tabs>
        <w:spacing w:before="120" w:after="120" w:line="276" w:lineRule="auto"/>
        <w:ind w:left="357"/>
        <w:jc w:val="left"/>
        <w:rPr>
          <w:sz w:val="24"/>
          <w:szCs w:val="24"/>
        </w:rPr>
      </w:pPr>
      <w:bookmarkStart w:id="84" w:name="_Toc481576667"/>
      <w:bookmarkStart w:id="85" w:name="_Toc152938399"/>
      <w:r w:rsidRPr="005821D4">
        <w:rPr>
          <w:sz w:val="24"/>
          <w:szCs w:val="24"/>
        </w:rPr>
        <w:t>Система водоснабжения</w:t>
      </w:r>
      <w:bookmarkEnd w:id="84"/>
      <w:bookmarkEnd w:id="85"/>
    </w:p>
    <w:p w14:paraId="332A410A" w14:textId="77777777" w:rsidR="00514686" w:rsidRPr="005821D4" w:rsidRDefault="00514686" w:rsidP="00514686">
      <w:pPr>
        <w:pStyle w:val="216"/>
        <w:ind w:left="2127"/>
      </w:pPr>
      <w:bookmarkStart w:id="86" w:name="_Toc495976698"/>
      <w:bookmarkStart w:id="87" w:name="_Toc496137189"/>
      <w:bookmarkStart w:id="88" w:name="_Toc497987904"/>
      <w:bookmarkStart w:id="89" w:name="_Toc106582558"/>
      <w:r w:rsidRPr="005821D4">
        <w:t>4.4.1 Источники водоснабжения</w:t>
      </w:r>
    </w:p>
    <w:bookmarkEnd w:id="86"/>
    <w:bookmarkEnd w:id="87"/>
    <w:bookmarkEnd w:id="88"/>
    <w:bookmarkEnd w:id="89"/>
    <w:p w14:paraId="770DE95B" w14:textId="77777777" w:rsidR="00514686" w:rsidRPr="005821D4" w:rsidRDefault="00514686" w:rsidP="00514686">
      <w:r w:rsidRPr="005821D4">
        <w:t xml:space="preserve">Водоснабжение села Лукашкин Яр осуществляется от водозаборной скважины. Всего на территории села расположено 8 скважин, из них две находятся в централизованной системе водоснабжения, из остальных население осуществляет разбор воды </w:t>
      </w:r>
      <w:r w:rsidRPr="005821D4">
        <w:lastRenderedPageBreak/>
        <w:t>самостоятельно через водоразборные колонки. Вода, поступающая в централизованную систему водоснабжения, проходит очистку на станции подготовки воды «Гейзер-ТМ-1,5», затем подается в бак водонапорной башни.</w:t>
      </w:r>
    </w:p>
    <w:p w14:paraId="6BBE4842" w14:textId="77777777" w:rsidR="00514686" w:rsidRPr="005821D4" w:rsidRDefault="00514686" w:rsidP="00514686">
      <w:r w:rsidRPr="005821D4">
        <w:t>Поставщиком услуги централизованного холодного водоснабжения на территории поселения является МУП «Комсервис».</w:t>
      </w:r>
    </w:p>
    <w:p w14:paraId="7DE70415" w14:textId="77777777" w:rsidR="00514686" w:rsidRPr="005821D4" w:rsidRDefault="00514686" w:rsidP="00514686">
      <w:pPr>
        <w:ind w:left="567"/>
        <w:jc w:val="right"/>
      </w:pPr>
      <w:r w:rsidRPr="005821D4">
        <w:t>Таблица 4.4.1</w:t>
      </w:r>
    </w:p>
    <w:p w14:paraId="2294A06D" w14:textId="77777777" w:rsidR="00514686" w:rsidRPr="005821D4" w:rsidRDefault="00514686" w:rsidP="00514686">
      <w:pPr>
        <w:jc w:val="center"/>
      </w:pPr>
      <w:r w:rsidRPr="005821D4">
        <w:t>Характеристика водозаборных сооружений системы водоснабжения</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314"/>
        <w:gridCol w:w="1582"/>
        <w:gridCol w:w="1035"/>
        <w:gridCol w:w="1109"/>
        <w:gridCol w:w="843"/>
        <w:gridCol w:w="1802"/>
      </w:tblGrid>
      <w:tr w:rsidR="00514686" w:rsidRPr="005821D4" w14:paraId="0056E684" w14:textId="77777777" w:rsidTr="001B0D4A">
        <w:trPr>
          <w:tblHeader/>
        </w:trPr>
        <w:tc>
          <w:tcPr>
            <w:tcW w:w="1712" w:type="dxa"/>
            <w:shd w:val="clear" w:color="auto" w:fill="auto"/>
            <w:tcMar>
              <w:left w:w="11" w:type="dxa"/>
              <w:right w:w="11" w:type="dxa"/>
            </w:tcMar>
            <w:vAlign w:val="center"/>
          </w:tcPr>
          <w:p w14:paraId="3ADB46BF" w14:textId="77777777" w:rsidR="00514686" w:rsidRPr="005821D4" w:rsidRDefault="00514686" w:rsidP="001B0D4A">
            <w:pPr>
              <w:jc w:val="center"/>
              <w:rPr>
                <w:b/>
                <w:bCs/>
              </w:rPr>
            </w:pPr>
            <w:r w:rsidRPr="005821D4">
              <w:rPr>
                <w:b/>
                <w:bCs/>
              </w:rPr>
              <w:t>Адрес</w:t>
            </w:r>
          </w:p>
        </w:tc>
        <w:tc>
          <w:tcPr>
            <w:tcW w:w="1324" w:type="dxa"/>
            <w:shd w:val="clear" w:color="auto" w:fill="auto"/>
            <w:tcMar>
              <w:left w:w="11" w:type="dxa"/>
              <w:right w:w="11" w:type="dxa"/>
            </w:tcMar>
            <w:vAlign w:val="center"/>
          </w:tcPr>
          <w:p w14:paraId="0935DC5D" w14:textId="77777777" w:rsidR="00514686" w:rsidRPr="005821D4" w:rsidRDefault="00514686" w:rsidP="001B0D4A">
            <w:pPr>
              <w:jc w:val="center"/>
              <w:rPr>
                <w:b/>
                <w:bCs/>
              </w:rPr>
            </w:pPr>
            <w:r w:rsidRPr="005821D4">
              <w:rPr>
                <w:b/>
                <w:bCs/>
              </w:rPr>
              <w:t>№ скважины</w:t>
            </w:r>
          </w:p>
        </w:tc>
        <w:tc>
          <w:tcPr>
            <w:tcW w:w="1467" w:type="dxa"/>
            <w:shd w:val="clear" w:color="auto" w:fill="auto"/>
            <w:tcMar>
              <w:left w:w="11" w:type="dxa"/>
              <w:right w:w="11" w:type="dxa"/>
            </w:tcMar>
            <w:vAlign w:val="center"/>
          </w:tcPr>
          <w:p w14:paraId="7253A07E" w14:textId="77777777" w:rsidR="00514686" w:rsidRPr="005821D4" w:rsidRDefault="00514686" w:rsidP="001B0D4A">
            <w:pPr>
              <w:jc w:val="center"/>
              <w:rPr>
                <w:b/>
                <w:bCs/>
              </w:rPr>
            </w:pPr>
            <w:r w:rsidRPr="005821D4">
              <w:rPr>
                <w:b/>
                <w:bCs/>
              </w:rPr>
              <w:t>Год ввода в эксплуатацию</w:t>
            </w:r>
          </w:p>
        </w:tc>
        <w:tc>
          <w:tcPr>
            <w:tcW w:w="1037" w:type="dxa"/>
            <w:shd w:val="clear" w:color="auto" w:fill="auto"/>
            <w:tcMar>
              <w:left w:w="11" w:type="dxa"/>
              <w:right w:w="11" w:type="dxa"/>
            </w:tcMar>
            <w:vAlign w:val="center"/>
          </w:tcPr>
          <w:p w14:paraId="0D40F145" w14:textId="77777777" w:rsidR="00514686" w:rsidRPr="005821D4" w:rsidRDefault="00514686" w:rsidP="001B0D4A">
            <w:pPr>
              <w:jc w:val="center"/>
              <w:rPr>
                <w:b/>
                <w:bCs/>
              </w:rPr>
            </w:pPr>
            <w:r w:rsidRPr="005821D4">
              <w:rPr>
                <w:b/>
                <w:bCs/>
              </w:rPr>
              <w:t>Глубина, м</w:t>
            </w:r>
          </w:p>
        </w:tc>
        <w:tc>
          <w:tcPr>
            <w:tcW w:w="1134" w:type="dxa"/>
            <w:shd w:val="clear" w:color="auto" w:fill="auto"/>
            <w:tcMar>
              <w:left w:w="11" w:type="dxa"/>
              <w:right w:w="11" w:type="dxa"/>
            </w:tcMar>
            <w:vAlign w:val="center"/>
          </w:tcPr>
          <w:p w14:paraId="0F74A256" w14:textId="77777777" w:rsidR="00514686" w:rsidRPr="005821D4" w:rsidRDefault="00514686" w:rsidP="001B0D4A">
            <w:pPr>
              <w:jc w:val="center"/>
              <w:rPr>
                <w:b/>
                <w:bCs/>
              </w:rPr>
            </w:pPr>
            <w:r w:rsidRPr="005821D4">
              <w:rPr>
                <w:b/>
                <w:bCs/>
              </w:rPr>
              <w:t>Дебит, м</w:t>
            </w:r>
            <w:r w:rsidRPr="005821D4">
              <w:rPr>
                <w:b/>
                <w:bCs/>
                <w:vertAlign w:val="superscript"/>
              </w:rPr>
              <w:t>3</w:t>
            </w:r>
            <w:r w:rsidRPr="005821D4">
              <w:rPr>
                <w:b/>
                <w:bCs/>
              </w:rPr>
              <w:t>/ч</w:t>
            </w:r>
          </w:p>
        </w:tc>
        <w:tc>
          <w:tcPr>
            <w:tcW w:w="850" w:type="dxa"/>
            <w:shd w:val="clear" w:color="auto" w:fill="auto"/>
            <w:tcMar>
              <w:left w:w="11" w:type="dxa"/>
              <w:right w:w="11" w:type="dxa"/>
            </w:tcMar>
            <w:vAlign w:val="center"/>
          </w:tcPr>
          <w:p w14:paraId="08846E8C" w14:textId="77777777" w:rsidR="00514686" w:rsidRPr="005821D4" w:rsidRDefault="00514686" w:rsidP="001B0D4A">
            <w:pPr>
              <w:jc w:val="center"/>
              <w:rPr>
                <w:b/>
                <w:bCs/>
              </w:rPr>
            </w:pPr>
            <w:r w:rsidRPr="005821D4">
              <w:rPr>
                <w:b/>
                <w:bCs/>
              </w:rPr>
              <w:t>Износ, %</w:t>
            </w:r>
          </w:p>
        </w:tc>
        <w:tc>
          <w:tcPr>
            <w:tcW w:w="1835" w:type="dxa"/>
            <w:shd w:val="clear" w:color="auto" w:fill="auto"/>
            <w:tcMar>
              <w:left w:w="11" w:type="dxa"/>
              <w:right w:w="11" w:type="dxa"/>
            </w:tcMar>
            <w:vAlign w:val="center"/>
          </w:tcPr>
          <w:p w14:paraId="5B91B844" w14:textId="77777777" w:rsidR="00514686" w:rsidRPr="005821D4" w:rsidRDefault="00514686" w:rsidP="001B0D4A">
            <w:pPr>
              <w:jc w:val="center"/>
              <w:rPr>
                <w:b/>
                <w:bCs/>
              </w:rPr>
            </w:pPr>
            <w:r w:rsidRPr="005821D4">
              <w:rPr>
                <w:b/>
                <w:bCs/>
              </w:rPr>
              <w:t>Насос</w:t>
            </w:r>
          </w:p>
        </w:tc>
      </w:tr>
      <w:tr w:rsidR="00514686" w:rsidRPr="005821D4" w14:paraId="631B06E7" w14:textId="77777777" w:rsidTr="001B0D4A">
        <w:tc>
          <w:tcPr>
            <w:tcW w:w="1712" w:type="dxa"/>
            <w:shd w:val="clear" w:color="auto" w:fill="auto"/>
            <w:tcMar>
              <w:left w:w="11" w:type="dxa"/>
              <w:right w:w="11" w:type="dxa"/>
            </w:tcMar>
            <w:vAlign w:val="center"/>
          </w:tcPr>
          <w:p w14:paraId="20D61951" w14:textId="77777777" w:rsidR="00514686" w:rsidRPr="005821D4" w:rsidRDefault="00514686" w:rsidP="001B0D4A">
            <w:pPr>
              <w:jc w:val="center"/>
            </w:pPr>
            <w:r w:rsidRPr="005821D4">
              <w:t>с. Лукашкин Яр, ул. Береговая, д. 4</w:t>
            </w:r>
          </w:p>
        </w:tc>
        <w:tc>
          <w:tcPr>
            <w:tcW w:w="1324" w:type="dxa"/>
            <w:shd w:val="clear" w:color="auto" w:fill="auto"/>
            <w:tcMar>
              <w:left w:w="11" w:type="dxa"/>
              <w:right w:w="11" w:type="dxa"/>
            </w:tcMar>
            <w:vAlign w:val="center"/>
          </w:tcPr>
          <w:p w14:paraId="5095F737" w14:textId="77777777" w:rsidR="00514686" w:rsidRPr="005821D4" w:rsidRDefault="00514686" w:rsidP="001B0D4A">
            <w:pPr>
              <w:jc w:val="center"/>
            </w:pPr>
            <w:r w:rsidRPr="005821D4">
              <w:t>№НН</w:t>
            </w:r>
          </w:p>
        </w:tc>
        <w:tc>
          <w:tcPr>
            <w:tcW w:w="1467" w:type="dxa"/>
            <w:shd w:val="clear" w:color="auto" w:fill="auto"/>
            <w:tcMar>
              <w:left w:w="11" w:type="dxa"/>
              <w:right w:w="11" w:type="dxa"/>
            </w:tcMar>
            <w:vAlign w:val="center"/>
          </w:tcPr>
          <w:p w14:paraId="2439E973" w14:textId="77777777" w:rsidR="00514686" w:rsidRPr="005821D4" w:rsidRDefault="00514686" w:rsidP="001B0D4A">
            <w:pPr>
              <w:jc w:val="center"/>
            </w:pPr>
            <w:r w:rsidRPr="005821D4">
              <w:t>2004</w:t>
            </w:r>
          </w:p>
        </w:tc>
        <w:tc>
          <w:tcPr>
            <w:tcW w:w="1037" w:type="dxa"/>
            <w:shd w:val="clear" w:color="auto" w:fill="auto"/>
            <w:tcMar>
              <w:left w:w="11" w:type="dxa"/>
              <w:right w:w="11" w:type="dxa"/>
            </w:tcMar>
            <w:vAlign w:val="center"/>
          </w:tcPr>
          <w:p w14:paraId="5CBDACE7" w14:textId="77777777" w:rsidR="00514686" w:rsidRPr="005821D4" w:rsidRDefault="00514686" w:rsidP="001B0D4A">
            <w:pPr>
              <w:jc w:val="center"/>
            </w:pPr>
            <w:r w:rsidRPr="005821D4">
              <w:t>180</w:t>
            </w:r>
          </w:p>
        </w:tc>
        <w:tc>
          <w:tcPr>
            <w:tcW w:w="1134" w:type="dxa"/>
            <w:shd w:val="clear" w:color="auto" w:fill="auto"/>
            <w:tcMar>
              <w:left w:w="11" w:type="dxa"/>
              <w:right w:w="11" w:type="dxa"/>
            </w:tcMar>
            <w:vAlign w:val="center"/>
          </w:tcPr>
          <w:p w14:paraId="739F08BC" w14:textId="77777777" w:rsidR="00514686" w:rsidRPr="005821D4" w:rsidRDefault="00514686" w:rsidP="001B0D4A">
            <w:pPr>
              <w:jc w:val="center"/>
            </w:pPr>
            <w:r w:rsidRPr="005821D4">
              <w:t>192,0</w:t>
            </w:r>
          </w:p>
        </w:tc>
        <w:tc>
          <w:tcPr>
            <w:tcW w:w="850" w:type="dxa"/>
            <w:shd w:val="clear" w:color="auto" w:fill="auto"/>
            <w:tcMar>
              <w:left w:w="11" w:type="dxa"/>
              <w:right w:w="11" w:type="dxa"/>
            </w:tcMar>
            <w:vAlign w:val="center"/>
          </w:tcPr>
          <w:p w14:paraId="371F06F0" w14:textId="77777777" w:rsidR="00514686" w:rsidRPr="005821D4" w:rsidRDefault="00514686" w:rsidP="001B0D4A">
            <w:pPr>
              <w:jc w:val="center"/>
            </w:pPr>
            <w:r w:rsidRPr="005821D4">
              <w:t>100,0</w:t>
            </w:r>
          </w:p>
        </w:tc>
        <w:tc>
          <w:tcPr>
            <w:tcW w:w="1835" w:type="dxa"/>
            <w:shd w:val="clear" w:color="auto" w:fill="auto"/>
            <w:tcMar>
              <w:left w:w="11" w:type="dxa"/>
              <w:right w:w="11" w:type="dxa"/>
            </w:tcMar>
            <w:vAlign w:val="center"/>
          </w:tcPr>
          <w:p w14:paraId="3C59FBBB" w14:textId="77777777" w:rsidR="00514686" w:rsidRPr="005821D4" w:rsidRDefault="00514686" w:rsidP="001B0D4A">
            <w:pPr>
              <w:jc w:val="center"/>
            </w:pPr>
            <w:r w:rsidRPr="005821D4">
              <w:t>«Вихрь»</w:t>
            </w:r>
          </w:p>
        </w:tc>
      </w:tr>
      <w:tr w:rsidR="00514686" w:rsidRPr="005821D4" w14:paraId="3769C559" w14:textId="77777777" w:rsidTr="001B0D4A">
        <w:tc>
          <w:tcPr>
            <w:tcW w:w="1712" w:type="dxa"/>
            <w:shd w:val="clear" w:color="auto" w:fill="auto"/>
            <w:tcMar>
              <w:left w:w="11" w:type="dxa"/>
              <w:right w:w="11" w:type="dxa"/>
            </w:tcMar>
            <w:vAlign w:val="center"/>
          </w:tcPr>
          <w:p w14:paraId="1EE4C12F" w14:textId="77777777" w:rsidR="00514686" w:rsidRPr="005821D4" w:rsidRDefault="00514686" w:rsidP="001B0D4A">
            <w:pPr>
              <w:jc w:val="center"/>
            </w:pPr>
            <w:r w:rsidRPr="005821D4">
              <w:t>с. Лукашкин Яр, ул. Береговая, д. 4</w:t>
            </w:r>
          </w:p>
        </w:tc>
        <w:tc>
          <w:tcPr>
            <w:tcW w:w="1324" w:type="dxa"/>
            <w:shd w:val="clear" w:color="auto" w:fill="auto"/>
            <w:tcMar>
              <w:left w:w="11" w:type="dxa"/>
              <w:right w:w="11" w:type="dxa"/>
            </w:tcMar>
            <w:vAlign w:val="center"/>
          </w:tcPr>
          <w:p w14:paraId="48D3E5D1" w14:textId="77777777" w:rsidR="00514686" w:rsidRPr="005821D4" w:rsidRDefault="00514686" w:rsidP="001B0D4A">
            <w:pPr>
              <w:jc w:val="center"/>
            </w:pPr>
            <w:r w:rsidRPr="005821D4">
              <w:t>№045 11СГС</w:t>
            </w:r>
          </w:p>
        </w:tc>
        <w:tc>
          <w:tcPr>
            <w:tcW w:w="1467" w:type="dxa"/>
            <w:shd w:val="clear" w:color="auto" w:fill="auto"/>
            <w:tcMar>
              <w:left w:w="11" w:type="dxa"/>
              <w:right w:w="11" w:type="dxa"/>
            </w:tcMar>
            <w:vAlign w:val="center"/>
          </w:tcPr>
          <w:p w14:paraId="0424502E" w14:textId="77777777" w:rsidR="00514686" w:rsidRPr="005821D4" w:rsidRDefault="00514686" w:rsidP="001B0D4A">
            <w:pPr>
              <w:jc w:val="center"/>
            </w:pPr>
            <w:r w:rsidRPr="005821D4">
              <w:t>2011</w:t>
            </w:r>
          </w:p>
        </w:tc>
        <w:tc>
          <w:tcPr>
            <w:tcW w:w="1037" w:type="dxa"/>
            <w:shd w:val="clear" w:color="auto" w:fill="auto"/>
            <w:tcMar>
              <w:left w:w="11" w:type="dxa"/>
              <w:right w:w="11" w:type="dxa"/>
            </w:tcMar>
            <w:vAlign w:val="center"/>
          </w:tcPr>
          <w:p w14:paraId="0024B29B" w14:textId="77777777" w:rsidR="00514686" w:rsidRPr="005821D4" w:rsidRDefault="00514686" w:rsidP="001B0D4A">
            <w:pPr>
              <w:jc w:val="center"/>
            </w:pPr>
            <w:r w:rsidRPr="005821D4">
              <w:t>173</w:t>
            </w:r>
          </w:p>
        </w:tc>
        <w:tc>
          <w:tcPr>
            <w:tcW w:w="1134" w:type="dxa"/>
            <w:shd w:val="clear" w:color="auto" w:fill="auto"/>
            <w:tcMar>
              <w:left w:w="11" w:type="dxa"/>
              <w:right w:w="11" w:type="dxa"/>
            </w:tcMar>
            <w:vAlign w:val="center"/>
          </w:tcPr>
          <w:p w14:paraId="1AE49923" w14:textId="77777777" w:rsidR="00514686" w:rsidRPr="005821D4" w:rsidRDefault="00514686" w:rsidP="001B0D4A">
            <w:pPr>
              <w:jc w:val="center"/>
            </w:pPr>
            <w:r w:rsidRPr="005821D4">
              <w:t>192,0</w:t>
            </w:r>
          </w:p>
        </w:tc>
        <w:tc>
          <w:tcPr>
            <w:tcW w:w="850" w:type="dxa"/>
            <w:shd w:val="clear" w:color="auto" w:fill="auto"/>
            <w:tcMar>
              <w:left w:w="11" w:type="dxa"/>
              <w:right w:w="11" w:type="dxa"/>
            </w:tcMar>
            <w:vAlign w:val="center"/>
          </w:tcPr>
          <w:p w14:paraId="4ED3895D" w14:textId="77777777" w:rsidR="00514686" w:rsidRPr="005821D4" w:rsidRDefault="00514686" w:rsidP="001B0D4A">
            <w:pPr>
              <w:jc w:val="center"/>
            </w:pPr>
            <w:r w:rsidRPr="005821D4">
              <w:t>100,0</w:t>
            </w:r>
          </w:p>
        </w:tc>
        <w:tc>
          <w:tcPr>
            <w:tcW w:w="1835" w:type="dxa"/>
            <w:shd w:val="clear" w:color="auto" w:fill="auto"/>
            <w:tcMar>
              <w:left w:w="11" w:type="dxa"/>
              <w:right w:w="11" w:type="dxa"/>
            </w:tcMar>
            <w:vAlign w:val="center"/>
          </w:tcPr>
          <w:p w14:paraId="24499F1C" w14:textId="77777777" w:rsidR="00514686" w:rsidRPr="005821D4" w:rsidRDefault="00514686" w:rsidP="001B0D4A">
            <w:pPr>
              <w:jc w:val="center"/>
            </w:pPr>
            <w:r w:rsidRPr="005821D4">
              <w:t>«Вихрь»</w:t>
            </w:r>
          </w:p>
        </w:tc>
      </w:tr>
      <w:tr w:rsidR="00514686" w:rsidRPr="005821D4" w14:paraId="1C7BB178" w14:textId="77777777" w:rsidTr="001B0D4A">
        <w:tc>
          <w:tcPr>
            <w:tcW w:w="1712" w:type="dxa"/>
            <w:shd w:val="clear" w:color="auto" w:fill="auto"/>
            <w:tcMar>
              <w:left w:w="11" w:type="dxa"/>
              <w:right w:w="11" w:type="dxa"/>
            </w:tcMar>
            <w:vAlign w:val="center"/>
          </w:tcPr>
          <w:p w14:paraId="6FC4A871" w14:textId="77777777" w:rsidR="00514686" w:rsidRPr="005821D4" w:rsidRDefault="00514686" w:rsidP="001B0D4A">
            <w:pPr>
              <w:jc w:val="center"/>
            </w:pPr>
            <w:r w:rsidRPr="005821D4">
              <w:t>с. Лукашкин Яр</w:t>
            </w:r>
          </w:p>
        </w:tc>
        <w:tc>
          <w:tcPr>
            <w:tcW w:w="1324" w:type="dxa"/>
            <w:shd w:val="clear" w:color="auto" w:fill="auto"/>
            <w:tcMar>
              <w:left w:w="11" w:type="dxa"/>
              <w:right w:w="11" w:type="dxa"/>
            </w:tcMar>
            <w:vAlign w:val="center"/>
          </w:tcPr>
          <w:p w14:paraId="667EF155" w14:textId="77777777" w:rsidR="00514686" w:rsidRPr="005821D4" w:rsidRDefault="00514686" w:rsidP="001B0D4A">
            <w:pPr>
              <w:jc w:val="center"/>
            </w:pPr>
            <w:r w:rsidRPr="005821D4">
              <w:t>№6</w:t>
            </w:r>
          </w:p>
        </w:tc>
        <w:tc>
          <w:tcPr>
            <w:tcW w:w="1467" w:type="dxa"/>
            <w:shd w:val="clear" w:color="auto" w:fill="auto"/>
            <w:tcMar>
              <w:left w:w="11" w:type="dxa"/>
              <w:right w:w="11" w:type="dxa"/>
            </w:tcMar>
            <w:vAlign w:val="center"/>
          </w:tcPr>
          <w:p w14:paraId="2EFD3481" w14:textId="77777777" w:rsidR="00514686" w:rsidRPr="005821D4" w:rsidRDefault="00514686" w:rsidP="001B0D4A">
            <w:pPr>
              <w:jc w:val="center"/>
            </w:pPr>
            <w:r w:rsidRPr="005821D4">
              <w:t>2012</w:t>
            </w:r>
          </w:p>
        </w:tc>
        <w:tc>
          <w:tcPr>
            <w:tcW w:w="1037" w:type="dxa"/>
            <w:shd w:val="clear" w:color="auto" w:fill="auto"/>
            <w:tcMar>
              <w:left w:w="11" w:type="dxa"/>
              <w:right w:w="11" w:type="dxa"/>
            </w:tcMar>
            <w:vAlign w:val="center"/>
          </w:tcPr>
          <w:p w14:paraId="42D3FE8C" w14:textId="77777777" w:rsidR="00514686" w:rsidRPr="005821D4" w:rsidRDefault="00514686" w:rsidP="001B0D4A">
            <w:pPr>
              <w:jc w:val="center"/>
            </w:pPr>
            <w:r w:rsidRPr="005821D4">
              <w:t>26</w:t>
            </w:r>
          </w:p>
        </w:tc>
        <w:tc>
          <w:tcPr>
            <w:tcW w:w="1134" w:type="dxa"/>
            <w:shd w:val="clear" w:color="auto" w:fill="auto"/>
            <w:tcMar>
              <w:left w:w="11" w:type="dxa"/>
              <w:right w:w="11" w:type="dxa"/>
            </w:tcMar>
            <w:vAlign w:val="center"/>
          </w:tcPr>
          <w:p w14:paraId="59D917DA" w14:textId="77777777" w:rsidR="00514686" w:rsidRPr="005821D4" w:rsidRDefault="00514686" w:rsidP="001B0D4A">
            <w:pPr>
              <w:jc w:val="center"/>
            </w:pPr>
            <w:r w:rsidRPr="005821D4">
              <w:t>43,2</w:t>
            </w:r>
          </w:p>
        </w:tc>
        <w:tc>
          <w:tcPr>
            <w:tcW w:w="850" w:type="dxa"/>
            <w:shd w:val="clear" w:color="auto" w:fill="auto"/>
            <w:tcMar>
              <w:left w:w="11" w:type="dxa"/>
              <w:right w:w="11" w:type="dxa"/>
            </w:tcMar>
            <w:vAlign w:val="center"/>
          </w:tcPr>
          <w:p w14:paraId="7874DB9C" w14:textId="77777777" w:rsidR="00514686" w:rsidRPr="005821D4" w:rsidRDefault="00514686" w:rsidP="001B0D4A">
            <w:pPr>
              <w:jc w:val="center"/>
            </w:pPr>
            <w:r w:rsidRPr="005821D4">
              <w:t>100,0</w:t>
            </w:r>
          </w:p>
        </w:tc>
        <w:tc>
          <w:tcPr>
            <w:tcW w:w="1835" w:type="dxa"/>
            <w:shd w:val="clear" w:color="auto" w:fill="auto"/>
            <w:tcMar>
              <w:left w:w="11" w:type="dxa"/>
              <w:right w:w="11" w:type="dxa"/>
            </w:tcMar>
            <w:vAlign w:val="center"/>
          </w:tcPr>
          <w:p w14:paraId="3619F293" w14:textId="77777777" w:rsidR="00514686" w:rsidRPr="005821D4" w:rsidRDefault="00514686" w:rsidP="001B0D4A">
            <w:pPr>
              <w:jc w:val="center"/>
            </w:pPr>
            <w:r w:rsidRPr="005821D4">
              <w:t>Отсутствует</w:t>
            </w:r>
          </w:p>
        </w:tc>
      </w:tr>
      <w:tr w:rsidR="00514686" w:rsidRPr="005821D4" w14:paraId="391B1BF7" w14:textId="77777777" w:rsidTr="001B0D4A">
        <w:tc>
          <w:tcPr>
            <w:tcW w:w="1712" w:type="dxa"/>
            <w:shd w:val="clear" w:color="auto" w:fill="auto"/>
            <w:tcMar>
              <w:left w:w="11" w:type="dxa"/>
              <w:right w:w="11" w:type="dxa"/>
            </w:tcMar>
            <w:vAlign w:val="center"/>
          </w:tcPr>
          <w:p w14:paraId="505407AF" w14:textId="77777777" w:rsidR="00514686" w:rsidRPr="005821D4" w:rsidRDefault="00514686" w:rsidP="001B0D4A">
            <w:pPr>
              <w:jc w:val="center"/>
            </w:pPr>
            <w:r w:rsidRPr="005821D4">
              <w:t>с. Лукашкин Яр</w:t>
            </w:r>
          </w:p>
        </w:tc>
        <w:tc>
          <w:tcPr>
            <w:tcW w:w="1324" w:type="dxa"/>
            <w:shd w:val="clear" w:color="auto" w:fill="auto"/>
            <w:tcMar>
              <w:left w:w="11" w:type="dxa"/>
              <w:right w:w="11" w:type="dxa"/>
            </w:tcMar>
            <w:vAlign w:val="center"/>
          </w:tcPr>
          <w:p w14:paraId="42B79C2A" w14:textId="77777777" w:rsidR="00514686" w:rsidRPr="005821D4" w:rsidRDefault="00514686" w:rsidP="001B0D4A">
            <w:pPr>
              <w:jc w:val="center"/>
            </w:pPr>
            <w:r w:rsidRPr="005821D4">
              <w:t>№7</w:t>
            </w:r>
          </w:p>
        </w:tc>
        <w:tc>
          <w:tcPr>
            <w:tcW w:w="1467" w:type="dxa"/>
            <w:shd w:val="clear" w:color="auto" w:fill="auto"/>
            <w:tcMar>
              <w:left w:w="11" w:type="dxa"/>
              <w:right w:w="11" w:type="dxa"/>
            </w:tcMar>
            <w:vAlign w:val="center"/>
          </w:tcPr>
          <w:p w14:paraId="18EEDE10" w14:textId="77777777" w:rsidR="00514686" w:rsidRPr="005821D4" w:rsidRDefault="00514686" w:rsidP="001B0D4A">
            <w:pPr>
              <w:jc w:val="center"/>
            </w:pPr>
            <w:r w:rsidRPr="005821D4">
              <w:t>2012</w:t>
            </w:r>
          </w:p>
        </w:tc>
        <w:tc>
          <w:tcPr>
            <w:tcW w:w="1037" w:type="dxa"/>
            <w:shd w:val="clear" w:color="auto" w:fill="auto"/>
            <w:tcMar>
              <w:left w:w="11" w:type="dxa"/>
              <w:right w:w="11" w:type="dxa"/>
            </w:tcMar>
            <w:vAlign w:val="center"/>
          </w:tcPr>
          <w:p w14:paraId="1EC9C762" w14:textId="77777777" w:rsidR="00514686" w:rsidRPr="005821D4" w:rsidRDefault="00514686" w:rsidP="001B0D4A">
            <w:pPr>
              <w:jc w:val="center"/>
            </w:pPr>
            <w:r w:rsidRPr="005821D4">
              <w:t>27</w:t>
            </w:r>
          </w:p>
        </w:tc>
        <w:tc>
          <w:tcPr>
            <w:tcW w:w="1134" w:type="dxa"/>
            <w:shd w:val="clear" w:color="auto" w:fill="auto"/>
            <w:tcMar>
              <w:left w:w="11" w:type="dxa"/>
              <w:right w:w="11" w:type="dxa"/>
            </w:tcMar>
            <w:vAlign w:val="center"/>
          </w:tcPr>
          <w:p w14:paraId="3DF2BD97" w14:textId="77777777" w:rsidR="00514686" w:rsidRPr="005821D4" w:rsidRDefault="00514686" w:rsidP="001B0D4A">
            <w:pPr>
              <w:jc w:val="center"/>
            </w:pPr>
            <w:r w:rsidRPr="005821D4">
              <w:t>43,2</w:t>
            </w:r>
          </w:p>
        </w:tc>
        <w:tc>
          <w:tcPr>
            <w:tcW w:w="850" w:type="dxa"/>
            <w:shd w:val="clear" w:color="auto" w:fill="auto"/>
            <w:tcMar>
              <w:left w:w="11" w:type="dxa"/>
              <w:right w:w="11" w:type="dxa"/>
            </w:tcMar>
            <w:vAlign w:val="center"/>
          </w:tcPr>
          <w:p w14:paraId="24600C2B" w14:textId="77777777" w:rsidR="00514686" w:rsidRPr="005821D4" w:rsidRDefault="00514686" w:rsidP="001B0D4A">
            <w:pPr>
              <w:jc w:val="center"/>
            </w:pPr>
            <w:r w:rsidRPr="005821D4">
              <w:t>100,0</w:t>
            </w:r>
          </w:p>
        </w:tc>
        <w:tc>
          <w:tcPr>
            <w:tcW w:w="1835" w:type="dxa"/>
            <w:shd w:val="clear" w:color="auto" w:fill="auto"/>
            <w:tcMar>
              <w:left w:w="11" w:type="dxa"/>
              <w:right w:w="11" w:type="dxa"/>
            </w:tcMar>
            <w:vAlign w:val="center"/>
          </w:tcPr>
          <w:p w14:paraId="13BF9DF2" w14:textId="77777777" w:rsidR="00514686" w:rsidRPr="005821D4" w:rsidRDefault="00514686" w:rsidP="001B0D4A">
            <w:pPr>
              <w:jc w:val="center"/>
            </w:pPr>
            <w:r w:rsidRPr="005821D4">
              <w:t>«Джилекс-Водомет»</w:t>
            </w:r>
          </w:p>
        </w:tc>
      </w:tr>
      <w:tr w:rsidR="00514686" w:rsidRPr="005821D4" w14:paraId="64A8B8EA" w14:textId="77777777" w:rsidTr="001B0D4A">
        <w:tc>
          <w:tcPr>
            <w:tcW w:w="1712" w:type="dxa"/>
            <w:shd w:val="clear" w:color="auto" w:fill="auto"/>
            <w:tcMar>
              <w:left w:w="11" w:type="dxa"/>
              <w:right w:w="11" w:type="dxa"/>
            </w:tcMar>
            <w:vAlign w:val="center"/>
          </w:tcPr>
          <w:p w14:paraId="600C9E68" w14:textId="77777777" w:rsidR="00514686" w:rsidRPr="005821D4" w:rsidRDefault="00514686" w:rsidP="001B0D4A">
            <w:pPr>
              <w:jc w:val="center"/>
            </w:pPr>
            <w:r w:rsidRPr="005821D4">
              <w:t>с. Лукашкин Яр</w:t>
            </w:r>
          </w:p>
        </w:tc>
        <w:tc>
          <w:tcPr>
            <w:tcW w:w="1324" w:type="dxa"/>
            <w:shd w:val="clear" w:color="auto" w:fill="auto"/>
            <w:tcMar>
              <w:left w:w="11" w:type="dxa"/>
              <w:right w:w="11" w:type="dxa"/>
            </w:tcMar>
            <w:vAlign w:val="center"/>
          </w:tcPr>
          <w:p w14:paraId="5F25E727" w14:textId="77777777" w:rsidR="00514686" w:rsidRPr="005821D4" w:rsidRDefault="00514686" w:rsidP="001B0D4A">
            <w:pPr>
              <w:jc w:val="center"/>
            </w:pPr>
            <w:r w:rsidRPr="005821D4">
              <w:t>№8</w:t>
            </w:r>
          </w:p>
        </w:tc>
        <w:tc>
          <w:tcPr>
            <w:tcW w:w="1467" w:type="dxa"/>
            <w:shd w:val="clear" w:color="auto" w:fill="auto"/>
            <w:tcMar>
              <w:left w:w="11" w:type="dxa"/>
              <w:right w:w="11" w:type="dxa"/>
            </w:tcMar>
            <w:vAlign w:val="center"/>
          </w:tcPr>
          <w:p w14:paraId="4C21A82C" w14:textId="77777777" w:rsidR="00514686" w:rsidRPr="005821D4" w:rsidRDefault="00514686" w:rsidP="001B0D4A">
            <w:pPr>
              <w:jc w:val="center"/>
            </w:pPr>
            <w:r w:rsidRPr="005821D4">
              <w:t>2012</w:t>
            </w:r>
          </w:p>
        </w:tc>
        <w:tc>
          <w:tcPr>
            <w:tcW w:w="1037" w:type="dxa"/>
            <w:shd w:val="clear" w:color="auto" w:fill="auto"/>
            <w:tcMar>
              <w:left w:w="11" w:type="dxa"/>
              <w:right w:w="11" w:type="dxa"/>
            </w:tcMar>
            <w:vAlign w:val="center"/>
          </w:tcPr>
          <w:p w14:paraId="423D7421" w14:textId="77777777" w:rsidR="00514686" w:rsidRPr="005821D4" w:rsidRDefault="00514686" w:rsidP="001B0D4A">
            <w:pPr>
              <w:jc w:val="center"/>
            </w:pPr>
            <w:r w:rsidRPr="005821D4">
              <w:t>28</w:t>
            </w:r>
          </w:p>
        </w:tc>
        <w:tc>
          <w:tcPr>
            <w:tcW w:w="1134" w:type="dxa"/>
            <w:shd w:val="clear" w:color="auto" w:fill="auto"/>
            <w:tcMar>
              <w:left w:w="11" w:type="dxa"/>
              <w:right w:w="11" w:type="dxa"/>
            </w:tcMar>
            <w:vAlign w:val="center"/>
          </w:tcPr>
          <w:p w14:paraId="4A9CEF27" w14:textId="77777777" w:rsidR="00514686" w:rsidRPr="005821D4" w:rsidRDefault="00514686" w:rsidP="001B0D4A">
            <w:pPr>
              <w:jc w:val="center"/>
            </w:pPr>
            <w:r w:rsidRPr="005821D4">
              <w:t>43,2</w:t>
            </w:r>
          </w:p>
        </w:tc>
        <w:tc>
          <w:tcPr>
            <w:tcW w:w="850" w:type="dxa"/>
            <w:shd w:val="clear" w:color="auto" w:fill="auto"/>
            <w:tcMar>
              <w:left w:w="11" w:type="dxa"/>
              <w:right w:w="11" w:type="dxa"/>
            </w:tcMar>
            <w:vAlign w:val="center"/>
          </w:tcPr>
          <w:p w14:paraId="018F8ADB" w14:textId="77777777" w:rsidR="00514686" w:rsidRPr="005821D4" w:rsidRDefault="00514686" w:rsidP="001B0D4A">
            <w:pPr>
              <w:jc w:val="center"/>
            </w:pPr>
            <w:r w:rsidRPr="005821D4">
              <w:t>100,0</w:t>
            </w:r>
          </w:p>
        </w:tc>
        <w:tc>
          <w:tcPr>
            <w:tcW w:w="1835" w:type="dxa"/>
            <w:shd w:val="clear" w:color="auto" w:fill="auto"/>
            <w:tcMar>
              <w:left w:w="11" w:type="dxa"/>
              <w:right w:w="11" w:type="dxa"/>
            </w:tcMar>
            <w:vAlign w:val="center"/>
          </w:tcPr>
          <w:p w14:paraId="7ACEA54F" w14:textId="77777777" w:rsidR="00514686" w:rsidRPr="005821D4" w:rsidRDefault="00514686" w:rsidP="001B0D4A">
            <w:pPr>
              <w:jc w:val="center"/>
            </w:pPr>
            <w:r w:rsidRPr="005821D4">
              <w:t>Отсутствует</w:t>
            </w:r>
          </w:p>
        </w:tc>
      </w:tr>
      <w:tr w:rsidR="00514686" w:rsidRPr="005821D4" w14:paraId="11077789" w14:textId="77777777" w:rsidTr="001B0D4A">
        <w:tc>
          <w:tcPr>
            <w:tcW w:w="1712" w:type="dxa"/>
            <w:shd w:val="clear" w:color="auto" w:fill="auto"/>
            <w:tcMar>
              <w:left w:w="11" w:type="dxa"/>
              <w:right w:w="11" w:type="dxa"/>
            </w:tcMar>
            <w:vAlign w:val="center"/>
          </w:tcPr>
          <w:p w14:paraId="37CAE012" w14:textId="77777777" w:rsidR="00514686" w:rsidRPr="005821D4" w:rsidRDefault="00514686" w:rsidP="001B0D4A">
            <w:pPr>
              <w:jc w:val="center"/>
            </w:pPr>
            <w:r w:rsidRPr="005821D4">
              <w:t>с. Лукашкин Яр</w:t>
            </w:r>
          </w:p>
        </w:tc>
        <w:tc>
          <w:tcPr>
            <w:tcW w:w="1324" w:type="dxa"/>
            <w:shd w:val="clear" w:color="auto" w:fill="auto"/>
            <w:tcMar>
              <w:left w:w="11" w:type="dxa"/>
              <w:right w:w="11" w:type="dxa"/>
            </w:tcMar>
            <w:vAlign w:val="center"/>
          </w:tcPr>
          <w:p w14:paraId="7D02DE10" w14:textId="77777777" w:rsidR="00514686" w:rsidRPr="005821D4" w:rsidRDefault="00514686" w:rsidP="001B0D4A">
            <w:pPr>
              <w:jc w:val="center"/>
            </w:pPr>
            <w:r w:rsidRPr="005821D4">
              <w:t>№9</w:t>
            </w:r>
          </w:p>
        </w:tc>
        <w:tc>
          <w:tcPr>
            <w:tcW w:w="1467" w:type="dxa"/>
            <w:shd w:val="clear" w:color="auto" w:fill="auto"/>
            <w:tcMar>
              <w:left w:w="11" w:type="dxa"/>
              <w:right w:w="11" w:type="dxa"/>
            </w:tcMar>
            <w:vAlign w:val="center"/>
          </w:tcPr>
          <w:p w14:paraId="720E0F9C" w14:textId="77777777" w:rsidR="00514686" w:rsidRPr="005821D4" w:rsidRDefault="00514686" w:rsidP="001B0D4A">
            <w:pPr>
              <w:jc w:val="center"/>
            </w:pPr>
            <w:r w:rsidRPr="005821D4">
              <w:t>2012</w:t>
            </w:r>
          </w:p>
        </w:tc>
        <w:tc>
          <w:tcPr>
            <w:tcW w:w="1037" w:type="dxa"/>
            <w:shd w:val="clear" w:color="auto" w:fill="auto"/>
            <w:tcMar>
              <w:left w:w="11" w:type="dxa"/>
              <w:right w:w="11" w:type="dxa"/>
            </w:tcMar>
            <w:vAlign w:val="center"/>
          </w:tcPr>
          <w:p w14:paraId="2079C0FF" w14:textId="77777777" w:rsidR="00514686" w:rsidRPr="005821D4" w:rsidRDefault="00514686" w:rsidP="001B0D4A">
            <w:pPr>
              <w:jc w:val="center"/>
            </w:pPr>
            <w:r w:rsidRPr="005821D4">
              <w:t>30</w:t>
            </w:r>
          </w:p>
        </w:tc>
        <w:tc>
          <w:tcPr>
            <w:tcW w:w="1134" w:type="dxa"/>
            <w:shd w:val="clear" w:color="auto" w:fill="auto"/>
            <w:tcMar>
              <w:left w:w="11" w:type="dxa"/>
              <w:right w:w="11" w:type="dxa"/>
            </w:tcMar>
            <w:vAlign w:val="center"/>
          </w:tcPr>
          <w:p w14:paraId="79EDAAB5" w14:textId="77777777" w:rsidR="00514686" w:rsidRPr="005821D4" w:rsidRDefault="00514686" w:rsidP="001B0D4A">
            <w:pPr>
              <w:jc w:val="center"/>
            </w:pPr>
            <w:r w:rsidRPr="005821D4">
              <w:t>43,2</w:t>
            </w:r>
          </w:p>
        </w:tc>
        <w:tc>
          <w:tcPr>
            <w:tcW w:w="850" w:type="dxa"/>
            <w:shd w:val="clear" w:color="auto" w:fill="auto"/>
            <w:tcMar>
              <w:left w:w="11" w:type="dxa"/>
              <w:right w:w="11" w:type="dxa"/>
            </w:tcMar>
            <w:vAlign w:val="center"/>
          </w:tcPr>
          <w:p w14:paraId="2DBAEB2D" w14:textId="77777777" w:rsidR="00514686" w:rsidRPr="005821D4" w:rsidRDefault="00514686" w:rsidP="001B0D4A">
            <w:pPr>
              <w:jc w:val="center"/>
            </w:pPr>
            <w:r w:rsidRPr="005821D4">
              <w:t>100,0</w:t>
            </w:r>
          </w:p>
        </w:tc>
        <w:tc>
          <w:tcPr>
            <w:tcW w:w="1835" w:type="dxa"/>
            <w:shd w:val="clear" w:color="auto" w:fill="auto"/>
            <w:tcMar>
              <w:left w:w="11" w:type="dxa"/>
              <w:right w:w="11" w:type="dxa"/>
            </w:tcMar>
            <w:vAlign w:val="center"/>
          </w:tcPr>
          <w:p w14:paraId="76DCD5EA" w14:textId="77777777" w:rsidR="00514686" w:rsidRPr="005821D4" w:rsidRDefault="00514686" w:rsidP="001B0D4A">
            <w:pPr>
              <w:jc w:val="center"/>
            </w:pPr>
            <w:r w:rsidRPr="005821D4">
              <w:t>«Джилекс-Водомет»</w:t>
            </w:r>
          </w:p>
        </w:tc>
      </w:tr>
      <w:tr w:rsidR="00514686" w:rsidRPr="005821D4" w14:paraId="02C03DF5" w14:textId="77777777" w:rsidTr="001B0D4A">
        <w:tc>
          <w:tcPr>
            <w:tcW w:w="1712" w:type="dxa"/>
            <w:shd w:val="clear" w:color="auto" w:fill="auto"/>
            <w:tcMar>
              <w:left w:w="11" w:type="dxa"/>
              <w:right w:w="11" w:type="dxa"/>
            </w:tcMar>
            <w:vAlign w:val="center"/>
          </w:tcPr>
          <w:p w14:paraId="66816A41" w14:textId="77777777" w:rsidR="00514686" w:rsidRPr="005821D4" w:rsidRDefault="00514686" w:rsidP="001B0D4A">
            <w:pPr>
              <w:jc w:val="center"/>
            </w:pPr>
            <w:r w:rsidRPr="005821D4">
              <w:t>с. Лукашкин Яр</w:t>
            </w:r>
          </w:p>
        </w:tc>
        <w:tc>
          <w:tcPr>
            <w:tcW w:w="1324" w:type="dxa"/>
            <w:shd w:val="clear" w:color="auto" w:fill="auto"/>
            <w:tcMar>
              <w:left w:w="11" w:type="dxa"/>
              <w:right w:w="11" w:type="dxa"/>
            </w:tcMar>
            <w:vAlign w:val="center"/>
          </w:tcPr>
          <w:p w14:paraId="0DD63541" w14:textId="77777777" w:rsidR="00514686" w:rsidRPr="005821D4" w:rsidRDefault="00514686" w:rsidP="001B0D4A">
            <w:pPr>
              <w:jc w:val="center"/>
            </w:pPr>
            <w:r w:rsidRPr="005821D4">
              <w:t>№10</w:t>
            </w:r>
          </w:p>
        </w:tc>
        <w:tc>
          <w:tcPr>
            <w:tcW w:w="1467" w:type="dxa"/>
            <w:shd w:val="clear" w:color="auto" w:fill="auto"/>
            <w:tcMar>
              <w:left w:w="11" w:type="dxa"/>
              <w:right w:w="11" w:type="dxa"/>
            </w:tcMar>
            <w:vAlign w:val="center"/>
          </w:tcPr>
          <w:p w14:paraId="6DC5B8D5" w14:textId="77777777" w:rsidR="00514686" w:rsidRPr="005821D4" w:rsidRDefault="00514686" w:rsidP="001B0D4A">
            <w:pPr>
              <w:jc w:val="center"/>
            </w:pPr>
            <w:r w:rsidRPr="005821D4">
              <w:t>2012</w:t>
            </w:r>
          </w:p>
        </w:tc>
        <w:tc>
          <w:tcPr>
            <w:tcW w:w="1037" w:type="dxa"/>
            <w:shd w:val="clear" w:color="auto" w:fill="auto"/>
            <w:tcMar>
              <w:left w:w="11" w:type="dxa"/>
              <w:right w:w="11" w:type="dxa"/>
            </w:tcMar>
            <w:vAlign w:val="center"/>
          </w:tcPr>
          <w:p w14:paraId="5550A263" w14:textId="77777777" w:rsidR="00514686" w:rsidRPr="005821D4" w:rsidRDefault="00514686" w:rsidP="001B0D4A">
            <w:pPr>
              <w:jc w:val="center"/>
            </w:pPr>
            <w:r w:rsidRPr="005821D4">
              <w:t>24</w:t>
            </w:r>
          </w:p>
        </w:tc>
        <w:tc>
          <w:tcPr>
            <w:tcW w:w="1134" w:type="dxa"/>
            <w:shd w:val="clear" w:color="auto" w:fill="auto"/>
            <w:tcMar>
              <w:left w:w="11" w:type="dxa"/>
              <w:right w:w="11" w:type="dxa"/>
            </w:tcMar>
            <w:vAlign w:val="center"/>
          </w:tcPr>
          <w:p w14:paraId="11729618" w14:textId="77777777" w:rsidR="00514686" w:rsidRPr="005821D4" w:rsidRDefault="00514686" w:rsidP="001B0D4A">
            <w:pPr>
              <w:jc w:val="center"/>
            </w:pPr>
            <w:r w:rsidRPr="005821D4">
              <w:t>43,2</w:t>
            </w:r>
          </w:p>
        </w:tc>
        <w:tc>
          <w:tcPr>
            <w:tcW w:w="850" w:type="dxa"/>
            <w:shd w:val="clear" w:color="auto" w:fill="auto"/>
            <w:tcMar>
              <w:left w:w="11" w:type="dxa"/>
              <w:right w:w="11" w:type="dxa"/>
            </w:tcMar>
            <w:vAlign w:val="center"/>
          </w:tcPr>
          <w:p w14:paraId="73F4E04C" w14:textId="77777777" w:rsidR="00514686" w:rsidRPr="005821D4" w:rsidRDefault="00514686" w:rsidP="001B0D4A">
            <w:pPr>
              <w:jc w:val="center"/>
            </w:pPr>
            <w:r w:rsidRPr="005821D4">
              <w:t>100,0</w:t>
            </w:r>
          </w:p>
        </w:tc>
        <w:tc>
          <w:tcPr>
            <w:tcW w:w="1835" w:type="dxa"/>
            <w:shd w:val="clear" w:color="auto" w:fill="auto"/>
            <w:tcMar>
              <w:left w:w="11" w:type="dxa"/>
              <w:right w:w="11" w:type="dxa"/>
            </w:tcMar>
            <w:vAlign w:val="center"/>
          </w:tcPr>
          <w:p w14:paraId="144DABB0" w14:textId="77777777" w:rsidR="00514686" w:rsidRPr="005821D4" w:rsidRDefault="00514686" w:rsidP="001B0D4A">
            <w:pPr>
              <w:jc w:val="center"/>
            </w:pPr>
            <w:r w:rsidRPr="005821D4">
              <w:t>Отсутствует</w:t>
            </w:r>
          </w:p>
        </w:tc>
      </w:tr>
      <w:tr w:rsidR="00514686" w:rsidRPr="005821D4" w14:paraId="2AD2623C" w14:textId="77777777" w:rsidTr="001B0D4A">
        <w:tc>
          <w:tcPr>
            <w:tcW w:w="1712" w:type="dxa"/>
            <w:shd w:val="clear" w:color="auto" w:fill="auto"/>
            <w:tcMar>
              <w:left w:w="11" w:type="dxa"/>
              <w:right w:w="11" w:type="dxa"/>
            </w:tcMar>
            <w:vAlign w:val="center"/>
          </w:tcPr>
          <w:p w14:paraId="24158A44" w14:textId="77777777" w:rsidR="00514686" w:rsidRPr="005821D4" w:rsidRDefault="00514686" w:rsidP="001B0D4A">
            <w:pPr>
              <w:jc w:val="center"/>
            </w:pPr>
            <w:r w:rsidRPr="005821D4">
              <w:t>с. Лукашкин Яр</w:t>
            </w:r>
          </w:p>
        </w:tc>
        <w:tc>
          <w:tcPr>
            <w:tcW w:w="1324" w:type="dxa"/>
            <w:shd w:val="clear" w:color="auto" w:fill="auto"/>
            <w:tcMar>
              <w:left w:w="11" w:type="dxa"/>
              <w:right w:w="11" w:type="dxa"/>
            </w:tcMar>
            <w:vAlign w:val="center"/>
          </w:tcPr>
          <w:p w14:paraId="69661743" w14:textId="77777777" w:rsidR="00514686" w:rsidRPr="005821D4" w:rsidRDefault="00514686" w:rsidP="001B0D4A">
            <w:pPr>
              <w:jc w:val="center"/>
            </w:pPr>
            <w:r w:rsidRPr="005821D4">
              <w:t>№11</w:t>
            </w:r>
          </w:p>
        </w:tc>
        <w:tc>
          <w:tcPr>
            <w:tcW w:w="1467" w:type="dxa"/>
            <w:shd w:val="clear" w:color="auto" w:fill="auto"/>
            <w:tcMar>
              <w:left w:w="11" w:type="dxa"/>
              <w:right w:w="11" w:type="dxa"/>
            </w:tcMar>
            <w:vAlign w:val="center"/>
          </w:tcPr>
          <w:p w14:paraId="0C975DE7" w14:textId="77777777" w:rsidR="00514686" w:rsidRPr="005821D4" w:rsidRDefault="00514686" w:rsidP="001B0D4A">
            <w:pPr>
              <w:jc w:val="center"/>
            </w:pPr>
            <w:r w:rsidRPr="005821D4">
              <w:t>2012</w:t>
            </w:r>
          </w:p>
        </w:tc>
        <w:tc>
          <w:tcPr>
            <w:tcW w:w="1037" w:type="dxa"/>
            <w:shd w:val="clear" w:color="auto" w:fill="auto"/>
            <w:tcMar>
              <w:left w:w="11" w:type="dxa"/>
              <w:right w:w="11" w:type="dxa"/>
            </w:tcMar>
            <w:vAlign w:val="center"/>
          </w:tcPr>
          <w:p w14:paraId="25FA245C" w14:textId="77777777" w:rsidR="00514686" w:rsidRPr="005821D4" w:rsidRDefault="00514686" w:rsidP="001B0D4A">
            <w:pPr>
              <w:jc w:val="center"/>
            </w:pPr>
            <w:r w:rsidRPr="005821D4">
              <w:t>26</w:t>
            </w:r>
          </w:p>
        </w:tc>
        <w:tc>
          <w:tcPr>
            <w:tcW w:w="1134" w:type="dxa"/>
            <w:shd w:val="clear" w:color="auto" w:fill="auto"/>
            <w:tcMar>
              <w:left w:w="11" w:type="dxa"/>
              <w:right w:w="11" w:type="dxa"/>
            </w:tcMar>
            <w:vAlign w:val="center"/>
          </w:tcPr>
          <w:p w14:paraId="0851B52B" w14:textId="77777777" w:rsidR="00514686" w:rsidRPr="005821D4" w:rsidRDefault="00514686" w:rsidP="001B0D4A">
            <w:pPr>
              <w:jc w:val="center"/>
            </w:pPr>
            <w:r w:rsidRPr="005821D4">
              <w:t>43,2</w:t>
            </w:r>
          </w:p>
        </w:tc>
        <w:tc>
          <w:tcPr>
            <w:tcW w:w="850" w:type="dxa"/>
            <w:shd w:val="clear" w:color="auto" w:fill="auto"/>
            <w:tcMar>
              <w:left w:w="11" w:type="dxa"/>
              <w:right w:w="11" w:type="dxa"/>
            </w:tcMar>
            <w:vAlign w:val="center"/>
          </w:tcPr>
          <w:p w14:paraId="419FDAA2" w14:textId="77777777" w:rsidR="00514686" w:rsidRPr="005821D4" w:rsidRDefault="00514686" w:rsidP="001B0D4A">
            <w:pPr>
              <w:jc w:val="center"/>
            </w:pPr>
            <w:r w:rsidRPr="005821D4">
              <w:t>100,0</w:t>
            </w:r>
          </w:p>
        </w:tc>
        <w:tc>
          <w:tcPr>
            <w:tcW w:w="1835" w:type="dxa"/>
            <w:shd w:val="clear" w:color="auto" w:fill="auto"/>
            <w:tcMar>
              <w:left w:w="11" w:type="dxa"/>
              <w:right w:w="11" w:type="dxa"/>
            </w:tcMar>
            <w:vAlign w:val="center"/>
          </w:tcPr>
          <w:p w14:paraId="2C93528B" w14:textId="77777777" w:rsidR="00514686" w:rsidRPr="005821D4" w:rsidRDefault="00514686" w:rsidP="001B0D4A">
            <w:pPr>
              <w:jc w:val="center"/>
            </w:pPr>
            <w:r w:rsidRPr="005821D4">
              <w:t>«Джилекс-Водомет»</w:t>
            </w:r>
          </w:p>
        </w:tc>
      </w:tr>
    </w:tbl>
    <w:p w14:paraId="640F5310" w14:textId="77777777" w:rsidR="00514686" w:rsidRPr="005821D4" w:rsidRDefault="00514686" w:rsidP="00514686"/>
    <w:p w14:paraId="3AF280A7" w14:textId="77777777" w:rsidR="00514686" w:rsidRPr="005821D4" w:rsidRDefault="00514686" w:rsidP="00514686">
      <w:r w:rsidRPr="005821D4">
        <w:t>Механическая очистка осуществляется фильтровальными колоннами. Для дополнительной очистки воды на территории Лукашкин-Ярского сельского поселения установлена станция водоподготовки «Гейзер-ТМ-1,5».</w:t>
      </w:r>
    </w:p>
    <w:p w14:paraId="043E5978" w14:textId="77777777" w:rsidR="00514686" w:rsidRPr="005821D4" w:rsidRDefault="00514686" w:rsidP="00514686">
      <w:r w:rsidRPr="005821D4">
        <w:t>Качество воды из водопроводных сетей контролируется в достаточной мере, регулярно проверяется службой Роспотребнадзора. Качество воды из водопровода по основным показателям удовлетворяет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14:paraId="66FAF90E" w14:textId="77777777" w:rsidR="00514686" w:rsidRPr="005821D4" w:rsidRDefault="00514686" w:rsidP="00514686">
      <w:pPr>
        <w:jc w:val="right"/>
      </w:pPr>
      <w:r w:rsidRPr="005821D4">
        <w:t>Таблица 4.4.2</w:t>
      </w:r>
    </w:p>
    <w:p w14:paraId="45316B39" w14:textId="77777777" w:rsidR="00514686" w:rsidRPr="005821D4" w:rsidRDefault="00514686" w:rsidP="00514686">
      <w:pPr>
        <w:jc w:val="center"/>
      </w:pPr>
      <w:r w:rsidRPr="005821D4">
        <w:t>Характеристика очистных сооружений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671"/>
        <w:gridCol w:w="2463"/>
        <w:gridCol w:w="1776"/>
        <w:gridCol w:w="1593"/>
      </w:tblGrid>
      <w:tr w:rsidR="00514686" w:rsidRPr="005821D4" w14:paraId="13C8C530" w14:textId="77777777" w:rsidTr="001B0D4A">
        <w:tc>
          <w:tcPr>
            <w:tcW w:w="1880" w:type="dxa"/>
            <w:shd w:val="clear" w:color="auto" w:fill="auto"/>
            <w:vAlign w:val="center"/>
          </w:tcPr>
          <w:p w14:paraId="13EB3B15" w14:textId="77777777" w:rsidR="00514686" w:rsidRPr="005821D4" w:rsidRDefault="00514686" w:rsidP="001B0D4A">
            <w:pPr>
              <w:jc w:val="center"/>
              <w:rPr>
                <w:b/>
                <w:bCs/>
              </w:rPr>
            </w:pPr>
            <w:r w:rsidRPr="005821D4">
              <w:rPr>
                <w:b/>
                <w:bCs/>
              </w:rPr>
              <w:t>Наименование</w:t>
            </w:r>
          </w:p>
        </w:tc>
        <w:tc>
          <w:tcPr>
            <w:tcW w:w="1489" w:type="dxa"/>
            <w:shd w:val="clear" w:color="auto" w:fill="auto"/>
            <w:vAlign w:val="center"/>
          </w:tcPr>
          <w:p w14:paraId="42465225" w14:textId="77777777" w:rsidR="00514686" w:rsidRPr="005821D4" w:rsidRDefault="00514686" w:rsidP="001B0D4A">
            <w:pPr>
              <w:jc w:val="center"/>
              <w:rPr>
                <w:b/>
                <w:bCs/>
              </w:rPr>
            </w:pPr>
            <w:r w:rsidRPr="005821D4">
              <w:rPr>
                <w:b/>
                <w:bCs/>
              </w:rPr>
              <w:t>Конструкция</w:t>
            </w:r>
          </w:p>
        </w:tc>
        <w:tc>
          <w:tcPr>
            <w:tcW w:w="3402" w:type="dxa"/>
            <w:shd w:val="clear" w:color="auto" w:fill="auto"/>
            <w:vAlign w:val="center"/>
          </w:tcPr>
          <w:p w14:paraId="1ECA3427" w14:textId="77777777" w:rsidR="00514686" w:rsidRPr="005821D4" w:rsidRDefault="00514686" w:rsidP="001B0D4A">
            <w:pPr>
              <w:jc w:val="center"/>
              <w:rPr>
                <w:b/>
                <w:bCs/>
              </w:rPr>
            </w:pPr>
            <w:r w:rsidRPr="005821D4">
              <w:rPr>
                <w:b/>
                <w:bCs/>
              </w:rPr>
              <w:t>Место расположения</w:t>
            </w:r>
          </w:p>
        </w:tc>
        <w:tc>
          <w:tcPr>
            <w:tcW w:w="1417" w:type="dxa"/>
            <w:shd w:val="clear" w:color="auto" w:fill="auto"/>
            <w:vAlign w:val="center"/>
          </w:tcPr>
          <w:p w14:paraId="4E3F866C" w14:textId="77777777" w:rsidR="00514686" w:rsidRPr="005821D4" w:rsidRDefault="00514686" w:rsidP="001B0D4A">
            <w:pPr>
              <w:jc w:val="center"/>
              <w:rPr>
                <w:b/>
                <w:bCs/>
              </w:rPr>
            </w:pPr>
            <w:r w:rsidRPr="005821D4">
              <w:rPr>
                <w:b/>
                <w:bCs/>
              </w:rPr>
              <w:t>Год ввода в эксплуатацию</w:t>
            </w:r>
          </w:p>
        </w:tc>
        <w:tc>
          <w:tcPr>
            <w:tcW w:w="1381" w:type="dxa"/>
            <w:shd w:val="clear" w:color="auto" w:fill="auto"/>
            <w:vAlign w:val="center"/>
          </w:tcPr>
          <w:p w14:paraId="7614B74C" w14:textId="77777777" w:rsidR="00514686" w:rsidRPr="005821D4" w:rsidRDefault="00514686" w:rsidP="001B0D4A">
            <w:pPr>
              <w:jc w:val="center"/>
              <w:rPr>
                <w:b/>
                <w:bCs/>
              </w:rPr>
            </w:pPr>
            <w:r w:rsidRPr="005821D4">
              <w:rPr>
                <w:b/>
                <w:bCs/>
              </w:rPr>
              <w:t>Техническое состояние</w:t>
            </w:r>
          </w:p>
        </w:tc>
      </w:tr>
      <w:tr w:rsidR="00514686" w:rsidRPr="005821D4" w14:paraId="2C3758A4" w14:textId="77777777" w:rsidTr="001B0D4A">
        <w:tc>
          <w:tcPr>
            <w:tcW w:w="1880" w:type="dxa"/>
            <w:shd w:val="clear" w:color="auto" w:fill="auto"/>
            <w:vAlign w:val="center"/>
          </w:tcPr>
          <w:p w14:paraId="18418F8B" w14:textId="77777777" w:rsidR="00514686" w:rsidRPr="005821D4" w:rsidRDefault="00514686" w:rsidP="001B0D4A">
            <w:pPr>
              <w:jc w:val="center"/>
            </w:pPr>
            <w:r w:rsidRPr="005821D4">
              <w:t>Станция подготовки воды «Гейзер-ТМ-1,5»</w:t>
            </w:r>
          </w:p>
        </w:tc>
        <w:tc>
          <w:tcPr>
            <w:tcW w:w="1489" w:type="dxa"/>
            <w:shd w:val="clear" w:color="auto" w:fill="auto"/>
            <w:vAlign w:val="center"/>
          </w:tcPr>
          <w:p w14:paraId="262C7774" w14:textId="77777777" w:rsidR="00514686" w:rsidRPr="005821D4" w:rsidRDefault="00514686" w:rsidP="001B0D4A">
            <w:pPr>
              <w:jc w:val="center"/>
            </w:pPr>
            <w:r w:rsidRPr="005821D4">
              <w:t>Надземная</w:t>
            </w:r>
          </w:p>
        </w:tc>
        <w:tc>
          <w:tcPr>
            <w:tcW w:w="3402" w:type="dxa"/>
            <w:shd w:val="clear" w:color="auto" w:fill="auto"/>
            <w:vAlign w:val="center"/>
          </w:tcPr>
          <w:p w14:paraId="12EF5A36" w14:textId="77777777" w:rsidR="00514686" w:rsidRPr="005821D4" w:rsidRDefault="00514686" w:rsidP="001B0D4A">
            <w:pPr>
              <w:jc w:val="center"/>
            </w:pPr>
            <w:r w:rsidRPr="005821D4">
              <w:t>Томская область, Александровский район, с. Лукашкин Яр, ул. Береговая, д. 4, стр. 2</w:t>
            </w:r>
          </w:p>
        </w:tc>
        <w:tc>
          <w:tcPr>
            <w:tcW w:w="1417" w:type="dxa"/>
            <w:shd w:val="clear" w:color="auto" w:fill="auto"/>
            <w:vAlign w:val="center"/>
          </w:tcPr>
          <w:p w14:paraId="03647E85" w14:textId="77777777" w:rsidR="00514686" w:rsidRPr="005821D4" w:rsidRDefault="00514686" w:rsidP="001B0D4A">
            <w:pPr>
              <w:jc w:val="center"/>
            </w:pPr>
            <w:r w:rsidRPr="005821D4">
              <w:t>2017</w:t>
            </w:r>
          </w:p>
        </w:tc>
        <w:tc>
          <w:tcPr>
            <w:tcW w:w="1381" w:type="dxa"/>
            <w:shd w:val="clear" w:color="auto" w:fill="auto"/>
            <w:vAlign w:val="center"/>
          </w:tcPr>
          <w:p w14:paraId="415670EF" w14:textId="77777777" w:rsidR="00514686" w:rsidRPr="005821D4" w:rsidRDefault="00514686" w:rsidP="001B0D4A">
            <w:pPr>
              <w:jc w:val="center"/>
            </w:pPr>
            <w:r w:rsidRPr="005821D4">
              <w:t>В работе, износ 40%</w:t>
            </w:r>
          </w:p>
        </w:tc>
      </w:tr>
    </w:tbl>
    <w:p w14:paraId="625060EB" w14:textId="77777777" w:rsidR="00514686" w:rsidRPr="005821D4" w:rsidRDefault="00514686" w:rsidP="00514686"/>
    <w:p w14:paraId="40A3134E" w14:textId="77777777" w:rsidR="00514686" w:rsidRPr="005821D4" w:rsidRDefault="00514686" w:rsidP="00514686">
      <w:r w:rsidRPr="005821D4">
        <w:t>Водозаборные сооружения находятся на территории села Лукашкин Яр. Забор воды осуществляется из скважин глубиной от 24 до 180 метров.</w:t>
      </w:r>
    </w:p>
    <w:p w14:paraId="4B285B72" w14:textId="77777777" w:rsidR="00514686" w:rsidRPr="005821D4" w:rsidRDefault="00514686" w:rsidP="00514686">
      <w:r w:rsidRPr="005821D4">
        <w:t>Регулирование режима подачи воды в сети системы водоснабжения сельского поселения осуществляется водонапорной башней.</w:t>
      </w:r>
    </w:p>
    <w:p w14:paraId="66490286" w14:textId="77777777" w:rsidR="00514686" w:rsidRPr="005821D4" w:rsidRDefault="00514686" w:rsidP="00514686">
      <w:pPr>
        <w:keepNext/>
        <w:jc w:val="right"/>
      </w:pPr>
      <w:r w:rsidRPr="005821D4">
        <w:t>Таблица 4.4.3</w:t>
      </w:r>
    </w:p>
    <w:p w14:paraId="19F2ADEB" w14:textId="77777777" w:rsidR="00514686" w:rsidRPr="005821D4" w:rsidRDefault="00514686" w:rsidP="00514686">
      <w:pPr>
        <w:keepNext/>
        <w:jc w:val="center"/>
      </w:pPr>
      <w:r w:rsidRPr="005821D4">
        <w:t>Характеристика сооружений системы водоснабжения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528"/>
        <w:gridCol w:w="2999"/>
        <w:gridCol w:w="1582"/>
        <w:gridCol w:w="1422"/>
      </w:tblGrid>
      <w:tr w:rsidR="00514686" w:rsidRPr="005821D4" w14:paraId="0463783B" w14:textId="77777777" w:rsidTr="001B0D4A">
        <w:tc>
          <w:tcPr>
            <w:tcW w:w="1846" w:type="dxa"/>
            <w:shd w:val="clear" w:color="auto" w:fill="auto"/>
            <w:tcMar>
              <w:left w:w="11" w:type="dxa"/>
              <w:right w:w="11" w:type="dxa"/>
            </w:tcMar>
            <w:vAlign w:val="center"/>
          </w:tcPr>
          <w:p w14:paraId="0E06BEAE" w14:textId="77777777" w:rsidR="00514686" w:rsidRPr="005821D4" w:rsidRDefault="00514686" w:rsidP="001B0D4A">
            <w:pPr>
              <w:jc w:val="center"/>
              <w:rPr>
                <w:b/>
                <w:bCs/>
              </w:rPr>
            </w:pPr>
            <w:r w:rsidRPr="005821D4">
              <w:rPr>
                <w:b/>
                <w:bCs/>
              </w:rPr>
              <w:t>Наименование</w:t>
            </w:r>
          </w:p>
        </w:tc>
        <w:tc>
          <w:tcPr>
            <w:tcW w:w="1475" w:type="dxa"/>
            <w:shd w:val="clear" w:color="auto" w:fill="auto"/>
            <w:tcMar>
              <w:left w:w="11" w:type="dxa"/>
              <w:right w:w="11" w:type="dxa"/>
            </w:tcMar>
            <w:vAlign w:val="center"/>
          </w:tcPr>
          <w:p w14:paraId="33CDD66E" w14:textId="77777777" w:rsidR="00514686" w:rsidRPr="005821D4" w:rsidRDefault="00514686" w:rsidP="001B0D4A">
            <w:pPr>
              <w:jc w:val="center"/>
              <w:rPr>
                <w:b/>
                <w:bCs/>
              </w:rPr>
            </w:pPr>
            <w:r w:rsidRPr="005821D4">
              <w:rPr>
                <w:b/>
                <w:bCs/>
              </w:rPr>
              <w:t>Конструкция</w:t>
            </w:r>
          </w:p>
        </w:tc>
        <w:tc>
          <w:tcPr>
            <w:tcW w:w="3211" w:type="dxa"/>
            <w:shd w:val="clear" w:color="auto" w:fill="auto"/>
            <w:tcMar>
              <w:left w:w="11" w:type="dxa"/>
              <w:right w:w="11" w:type="dxa"/>
            </w:tcMar>
            <w:vAlign w:val="center"/>
          </w:tcPr>
          <w:p w14:paraId="7AA7FCCB" w14:textId="77777777" w:rsidR="00514686" w:rsidRPr="005821D4" w:rsidRDefault="00514686" w:rsidP="001B0D4A">
            <w:pPr>
              <w:jc w:val="center"/>
              <w:rPr>
                <w:b/>
                <w:bCs/>
              </w:rPr>
            </w:pPr>
            <w:r w:rsidRPr="005821D4">
              <w:rPr>
                <w:b/>
                <w:bCs/>
              </w:rPr>
              <w:t>Место расположения</w:t>
            </w:r>
          </w:p>
        </w:tc>
        <w:tc>
          <w:tcPr>
            <w:tcW w:w="1417" w:type="dxa"/>
            <w:shd w:val="clear" w:color="auto" w:fill="auto"/>
            <w:tcMar>
              <w:left w:w="11" w:type="dxa"/>
              <w:right w:w="11" w:type="dxa"/>
            </w:tcMar>
            <w:vAlign w:val="center"/>
          </w:tcPr>
          <w:p w14:paraId="1999F8DA" w14:textId="77777777" w:rsidR="00514686" w:rsidRPr="005821D4" w:rsidRDefault="00514686" w:rsidP="001B0D4A">
            <w:pPr>
              <w:jc w:val="center"/>
              <w:rPr>
                <w:b/>
                <w:bCs/>
              </w:rPr>
            </w:pPr>
            <w:r w:rsidRPr="005821D4">
              <w:rPr>
                <w:b/>
                <w:bCs/>
              </w:rPr>
              <w:t>Год ввода в эксплуатацию</w:t>
            </w:r>
          </w:p>
        </w:tc>
        <w:tc>
          <w:tcPr>
            <w:tcW w:w="1426" w:type="dxa"/>
            <w:shd w:val="clear" w:color="auto" w:fill="auto"/>
            <w:tcMar>
              <w:left w:w="11" w:type="dxa"/>
              <w:right w:w="11" w:type="dxa"/>
            </w:tcMar>
            <w:vAlign w:val="center"/>
          </w:tcPr>
          <w:p w14:paraId="42EC7579" w14:textId="77777777" w:rsidR="00514686" w:rsidRPr="005821D4" w:rsidRDefault="00514686" w:rsidP="001B0D4A">
            <w:pPr>
              <w:jc w:val="center"/>
              <w:rPr>
                <w:b/>
                <w:bCs/>
              </w:rPr>
            </w:pPr>
            <w:r w:rsidRPr="005821D4">
              <w:rPr>
                <w:b/>
                <w:bCs/>
              </w:rPr>
              <w:t>Техническое состояние</w:t>
            </w:r>
          </w:p>
        </w:tc>
      </w:tr>
      <w:tr w:rsidR="00514686" w:rsidRPr="005821D4" w14:paraId="00FA2EC0" w14:textId="77777777" w:rsidTr="001B0D4A">
        <w:tc>
          <w:tcPr>
            <w:tcW w:w="1846" w:type="dxa"/>
            <w:shd w:val="clear" w:color="auto" w:fill="auto"/>
            <w:tcMar>
              <w:left w:w="11" w:type="dxa"/>
              <w:right w:w="11" w:type="dxa"/>
            </w:tcMar>
            <w:vAlign w:val="center"/>
          </w:tcPr>
          <w:p w14:paraId="770817AB" w14:textId="77777777" w:rsidR="00514686" w:rsidRPr="005821D4" w:rsidRDefault="00514686" w:rsidP="001B0D4A">
            <w:pPr>
              <w:jc w:val="center"/>
            </w:pPr>
            <w:r w:rsidRPr="005821D4">
              <w:lastRenderedPageBreak/>
              <w:t>Водонапорная башня</w:t>
            </w:r>
          </w:p>
        </w:tc>
        <w:tc>
          <w:tcPr>
            <w:tcW w:w="1475" w:type="dxa"/>
            <w:shd w:val="clear" w:color="auto" w:fill="auto"/>
            <w:tcMar>
              <w:left w:w="11" w:type="dxa"/>
              <w:right w:w="11" w:type="dxa"/>
            </w:tcMar>
            <w:vAlign w:val="center"/>
          </w:tcPr>
          <w:p w14:paraId="0C80E9B8" w14:textId="77777777" w:rsidR="00514686" w:rsidRPr="005821D4" w:rsidRDefault="00514686" w:rsidP="001B0D4A">
            <w:pPr>
              <w:jc w:val="center"/>
            </w:pPr>
            <w:r w:rsidRPr="005821D4">
              <w:t>металлическая</w:t>
            </w:r>
          </w:p>
        </w:tc>
        <w:tc>
          <w:tcPr>
            <w:tcW w:w="3211" w:type="dxa"/>
            <w:shd w:val="clear" w:color="auto" w:fill="auto"/>
            <w:tcMar>
              <w:left w:w="11" w:type="dxa"/>
              <w:right w:w="11" w:type="dxa"/>
            </w:tcMar>
            <w:vAlign w:val="center"/>
          </w:tcPr>
          <w:p w14:paraId="4892EF37" w14:textId="77777777" w:rsidR="00514686" w:rsidRPr="005821D4" w:rsidRDefault="00514686" w:rsidP="001B0D4A">
            <w:pPr>
              <w:jc w:val="center"/>
            </w:pPr>
            <w:r w:rsidRPr="005821D4">
              <w:t>Томская область, Александровский район, с. Лукашкин Яр, ул. Береговая, д. 4</w:t>
            </w:r>
          </w:p>
        </w:tc>
        <w:tc>
          <w:tcPr>
            <w:tcW w:w="1417" w:type="dxa"/>
            <w:shd w:val="clear" w:color="auto" w:fill="auto"/>
            <w:tcMar>
              <w:left w:w="11" w:type="dxa"/>
              <w:right w:w="11" w:type="dxa"/>
            </w:tcMar>
            <w:vAlign w:val="center"/>
          </w:tcPr>
          <w:p w14:paraId="47EFF3BC" w14:textId="77777777" w:rsidR="00514686" w:rsidRPr="005821D4" w:rsidRDefault="00514686" w:rsidP="001B0D4A">
            <w:pPr>
              <w:jc w:val="center"/>
            </w:pPr>
            <w:r w:rsidRPr="005821D4">
              <w:t>-</w:t>
            </w:r>
          </w:p>
        </w:tc>
        <w:tc>
          <w:tcPr>
            <w:tcW w:w="1426" w:type="dxa"/>
            <w:shd w:val="clear" w:color="auto" w:fill="auto"/>
            <w:tcMar>
              <w:left w:w="11" w:type="dxa"/>
              <w:right w:w="11" w:type="dxa"/>
            </w:tcMar>
            <w:vAlign w:val="center"/>
          </w:tcPr>
          <w:p w14:paraId="5B665C92" w14:textId="77777777" w:rsidR="00514686" w:rsidRPr="005821D4" w:rsidRDefault="00514686" w:rsidP="001B0D4A">
            <w:pPr>
              <w:jc w:val="center"/>
            </w:pPr>
            <w:r w:rsidRPr="005821D4">
              <w:t>-</w:t>
            </w:r>
          </w:p>
        </w:tc>
      </w:tr>
    </w:tbl>
    <w:p w14:paraId="18E029D5" w14:textId="77777777" w:rsidR="00514686" w:rsidRPr="005821D4" w:rsidRDefault="00514686" w:rsidP="00514686">
      <w:pPr>
        <w:ind w:left="567"/>
      </w:pPr>
    </w:p>
    <w:p w14:paraId="6AB19F0D" w14:textId="77777777" w:rsidR="00514686" w:rsidRPr="005821D4" w:rsidRDefault="00514686" w:rsidP="00514686">
      <w:r w:rsidRPr="005821D4">
        <w:t>Водопровод села Лукашкин Яр представляет собой тупиковый трубопровод, выполненный из стальных участков сетей общей протяженностью 432,0 метра, проложенных поверх сетей теплоснабжения существующей системы теплоснабжения. Диаметр трубопровода 20 мм, год ввода в эксплуатацию – 2004 год.</w:t>
      </w:r>
    </w:p>
    <w:p w14:paraId="3B2FB6CA" w14:textId="77777777" w:rsidR="00514686" w:rsidRPr="005821D4" w:rsidRDefault="00514686" w:rsidP="00514686">
      <w:pPr>
        <w:pStyle w:val="216"/>
        <w:ind w:left="2127"/>
      </w:pPr>
      <w:bookmarkStart w:id="90" w:name="_Toc374449665"/>
      <w:bookmarkStart w:id="91" w:name="_Toc379894522"/>
      <w:bookmarkStart w:id="92" w:name="_Toc384223032"/>
      <w:bookmarkStart w:id="93" w:name="_Toc387246800"/>
      <w:bookmarkStart w:id="94" w:name="_Toc388948543"/>
      <w:bookmarkStart w:id="95" w:name="_Toc406653828"/>
      <w:bookmarkStart w:id="96" w:name="_Toc495976702"/>
      <w:bookmarkStart w:id="97" w:name="_Toc496137193"/>
      <w:bookmarkStart w:id="98" w:name="_Toc497987906"/>
      <w:bookmarkStart w:id="99" w:name="_Toc106582560"/>
      <w:r w:rsidRPr="005821D4">
        <w:t>4.4.2 Баланс водоснабжения и потребления питьевой, технической воды</w:t>
      </w:r>
    </w:p>
    <w:bookmarkEnd w:id="90"/>
    <w:bookmarkEnd w:id="91"/>
    <w:bookmarkEnd w:id="92"/>
    <w:bookmarkEnd w:id="93"/>
    <w:bookmarkEnd w:id="94"/>
    <w:bookmarkEnd w:id="95"/>
    <w:bookmarkEnd w:id="96"/>
    <w:bookmarkEnd w:id="97"/>
    <w:bookmarkEnd w:id="98"/>
    <w:bookmarkEnd w:id="99"/>
    <w:p w14:paraId="30842552" w14:textId="77777777" w:rsidR="00514686" w:rsidRPr="005821D4" w:rsidRDefault="00514686" w:rsidP="00514686">
      <w:r w:rsidRPr="005821D4">
        <w:t>Общий баланс подачи и реализации воды хозяйственного-питьевого назначения за базовый 2022 год на территории сельского поселения, на основе предоставленных заказчиком данных, приведен в таблице ниже.</w:t>
      </w:r>
    </w:p>
    <w:p w14:paraId="58988EA2" w14:textId="77777777" w:rsidR="00514686" w:rsidRPr="005821D4" w:rsidRDefault="00514686" w:rsidP="00514686">
      <w:pPr>
        <w:keepNext/>
        <w:ind w:left="567"/>
        <w:jc w:val="right"/>
      </w:pPr>
      <w:r w:rsidRPr="005821D4">
        <w:t>Таблица 4.4.4</w:t>
      </w:r>
    </w:p>
    <w:p w14:paraId="6FA4C081" w14:textId="77777777" w:rsidR="00514686" w:rsidRPr="005821D4" w:rsidRDefault="00514686" w:rsidP="00514686">
      <w:pPr>
        <w:keepNext/>
        <w:jc w:val="center"/>
      </w:pPr>
      <w:r w:rsidRPr="005821D4">
        <w:t>Общий баланс подачи и реализации холодной воды за 2022 год</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985"/>
        <w:gridCol w:w="1817"/>
        <w:gridCol w:w="2550"/>
      </w:tblGrid>
      <w:tr w:rsidR="00514686" w:rsidRPr="005821D4" w14:paraId="5BF19FD0" w14:textId="77777777" w:rsidTr="001B0D4A">
        <w:tc>
          <w:tcPr>
            <w:tcW w:w="1985" w:type="dxa"/>
            <w:shd w:val="clear" w:color="auto" w:fill="auto"/>
            <w:tcMar>
              <w:left w:w="11" w:type="dxa"/>
              <w:right w:w="11" w:type="dxa"/>
            </w:tcMar>
            <w:vAlign w:val="center"/>
          </w:tcPr>
          <w:p w14:paraId="1E7A0509" w14:textId="77777777" w:rsidR="00514686" w:rsidRPr="005821D4" w:rsidRDefault="00514686" w:rsidP="001B0D4A">
            <w:pPr>
              <w:jc w:val="center"/>
              <w:rPr>
                <w:b/>
                <w:bCs/>
              </w:rPr>
            </w:pPr>
            <w:r w:rsidRPr="005821D4">
              <w:rPr>
                <w:b/>
                <w:bCs/>
              </w:rPr>
              <w:t>Назначение</w:t>
            </w:r>
          </w:p>
        </w:tc>
        <w:tc>
          <w:tcPr>
            <w:tcW w:w="2995" w:type="dxa"/>
            <w:shd w:val="clear" w:color="auto" w:fill="auto"/>
            <w:tcMar>
              <w:left w:w="11" w:type="dxa"/>
              <w:right w:w="11" w:type="dxa"/>
            </w:tcMar>
            <w:vAlign w:val="center"/>
          </w:tcPr>
          <w:p w14:paraId="4A1FDA99" w14:textId="77777777" w:rsidR="00514686" w:rsidRPr="005821D4" w:rsidRDefault="00514686" w:rsidP="001B0D4A">
            <w:pPr>
              <w:jc w:val="center"/>
              <w:rPr>
                <w:b/>
                <w:bCs/>
              </w:rPr>
            </w:pPr>
            <w:r w:rsidRPr="005821D4">
              <w:rPr>
                <w:b/>
                <w:bCs/>
              </w:rPr>
              <w:t>Показатель</w:t>
            </w:r>
          </w:p>
        </w:tc>
        <w:tc>
          <w:tcPr>
            <w:tcW w:w="1824" w:type="dxa"/>
            <w:shd w:val="clear" w:color="auto" w:fill="auto"/>
            <w:tcMar>
              <w:left w:w="11" w:type="dxa"/>
              <w:right w:w="11" w:type="dxa"/>
            </w:tcMar>
            <w:vAlign w:val="center"/>
          </w:tcPr>
          <w:p w14:paraId="4311FF7E" w14:textId="77777777" w:rsidR="00514686" w:rsidRPr="005821D4" w:rsidRDefault="00514686" w:rsidP="001B0D4A">
            <w:pPr>
              <w:jc w:val="center"/>
              <w:rPr>
                <w:b/>
                <w:bCs/>
              </w:rPr>
            </w:pPr>
            <w:r w:rsidRPr="005821D4">
              <w:rPr>
                <w:b/>
                <w:bCs/>
              </w:rPr>
              <w:t>Объем, тыс. м</w:t>
            </w:r>
            <w:r w:rsidRPr="005821D4">
              <w:rPr>
                <w:b/>
                <w:bCs/>
                <w:vertAlign w:val="superscript"/>
              </w:rPr>
              <w:t>3</w:t>
            </w:r>
          </w:p>
        </w:tc>
        <w:tc>
          <w:tcPr>
            <w:tcW w:w="2560" w:type="dxa"/>
            <w:shd w:val="clear" w:color="auto" w:fill="auto"/>
            <w:tcMar>
              <w:left w:w="11" w:type="dxa"/>
              <w:right w:w="11" w:type="dxa"/>
            </w:tcMar>
            <w:vAlign w:val="center"/>
          </w:tcPr>
          <w:p w14:paraId="24834B6F" w14:textId="77777777" w:rsidR="00514686" w:rsidRPr="005821D4" w:rsidRDefault="00514686" w:rsidP="001B0D4A">
            <w:pPr>
              <w:jc w:val="center"/>
              <w:rPr>
                <w:b/>
                <w:bCs/>
              </w:rPr>
            </w:pPr>
            <w:r w:rsidRPr="005821D4">
              <w:rPr>
                <w:b/>
                <w:bCs/>
              </w:rPr>
              <w:t>Доля от поданной воды, %</w:t>
            </w:r>
          </w:p>
        </w:tc>
      </w:tr>
      <w:tr w:rsidR="00514686" w:rsidRPr="005821D4" w14:paraId="39BF88C2" w14:textId="77777777" w:rsidTr="001B0D4A">
        <w:tc>
          <w:tcPr>
            <w:tcW w:w="9364" w:type="dxa"/>
            <w:gridSpan w:val="4"/>
            <w:shd w:val="clear" w:color="auto" w:fill="auto"/>
            <w:tcMar>
              <w:left w:w="11" w:type="dxa"/>
              <w:right w:w="11" w:type="dxa"/>
            </w:tcMar>
            <w:vAlign w:val="center"/>
          </w:tcPr>
          <w:p w14:paraId="5F8CDB22" w14:textId="77777777" w:rsidR="00514686" w:rsidRPr="005821D4" w:rsidRDefault="00514686" w:rsidP="001B0D4A">
            <w:pPr>
              <w:jc w:val="center"/>
            </w:pPr>
            <w:r w:rsidRPr="005821D4">
              <w:t>Село Лукашкин Яр</w:t>
            </w:r>
          </w:p>
        </w:tc>
      </w:tr>
      <w:tr w:rsidR="00514686" w:rsidRPr="005821D4" w14:paraId="472CF0EB" w14:textId="77777777" w:rsidTr="001B0D4A">
        <w:tc>
          <w:tcPr>
            <w:tcW w:w="1985" w:type="dxa"/>
            <w:vMerge w:val="restart"/>
            <w:shd w:val="clear" w:color="auto" w:fill="auto"/>
            <w:tcMar>
              <w:left w:w="11" w:type="dxa"/>
              <w:right w:w="11" w:type="dxa"/>
            </w:tcMar>
            <w:vAlign w:val="center"/>
          </w:tcPr>
          <w:p w14:paraId="03EE596A" w14:textId="77777777" w:rsidR="00514686" w:rsidRPr="005821D4" w:rsidRDefault="00514686" w:rsidP="001B0D4A">
            <w:pPr>
              <w:jc w:val="center"/>
            </w:pPr>
            <w:r w:rsidRPr="005821D4">
              <w:t>Питьевая</w:t>
            </w:r>
          </w:p>
        </w:tc>
        <w:tc>
          <w:tcPr>
            <w:tcW w:w="2995" w:type="dxa"/>
            <w:shd w:val="clear" w:color="auto" w:fill="auto"/>
            <w:tcMar>
              <w:left w:w="11" w:type="dxa"/>
              <w:right w:w="11" w:type="dxa"/>
            </w:tcMar>
            <w:vAlign w:val="center"/>
          </w:tcPr>
          <w:p w14:paraId="69E8F04D" w14:textId="77777777" w:rsidR="00514686" w:rsidRPr="005821D4" w:rsidRDefault="00514686" w:rsidP="001B0D4A">
            <w:pPr>
              <w:jc w:val="center"/>
            </w:pPr>
            <w:r w:rsidRPr="005821D4">
              <w:t>Объем поданной воды</w:t>
            </w:r>
          </w:p>
        </w:tc>
        <w:tc>
          <w:tcPr>
            <w:tcW w:w="1824" w:type="dxa"/>
            <w:shd w:val="clear" w:color="auto" w:fill="auto"/>
            <w:tcMar>
              <w:left w:w="11" w:type="dxa"/>
              <w:right w:w="11" w:type="dxa"/>
            </w:tcMar>
            <w:vAlign w:val="center"/>
          </w:tcPr>
          <w:p w14:paraId="2857AE0A" w14:textId="77777777" w:rsidR="00514686" w:rsidRPr="005821D4" w:rsidRDefault="00514686" w:rsidP="001B0D4A">
            <w:pPr>
              <w:jc w:val="center"/>
            </w:pPr>
            <w:r w:rsidRPr="005821D4">
              <w:t>0,49</w:t>
            </w:r>
          </w:p>
        </w:tc>
        <w:tc>
          <w:tcPr>
            <w:tcW w:w="2560" w:type="dxa"/>
            <w:shd w:val="clear" w:color="auto" w:fill="auto"/>
            <w:tcMar>
              <w:left w:w="11" w:type="dxa"/>
              <w:right w:w="11" w:type="dxa"/>
            </w:tcMar>
            <w:vAlign w:val="center"/>
          </w:tcPr>
          <w:p w14:paraId="46BC76F8" w14:textId="77777777" w:rsidR="00514686" w:rsidRPr="005821D4" w:rsidRDefault="00514686" w:rsidP="001B0D4A">
            <w:pPr>
              <w:jc w:val="center"/>
            </w:pPr>
            <w:r w:rsidRPr="005821D4">
              <w:t>100</w:t>
            </w:r>
          </w:p>
        </w:tc>
      </w:tr>
      <w:tr w:rsidR="00514686" w:rsidRPr="005821D4" w14:paraId="072AE88F" w14:textId="77777777" w:rsidTr="001B0D4A">
        <w:tc>
          <w:tcPr>
            <w:tcW w:w="1985" w:type="dxa"/>
            <w:vMerge/>
            <w:shd w:val="clear" w:color="auto" w:fill="auto"/>
            <w:tcMar>
              <w:left w:w="11" w:type="dxa"/>
              <w:right w:w="11" w:type="dxa"/>
            </w:tcMar>
            <w:vAlign w:val="center"/>
          </w:tcPr>
          <w:p w14:paraId="222345A2" w14:textId="77777777" w:rsidR="00514686" w:rsidRPr="005821D4" w:rsidRDefault="00514686" w:rsidP="001B0D4A">
            <w:pPr>
              <w:jc w:val="center"/>
            </w:pPr>
          </w:p>
        </w:tc>
        <w:tc>
          <w:tcPr>
            <w:tcW w:w="2995" w:type="dxa"/>
            <w:shd w:val="clear" w:color="auto" w:fill="auto"/>
            <w:tcMar>
              <w:left w:w="11" w:type="dxa"/>
              <w:right w:w="11" w:type="dxa"/>
            </w:tcMar>
            <w:vAlign w:val="center"/>
          </w:tcPr>
          <w:p w14:paraId="3E331EA9" w14:textId="77777777" w:rsidR="00514686" w:rsidRPr="005821D4" w:rsidRDefault="00514686" w:rsidP="001B0D4A">
            <w:pPr>
              <w:jc w:val="center"/>
            </w:pPr>
            <w:r w:rsidRPr="005821D4">
              <w:t>Объем реализованной воды</w:t>
            </w:r>
          </w:p>
        </w:tc>
        <w:tc>
          <w:tcPr>
            <w:tcW w:w="1824" w:type="dxa"/>
            <w:shd w:val="clear" w:color="auto" w:fill="auto"/>
            <w:tcMar>
              <w:left w:w="11" w:type="dxa"/>
              <w:right w:w="11" w:type="dxa"/>
            </w:tcMar>
            <w:vAlign w:val="center"/>
          </w:tcPr>
          <w:p w14:paraId="4A2C05D2" w14:textId="77777777" w:rsidR="00514686" w:rsidRPr="005821D4" w:rsidRDefault="00514686" w:rsidP="001B0D4A">
            <w:pPr>
              <w:jc w:val="center"/>
            </w:pPr>
            <w:r w:rsidRPr="005821D4">
              <w:t>0,46</w:t>
            </w:r>
          </w:p>
        </w:tc>
        <w:tc>
          <w:tcPr>
            <w:tcW w:w="2560" w:type="dxa"/>
            <w:shd w:val="clear" w:color="auto" w:fill="auto"/>
            <w:tcMar>
              <w:left w:w="11" w:type="dxa"/>
              <w:right w:w="11" w:type="dxa"/>
            </w:tcMar>
            <w:vAlign w:val="center"/>
          </w:tcPr>
          <w:p w14:paraId="15E82D9F" w14:textId="77777777" w:rsidR="00514686" w:rsidRPr="005821D4" w:rsidRDefault="00514686" w:rsidP="001B0D4A">
            <w:pPr>
              <w:jc w:val="center"/>
            </w:pPr>
            <w:r w:rsidRPr="005821D4">
              <w:t>88</w:t>
            </w:r>
          </w:p>
        </w:tc>
      </w:tr>
      <w:tr w:rsidR="00514686" w:rsidRPr="005821D4" w14:paraId="478A3BF6" w14:textId="77777777" w:rsidTr="001B0D4A">
        <w:tc>
          <w:tcPr>
            <w:tcW w:w="1985" w:type="dxa"/>
            <w:vMerge/>
            <w:shd w:val="clear" w:color="auto" w:fill="auto"/>
            <w:tcMar>
              <w:left w:w="11" w:type="dxa"/>
              <w:right w:w="11" w:type="dxa"/>
            </w:tcMar>
            <w:vAlign w:val="center"/>
          </w:tcPr>
          <w:p w14:paraId="1428677B" w14:textId="77777777" w:rsidR="00514686" w:rsidRPr="005821D4" w:rsidRDefault="00514686" w:rsidP="001B0D4A">
            <w:pPr>
              <w:jc w:val="center"/>
            </w:pPr>
          </w:p>
        </w:tc>
        <w:tc>
          <w:tcPr>
            <w:tcW w:w="2995" w:type="dxa"/>
            <w:shd w:val="clear" w:color="auto" w:fill="auto"/>
            <w:tcMar>
              <w:left w:w="11" w:type="dxa"/>
              <w:right w:w="11" w:type="dxa"/>
            </w:tcMar>
            <w:vAlign w:val="center"/>
          </w:tcPr>
          <w:p w14:paraId="6D168FA1" w14:textId="77777777" w:rsidR="00514686" w:rsidRPr="005821D4" w:rsidRDefault="00514686" w:rsidP="001B0D4A">
            <w:pPr>
              <w:jc w:val="center"/>
            </w:pPr>
            <w:r w:rsidRPr="005821D4">
              <w:t>Потери воды</w:t>
            </w:r>
          </w:p>
        </w:tc>
        <w:tc>
          <w:tcPr>
            <w:tcW w:w="1824" w:type="dxa"/>
            <w:shd w:val="clear" w:color="auto" w:fill="auto"/>
            <w:tcMar>
              <w:left w:w="11" w:type="dxa"/>
              <w:right w:w="11" w:type="dxa"/>
            </w:tcMar>
            <w:vAlign w:val="center"/>
          </w:tcPr>
          <w:p w14:paraId="15910B4D" w14:textId="77777777" w:rsidR="00514686" w:rsidRPr="005821D4" w:rsidRDefault="00514686" w:rsidP="001B0D4A">
            <w:pPr>
              <w:jc w:val="center"/>
            </w:pPr>
            <w:r w:rsidRPr="005821D4">
              <w:t>0,03</w:t>
            </w:r>
          </w:p>
        </w:tc>
        <w:tc>
          <w:tcPr>
            <w:tcW w:w="2560" w:type="dxa"/>
            <w:shd w:val="clear" w:color="auto" w:fill="auto"/>
            <w:tcMar>
              <w:left w:w="11" w:type="dxa"/>
              <w:right w:w="11" w:type="dxa"/>
            </w:tcMar>
            <w:vAlign w:val="center"/>
          </w:tcPr>
          <w:p w14:paraId="786B4D87" w14:textId="77777777" w:rsidR="00514686" w:rsidRPr="005821D4" w:rsidRDefault="00514686" w:rsidP="001B0D4A">
            <w:pPr>
              <w:jc w:val="center"/>
            </w:pPr>
            <w:r w:rsidRPr="005821D4">
              <w:t>12</w:t>
            </w:r>
          </w:p>
        </w:tc>
      </w:tr>
    </w:tbl>
    <w:p w14:paraId="1D2B3964" w14:textId="77777777" w:rsidR="00514686" w:rsidRPr="005821D4" w:rsidRDefault="00514686" w:rsidP="00514686">
      <w:pPr>
        <w:ind w:left="567"/>
      </w:pPr>
    </w:p>
    <w:p w14:paraId="1E456FD2" w14:textId="77777777" w:rsidR="00514686" w:rsidRPr="005821D4" w:rsidRDefault="00514686" w:rsidP="00514686">
      <w:pPr>
        <w:jc w:val="right"/>
      </w:pPr>
      <w:bookmarkStart w:id="100" w:name="3.3._Структурный_баланс_реализации_горяч"/>
      <w:bookmarkStart w:id="101" w:name="_bookmark0"/>
      <w:bookmarkEnd w:id="100"/>
      <w:bookmarkEnd w:id="101"/>
      <w:r w:rsidRPr="005821D4">
        <w:t>Таблица 4.4.5</w:t>
      </w:r>
    </w:p>
    <w:p w14:paraId="68DF917F" w14:textId="77777777" w:rsidR="00514686" w:rsidRPr="005821D4" w:rsidRDefault="00514686" w:rsidP="00514686">
      <w:pPr>
        <w:jc w:val="center"/>
      </w:pPr>
      <w:r w:rsidRPr="005821D4">
        <w:t>Структурный баланс реализации хозяйственно-питьевой воды по группам абонентов</w:t>
      </w:r>
    </w:p>
    <w:tbl>
      <w:tblPr>
        <w:tblW w:w="9367" w:type="dxa"/>
        <w:tblLayout w:type="fixed"/>
        <w:tblCellMar>
          <w:left w:w="0" w:type="dxa"/>
          <w:right w:w="0" w:type="dxa"/>
        </w:tblCellMar>
        <w:tblLook w:val="0000" w:firstRow="0" w:lastRow="0" w:firstColumn="0" w:lastColumn="0" w:noHBand="0" w:noVBand="0"/>
      </w:tblPr>
      <w:tblGrid>
        <w:gridCol w:w="1546"/>
        <w:gridCol w:w="3800"/>
        <w:gridCol w:w="1469"/>
        <w:gridCol w:w="2552"/>
      </w:tblGrid>
      <w:tr w:rsidR="00514686" w:rsidRPr="005821D4" w14:paraId="36719712" w14:textId="77777777" w:rsidTr="001B0D4A">
        <w:trPr>
          <w:tblHeader/>
        </w:trPr>
        <w:tc>
          <w:tcPr>
            <w:tcW w:w="1546"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63DD968B" w14:textId="77777777" w:rsidR="00514686" w:rsidRPr="005821D4" w:rsidRDefault="00514686" w:rsidP="001B0D4A">
            <w:pPr>
              <w:pStyle w:val="TableParagraph"/>
              <w:kinsoku w:val="0"/>
              <w:overflowPunct w:val="0"/>
              <w:jc w:val="center"/>
              <w:rPr>
                <w:b/>
                <w:bCs/>
                <w:spacing w:val="-2"/>
              </w:rPr>
            </w:pPr>
            <w:r w:rsidRPr="005821D4">
              <w:rPr>
                <w:b/>
                <w:bCs/>
                <w:spacing w:val="-2"/>
              </w:rPr>
              <w:t>Группа абонента</w:t>
            </w:r>
          </w:p>
        </w:tc>
        <w:tc>
          <w:tcPr>
            <w:tcW w:w="3800"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46E5316E" w14:textId="77777777" w:rsidR="00514686" w:rsidRPr="005821D4" w:rsidRDefault="00514686" w:rsidP="001B0D4A">
            <w:pPr>
              <w:pStyle w:val="TableParagraph"/>
              <w:kinsoku w:val="0"/>
              <w:overflowPunct w:val="0"/>
              <w:jc w:val="center"/>
              <w:rPr>
                <w:b/>
                <w:bCs/>
                <w:spacing w:val="-2"/>
              </w:rPr>
            </w:pPr>
            <w:r w:rsidRPr="005821D4">
              <w:rPr>
                <w:b/>
                <w:bCs/>
                <w:spacing w:val="-2"/>
              </w:rPr>
              <w:t>Нужды</w:t>
            </w:r>
          </w:p>
        </w:tc>
        <w:tc>
          <w:tcPr>
            <w:tcW w:w="1469"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61A6281E" w14:textId="77777777" w:rsidR="00514686" w:rsidRPr="005821D4" w:rsidRDefault="00514686" w:rsidP="001B0D4A">
            <w:pPr>
              <w:pStyle w:val="TableParagraph"/>
              <w:kinsoku w:val="0"/>
              <w:overflowPunct w:val="0"/>
              <w:jc w:val="center"/>
              <w:rPr>
                <w:b/>
                <w:bCs/>
                <w:vertAlign w:val="superscript"/>
              </w:rPr>
            </w:pPr>
            <w:r w:rsidRPr="005821D4">
              <w:rPr>
                <w:b/>
                <w:bCs/>
              </w:rPr>
              <w:t>Объем, тыс. м</w:t>
            </w:r>
            <w:r w:rsidRPr="005821D4">
              <w:rPr>
                <w:b/>
                <w:bCs/>
                <w:vertAlign w:val="superscript"/>
              </w:rPr>
              <w:t>3</w:t>
            </w:r>
          </w:p>
        </w:tc>
        <w:tc>
          <w:tcPr>
            <w:tcW w:w="2552"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3E5DFAF6" w14:textId="77777777" w:rsidR="00514686" w:rsidRPr="005821D4" w:rsidRDefault="00514686" w:rsidP="001B0D4A">
            <w:pPr>
              <w:pStyle w:val="TableParagraph"/>
              <w:kinsoku w:val="0"/>
              <w:overflowPunct w:val="0"/>
              <w:jc w:val="center"/>
              <w:rPr>
                <w:b/>
                <w:bCs/>
              </w:rPr>
            </w:pPr>
            <w:r w:rsidRPr="005821D4">
              <w:rPr>
                <w:b/>
                <w:bCs/>
              </w:rPr>
              <w:t>Доля от общего реализованного</w:t>
            </w:r>
            <w:r w:rsidRPr="005821D4">
              <w:rPr>
                <w:b/>
                <w:bCs/>
                <w:spacing w:val="-14"/>
              </w:rPr>
              <w:t xml:space="preserve"> </w:t>
            </w:r>
            <w:r w:rsidRPr="005821D4">
              <w:rPr>
                <w:b/>
                <w:bCs/>
              </w:rPr>
              <w:t>объема,</w:t>
            </w:r>
            <w:r w:rsidRPr="005821D4">
              <w:rPr>
                <w:b/>
                <w:bCs/>
                <w:spacing w:val="-14"/>
              </w:rPr>
              <w:t xml:space="preserve"> </w:t>
            </w:r>
            <w:r w:rsidRPr="005821D4">
              <w:rPr>
                <w:b/>
                <w:bCs/>
              </w:rPr>
              <w:t>%</w:t>
            </w:r>
          </w:p>
        </w:tc>
      </w:tr>
      <w:tr w:rsidR="00514686" w:rsidRPr="005821D4" w14:paraId="2E2A20A2" w14:textId="77777777" w:rsidTr="001B0D4A">
        <w:tc>
          <w:tcPr>
            <w:tcW w:w="1546" w:type="dxa"/>
            <w:vMerge w:val="restart"/>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3EBD5000" w14:textId="77777777" w:rsidR="00514686" w:rsidRPr="005821D4" w:rsidRDefault="00514686" w:rsidP="001B0D4A">
            <w:pPr>
              <w:pStyle w:val="TableParagraph"/>
              <w:kinsoku w:val="0"/>
              <w:overflowPunct w:val="0"/>
              <w:jc w:val="center"/>
              <w:rPr>
                <w:spacing w:val="-4"/>
              </w:rPr>
            </w:pPr>
            <w:r w:rsidRPr="005821D4">
              <w:rPr>
                <w:spacing w:val="-2"/>
              </w:rPr>
              <w:t xml:space="preserve">физические </w:t>
            </w:r>
            <w:r w:rsidRPr="005821D4">
              <w:rPr>
                <w:spacing w:val="-4"/>
              </w:rPr>
              <w:t>лица</w:t>
            </w:r>
          </w:p>
        </w:tc>
        <w:tc>
          <w:tcPr>
            <w:tcW w:w="3800"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7FB2EE42" w14:textId="77777777" w:rsidR="00514686" w:rsidRPr="005821D4" w:rsidRDefault="00514686" w:rsidP="001B0D4A">
            <w:pPr>
              <w:pStyle w:val="TableParagraph"/>
              <w:kinsoku w:val="0"/>
              <w:overflowPunct w:val="0"/>
              <w:jc w:val="center"/>
            </w:pPr>
            <w:r w:rsidRPr="005821D4">
              <w:t>жилые здания</w:t>
            </w:r>
          </w:p>
        </w:tc>
        <w:tc>
          <w:tcPr>
            <w:tcW w:w="1469"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0E6B4727" w14:textId="77777777" w:rsidR="00514686" w:rsidRPr="005821D4" w:rsidRDefault="00514686" w:rsidP="001B0D4A">
            <w:pPr>
              <w:pStyle w:val="TableParagraph"/>
              <w:kinsoku w:val="0"/>
              <w:overflowPunct w:val="0"/>
              <w:jc w:val="center"/>
              <w:rPr>
                <w:spacing w:val="-4"/>
              </w:rPr>
            </w:pPr>
            <w:r w:rsidRPr="005821D4">
              <w:rPr>
                <w:spacing w:val="-4"/>
              </w:rPr>
              <w:t>0,12</w:t>
            </w:r>
          </w:p>
        </w:tc>
        <w:tc>
          <w:tcPr>
            <w:tcW w:w="2552"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4495494E" w14:textId="77777777" w:rsidR="00514686" w:rsidRPr="005821D4" w:rsidRDefault="00514686" w:rsidP="001B0D4A">
            <w:pPr>
              <w:pStyle w:val="TableParagraph"/>
              <w:kinsoku w:val="0"/>
              <w:overflowPunct w:val="0"/>
              <w:jc w:val="center"/>
              <w:rPr>
                <w:spacing w:val="-2"/>
              </w:rPr>
            </w:pPr>
            <w:r w:rsidRPr="005821D4">
              <w:rPr>
                <w:spacing w:val="-2"/>
              </w:rPr>
              <w:t>23,84</w:t>
            </w:r>
          </w:p>
        </w:tc>
      </w:tr>
      <w:tr w:rsidR="00514686" w:rsidRPr="005821D4" w14:paraId="2019F2DE" w14:textId="77777777" w:rsidTr="001B0D4A">
        <w:tc>
          <w:tcPr>
            <w:tcW w:w="1546" w:type="dxa"/>
            <w:vMerge/>
            <w:tcBorders>
              <w:top w:val="nil"/>
              <w:left w:val="single" w:sz="4" w:space="0" w:color="000000"/>
              <w:bottom w:val="single" w:sz="4" w:space="0" w:color="000000"/>
              <w:right w:val="single" w:sz="4" w:space="0" w:color="000000"/>
            </w:tcBorders>
            <w:tcMar>
              <w:left w:w="11" w:type="dxa"/>
              <w:right w:w="11" w:type="dxa"/>
            </w:tcMar>
            <w:vAlign w:val="center"/>
          </w:tcPr>
          <w:p w14:paraId="2132C4E4" w14:textId="77777777" w:rsidR="00514686" w:rsidRPr="005821D4" w:rsidRDefault="00514686" w:rsidP="00514686">
            <w:pPr>
              <w:pStyle w:val="af"/>
              <w:numPr>
                <w:ilvl w:val="0"/>
                <w:numId w:val="3"/>
              </w:numPr>
              <w:tabs>
                <w:tab w:val="clear" w:pos="1418"/>
              </w:tabs>
              <w:kinsoku w:val="0"/>
              <w:overflowPunct w:val="0"/>
              <w:autoSpaceDE/>
              <w:autoSpaceDN/>
              <w:adjustRightInd/>
              <w:ind w:left="0" w:firstLine="0"/>
              <w:jc w:val="center"/>
              <w:rPr>
                <w:sz w:val="24"/>
              </w:rPr>
            </w:pPr>
          </w:p>
        </w:tc>
        <w:tc>
          <w:tcPr>
            <w:tcW w:w="3800"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33B810BB" w14:textId="77777777" w:rsidR="00514686" w:rsidRPr="005821D4" w:rsidRDefault="00514686" w:rsidP="001B0D4A">
            <w:pPr>
              <w:pStyle w:val="TableParagraph"/>
              <w:kinsoku w:val="0"/>
              <w:overflowPunct w:val="0"/>
              <w:jc w:val="center"/>
            </w:pPr>
            <w:r w:rsidRPr="005821D4">
              <w:t>полив приусадебных участков</w:t>
            </w:r>
          </w:p>
        </w:tc>
        <w:tc>
          <w:tcPr>
            <w:tcW w:w="1469"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3766AEB9" w14:textId="77777777" w:rsidR="00514686" w:rsidRPr="005821D4" w:rsidRDefault="00514686" w:rsidP="001B0D4A">
            <w:pPr>
              <w:pStyle w:val="TableParagraph"/>
              <w:kinsoku w:val="0"/>
              <w:overflowPunct w:val="0"/>
              <w:jc w:val="center"/>
              <w:rPr>
                <w:spacing w:val="-4"/>
              </w:rPr>
            </w:pPr>
            <w:r w:rsidRPr="005821D4">
              <w:rPr>
                <w:spacing w:val="-4"/>
              </w:rPr>
              <w:t>0,01</w:t>
            </w:r>
          </w:p>
        </w:tc>
        <w:tc>
          <w:tcPr>
            <w:tcW w:w="2552"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7949D269" w14:textId="77777777" w:rsidR="00514686" w:rsidRPr="005821D4" w:rsidRDefault="00514686" w:rsidP="001B0D4A">
            <w:pPr>
              <w:pStyle w:val="TableParagraph"/>
              <w:kinsoku w:val="0"/>
              <w:overflowPunct w:val="0"/>
              <w:jc w:val="center"/>
              <w:rPr>
                <w:spacing w:val="-4"/>
              </w:rPr>
            </w:pPr>
            <w:r w:rsidRPr="005821D4">
              <w:rPr>
                <w:spacing w:val="-4"/>
              </w:rPr>
              <w:t>1,27</w:t>
            </w:r>
          </w:p>
        </w:tc>
      </w:tr>
      <w:tr w:rsidR="00514686" w:rsidRPr="005821D4" w14:paraId="1A601519" w14:textId="77777777" w:rsidTr="001B0D4A">
        <w:tc>
          <w:tcPr>
            <w:tcW w:w="1546" w:type="dxa"/>
            <w:vMerge/>
            <w:tcBorders>
              <w:top w:val="nil"/>
              <w:left w:val="single" w:sz="4" w:space="0" w:color="000000"/>
              <w:bottom w:val="single" w:sz="4" w:space="0" w:color="000000"/>
              <w:right w:val="single" w:sz="4" w:space="0" w:color="000000"/>
            </w:tcBorders>
            <w:tcMar>
              <w:left w:w="11" w:type="dxa"/>
              <w:right w:w="11" w:type="dxa"/>
            </w:tcMar>
            <w:vAlign w:val="center"/>
          </w:tcPr>
          <w:p w14:paraId="1E86F7B5" w14:textId="77777777" w:rsidR="00514686" w:rsidRPr="005821D4" w:rsidRDefault="00514686" w:rsidP="00514686">
            <w:pPr>
              <w:pStyle w:val="af"/>
              <w:numPr>
                <w:ilvl w:val="0"/>
                <w:numId w:val="3"/>
              </w:numPr>
              <w:tabs>
                <w:tab w:val="clear" w:pos="1418"/>
              </w:tabs>
              <w:kinsoku w:val="0"/>
              <w:overflowPunct w:val="0"/>
              <w:autoSpaceDE/>
              <w:autoSpaceDN/>
              <w:adjustRightInd/>
              <w:ind w:left="0" w:firstLine="0"/>
              <w:jc w:val="center"/>
              <w:rPr>
                <w:sz w:val="24"/>
              </w:rPr>
            </w:pPr>
          </w:p>
        </w:tc>
        <w:tc>
          <w:tcPr>
            <w:tcW w:w="3800"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3AD9920D" w14:textId="77777777" w:rsidR="00514686" w:rsidRPr="005821D4" w:rsidRDefault="00514686" w:rsidP="001B0D4A">
            <w:pPr>
              <w:pStyle w:val="TableParagraph"/>
              <w:kinsoku w:val="0"/>
              <w:overflowPunct w:val="0"/>
              <w:jc w:val="center"/>
            </w:pPr>
            <w:r w:rsidRPr="005821D4">
              <w:t>личный скот</w:t>
            </w:r>
          </w:p>
        </w:tc>
        <w:tc>
          <w:tcPr>
            <w:tcW w:w="1469"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47C4D882" w14:textId="77777777" w:rsidR="00514686" w:rsidRPr="005821D4" w:rsidRDefault="00514686" w:rsidP="001B0D4A">
            <w:pPr>
              <w:pStyle w:val="TableParagraph"/>
              <w:kinsoku w:val="0"/>
              <w:overflowPunct w:val="0"/>
              <w:jc w:val="center"/>
              <w:rPr>
                <w:spacing w:val="-4"/>
              </w:rPr>
            </w:pPr>
            <w:r w:rsidRPr="005821D4">
              <w:rPr>
                <w:spacing w:val="-4"/>
              </w:rPr>
              <w:t>0,01</w:t>
            </w:r>
          </w:p>
        </w:tc>
        <w:tc>
          <w:tcPr>
            <w:tcW w:w="2552"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65B2E09F" w14:textId="77777777" w:rsidR="00514686" w:rsidRPr="005821D4" w:rsidRDefault="00514686" w:rsidP="001B0D4A">
            <w:pPr>
              <w:pStyle w:val="TableParagraph"/>
              <w:kinsoku w:val="0"/>
              <w:overflowPunct w:val="0"/>
              <w:jc w:val="center"/>
              <w:rPr>
                <w:spacing w:val="-4"/>
              </w:rPr>
            </w:pPr>
            <w:r w:rsidRPr="005821D4">
              <w:rPr>
                <w:spacing w:val="-4"/>
              </w:rPr>
              <w:t>1,46</w:t>
            </w:r>
          </w:p>
        </w:tc>
      </w:tr>
      <w:tr w:rsidR="00514686" w:rsidRPr="005821D4" w14:paraId="612A311C" w14:textId="77777777" w:rsidTr="001B0D4A">
        <w:tc>
          <w:tcPr>
            <w:tcW w:w="1546" w:type="dxa"/>
            <w:vMerge w:val="restart"/>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731611AF" w14:textId="77777777" w:rsidR="00514686" w:rsidRPr="005821D4" w:rsidRDefault="00514686" w:rsidP="001B0D4A">
            <w:pPr>
              <w:pStyle w:val="TableParagraph"/>
              <w:kinsoku w:val="0"/>
              <w:overflowPunct w:val="0"/>
              <w:jc w:val="center"/>
              <w:rPr>
                <w:spacing w:val="-4"/>
              </w:rPr>
            </w:pPr>
            <w:r w:rsidRPr="005821D4">
              <w:rPr>
                <w:spacing w:val="-2"/>
              </w:rPr>
              <w:t xml:space="preserve">юридические </w:t>
            </w:r>
            <w:r w:rsidRPr="005821D4">
              <w:rPr>
                <w:spacing w:val="-4"/>
              </w:rPr>
              <w:t>лица</w:t>
            </w:r>
          </w:p>
        </w:tc>
        <w:tc>
          <w:tcPr>
            <w:tcW w:w="3800"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30B149DB" w14:textId="77777777" w:rsidR="00514686" w:rsidRPr="005821D4" w:rsidRDefault="00514686" w:rsidP="001B0D4A">
            <w:pPr>
              <w:pStyle w:val="TableParagraph"/>
              <w:kinsoku w:val="0"/>
              <w:overflowPunct w:val="0"/>
              <w:jc w:val="center"/>
              <w:rPr>
                <w:spacing w:val="-2"/>
              </w:rPr>
            </w:pPr>
            <w:r w:rsidRPr="005821D4">
              <w:t xml:space="preserve">объекты общественно-делового </w:t>
            </w:r>
            <w:r w:rsidRPr="005821D4">
              <w:rPr>
                <w:spacing w:val="-2"/>
              </w:rPr>
              <w:t>назначения</w:t>
            </w:r>
          </w:p>
        </w:tc>
        <w:tc>
          <w:tcPr>
            <w:tcW w:w="1469"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1C6B23F6" w14:textId="77777777" w:rsidR="00514686" w:rsidRPr="005821D4" w:rsidRDefault="00514686" w:rsidP="001B0D4A">
            <w:pPr>
              <w:pStyle w:val="TableParagraph"/>
              <w:kinsoku w:val="0"/>
              <w:overflowPunct w:val="0"/>
              <w:jc w:val="center"/>
              <w:rPr>
                <w:spacing w:val="-4"/>
              </w:rPr>
            </w:pPr>
            <w:r w:rsidRPr="005821D4">
              <w:rPr>
                <w:spacing w:val="-4"/>
              </w:rPr>
              <w:t>0,34</w:t>
            </w:r>
          </w:p>
        </w:tc>
        <w:tc>
          <w:tcPr>
            <w:tcW w:w="2552"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554F6032" w14:textId="77777777" w:rsidR="00514686" w:rsidRPr="005821D4" w:rsidRDefault="00514686" w:rsidP="001B0D4A">
            <w:pPr>
              <w:pStyle w:val="TableParagraph"/>
              <w:kinsoku w:val="0"/>
              <w:overflowPunct w:val="0"/>
              <w:jc w:val="center"/>
              <w:rPr>
                <w:spacing w:val="-2"/>
              </w:rPr>
            </w:pPr>
            <w:r w:rsidRPr="005821D4">
              <w:rPr>
                <w:spacing w:val="-2"/>
              </w:rPr>
              <w:t>69,45</w:t>
            </w:r>
          </w:p>
        </w:tc>
      </w:tr>
      <w:tr w:rsidR="00514686" w:rsidRPr="005821D4" w14:paraId="1F807E8A" w14:textId="77777777" w:rsidTr="001B0D4A">
        <w:tc>
          <w:tcPr>
            <w:tcW w:w="1546" w:type="dxa"/>
            <w:vMerge/>
            <w:tcBorders>
              <w:top w:val="nil"/>
              <w:left w:val="single" w:sz="4" w:space="0" w:color="000000"/>
              <w:bottom w:val="single" w:sz="4" w:space="0" w:color="000000"/>
              <w:right w:val="single" w:sz="4" w:space="0" w:color="000000"/>
            </w:tcBorders>
            <w:tcMar>
              <w:left w:w="11" w:type="dxa"/>
              <w:right w:w="11" w:type="dxa"/>
            </w:tcMar>
            <w:vAlign w:val="center"/>
          </w:tcPr>
          <w:p w14:paraId="2AAADBEF" w14:textId="77777777" w:rsidR="00514686" w:rsidRPr="005821D4" w:rsidRDefault="00514686" w:rsidP="00514686">
            <w:pPr>
              <w:pStyle w:val="af"/>
              <w:numPr>
                <w:ilvl w:val="0"/>
                <w:numId w:val="3"/>
              </w:numPr>
              <w:tabs>
                <w:tab w:val="clear" w:pos="1418"/>
              </w:tabs>
              <w:kinsoku w:val="0"/>
              <w:overflowPunct w:val="0"/>
              <w:autoSpaceDE/>
              <w:autoSpaceDN/>
              <w:adjustRightInd/>
              <w:ind w:left="0" w:firstLine="0"/>
              <w:jc w:val="center"/>
              <w:rPr>
                <w:sz w:val="24"/>
              </w:rPr>
            </w:pPr>
          </w:p>
        </w:tc>
        <w:tc>
          <w:tcPr>
            <w:tcW w:w="3800"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77C434B7" w14:textId="77777777" w:rsidR="00514686" w:rsidRPr="005821D4" w:rsidRDefault="00514686" w:rsidP="001B0D4A">
            <w:pPr>
              <w:pStyle w:val="TableParagraph"/>
              <w:kinsoku w:val="0"/>
              <w:overflowPunct w:val="0"/>
              <w:jc w:val="center"/>
            </w:pPr>
            <w:r w:rsidRPr="005821D4">
              <w:t>производственные нужды</w:t>
            </w:r>
          </w:p>
        </w:tc>
        <w:tc>
          <w:tcPr>
            <w:tcW w:w="1469"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3D2748F7" w14:textId="77777777" w:rsidR="00514686" w:rsidRPr="005821D4" w:rsidRDefault="00514686" w:rsidP="001B0D4A">
            <w:pPr>
              <w:pStyle w:val="TableParagraph"/>
              <w:kinsoku w:val="0"/>
              <w:overflowPunct w:val="0"/>
              <w:jc w:val="center"/>
              <w:rPr>
                <w:spacing w:val="-4"/>
              </w:rPr>
            </w:pPr>
            <w:r w:rsidRPr="005821D4">
              <w:rPr>
                <w:spacing w:val="-4"/>
              </w:rPr>
              <w:t>0,10</w:t>
            </w:r>
          </w:p>
        </w:tc>
        <w:tc>
          <w:tcPr>
            <w:tcW w:w="2552"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27270892" w14:textId="77777777" w:rsidR="00514686" w:rsidRPr="005821D4" w:rsidRDefault="00514686" w:rsidP="001B0D4A">
            <w:pPr>
              <w:pStyle w:val="TableParagraph"/>
              <w:kinsoku w:val="0"/>
              <w:overflowPunct w:val="0"/>
              <w:jc w:val="center"/>
              <w:rPr>
                <w:spacing w:val="-2"/>
              </w:rPr>
            </w:pPr>
            <w:r w:rsidRPr="005821D4">
              <w:rPr>
                <w:spacing w:val="-2"/>
              </w:rPr>
              <w:t>20,43</w:t>
            </w:r>
          </w:p>
        </w:tc>
      </w:tr>
      <w:tr w:rsidR="00514686" w:rsidRPr="005821D4" w14:paraId="2B4139D5" w14:textId="77777777" w:rsidTr="001B0D4A">
        <w:tc>
          <w:tcPr>
            <w:tcW w:w="1546" w:type="dxa"/>
            <w:vMerge/>
            <w:tcBorders>
              <w:top w:val="nil"/>
              <w:left w:val="single" w:sz="4" w:space="0" w:color="000000"/>
              <w:bottom w:val="single" w:sz="4" w:space="0" w:color="000000"/>
              <w:right w:val="single" w:sz="4" w:space="0" w:color="000000"/>
            </w:tcBorders>
            <w:tcMar>
              <w:left w:w="11" w:type="dxa"/>
              <w:right w:w="11" w:type="dxa"/>
            </w:tcMar>
            <w:vAlign w:val="center"/>
          </w:tcPr>
          <w:p w14:paraId="1F834223" w14:textId="77777777" w:rsidR="00514686" w:rsidRPr="005821D4" w:rsidRDefault="00514686" w:rsidP="00514686">
            <w:pPr>
              <w:pStyle w:val="af"/>
              <w:numPr>
                <w:ilvl w:val="0"/>
                <w:numId w:val="3"/>
              </w:numPr>
              <w:tabs>
                <w:tab w:val="clear" w:pos="1418"/>
              </w:tabs>
              <w:kinsoku w:val="0"/>
              <w:overflowPunct w:val="0"/>
              <w:autoSpaceDE/>
              <w:autoSpaceDN/>
              <w:adjustRightInd/>
              <w:ind w:left="0" w:firstLine="0"/>
              <w:jc w:val="center"/>
              <w:rPr>
                <w:sz w:val="24"/>
              </w:rPr>
            </w:pPr>
          </w:p>
        </w:tc>
        <w:tc>
          <w:tcPr>
            <w:tcW w:w="3800"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098CEF91" w14:textId="77777777" w:rsidR="00514686" w:rsidRPr="005821D4" w:rsidRDefault="00514686" w:rsidP="001B0D4A">
            <w:pPr>
              <w:pStyle w:val="TableParagraph"/>
              <w:kinsoku w:val="0"/>
              <w:overflowPunct w:val="0"/>
              <w:jc w:val="center"/>
            </w:pPr>
            <w:r w:rsidRPr="005821D4">
              <w:t>индивидуальные предприниматели</w:t>
            </w:r>
          </w:p>
        </w:tc>
        <w:tc>
          <w:tcPr>
            <w:tcW w:w="1469"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7ECF3FA6" w14:textId="77777777" w:rsidR="00514686" w:rsidRPr="005821D4" w:rsidRDefault="00514686" w:rsidP="001B0D4A">
            <w:pPr>
              <w:pStyle w:val="TableParagraph"/>
              <w:kinsoku w:val="0"/>
              <w:overflowPunct w:val="0"/>
              <w:jc w:val="center"/>
              <w:rPr>
                <w:spacing w:val="-4"/>
              </w:rPr>
            </w:pPr>
            <w:r w:rsidRPr="005821D4">
              <w:rPr>
                <w:spacing w:val="-4"/>
              </w:rPr>
              <w:t>0,00</w:t>
            </w:r>
          </w:p>
        </w:tc>
        <w:tc>
          <w:tcPr>
            <w:tcW w:w="2552"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6FC9C96C" w14:textId="77777777" w:rsidR="00514686" w:rsidRPr="005821D4" w:rsidRDefault="00514686" w:rsidP="001B0D4A">
            <w:pPr>
              <w:pStyle w:val="TableParagraph"/>
              <w:kinsoku w:val="0"/>
              <w:overflowPunct w:val="0"/>
              <w:jc w:val="center"/>
              <w:rPr>
                <w:spacing w:val="-4"/>
              </w:rPr>
            </w:pPr>
            <w:r w:rsidRPr="005821D4">
              <w:rPr>
                <w:spacing w:val="-4"/>
              </w:rPr>
              <w:t>0,33</w:t>
            </w:r>
          </w:p>
        </w:tc>
      </w:tr>
      <w:tr w:rsidR="00514686" w:rsidRPr="005821D4" w14:paraId="53321F4B" w14:textId="77777777" w:rsidTr="001B0D4A">
        <w:tc>
          <w:tcPr>
            <w:tcW w:w="5346" w:type="dxa"/>
            <w:gridSpan w:val="2"/>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00547521" w14:textId="77777777" w:rsidR="00514686" w:rsidRPr="005821D4" w:rsidRDefault="00514686" w:rsidP="001B0D4A">
            <w:pPr>
              <w:pStyle w:val="TableParagraph"/>
              <w:kinsoku w:val="0"/>
              <w:overflowPunct w:val="0"/>
              <w:jc w:val="center"/>
            </w:pPr>
            <w:r w:rsidRPr="005821D4">
              <w:t>Неучтенные расходы</w:t>
            </w:r>
          </w:p>
        </w:tc>
        <w:tc>
          <w:tcPr>
            <w:tcW w:w="1469"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431E10CF" w14:textId="77777777" w:rsidR="00514686" w:rsidRPr="005821D4" w:rsidRDefault="00514686" w:rsidP="001B0D4A">
            <w:pPr>
              <w:pStyle w:val="TableParagraph"/>
              <w:kinsoku w:val="0"/>
              <w:overflowPunct w:val="0"/>
              <w:jc w:val="center"/>
              <w:rPr>
                <w:spacing w:val="-4"/>
              </w:rPr>
            </w:pPr>
            <w:r w:rsidRPr="005821D4">
              <w:rPr>
                <w:spacing w:val="-4"/>
              </w:rPr>
              <w:t>0,03</w:t>
            </w:r>
          </w:p>
        </w:tc>
        <w:tc>
          <w:tcPr>
            <w:tcW w:w="2552"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7377BA47" w14:textId="77777777" w:rsidR="00514686" w:rsidRPr="005821D4" w:rsidRDefault="00514686" w:rsidP="001B0D4A">
            <w:pPr>
              <w:pStyle w:val="TableParagraph"/>
              <w:kinsoku w:val="0"/>
              <w:overflowPunct w:val="0"/>
              <w:jc w:val="center"/>
              <w:rPr>
                <w:spacing w:val="-4"/>
              </w:rPr>
            </w:pPr>
            <w:r w:rsidRPr="005821D4">
              <w:rPr>
                <w:spacing w:val="-4"/>
              </w:rPr>
              <w:t>6,12</w:t>
            </w:r>
          </w:p>
        </w:tc>
      </w:tr>
      <w:tr w:rsidR="00514686" w:rsidRPr="005821D4" w14:paraId="0F0D1427" w14:textId="77777777" w:rsidTr="001B0D4A">
        <w:tc>
          <w:tcPr>
            <w:tcW w:w="5346" w:type="dxa"/>
            <w:gridSpan w:val="2"/>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44E7507F" w14:textId="77777777" w:rsidR="00514686" w:rsidRPr="005821D4" w:rsidRDefault="00514686" w:rsidP="001B0D4A">
            <w:pPr>
              <w:pStyle w:val="TableParagraph"/>
              <w:kinsoku w:val="0"/>
              <w:overflowPunct w:val="0"/>
              <w:jc w:val="center"/>
              <w:rPr>
                <w:b/>
                <w:bCs/>
                <w:spacing w:val="-4"/>
              </w:rPr>
            </w:pPr>
            <w:r w:rsidRPr="005821D4">
              <w:rPr>
                <w:b/>
                <w:bCs/>
                <w:spacing w:val="-4"/>
              </w:rPr>
              <w:t>Всего</w:t>
            </w:r>
          </w:p>
        </w:tc>
        <w:tc>
          <w:tcPr>
            <w:tcW w:w="1469"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7907E037" w14:textId="77777777" w:rsidR="00514686" w:rsidRPr="005821D4" w:rsidRDefault="00514686" w:rsidP="001B0D4A">
            <w:pPr>
              <w:pStyle w:val="TableParagraph"/>
              <w:kinsoku w:val="0"/>
              <w:overflowPunct w:val="0"/>
              <w:jc w:val="center"/>
              <w:rPr>
                <w:b/>
                <w:bCs/>
                <w:spacing w:val="-4"/>
              </w:rPr>
            </w:pPr>
            <w:r w:rsidRPr="005821D4">
              <w:rPr>
                <w:b/>
                <w:bCs/>
                <w:spacing w:val="-4"/>
              </w:rPr>
              <w:t>0,49</w:t>
            </w:r>
          </w:p>
        </w:tc>
        <w:tc>
          <w:tcPr>
            <w:tcW w:w="2552" w:type="dxa"/>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14:paraId="3E319425" w14:textId="77777777" w:rsidR="00514686" w:rsidRPr="005821D4" w:rsidRDefault="00514686" w:rsidP="001B0D4A">
            <w:pPr>
              <w:pStyle w:val="TableParagraph"/>
              <w:kinsoku w:val="0"/>
              <w:overflowPunct w:val="0"/>
              <w:jc w:val="center"/>
              <w:rPr>
                <w:b/>
                <w:bCs/>
                <w:spacing w:val="-4"/>
              </w:rPr>
            </w:pPr>
            <w:r w:rsidRPr="005821D4">
              <w:rPr>
                <w:b/>
                <w:bCs/>
                <w:spacing w:val="-4"/>
              </w:rPr>
              <w:t>100</w:t>
            </w:r>
          </w:p>
        </w:tc>
      </w:tr>
    </w:tbl>
    <w:p w14:paraId="03CAE54D" w14:textId="77777777" w:rsidR="00514686" w:rsidRPr="005821D4" w:rsidRDefault="00514686" w:rsidP="00514686"/>
    <w:p w14:paraId="19CB793E" w14:textId="77777777" w:rsidR="00514686" w:rsidRPr="005821D4" w:rsidRDefault="00514686" w:rsidP="00514686">
      <w:pPr>
        <w:pStyle w:val="216"/>
        <w:ind w:left="2127"/>
      </w:pPr>
      <w:bookmarkStart w:id="102" w:name="_Toc495976699"/>
      <w:bookmarkStart w:id="103" w:name="_Toc496137190"/>
      <w:bookmarkStart w:id="104" w:name="_Toc497987905"/>
      <w:bookmarkStart w:id="105" w:name="_Toc106582559"/>
      <w:r w:rsidRPr="005821D4">
        <w:t>4.4.3 Действующие тарифы и нормативы потребления коммунальной услуги в сфере водоснабжения</w:t>
      </w:r>
    </w:p>
    <w:bookmarkEnd w:id="102"/>
    <w:bookmarkEnd w:id="103"/>
    <w:bookmarkEnd w:id="104"/>
    <w:bookmarkEnd w:id="105"/>
    <w:p w14:paraId="2DF6F0D4" w14:textId="77777777" w:rsidR="00514686" w:rsidRPr="005821D4" w:rsidRDefault="00514686" w:rsidP="00514686">
      <w:r w:rsidRPr="005821D4">
        <w:t>Действующие тарифы на питьевую воду в 2024 году представлены в таблице 4.4.6.</w:t>
      </w:r>
    </w:p>
    <w:p w14:paraId="7581BC6B" w14:textId="77777777" w:rsidR="00514686" w:rsidRPr="005821D4" w:rsidRDefault="00514686" w:rsidP="00514686">
      <w:pPr>
        <w:keepNext/>
        <w:jc w:val="right"/>
      </w:pPr>
      <w:r w:rsidRPr="005821D4">
        <w:lastRenderedPageBreak/>
        <w:t>Таблица 4.4.6</w:t>
      </w:r>
    </w:p>
    <w:p w14:paraId="0D26590C" w14:textId="77777777" w:rsidR="00514686" w:rsidRPr="005821D4" w:rsidRDefault="00514686" w:rsidP="00514686">
      <w:pPr>
        <w:keepNext/>
        <w:jc w:val="center"/>
      </w:pPr>
      <w:r w:rsidRPr="005821D4">
        <w:t>Действующие тарифы на питьевую воду в 2024 году (тарифы для населения указаны с учетом НДС)</w:t>
      </w:r>
    </w:p>
    <w:tbl>
      <w:tblPr>
        <w:tblW w:w="9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636"/>
        <w:gridCol w:w="1854"/>
        <w:gridCol w:w="825"/>
        <w:gridCol w:w="1102"/>
        <w:gridCol w:w="1102"/>
        <w:gridCol w:w="2848"/>
      </w:tblGrid>
      <w:tr w:rsidR="00514686" w:rsidRPr="005821D4" w14:paraId="6BDB8F49" w14:textId="77777777" w:rsidTr="001B0D4A">
        <w:tc>
          <w:tcPr>
            <w:tcW w:w="1636" w:type="dxa"/>
            <w:vMerge w:val="restart"/>
            <w:shd w:val="clear" w:color="auto" w:fill="auto"/>
            <w:tcMar>
              <w:left w:w="11" w:type="dxa"/>
              <w:right w:w="11" w:type="dxa"/>
            </w:tcMar>
            <w:vAlign w:val="center"/>
            <w:hideMark/>
          </w:tcPr>
          <w:p w14:paraId="1332E4B9" w14:textId="77777777" w:rsidR="00514686" w:rsidRPr="005821D4" w:rsidRDefault="00514686" w:rsidP="001B0D4A">
            <w:pPr>
              <w:keepNext/>
              <w:jc w:val="center"/>
              <w:rPr>
                <w:b/>
                <w:bCs/>
              </w:rPr>
            </w:pPr>
            <w:r w:rsidRPr="005821D4">
              <w:rPr>
                <w:b/>
                <w:bCs/>
              </w:rPr>
              <w:t>Организация</w:t>
            </w:r>
          </w:p>
        </w:tc>
        <w:tc>
          <w:tcPr>
            <w:tcW w:w="1854" w:type="dxa"/>
            <w:vMerge w:val="restart"/>
            <w:shd w:val="clear" w:color="auto" w:fill="auto"/>
            <w:tcMar>
              <w:left w:w="11" w:type="dxa"/>
              <w:right w:w="11" w:type="dxa"/>
            </w:tcMar>
            <w:vAlign w:val="center"/>
            <w:hideMark/>
          </w:tcPr>
          <w:p w14:paraId="227D4C00" w14:textId="77777777" w:rsidR="00514686" w:rsidRPr="005821D4" w:rsidRDefault="00514686" w:rsidP="001B0D4A">
            <w:pPr>
              <w:keepNext/>
              <w:jc w:val="center"/>
              <w:rPr>
                <w:b/>
                <w:bCs/>
              </w:rPr>
            </w:pPr>
            <w:r w:rsidRPr="005821D4">
              <w:rPr>
                <w:b/>
                <w:bCs/>
              </w:rPr>
              <w:t>Вид тарифа</w:t>
            </w:r>
          </w:p>
        </w:tc>
        <w:tc>
          <w:tcPr>
            <w:tcW w:w="0" w:type="auto"/>
            <w:vMerge w:val="restart"/>
            <w:shd w:val="clear" w:color="auto" w:fill="auto"/>
            <w:tcMar>
              <w:left w:w="11" w:type="dxa"/>
              <w:right w:w="11" w:type="dxa"/>
            </w:tcMar>
            <w:vAlign w:val="center"/>
            <w:hideMark/>
          </w:tcPr>
          <w:p w14:paraId="3BD957B8" w14:textId="77777777" w:rsidR="00514686" w:rsidRPr="005821D4" w:rsidRDefault="00514686" w:rsidP="001B0D4A">
            <w:pPr>
              <w:keepNext/>
              <w:jc w:val="center"/>
              <w:rPr>
                <w:b/>
                <w:bCs/>
              </w:rPr>
            </w:pPr>
            <w:r w:rsidRPr="005821D4">
              <w:rPr>
                <w:b/>
                <w:bCs/>
              </w:rPr>
              <w:t>Ед. изм.</w:t>
            </w:r>
          </w:p>
        </w:tc>
        <w:tc>
          <w:tcPr>
            <w:tcW w:w="2198" w:type="dxa"/>
            <w:gridSpan w:val="2"/>
            <w:shd w:val="clear" w:color="auto" w:fill="auto"/>
            <w:tcMar>
              <w:left w:w="11" w:type="dxa"/>
              <w:right w:w="11" w:type="dxa"/>
            </w:tcMar>
            <w:vAlign w:val="center"/>
            <w:hideMark/>
          </w:tcPr>
          <w:p w14:paraId="1C06FEC5" w14:textId="77777777" w:rsidR="00514686" w:rsidRPr="005821D4" w:rsidRDefault="00514686" w:rsidP="001B0D4A">
            <w:pPr>
              <w:keepNext/>
              <w:jc w:val="center"/>
              <w:rPr>
                <w:b/>
                <w:bCs/>
              </w:rPr>
            </w:pPr>
            <w:r w:rsidRPr="005821D4">
              <w:rPr>
                <w:b/>
                <w:bCs/>
              </w:rPr>
              <w:t>Период</w:t>
            </w:r>
          </w:p>
        </w:tc>
        <w:tc>
          <w:tcPr>
            <w:tcW w:w="2848" w:type="dxa"/>
            <w:vMerge w:val="restart"/>
            <w:shd w:val="clear" w:color="auto" w:fill="auto"/>
            <w:tcMar>
              <w:left w:w="11" w:type="dxa"/>
              <w:right w:w="11" w:type="dxa"/>
            </w:tcMar>
            <w:vAlign w:val="center"/>
            <w:hideMark/>
          </w:tcPr>
          <w:p w14:paraId="536885A3" w14:textId="77777777" w:rsidR="00514686" w:rsidRPr="005821D4" w:rsidRDefault="00514686" w:rsidP="001B0D4A">
            <w:pPr>
              <w:keepNext/>
              <w:jc w:val="center"/>
              <w:rPr>
                <w:b/>
                <w:bCs/>
              </w:rPr>
            </w:pPr>
            <w:r w:rsidRPr="005821D4">
              <w:rPr>
                <w:b/>
                <w:bCs/>
              </w:rPr>
              <w:t>Основание</w:t>
            </w:r>
          </w:p>
        </w:tc>
      </w:tr>
      <w:tr w:rsidR="00514686" w:rsidRPr="005821D4" w14:paraId="24629D5A" w14:textId="77777777" w:rsidTr="001B0D4A">
        <w:tc>
          <w:tcPr>
            <w:tcW w:w="1636" w:type="dxa"/>
            <w:vMerge/>
            <w:shd w:val="clear" w:color="auto" w:fill="auto"/>
            <w:tcMar>
              <w:left w:w="11" w:type="dxa"/>
              <w:right w:w="11" w:type="dxa"/>
            </w:tcMar>
            <w:vAlign w:val="center"/>
            <w:hideMark/>
          </w:tcPr>
          <w:p w14:paraId="6114D1E3" w14:textId="77777777" w:rsidR="00514686" w:rsidRPr="005821D4" w:rsidRDefault="00514686" w:rsidP="001B0D4A">
            <w:pPr>
              <w:keepNext/>
              <w:jc w:val="center"/>
              <w:rPr>
                <w:b/>
                <w:bCs/>
              </w:rPr>
            </w:pPr>
          </w:p>
        </w:tc>
        <w:tc>
          <w:tcPr>
            <w:tcW w:w="1854" w:type="dxa"/>
            <w:vMerge/>
            <w:shd w:val="clear" w:color="auto" w:fill="auto"/>
            <w:tcMar>
              <w:left w:w="11" w:type="dxa"/>
              <w:right w:w="11" w:type="dxa"/>
            </w:tcMar>
            <w:vAlign w:val="center"/>
            <w:hideMark/>
          </w:tcPr>
          <w:p w14:paraId="76C4E0BB" w14:textId="77777777" w:rsidR="00514686" w:rsidRPr="005821D4" w:rsidRDefault="00514686" w:rsidP="001B0D4A">
            <w:pPr>
              <w:keepNext/>
              <w:jc w:val="center"/>
              <w:rPr>
                <w:b/>
                <w:bCs/>
              </w:rPr>
            </w:pPr>
          </w:p>
        </w:tc>
        <w:tc>
          <w:tcPr>
            <w:tcW w:w="0" w:type="auto"/>
            <w:vMerge/>
            <w:shd w:val="clear" w:color="auto" w:fill="auto"/>
            <w:tcMar>
              <w:left w:w="11" w:type="dxa"/>
              <w:right w:w="11" w:type="dxa"/>
            </w:tcMar>
            <w:vAlign w:val="center"/>
            <w:hideMark/>
          </w:tcPr>
          <w:p w14:paraId="79EE5C04" w14:textId="77777777" w:rsidR="00514686" w:rsidRPr="005821D4" w:rsidRDefault="00514686" w:rsidP="001B0D4A">
            <w:pPr>
              <w:keepNext/>
              <w:jc w:val="center"/>
              <w:rPr>
                <w:b/>
                <w:bCs/>
              </w:rPr>
            </w:pPr>
          </w:p>
        </w:tc>
        <w:tc>
          <w:tcPr>
            <w:tcW w:w="1098" w:type="dxa"/>
            <w:shd w:val="clear" w:color="auto" w:fill="auto"/>
            <w:tcMar>
              <w:left w:w="11" w:type="dxa"/>
              <w:right w:w="11" w:type="dxa"/>
            </w:tcMar>
            <w:vAlign w:val="center"/>
            <w:hideMark/>
          </w:tcPr>
          <w:p w14:paraId="484D0FD8" w14:textId="77777777" w:rsidR="00514686" w:rsidRPr="005821D4" w:rsidRDefault="00514686" w:rsidP="001B0D4A">
            <w:pPr>
              <w:keepNext/>
              <w:jc w:val="center"/>
              <w:rPr>
                <w:b/>
                <w:bCs/>
              </w:rPr>
            </w:pPr>
            <w:r w:rsidRPr="005821D4">
              <w:rPr>
                <w:b/>
                <w:bCs/>
              </w:rPr>
              <w:t>01.01.2024 - 30.06.2024</w:t>
            </w:r>
          </w:p>
        </w:tc>
        <w:tc>
          <w:tcPr>
            <w:tcW w:w="1100" w:type="dxa"/>
            <w:shd w:val="clear" w:color="auto" w:fill="auto"/>
            <w:tcMar>
              <w:left w:w="11" w:type="dxa"/>
              <w:right w:w="11" w:type="dxa"/>
            </w:tcMar>
            <w:vAlign w:val="center"/>
            <w:hideMark/>
          </w:tcPr>
          <w:p w14:paraId="4F65BE30" w14:textId="77777777" w:rsidR="00514686" w:rsidRPr="005821D4" w:rsidRDefault="00514686" w:rsidP="001B0D4A">
            <w:pPr>
              <w:keepNext/>
              <w:jc w:val="center"/>
              <w:rPr>
                <w:b/>
                <w:bCs/>
              </w:rPr>
            </w:pPr>
            <w:r w:rsidRPr="005821D4">
              <w:rPr>
                <w:b/>
                <w:bCs/>
              </w:rPr>
              <w:t>01.07.2024 - 31.12.2024</w:t>
            </w:r>
          </w:p>
        </w:tc>
        <w:tc>
          <w:tcPr>
            <w:tcW w:w="2848" w:type="dxa"/>
            <w:vMerge/>
            <w:shd w:val="clear" w:color="auto" w:fill="auto"/>
            <w:tcMar>
              <w:left w:w="11" w:type="dxa"/>
              <w:right w:w="11" w:type="dxa"/>
            </w:tcMar>
            <w:vAlign w:val="center"/>
            <w:hideMark/>
          </w:tcPr>
          <w:p w14:paraId="0D3E26C9" w14:textId="77777777" w:rsidR="00514686" w:rsidRPr="005821D4" w:rsidRDefault="00514686" w:rsidP="001B0D4A">
            <w:pPr>
              <w:keepNext/>
              <w:jc w:val="center"/>
              <w:rPr>
                <w:b/>
                <w:bCs/>
              </w:rPr>
            </w:pPr>
          </w:p>
        </w:tc>
      </w:tr>
      <w:tr w:rsidR="00514686" w:rsidRPr="005821D4" w14:paraId="121D016D" w14:textId="77777777" w:rsidTr="001B0D4A">
        <w:tc>
          <w:tcPr>
            <w:tcW w:w="1636" w:type="dxa"/>
            <w:shd w:val="clear" w:color="auto" w:fill="auto"/>
            <w:tcMar>
              <w:left w:w="11" w:type="dxa"/>
              <w:right w:w="11" w:type="dxa"/>
            </w:tcMar>
            <w:vAlign w:val="center"/>
            <w:hideMark/>
          </w:tcPr>
          <w:p w14:paraId="763B3F3D" w14:textId="77777777" w:rsidR="00514686" w:rsidRPr="005821D4" w:rsidRDefault="00514686" w:rsidP="001B0D4A">
            <w:pPr>
              <w:jc w:val="center"/>
            </w:pPr>
            <w:r w:rsidRPr="005821D4">
              <w:t>МУП «Комсервис»</w:t>
            </w:r>
          </w:p>
        </w:tc>
        <w:tc>
          <w:tcPr>
            <w:tcW w:w="1854" w:type="dxa"/>
            <w:shd w:val="clear" w:color="auto" w:fill="auto"/>
            <w:tcMar>
              <w:left w:w="11" w:type="dxa"/>
              <w:right w:w="11" w:type="dxa"/>
            </w:tcMar>
            <w:vAlign w:val="center"/>
            <w:hideMark/>
          </w:tcPr>
          <w:p w14:paraId="59F5F42E" w14:textId="77777777" w:rsidR="00514686" w:rsidRPr="005821D4" w:rsidRDefault="00514686" w:rsidP="001B0D4A">
            <w:pPr>
              <w:jc w:val="center"/>
            </w:pPr>
            <w:r w:rsidRPr="005821D4">
              <w:t>Одноставочный тариф на питьевую воду (питьевое водоcнабжение)</w:t>
            </w:r>
          </w:p>
        </w:tc>
        <w:tc>
          <w:tcPr>
            <w:tcW w:w="0" w:type="auto"/>
            <w:shd w:val="clear" w:color="auto" w:fill="auto"/>
            <w:tcMar>
              <w:left w:w="11" w:type="dxa"/>
              <w:right w:w="11" w:type="dxa"/>
            </w:tcMar>
            <w:vAlign w:val="center"/>
            <w:hideMark/>
          </w:tcPr>
          <w:p w14:paraId="4BA56DA4" w14:textId="77777777" w:rsidR="00514686" w:rsidRPr="005821D4" w:rsidRDefault="00514686" w:rsidP="001B0D4A">
            <w:pPr>
              <w:jc w:val="center"/>
            </w:pPr>
            <w:r w:rsidRPr="005821D4">
              <w:t>руб./м3</w:t>
            </w:r>
          </w:p>
        </w:tc>
        <w:tc>
          <w:tcPr>
            <w:tcW w:w="1098" w:type="dxa"/>
            <w:shd w:val="clear" w:color="auto" w:fill="auto"/>
            <w:tcMar>
              <w:left w:w="11" w:type="dxa"/>
              <w:right w:w="11" w:type="dxa"/>
            </w:tcMar>
            <w:vAlign w:val="center"/>
            <w:hideMark/>
          </w:tcPr>
          <w:p w14:paraId="246BF9C2" w14:textId="77777777" w:rsidR="00514686" w:rsidRPr="005821D4" w:rsidRDefault="00514686" w:rsidP="001B0D4A">
            <w:pPr>
              <w:jc w:val="center"/>
            </w:pPr>
            <w:r w:rsidRPr="005821D4">
              <w:t>77,39</w:t>
            </w:r>
          </w:p>
        </w:tc>
        <w:tc>
          <w:tcPr>
            <w:tcW w:w="1100" w:type="dxa"/>
            <w:shd w:val="clear" w:color="auto" w:fill="auto"/>
            <w:tcMar>
              <w:left w:w="11" w:type="dxa"/>
              <w:right w:w="11" w:type="dxa"/>
            </w:tcMar>
            <w:vAlign w:val="center"/>
            <w:hideMark/>
          </w:tcPr>
          <w:p w14:paraId="5D593E66" w14:textId="77777777" w:rsidR="00514686" w:rsidRPr="005821D4" w:rsidRDefault="00514686" w:rsidP="001B0D4A">
            <w:pPr>
              <w:jc w:val="center"/>
            </w:pPr>
            <w:r w:rsidRPr="005821D4">
              <w:t>81,26</w:t>
            </w:r>
          </w:p>
        </w:tc>
        <w:tc>
          <w:tcPr>
            <w:tcW w:w="2848" w:type="dxa"/>
            <w:shd w:val="clear" w:color="auto" w:fill="auto"/>
            <w:tcMar>
              <w:left w:w="11" w:type="dxa"/>
              <w:right w:w="11" w:type="dxa"/>
            </w:tcMar>
            <w:vAlign w:val="center"/>
            <w:hideMark/>
          </w:tcPr>
          <w:p w14:paraId="43BBAE5D" w14:textId="77777777" w:rsidR="00514686" w:rsidRPr="005821D4" w:rsidRDefault="00514686" w:rsidP="001B0D4A">
            <w:pPr>
              <w:jc w:val="center"/>
            </w:pPr>
            <w:r w:rsidRPr="005821D4">
              <w:t>Приказ Департамента тарифного регулирования Томской области № 4-638/9(451) от 19.12.2023</w:t>
            </w:r>
          </w:p>
        </w:tc>
      </w:tr>
    </w:tbl>
    <w:p w14:paraId="7DCC6BB1" w14:textId="77777777" w:rsidR="00514686" w:rsidRPr="005821D4" w:rsidRDefault="00514686" w:rsidP="00514686"/>
    <w:p w14:paraId="264C4EE0" w14:textId="77777777" w:rsidR="00514686" w:rsidRPr="005821D4" w:rsidRDefault="00514686" w:rsidP="00514686">
      <w:r w:rsidRPr="005821D4">
        <w:t>Нормативы потребления коммунальных услуг по холодному водоснабжению, горячему водоснабжению (норматив потребления холодной воды для предоставления коммунальной услуги по горячему водоснабжению) и водоотведению в жилых помещениях на территории Томской области (в ред. приказа Департамента ЖКХ и государственного жилищного надзора Томской области от 15.11.2017 № 39) представлены в таблице 4.4.7.</w:t>
      </w:r>
    </w:p>
    <w:p w14:paraId="587ABEAA" w14:textId="77777777" w:rsidR="00514686" w:rsidRPr="005821D4" w:rsidRDefault="00514686" w:rsidP="00514686">
      <w:pPr>
        <w:keepNext/>
        <w:jc w:val="right"/>
      </w:pPr>
      <w:r w:rsidRPr="005821D4">
        <w:t>Таблица 4.4.7</w:t>
      </w:r>
    </w:p>
    <w:p w14:paraId="77F1710C" w14:textId="77777777" w:rsidR="00514686" w:rsidRPr="005821D4" w:rsidRDefault="00514686" w:rsidP="00514686">
      <w:pPr>
        <w:keepNext/>
        <w:jc w:val="center"/>
      </w:pPr>
      <w:r w:rsidRPr="005821D4">
        <w:t>Нормативы потребления коммунальных услуг по холодному водоснабжению, горячему водоснабжению (норматив потребления холодной воды для предоставления коммунальной услуги по горячему водоснабжению) и водоотведению в жилых помещениях на территории Томской области</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
        <w:gridCol w:w="3260"/>
        <w:gridCol w:w="1134"/>
        <w:gridCol w:w="1407"/>
        <w:gridCol w:w="11"/>
        <w:gridCol w:w="1842"/>
        <w:gridCol w:w="1298"/>
        <w:gridCol w:w="23"/>
      </w:tblGrid>
      <w:tr w:rsidR="00514686" w:rsidRPr="005821D4" w14:paraId="07736DE0" w14:textId="77777777" w:rsidTr="001B0D4A">
        <w:trPr>
          <w:gridAfter w:val="1"/>
          <w:wAfter w:w="23" w:type="dxa"/>
          <w:tblHeader/>
        </w:trPr>
        <w:tc>
          <w:tcPr>
            <w:tcW w:w="437" w:type="dxa"/>
            <w:tcMar>
              <w:left w:w="11" w:type="dxa"/>
              <w:right w:w="11" w:type="dxa"/>
            </w:tcMar>
            <w:vAlign w:val="center"/>
          </w:tcPr>
          <w:p w14:paraId="048ACBC7" w14:textId="77777777" w:rsidR="00514686" w:rsidRPr="005821D4" w:rsidRDefault="00514686" w:rsidP="001B0D4A">
            <w:pPr>
              <w:autoSpaceDE w:val="0"/>
              <w:autoSpaceDN w:val="0"/>
              <w:adjustRightInd w:val="0"/>
              <w:jc w:val="center"/>
              <w:rPr>
                <w:b/>
                <w:bCs/>
                <w:color w:val="000000"/>
              </w:rPr>
            </w:pPr>
            <w:r w:rsidRPr="005821D4">
              <w:rPr>
                <w:b/>
                <w:bCs/>
                <w:color w:val="000000"/>
              </w:rPr>
              <w:t>№ п/п</w:t>
            </w:r>
          </w:p>
        </w:tc>
        <w:tc>
          <w:tcPr>
            <w:tcW w:w="3260" w:type="dxa"/>
            <w:tcMar>
              <w:left w:w="11" w:type="dxa"/>
              <w:right w:w="11" w:type="dxa"/>
            </w:tcMar>
            <w:vAlign w:val="center"/>
          </w:tcPr>
          <w:p w14:paraId="5BB852DB" w14:textId="77777777" w:rsidR="00514686" w:rsidRPr="005821D4" w:rsidRDefault="00514686" w:rsidP="001B0D4A">
            <w:pPr>
              <w:autoSpaceDE w:val="0"/>
              <w:autoSpaceDN w:val="0"/>
              <w:adjustRightInd w:val="0"/>
              <w:jc w:val="center"/>
              <w:rPr>
                <w:b/>
                <w:bCs/>
                <w:color w:val="000000"/>
              </w:rPr>
            </w:pPr>
            <w:r w:rsidRPr="005821D4">
              <w:rPr>
                <w:b/>
                <w:bCs/>
                <w:color w:val="000000"/>
              </w:rPr>
              <w:t>Категория жилых помещений</w:t>
            </w:r>
          </w:p>
        </w:tc>
        <w:tc>
          <w:tcPr>
            <w:tcW w:w="1134" w:type="dxa"/>
            <w:tcMar>
              <w:left w:w="11" w:type="dxa"/>
              <w:right w:w="11" w:type="dxa"/>
            </w:tcMar>
            <w:vAlign w:val="center"/>
          </w:tcPr>
          <w:p w14:paraId="494F72ED" w14:textId="77777777" w:rsidR="00514686" w:rsidRPr="005821D4" w:rsidRDefault="00514686" w:rsidP="001B0D4A">
            <w:pPr>
              <w:autoSpaceDE w:val="0"/>
              <w:autoSpaceDN w:val="0"/>
              <w:adjustRightInd w:val="0"/>
              <w:jc w:val="center"/>
              <w:rPr>
                <w:b/>
                <w:bCs/>
                <w:color w:val="000000"/>
              </w:rPr>
            </w:pPr>
            <w:r w:rsidRPr="005821D4">
              <w:rPr>
                <w:b/>
                <w:bCs/>
                <w:color w:val="000000"/>
              </w:rPr>
              <w:t>Единица измерения</w:t>
            </w:r>
          </w:p>
        </w:tc>
        <w:tc>
          <w:tcPr>
            <w:tcW w:w="1407" w:type="dxa"/>
            <w:tcMar>
              <w:left w:w="11" w:type="dxa"/>
              <w:right w:w="11" w:type="dxa"/>
            </w:tcMar>
            <w:vAlign w:val="center"/>
          </w:tcPr>
          <w:p w14:paraId="07F8BFFF" w14:textId="77777777" w:rsidR="00514686" w:rsidRPr="005821D4" w:rsidRDefault="00514686" w:rsidP="001B0D4A">
            <w:pPr>
              <w:autoSpaceDE w:val="0"/>
              <w:autoSpaceDN w:val="0"/>
              <w:adjustRightInd w:val="0"/>
              <w:jc w:val="center"/>
              <w:rPr>
                <w:b/>
                <w:bCs/>
                <w:color w:val="000000"/>
              </w:rPr>
            </w:pPr>
            <w:r w:rsidRPr="005821D4">
              <w:rPr>
                <w:b/>
                <w:bCs/>
                <w:color w:val="000000"/>
              </w:rPr>
              <w:t>Норматив потребления коммунальной услуги по холодному водоснабжению</w:t>
            </w:r>
          </w:p>
        </w:tc>
        <w:tc>
          <w:tcPr>
            <w:tcW w:w="1853" w:type="dxa"/>
            <w:gridSpan w:val="2"/>
            <w:tcMar>
              <w:left w:w="11" w:type="dxa"/>
              <w:right w:w="11" w:type="dxa"/>
            </w:tcMar>
            <w:vAlign w:val="center"/>
          </w:tcPr>
          <w:p w14:paraId="6CEA6191" w14:textId="77777777" w:rsidR="00514686" w:rsidRPr="005821D4" w:rsidRDefault="00514686" w:rsidP="001B0D4A">
            <w:pPr>
              <w:autoSpaceDE w:val="0"/>
              <w:autoSpaceDN w:val="0"/>
              <w:adjustRightInd w:val="0"/>
              <w:jc w:val="center"/>
              <w:rPr>
                <w:b/>
                <w:bCs/>
                <w:color w:val="000000"/>
              </w:rPr>
            </w:pPr>
            <w:r w:rsidRPr="005821D4">
              <w:rPr>
                <w:b/>
                <w:bCs/>
                <w:color w:val="000000"/>
              </w:rPr>
              <w:t>Норматив потребления коммунальной услуги по горячему водоснабжению (норматив потребления холодной воды для предоставления коммунальной услуги по горячему водоснабжению)</w:t>
            </w:r>
          </w:p>
        </w:tc>
        <w:tc>
          <w:tcPr>
            <w:tcW w:w="1298" w:type="dxa"/>
            <w:tcMar>
              <w:left w:w="11" w:type="dxa"/>
              <w:right w:w="11" w:type="dxa"/>
            </w:tcMar>
            <w:vAlign w:val="center"/>
          </w:tcPr>
          <w:p w14:paraId="76ADDFE6" w14:textId="77777777" w:rsidR="00514686" w:rsidRPr="005821D4" w:rsidRDefault="00514686" w:rsidP="001B0D4A">
            <w:pPr>
              <w:autoSpaceDE w:val="0"/>
              <w:autoSpaceDN w:val="0"/>
              <w:adjustRightInd w:val="0"/>
              <w:jc w:val="center"/>
              <w:rPr>
                <w:b/>
                <w:bCs/>
                <w:color w:val="000000"/>
              </w:rPr>
            </w:pPr>
            <w:r w:rsidRPr="005821D4">
              <w:rPr>
                <w:b/>
                <w:bCs/>
                <w:color w:val="000000"/>
              </w:rPr>
              <w:t>Норматив потребления коммунальной услуги по водоотведению</w:t>
            </w:r>
          </w:p>
        </w:tc>
      </w:tr>
      <w:tr w:rsidR="00514686" w:rsidRPr="005821D4" w14:paraId="26195D71" w14:textId="77777777" w:rsidTr="001B0D4A">
        <w:trPr>
          <w:gridAfter w:val="1"/>
          <w:wAfter w:w="23" w:type="dxa"/>
        </w:trPr>
        <w:tc>
          <w:tcPr>
            <w:tcW w:w="437" w:type="dxa"/>
            <w:tcMar>
              <w:left w:w="11" w:type="dxa"/>
              <w:right w:w="11" w:type="dxa"/>
            </w:tcMar>
            <w:vAlign w:val="center"/>
          </w:tcPr>
          <w:p w14:paraId="724ACC77" w14:textId="77777777" w:rsidR="00514686" w:rsidRPr="005821D4" w:rsidRDefault="00514686" w:rsidP="001B0D4A">
            <w:pPr>
              <w:autoSpaceDE w:val="0"/>
              <w:autoSpaceDN w:val="0"/>
              <w:adjustRightInd w:val="0"/>
              <w:jc w:val="center"/>
              <w:rPr>
                <w:color w:val="000000"/>
              </w:rPr>
            </w:pPr>
            <w:r w:rsidRPr="005821D4">
              <w:rPr>
                <w:color w:val="000000"/>
              </w:rPr>
              <w:t>1</w:t>
            </w:r>
          </w:p>
        </w:tc>
        <w:tc>
          <w:tcPr>
            <w:tcW w:w="3260" w:type="dxa"/>
            <w:tcMar>
              <w:left w:w="11" w:type="dxa"/>
              <w:right w:w="11" w:type="dxa"/>
            </w:tcMar>
            <w:vAlign w:val="center"/>
          </w:tcPr>
          <w:p w14:paraId="3A92E3DF" w14:textId="77777777" w:rsidR="00514686" w:rsidRPr="005821D4" w:rsidRDefault="00514686" w:rsidP="001B0D4A">
            <w:pPr>
              <w:autoSpaceDE w:val="0"/>
              <w:autoSpaceDN w:val="0"/>
              <w:adjustRightInd w:val="0"/>
              <w:jc w:val="center"/>
              <w:rPr>
                <w:color w:val="000000"/>
              </w:rPr>
            </w:pPr>
            <w:r w:rsidRPr="005821D4">
              <w:rPr>
                <w:color w:val="000000"/>
              </w:rPr>
              <w:t>Жилые помещения с холодным водоснабжением из уличной водоразборной колонки (колодца)</w:t>
            </w:r>
          </w:p>
        </w:tc>
        <w:tc>
          <w:tcPr>
            <w:tcW w:w="1134" w:type="dxa"/>
            <w:tcMar>
              <w:left w:w="11" w:type="dxa"/>
              <w:right w:w="11" w:type="dxa"/>
            </w:tcMar>
            <w:vAlign w:val="center"/>
          </w:tcPr>
          <w:p w14:paraId="303CB88E" w14:textId="77777777" w:rsidR="00514686" w:rsidRPr="005821D4" w:rsidRDefault="00514686" w:rsidP="001B0D4A">
            <w:pPr>
              <w:autoSpaceDE w:val="0"/>
              <w:autoSpaceDN w:val="0"/>
              <w:adjustRightInd w:val="0"/>
              <w:jc w:val="center"/>
              <w:rPr>
                <w:color w:val="000000"/>
              </w:rPr>
            </w:pPr>
            <w:r w:rsidRPr="005821D4">
              <w:rPr>
                <w:color w:val="000000"/>
              </w:rPr>
              <w:t>куб. метр в месяц на 1 человека</w:t>
            </w:r>
          </w:p>
        </w:tc>
        <w:tc>
          <w:tcPr>
            <w:tcW w:w="1407" w:type="dxa"/>
            <w:tcMar>
              <w:left w:w="11" w:type="dxa"/>
              <w:right w:w="11" w:type="dxa"/>
            </w:tcMar>
            <w:vAlign w:val="center"/>
          </w:tcPr>
          <w:p w14:paraId="2480F18F" w14:textId="77777777" w:rsidR="00514686" w:rsidRPr="005821D4" w:rsidRDefault="00514686" w:rsidP="001B0D4A">
            <w:pPr>
              <w:autoSpaceDE w:val="0"/>
              <w:autoSpaceDN w:val="0"/>
              <w:adjustRightInd w:val="0"/>
              <w:jc w:val="center"/>
              <w:rPr>
                <w:color w:val="000000"/>
              </w:rPr>
            </w:pPr>
            <w:r w:rsidRPr="005821D4">
              <w:rPr>
                <w:color w:val="000000"/>
              </w:rPr>
              <w:t>0,91</w:t>
            </w:r>
          </w:p>
        </w:tc>
        <w:tc>
          <w:tcPr>
            <w:tcW w:w="1853" w:type="dxa"/>
            <w:gridSpan w:val="2"/>
            <w:tcMar>
              <w:left w:w="11" w:type="dxa"/>
              <w:right w:w="11" w:type="dxa"/>
            </w:tcMar>
            <w:vAlign w:val="center"/>
          </w:tcPr>
          <w:p w14:paraId="01BFC9DA" w14:textId="77777777" w:rsidR="00514686" w:rsidRPr="005821D4" w:rsidRDefault="00514686" w:rsidP="001B0D4A">
            <w:pPr>
              <w:autoSpaceDE w:val="0"/>
              <w:autoSpaceDN w:val="0"/>
              <w:adjustRightInd w:val="0"/>
              <w:jc w:val="center"/>
              <w:rPr>
                <w:color w:val="000000"/>
              </w:rPr>
            </w:pPr>
            <w:r w:rsidRPr="005821D4">
              <w:rPr>
                <w:color w:val="000000"/>
              </w:rPr>
              <w:t>x</w:t>
            </w:r>
          </w:p>
        </w:tc>
        <w:tc>
          <w:tcPr>
            <w:tcW w:w="1298" w:type="dxa"/>
            <w:tcMar>
              <w:left w:w="11" w:type="dxa"/>
              <w:right w:w="11" w:type="dxa"/>
            </w:tcMar>
            <w:vAlign w:val="center"/>
          </w:tcPr>
          <w:p w14:paraId="35AF6DF0" w14:textId="77777777" w:rsidR="00514686" w:rsidRPr="005821D4" w:rsidRDefault="00514686" w:rsidP="001B0D4A">
            <w:pPr>
              <w:autoSpaceDE w:val="0"/>
              <w:autoSpaceDN w:val="0"/>
              <w:adjustRightInd w:val="0"/>
              <w:jc w:val="center"/>
              <w:rPr>
                <w:color w:val="000000"/>
              </w:rPr>
            </w:pPr>
            <w:r w:rsidRPr="005821D4">
              <w:rPr>
                <w:color w:val="000000"/>
              </w:rPr>
              <w:t>x</w:t>
            </w:r>
          </w:p>
        </w:tc>
      </w:tr>
      <w:tr w:rsidR="00514686" w:rsidRPr="005821D4" w14:paraId="4BD9DD30" w14:textId="77777777" w:rsidTr="001B0D4A">
        <w:trPr>
          <w:gridAfter w:val="1"/>
          <w:wAfter w:w="23" w:type="dxa"/>
        </w:trPr>
        <w:tc>
          <w:tcPr>
            <w:tcW w:w="437" w:type="dxa"/>
            <w:tcMar>
              <w:left w:w="11" w:type="dxa"/>
              <w:right w:w="11" w:type="dxa"/>
            </w:tcMar>
            <w:vAlign w:val="center"/>
          </w:tcPr>
          <w:p w14:paraId="36228CF2" w14:textId="77777777" w:rsidR="00514686" w:rsidRPr="005821D4" w:rsidRDefault="00514686" w:rsidP="001B0D4A">
            <w:pPr>
              <w:autoSpaceDE w:val="0"/>
              <w:autoSpaceDN w:val="0"/>
              <w:adjustRightInd w:val="0"/>
              <w:jc w:val="center"/>
              <w:rPr>
                <w:color w:val="000000"/>
              </w:rPr>
            </w:pPr>
            <w:r w:rsidRPr="005821D4">
              <w:rPr>
                <w:color w:val="000000"/>
              </w:rPr>
              <w:t>2</w:t>
            </w:r>
          </w:p>
        </w:tc>
        <w:tc>
          <w:tcPr>
            <w:tcW w:w="3260" w:type="dxa"/>
            <w:tcMar>
              <w:left w:w="11" w:type="dxa"/>
              <w:right w:w="11" w:type="dxa"/>
            </w:tcMar>
            <w:vAlign w:val="center"/>
          </w:tcPr>
          <w:p w14:paraId="6685F209" w14:textId="77777777" w:rsidR="00514686" w:rsidRPr="005821D4" w:rsidRDefault="00514686" w:rsidP="001B0D4A">
            <w:pPr>
              <w:autoSpaceDE w:val="0"/>
              <w:autoSpaceDN w:val="0"/>
              <w:adjustRightInd w:val="0"/>
              <w:jc w:val="center"/>
              <w:rPr>
                <w:color w:val="000000"/>
              </w:rPr>
            </w:pPr>
            <w:r w:rsidRPr="005821D4">
              <w:rPr>
                <w:color w:val="000000"/>
              </w:rPr>
              <w:t>Жилые помещения с централизованным водоснабжением без водоотведения и горячего</w:t>
            </w:r>
          </w:p>
        </w:tc>
        <w:tc>
          <w:tcPr>
            <w:tcW w:w="1134" w:type="dxa"/>
            <w:tcMar>
              <w:left w:w="11" w:type="dxa"/>
              <w:right w:w="11" w:type="dxa"/>
            </w:tcMar>
            <w:vAlign w:val="center"/>
          </w:tcPr>
          <w:p w14:paraId="3BA3201B" w14:textId="77777777" w:rsidR="00514686" w:rsidRPr="005821D4" w:rsidRDefault="00514686" w:rsidP="001B0D4A">
            <w:pPr>
              <w:autoSpaceDE w:val="0"/>
              <w:autoSpaceDN w:val="0"/>
              <w:adjustRightInd w:val="0"/>
              <w:jc w:val="center"/>
              <w:rPr>
                <w:color w:val="000000"/>
              </w:rPr>
            </w:pPr>
            <w:r w:rsidRPr="005821D4">
              <w:rPr>
                <w:color w:val="000000"/>
              </w:rPr>
              <w:t>куб. метр в месяц на 1 человека</w:t>
            </w:r>
          </w:p>
        </w:tc>
        <w:tc>
          <w:tcPr>
            <w:tcW w:w="1407" w:type="dxa"/>
            <w:tcMar>
              <w:left w:w="11" w:type="dxa"/>
              <w:right w:w="11" w:type="dxa"/>
            </w:tcMar>
            <w:vAlign w:val="center"/>
          </w:tcPr>
          <w:p w14:paraId="7C1387AB" w14:textId="77777777" w:rsidR="00514686" w:rsidRPr="005821D4" w:rsidRDefault="00514686" w:rsidP="001B0D4A">
            <w:pPr>
              <w:autoSpaceDE w:val="0"/>
              <w:autoSpaceDN w:val="0"/>
              <w:adjustRightInd w:val="0"/>
              <w:jc w:val="center"/>
              <w:rPr>
                <w:color w:val="000000"/>
              </w:rPr>
            </w:pPr>
            <w:r w:rsidRPr="005821D4">
              <w:rPr>
                <w:color w:val="000000"/>
              </w:rPr>
              <w:t>1,77</w:t>
            </w:r>
          </w:p>
        </w:tc>
        <w:tc>
          <w:tcPr>
            <w:tcW w:w="1853" w:type="dxa"/>
            <w:gridSpan w:val="2"/>
            <w:tcMar>
              <w:left w:w="11" w:type="dxa"/>
              <w:right w:w="11" w:type="dxa"/>
            </w:tcMar>
            <w:vAlign w:val="center"/>
          </w:tcPr>
          <w:p w14:paraId="14489F7D" w14:textId="77777777" w:rsidR="00514686" w:rsidRPr="005821D4" w:rsidRDefault="00514686" w:rsidP="001B0D4A">
            <w:pPr>
              <w:autoSpaceDE w:val="0"/>
              <w:autoSpaceDN w:val="0"/>
              <w:adjustRightInd w:val="0"/>
              <w:jc w:val="center"/>
              <w:rPr>
                <w:color w:val="000000"/>
              </w:rPr>
            </w:pPr>
            <w:r w:rsidRPr="005821D4">
              <w:rPr>
                <w:color w:val="000000"/>
              </w:rPr>
              <w:t>x</w:t>
            </w:r>
          </w:p>
        </w:tc>
        <w:tc>
          <w:tcPr>
            <w:tcW w:w="1298" w:type="dxa"/>
            <w:tcMar>
              <w:left w:w="11" w:type="dxa"/>
              <w:right w:w="11" w:type="dxa"/>
            </w:tcMar>
            <w:vAlign w:val="center"/>
          </w:tcPr>
          <w:p w14:paraId="411B3555" w14:textId="77777777" w:rsidR="00514686" w:rsidRPr="005821D4" w:rsidRDefault="00514686" w:rsidP="001B0D4A">
            <w:pPr>
              <w:autoSpaceDE w:val="0"/>
              <w:autoSpaceDN w:val="0"/>
              <w:adjustRightInd w:val="0"/>
              <w:jc w:val="center"/>
              <w:rPr>
                <w:color w:val="000000"/>
              </w:rPr>
            </w:pPr>
            <w:r w:rsidRPr="005821D4">
              <w:rPr>
                <w:color w:val="000000"/>
              </w:rPr>
              <w:t>x</w:t>
            </w:r>
          </w:p>
        </w:tc>
      </w:tr>
      <w:tr w:rsidR="00514686" w:rsidRPr="005821D4" w14:paraId="347DF65D" w14:textId="77777777" w:rsidTr="001B0D4A">
        <w:tc>
          <w:tcPr>
            <w:tcW w:w="9412" w:type="dxa"/>
            <w:gridSpan w:val="8"/>
            <w:tcMar>
              <w:left w:w="11" w:type="dxa"/>
              <w:right w:w="11" w:type="dxa"/>
            </w:tcMar>
            <w:vAlign w:val="center"/>
          </w:tcPr>
          <w:p w14:paraId="00075614" w14:textId="77777777" w:rsidR="00514686" w:rsidRPr="005821D4" w:rsidRDefault="00514686" w:rsidP="001B0D4A">
            <w:pPr>
              <w:autoSpaceDE w:val="0"/>
              <w:autoSpaceDN w:val="0"/>
              <w:adjustRightInd w:val="0"/>
              <w:jc w:val="center"/>
              <w:rPr>
                <w:color w:val="000000"/>
              </w:rPr>
            </w:pPr>
            <w:r w:rsidRPr="005821D4">
              <w:rPr>
                <w:color w:val="000000"/>
              </w:rPr>
              <w:t>водоснабжения, оборудованные раковинами, мойками кухонными</w:t>
            </w:r>
          </w:p>
        </w:tc>
      </w:tr>
      <w:tr w:rsidR="00514686" w:rsidRPr="005821D4" w14:paraId="48DAC932" w14:textId="77777777" w:rsidTr="001B0D4A">
        <w:tc>
          <w:tcPr>
            <w:tcW w:w="437" w:type="dxa"/>
            <w:tcMar>
              <w:left w:w="11" w:type="dxa"/>
              <w:right w:w="11" w:type="dxa"/>
            </w:tcMar>
            <w:vAlign w:val="center"/>
          </w:tcPr>
          <w:p w14:paraId="5F6110FF" w14:textId="77777777" w:rsidR="00514686" w:rsidRPr="005821D4" w:rsidRDefault="00514686" w:rsidP="001B0D4A">
            <w:pPr>
              <w:autoSpaceDE w:val="0"/>
              <w:autoSpaceDN w:val="0"/>
              <w:adjustRightInd w:val="0"/>
              <w:jc w:val="center"/>
              <w:rPr>
                <w:color w:val="000000"/>
              </w:rPr>
            </w:pPr>
            <w:r w:rsidRPr="005821D4">
              <w:rPr>
                <w:color w:val="000000"/>
              </w:rPr>
              <w:t>3</w:t>
            </w:r>
          </w:p>
        </w:tc>
        <w:tc>
          <w:tcPr>
            <w:tcW w:w="3260" w:type="dxa"/>
            <w:tcMar>
              <w:left w:w="11" w:type="dxa"/>
              <w:right w:w="11" w:type="dxa"/>
            </w:tcMar>
            <w:vAlign w:val="center"/>
          </w:tcPr>
          <w:p w14:paraId="29D5EB7E" w14:textId="77777777" w:rsidR="00514686" w:rsidRPr="005821D4" w:rsidRDefault="00514686" w:rsidP="001B0D4A">
            <w:pPr>
              <w:autoSpaceDE w:val="0"/>
              <w:autoSpaceDN w:val="0"/>
              <w:adjustRightInd w:val="0"/>
              <w:jc w:val="center"/>
              <w:rPr>
                <w:color w:val="000000"/>
              </w:rPr>
            </w:pPr>
            <w:r w:rsidRPr="005821D4">
              <w:rPr>
                <w:color w:val="000000"/>
              </w:rPr>
              <w:t xml:space="preserve">Жилые помещения с централизованным водоснабжением и </w:t>
            </w:r>
            <w:r w:rsidRPr="005821D4">
              <w:rPr>
                <w:color w:val="000000"/>
              </w:rPr>
              <w:lastRenderedPageBreak/>
              <w:t>водоотведением без горячего водоснабжения</w:t>
            </w:r>
          </w:p>
        </w:tc>
        <w:tc>
          <w:tcPr>
            <w:tcW w:w="1134" w:type="dxa"/>
            <w:tcMar>
              <w:left w:w="11" w:type="dxa"/>
              <w:right w:w="11" w:type="dxa"/>
            </w:tcMar>
            <w:vAlign w:val="center"/>
          </w:tcPr>
          <w:p w14:paraId="0EB806FC" w14:textId="77777777" w:rsidR="00514686" w:rsidRPr="005821D4" w:rsidRDefault="00514686" w:rsidP="001B0D4A">
            <w:pPr>
              <w:autoSpaceDE w:val="0"/>
              <w:autoSpaceDN w:val="0"/>
              <w:adjustRightInd w:val="0"/>
              <w:jc w:val="center"/>
              <w:rPr>
                <w:color w:val="000000"/>
              </w:rPr>
            </w:pPr>
            <w:r w:rsidRPr="005821D4">
              <w:rPr>
                <w:color w:val="000000"/>
              </w:rPr>
              <w:lastRenderedPageBreak/>
              <w:t>куб. метр в месяц на 1 человека</w:t>
            </w:r>
          </w:p>
        </w:tc>
        <w:tc>
          <w:tcPr>
            <w:tcW w:w="1418" w:type="dxa"/>
            <w:gridSpan w:val="2"/>
            <w:tcMar>
              <w:left w:w="11" w:type="dxa"/>
              <w:right w:w="11" w:type="dxa"/>
            </w:tcMar>
            <w:vAlign w:val="center"/>
          </w:tcPr>
          <w:p w14:paraId="44F0AC97" w14:textId="77777777" w:rsidR="00514686" w:rsidRPr="005821D4" w:rsidRDefault="00514686" w:rsidP="001B0D4A">
            <w:pPr>
              <w:autoSpaceDE w:val="0"/>
              <w:autoSpaceDN w:val="0"/>
              <w:adjustRightInd w:val="0"/>
              <w:jc w:val="center"/>
              <w:rPr>
                <w:color w:val="000000"/>
              </w:rPr>
            </w:pPr>
            <w:r w:rsidRPr="005821D4">
              <w:rPr>
                <w:color w:val="000000"/>
              </w:rPr>
              <w:t>2,70</w:t>
            </w:r>
          </w:p>
        </w:tc>
        <w:tc>
          <w:tcPr>
            <w:tcW w:w="1842" w:type="dxa"/>
            <w:tcMar>
              <w:left w:w="11" w:type="dxa"/>
              <w:right w:w="11" w:type="dxa"/>
            </w:tcMar>
            <w:vAlign w:val="center"/>
          </w:tcPr>
          <w:p w14:paraId="6019FBCA" w14:textId="77777777" w:rsidR="00514686" w:rsidRPr="005821D4" w:rsidRDefault="00514686" w:rsidP="001B0D4A">
            <w:pPr>
              <w:autoSpaceDE w:val="0"/>
              <w:autoSpaceDN w:val="0"/>
              <w:adjustRightInd w:val="0"/>
              <w:jc w:val="center"/>
              <w:rPr>
                <w:color w:val="000000"/>
              </w:rPr>
            </w:pPr>
            <w:r w:rsidRPr="005821D4">
              <w:rPr>
                <w:color w:val="000000"/>
              </w:rPr>
              <w:t>x</w:t>
            </w:r>
          </w:p>
        </w:tc>
        <w:tc>
          <w:tcPr>
            <w:tcW w:w="1321" w:type="dxa"/>
            <w:gridSpan w:val="2"/>
            <w:tcMar>
              <w:left w:w="11" w:type="dxa"/>
              <w:right w:w="11" w:type="dxa"/>
            </w:tcMar>
            <w:vAlign w:val="center"/>
          </w:tcPr>
          <w:p w14:paraId="5FDD538A" w14:textId="77777777" w:rsidR="00514686" w:rsidRPr="005821D4" w:rsidRDefault="00514686" w:rsidP="001B0D4A">
            <w:pPr>
              <w:autoSpaceDE w:val="0"/>
              <w:autoSpaceDN w:val="0"/>
              <w:adjustRightInd w:val="0"/>
              <w:jc w:val="center"/>
              <w:rPr>
                <w:color w:val="000000"/>
              </w:rPr>
            </w:pPr>
            <w:r w:rsidRPr="005821D4">
              <w:rPr>
                <w:color w:val="000000"/>
              </w:rPr>
              <w:t>2,70</w:t>
            </w:r>
          </w:p>
        </w:tc>
      </w:tr>
      <w:tr w:rsidR="00514686" w:rsidRPr="005821D4" w14:paraId="4E859621" w14:textId="77777777" w:rsidTr="001B0D4A">
        <w:tc>
          <w:tcPr>
            <w:tcW w:w="437" w:type="dxa"/>
            <w:tcMar>
              <w:left w:w="11" w:type="dxa"/>
              <w:right w:w="11" w:type="dxa"/>
            </w:tcMar>
            <w:vAlign w:val="center"/>
          </w:tcPr>
          <w:p w14:paraId="0C656ADE" w14:textId="77777777" w:rsidR="00514686" w:rsidRPr="005821D4" w:rsidRDefault="00514686" w:rsidP="001B0D4A">
            <w:pPr>
              <w:autoSpaceDE w:val="0"/>
              <w:autoSpaceDN w:val="0"/>
              <w:adjustRightInd w:val="0"/>
              <w:jc w:val="center"/>
              <w:rPr>
                <w:color w:val="000000"/>
              </w:rPr>
            </w:pPr>
            <w:r w:rsidRPr="005821D4">
              <w:rPr>
                <w:color w:val="000000"/>
              </w:rPr>
              <w:t>4</w:t>
            </w:r>
          </w:p>
        </w:tc>
        <w:tc>
          <w:tcPr>
            <w:tcW w:w="3260" w:type="dxa"/>
            <w:tcMar>
              <w:left w:w="11" w:type="dxa"/>
              <w:right w:w="11" w:type="dxa"/>
            </w:tcMar>
            <w:vAlign w:val="center"/>
          </w:tcPr>
          <w:p w14:paraId="29C1891D" w14:textId="77777777" w:rsidR="00514686" w:rsidRPr="005821D4" w:rsidRDefault="00514686" w:rsidP="001B0D4A">
            <w:pPr>
              <w:autoSpaceDE w:val="0"/>
              <w:autoSpaceDN w:val="0"/>
              <w:adjustRightInd w:val="0"/>
              <w:jc w:val="center"/>
              <w:rPr>
                <w:color w:val="000000"/>
              </w:rPr>
            </w:pPr>
            <w:r w:rsidRPr="005821D4">
              <w:rPr>
                <w:color w:val="000000"/>
              </w:rPr>
              <w:t>Жилые помещения с централизованным водоснабжением и водоотведением без горячего водоснабжения, имеется ванна</w:t>
            </w:r>
          </w:p>
        </w:tc>
        <w:tc>
          <w:tcPr>
            <w:tcW w:w="1134" w:type="dxa"/>
            <w:tcMar>
              <w:left w:w="11" w:type="dxa"/>
              <w:right w:w="11" w:type="dxa"/>
            </w:tcMar>
            <w:vAlign w:val="center"/>
          </w:tcPr>
          <w:p w14:paraId="00B5D570" w14:textId="77777777" w:rsidR="00514686" w:rsidRPr="005821D4" w:rsidRDefault="00514686" w:rsidP="001B0D4A">
            <w:pPr>
              <w:autoSpaceDE w:val="0"/>
              <w:autoSpaceDN w:val="0"/>
              <w:adjustRightInd w:val="0"/>
              <w:jc w:val="center"/>
              <w:rPr>
                <w:color w:val="000000"/>
              </w:rPr>
            </w:pPr>
            <w:r w:rsidRPr="005821D4">
              <w:rPr>
                <w:color w:val="000000"/>
              </w:rPr>
              <w:t>куб. метр в месяц на 1 человека</w:t>
            </w:r>
          </w:p>
        </w:tc>
        <w:tc>
          <w:tcPr>
            <w:tcW w:w="1418" w:type="dxa"/>
            <w:gridSpan w:val="2"/>
            <w:tcMar>
              <w:left w:w="11" w:type="dxa"/>
              <w:right w:w="11" w:type="dxa"/>
            </w:tcMar>
            <w:vAlign w:val="center"/>
          </w:tcPr>
          <w:p w14:paraId="5AC9CA21" w14:textId="77777777" w:rsidR="00514686" w:rsidRPr="005821D4" w:rsidRDefault="00514686" w:rsidP="001B0D4A">
            <w:pPr>
              <w:autoSpaceDE w:val="0"/>
              <w:autoSpaceDN w:val="0"/>
              <w:adjustRightInd w:val="0"/>
              <w:jc w:val="center"/>
              <w:rPr>
                <w:color w:val="000000"/>
              </w:rPr>
            </w:pPr>
            <w:r w:rsidRPr="005821D4">
              <w:rPr>
                <w:color w:val="000000"/>
              </w:rPr>
              <w:t>3,77</w:t>
            </w:r>
          </w:p>
        </w:tc>
        <w:tc>
          <w:tcPr>
            <w:tcW w:w="1842" w:type="dxa"/>
            <w:tcMar>
              <w:left w:w="11" w:type="dxa"/>
              <w:right w:w="11" w:type="dxa"/>
            </w:tcMar>
            <w:vAlign w:val="center"/>
          </w:tcPr>
          <w:p w14:paraId="0A5C46C8" w14:textId="77777777" w:rsidR="00514686" w:rsidRPr="005821D4" w:rsidRDefault="00514686" w:rsidP="001B0D4A">
            <w:pPr>
              <w:autoSpaceDE w:val="0"/>
              <w:autoSpaceDN w:val="0"/>
              <w:adjustRightInd w:val="0"/>
              <w:jc w:val="center"/>
              <w:rPr>
                <w:color w:val="000000"/>
              </w:rPr>
            </w:pPr>
            <w:r w:rsidRPr="005821D4">
              <w:rPr>
                <w:color w:val="000000"/>
              </w:rPr>
              <w:t>x</w:t>
            </w:r>
          </w:p>
        </w:tc>
        <w:tc>
          <w:tcPr>
            <w:tcW w:w="1321" w:type="dxa"/>
            <w:gridSpan w:val="2"/>
            <w:tcMar>
              <w:left w:w="11" w:type="dxa"/>
              <w:right w:w="11" w:type="dxa"/>
            </w:tcMar>
            <w:vAlign w:val="center"/>
          </w:tcPr>
          <w:p w14:paraId="11143017" w14:textId="77777777" w:rsidR="00514686" w:rsidRPr="005821D4" w:rsidRDefault="00514686" w:rsidP="001B0D4A">
            <w:pPr>
              <w:autoSpaceDE w:val="0"/>
              <w:autoSpaceDN w:val="0"/>
              <w:adjustRightInd w:val="0"/>
              <w:jc w:val="center"/>
              <w:rPr>
                <w:color w:val="000000"/>
              </w:rPr>
            </w:pPr>
            <w:r w:rsidRPr="005821D4">
              <w:rPr>
                <w:color w:val="000000"/>
              </w:rPr>
              <w:t>3,77</w:t>
            </w:r>
          </w:p>
        </w:tc>
      </w:tr>
      <w:tr w:rsidR="00514686" w:rsidRPr="005821D4" w14:paraId="3E81BDF1" w14:textId="77777777" w:rsidTr="001B0D4A">
        <w:tc>
          <w:tcPr>
            <w:tcW w:w="437" w:type="dxa"/>
            <w:tcMar>
              <w:left w:w="11" w:type="dxa"/>
              <w:right w:w="11" w:type="dxa"/>
            </w:tcMar>
            <w:vAlign w:val="center"/>
          </w:tcPr>
          <w:p w14:paraId="75DD5D88" w14:textId="77777777" w:rsidR="00514686" w:rsidRPr="005821D4" w:rsidRDefault="00514686" w:rsidP="001B0D4A">
            <w:pPr>
              <w:autoSpaceDE w:val="0"/>
              <w:autoSpaceDN w:val="0"/>
              <w:adjustRightInd w:val="0"/>
              <w:jc w:val="center"/>
              <w:rPr>
                <w:color w:val="000000"/>
              </w:rPr>
            </w:pPr>
            <w:r w:rsidRPr="005821D4">
              <w:rPr>
                <w:color w:val="000000"/>
              </w:rPr>
              <w:t>5</w:t>
            </w:r>
          </w:p>
        </w:tc>
        <w:tc>
          <w:tcPr>
            <w:tcW w:w="3260" w:type="dxa"/>
            <w:tcMar>
              <w:left w:w="11" w:type="dxa"/>
              <w:right w:w="11" w:type="dxa"/>
            </w:tcMar>
            <w:vAlign w:val="center"/>
          </w:tcPr>
          <w:p w14:paraId="485A19AD" w14:textId="77777777" w:rsidR="00514686" w:rsidRPr="005821D4" w:rsidRDefault="00514686" w:rsidP="001B0D4A">
            <w:pPr>
              <w:autoSpaceDE w:val="0"/>
              <w:autoSpaceDN w:val="0"/>
              <w:adjustRightInd w:val="0"/>
              <w:jc w:val="center"/>
              <w:rPr>
                <w:color w:val="000000"/>
              </w:rPr>
            </w:pPr>
            <w:r w:rsidRPr="005821D4">
              <w:rPr>
                <w:color w:val="000000"/>
              </w:rPr>
              <w:t>Жилые помещения с централизованным водоснабжением и без централизованного водоотведения и горячего водоснабжения</w:t>
            </w:r>
          </w:p>
        </w:tc>
        <w:tc>
          <w:tcPr>
            <w:tcW w:w="1134" w:type="dxa"/>
            <w:tcMar>
              <w:left w:w="11" w:type="dxa"/>
              <w:right w:w="11" w:type="dxa"/>
            </w:tcMar>
            <w:vAlign w:val="center"/>
          </w:tcPr>
          <w:p w14:paraId="4397D1A5" w14:textId="77777777" w:rsidR="00514686" w:rsidRPr="005821D4" w:rsidRDefault="00514686" w:rsidP="001B0D4A">
            <w:pPr>
              <w:autoSpaceDE w:val="0"/>
              <w:autoSpaceDN w:val="0"/>
              <w:adjustRightInd w:val="0"/>
              <w:jc w:val="center"/>
              <w:rPr>
                <w:color w:val="000000"/>
              </w:rPr>
            </w:pPr>
            <w:r w:rsidRPr="005821D4">
              <w:rPr>
                <w:color w:val="000000"/>
              </w:rPr>
              <w:t>куб. метр в месяц на 1 человека</w:t>
            </w:r>
          </w:p>
        </w:tc>
        <w:tc>
          <w:tcPr>
            <w:tcW w:w="1418" w:type="dxa"/>
            <w:gridSpan w:val="2"/>
            <w:tcMar>
              <w:left w:w="11" w:type="dxa"/>
              <w:right w:w="11" w:type="dxa"/>
            </w:tcMar>
            <w:vAlign w:val="center"/>
          </w:tcPr>
          <w:p w14:paraId="325291F1" w14:textId="77777777" w:rsidR="00514686" w:rsidRPr="005821D4" w:rsidRDefault="00514686" w:rsidP="001B0D4A">
            <w:pPr>
              <w:autoSpaceDE w:val="0"/>
              <w:autoSpaceDN w:val="0"/>
              <w:adjustRightInd w:val="0"/>
              <w:jc w:val="center"/>
              <w:rPr>
                <w:color w:val="000000"/>
              </w:rPr>
            </w:pPr>
            <w:r w:rsidRPr="005821D4">
              <w:rPr>
                <w:color w:val="000000"/>
              </w:rPr>
              <w:t>2,42</w:t>
            </w:r>
          </w:p>
        </w:tc>
        <w:tc>
          <w:tcPr>
            <w:tcW w:w="1842" w:type="dxa"/>
            <w:tcMar>
              <w:left w:w="11" w:type="dxa"/>
              <w:right w:w="11" w:type="dxa"/>
            </w:tcMar>
            <w:vAlign w:val="center"/>
          </w:tcPr>
          <w:p w14:paraId="24B58CB7" w14:textId="77777777" w:rsidR="00514686" w:rsidRPr="005821D4" w:rsidRDefault="00514686" w:rsidP="001B0D4A">
            <w:pPr>
              <w:autoSpaceDE w:val="0"/>
              <w:autoSpaceDN w:val="0"/>
              <w:adjustRightInd w:val="0"/>
              <w:jc w:val="center"/>
              <w:rPr>
                <w:color w:val="000000"/>
              </w:rPr>
            </w:pPr>
            <w:r w:rsidRPr="005821D4">
              <w:rPr>
                <w:color w:val="000000"/>
              </w:rPr>
              <w:t>x</w:t>
            </w:r>
          </w:p>
        </w:tc>
        <w:tc>
          <w:tcPr>
            <w:tcW w:w="1321" w:type="dxa"/>
            <w:gridSpan w:val="2"/>
            <w:tcMar>
              <w:left w:w="11" w:type="dxa"/>
              <w:right w:w="11" w:type="dxa"/>
            </w:tcMar>
            <w:vAlign w:val="center"/>
          </w:tcPr>
          <w:p w14:paraId="63E40ADD" w14:textId="77777777" w:rsidR="00514686" w:rsidRPr="005821D4" w:rsidRDefault="00514686" w:rsidP="001B0D4A">
            <w:pPr>
              <w:autoSpaceDE w:val="0"/>
              <w:autoSpaceDN w:val="0"/>
              <w:adjustRightInd w:val="0"/>
              <w:jc w:val="center"/>
              <w:rPr>
                <w:color w:val="000000"/>
              </w:rPr>
            </w:pPr>
            <w:r w:rsidRPr="005821D4">
              <w:rPr>
                <w:color w:val="000000"/>
              </w:rPr>
              <w:t>x</w:t>
            </w:r>
          </w:p>
        </w:tc>
      </w:tr>
      <w:tr w:rsidR="00514686" w:rsidRPr="005821D4" w14:paraId="3EAD08B4" w14:textId="77777777" w:rsidTr="001B0D4A">
        <w:tc>
          <w:tcPr>
            <w:tcW w:w="437" w:type="dxa"/>
            <w:tcMar>
              <w:left w:w="11" w:type="dxa"/>
              <w:right w:w="11" w:type="dxa"/>
            </w:tcMar>
            <w:vAlign w:val="center"/>
          </w:tcPr>
          <w:p w14:paraId="1260917B" w14:textId="77777777" w:rsidR="00514686" w:rsidRPr="005821D4" w:rsidRDefault="00514686" w:rsidP="001B0D4A">
            <w:pPr>
              <w:autoSpaceDE w:val="0"/>
              <w:autoSpaceDN w:val="0"/>
              <w:adjustRightInd w:val="0"/>
              <w:jc w:val="center"/>
              <w:rPr>
                <w:color w:val="000000"/>
              </w:rPr>
            </w:pPr>
            <w:r w:rsidRPr="005821D4">
              <w:rPr>
                <w:color w:val="000000"/>
              </w:rPr>
              <w:t>6</w:t>
            </w:r>
          </w:p>
        </w:tc>
        <w:tc>
          <w:tcPr>
            <w:tcW w:w="3260" w:type="dxa"/>
            <w:tcMar>
              <w:left w:w="11" w:type="dxa"/>
              <w:right w:w="11" w:type="dxa"/>
            </w:tcMar>
            <w:vAlign w:val="center"/>
          </w:tcPr>
          <w:p w14:paraId="1DB9E7BD" w14:textId="77777777" w:rsidR="00514686" w:rsidRPr="005821D4" w:rsidRDefault="00514686" w:rsidP="001B0D4A">
            <w:pPr>
              <w:autoSpaceDE w:val="0"/>
              <w:autoSpaceDN w:val="0"/>
              <w:adjustRightInd w:val="0"/>
              <w:jc w:val="center"/>
              <w:rPr>
                <w:color w:val="000000"/>
              </w:rPr>
            </w:pPr>
            <w:r w:rsidRPr="005821D4">
              <w:rPr>
                <w:color w:val="000000"/>
              </w:rPr>
              <w:t>Жилые помещения с централизованным водоснабжением и водоотведением без горячего водоснабжения и унитазов, оборудованные мойками кухонными</w:t>
            </w:r>
          </w:p>
        </w:tc>
        <w:tc>
          <w:tcPr>
            <w:tcW w:w="1134" w:type="dxa"/>
            <w:tcMar>
              <w:left w:w="11" w:type="dxa"/>
              <w:right w:w="11" w:type="dxa"/>
            </w:tcMar>
            <w:vAlign w:val="center"/>
          </w:tcPr>
          <w:p w14:paraId="7FFBFF25" w14:textId="77777777" w:rsidR="00514686" w:rsidRPr="005821D4" w:rsidRDefault="00514686" w:rsidP="001B0D4A">
            <w:pPr>
              <w:autoSpaceDE w:val="0"/>
              <w:autoSpaceDN w:val="0"/>
              <w:adjustRightInd w:val="0"/>
              <w:jc w:val="center"/>
              <w:rPr>
                <w:color w:val="000000"/>
              </w:rPr>
            </w:pPr>
            <w:r w:rsidRPr="005821D4">
              <w:rPr>
                <w:color w:val="000000"/>
              </w:rPr>
              <w:t>куб. метр в месяц на 1 человека</w:t>
            </w:r>
          </w:p>
        </w:tc>
        <w:tc>
          <w:tcPr>
            <w:tcW w:w="1418" w:type="dxa"/>
            <w:gridSpan w:val="2"/>
            <w:tcMar>
              <w:left w:w="11" w:type="dxa"/>
              <w:right w:w="11" w:type="dxa"/>
            </w:tcMar>
            <w:vAlign w:val="center"/>
          </w:tcPr>
          <w:p w14:paraId="01782535" w14:textId="77777777" w:rsidR="00514686" w:rsidRPr="005821D4" w:rsidRDefault="00514686" w:rsidP="001B0D4A">
            <w:pPr>
              <w:autoSpaceDE w:val="0"/>
              <w:autoSpaceDN w:val="0"/>
              <w:adjustRightInd w:val="0"/>
              <w:jc w:val="center"/>
              <w:rPr>
                <w:color w:val="000000"/>
              </w:rPr>
            </w:pPr>
            <w:r w:rsidRPr="005821D4">
              <w:rPr>
                <w:color w:val="000000"/>
              </w:rPr>
              <w:t>1,63</w:t>
            </w:r>
          </w:p>
        </w:tc>
        <w:tc>
          <w:tcPr>
            <w:tcW w:w="1842" w:type="dxa"/>
            <w:tcMar>
              <w:left w:w="11" w:type="dxa"/>
              <w:right w:w="11" w:type="dxa"/>
            </w:tcMar>
            <w:vAlign w:val="center"/>
          </w:tcPr>
          <w:p w14:paraId="793811FB" w14:textId="77777777" w:rsidR="00514686" w:rsidRPr="005821D4" w:rsidRDefault="00514686" w:rsidP="001B0D4A">
            <w:pPr>
              <w:autoSpaceDE w:val="0"/>
              <w:autoSpaceDN w:val="0"/>
              <w:adjustRightInd w:val="0"/>
              <w:jc w:val="center"/>
              <w:rPr>
                <w:color w:val="000000"/>
              </w:rPr>
            </w:pPr>
            <w:r w:rsidRPr="005821D4">
              <w:rPr>
                <w:color w:val="000000"/>
              </w:rPr>
              <w:t>x</w:t>
            </w:r>
          </w:p>
        </w:tc>
        <w:tc>
          <w:tcPr>
            <w:tcW w:w="1321" w:type="dxa"/>
            <w:gridSpan w:val="2"/>
            <w:tcMar>
              <w:left w:w="11" w:type="dxa"/>
              <w:right w:w="11" w:type="dxa"/>
            </w:tcMar>
            <w:vAlign w:val="center"/>
          </w:tcPr>
          <w:p w14:paraId="7716BF12" w14:textId="77777777" w:rsidR="00514686" w:rsidRPr="005821D4" w:rsidRDefault="00514686" w:rsidP="001B0D4A">
            <w:pPr>
              <w:autoSpaceDE w:val="0"/>
              <w:autoSpaceDN w:val="0"/>
              <w:adjustRightInd w:val="0"/>
              <w:jc w:val="center"/>
              <w:rPr>
                <w:color w:val="000000"/>
              </w:rPr>
            </w:pPr>
            <w:r w:rsidRPr="005821D4">
              <w:rPr>
                <w:color w:val="000000"/>
              </w:rPr>
              <w:t>1,63</w:t>
            </w:r>
          </w:p>
        </w:tc>
      </w:tr>
      <w:tr w:rsidR="00514686" w:rsidRPr="005821D4" w14:paraId="2B45CF87" w14:textId="77777777" w:rsidTr="001B0D4A">
        <w:tc>
          <w:tcPr>
            <w:tcW w:w="437" w:type="dxa"/>
            <w:tcMar>
              <w:left w:w="11" w:type="dxa"/>
              <w:right w:w="11" w:type="dxa"/>
            </w:tcMar>
            <w:vAlign w:val="center"/>
          </w:tcPr>
          <w:p w14:paraId="0F33C247" w14:textId="77777777" w:rsidR="00514686" w:rsidRPr="005821D4" w:rsidRDefault="00514686" w:rsidP="001B0D4A">
            <w:pPr>
              <w:autoSpaceDE w:val="0"/>
              <w:autoSpaceDN w:val="0"/>
              <w:adjustRightInd w:val="0"/>
              <w:jc w:val="center"/>
              <w:rPr>
                <w:color w:val="000000"/>
              </w:rPr>
            </w:pPr>
            <w:r w:rsidRPr="005821D4">
              <w:rPr>
                <w:color w:val="000000"/>
              </w:rPr>
              <w:t>7</w:t>
            </w:r>
          </w:p>
        </w:tc>
        <w:tc>
          <w:tcPr>
            <w:tcW w:w="3260" w:type="dxa"/>
            <w:tcMar>
              <w:left w:w="11" w:type="dxa"/>
              <w:right w:w="11" w:type="dxa"/>
            </w:tcMar>
            <w:vAlign w:val="center"/>
          </w:tcPr>
          <w:p w14:paraId="4FB0CBF3" w14:textId="77777777" w:rsidR="00514686" w:rsidRPr="005821D4" w:rsidRDefault="00514686" w:rsidP="001B0D4A">
            <w:pPr>
              <w:autoSpaceDE w:val="0"/>
              <w:autoSpaceDN w:val="0"/>
              <w:adjustRightInd w:val="0"/>
              <w:jc w:val="center"/>
              <w:rPr>
                <w:color w:val="000000"/>
              </w:rPr>
            </w:pPr>
            <w:r w:rsidRPr="005821D4">
              <w:rPr>
                <w:color w:val="000000"/>
              </w:rPr>
              <w:t>Жилые помещения с централизованным водоснабжением, водоотведением и горячим водоснабжением</w:t>
            </w:r>
          </w:p>
        </w:tc>
        <w:tc>
          <w:tcPr>
            <w:tcW w:w="1134" w:type="dxa"/>
            <w:tcMar>
              <w:left w:w="11" w:type="dxa"/>
              <w:right w:w="11" w:type="dxa"/>
            </w:tcMar>
            <w:vAlign w:val="center"/>
          </w:tcPr>
          <w:p w14:paraId="4C8CFEEC" w14:textId="77777777" w:rsidR="00514686" w:rsidRPr="005821D4" w:rsidRDefault="00514686" w:rsidP="001B0D4A">
            <w:pPr>
              <w:autoSpaceDE w:val="0"/>
              <w:autoSpaceDN w:val="0"/>
              <w:adjustRightInd w:val="0"/>
              <w:jc w:val="center"/>
              <w:rPr>
                <w:color w:val="000000"/>
              </w:rPr>
            </w:pPr>
            <w:r w:rsidRPr="005821D4">
              <w:rPr>
                <w:color w:val="000000"/>
              </w:rPr>
              <w:t>куб. метр в месяц на 1 человека</w:t>
            </w:r>
          </w:p>
        </w:tc>
        <w:tc>
          <w:tcPr>
            <w:tcW w:w="1418" w:type="dxa"/>
            <w:gridSpan w:val="2"/>
            <w:tcMar>
              <w:left w:w="11" w:type="dxa"/>
              <w:right w:w="11" w:type="dxa"/>
            </w:tcMar>
            <w:vAlign w:val="center"/>
          </w:tcPr>
          <w:p w14:paraId="581C6ED0" w14:textId="77777777" w:rsidR="00514686" w:rsidRPr="005821D4" w:rsidRDefault="00514686" w:rsidP="001B0D4A">
            <w:pPr>
              <w:autoSpaceDE w:val="0"/>
              <w:autoSpaceDN w:val="0"/>
              <w:adjustRightInd w:val="0"/>
              <w:jc w:val="center"/>
              <w:rPr>
                <w:color w:val="000000"/>
              </w:rPr>
            </w:pPr>
            <w:r w:rsidRPr="005821D4">
              <w:rPr>
                <w:color w:val="000000"/>
              </w:rPr>
              <w:t>3,05</w:t>
            </w:r>
          </w:p>
        </w:tc>
        <w:tc>
          <w:tcPr>
            <w:tcW w:w="1842" w:type="dxa"/>
            <w:tcMar>
              <w:left w:w="11" w:type="dxa"/>
              <w:right w:w="11" w:type="dxa"/>
            </w:tcMar>
            <w:vAlign w:val="center"/>
          </w:tcPr>
          <w:p w14:paraId="55D3FB8D" w14:textId="77777777" w:rsidR="00514686" w:rsidRPr="005821D4" w:rsidRDefault="00514686" w:rsidP="001B0D4A">
            <w:pPr>
              <w:autoSpaceDE w:val="0"/>
              <w:autoSpaceDN w:val="0"/>
              <w:adjustRightInd w:val="0"/>
              <w:jc w:val="center"/>
              <w:rPr>
                <w:color w:val="000000"/>
              </w:rPr>
            </w:pPr>
            <w:r w:rsidRPr="005821D4">
              <w:rPr>
                <w:color w:val="000000"/>
              </w:rPr>
              <w:t>1,16</w:t>
            </w:r>
          </w:p>
        </w:tc>
        <w:tc>
          <w:tcPr>
            <w:tcW w:w="1321" w:type="dxa"/>
            <w:gridSpan w:val="2"/>
            <w:tcMar>
              <w:left w:w="11" w:type="dxa"/>
              <w:right w:w="11" w:type="dxa"/>
            </w:tcMar>
            <w:vAlign w:val="center"/>
          </w:tcPr>
          <w:p w14:paraId="40662FD5" w14:textId="77777777" w:rsidR="00514686" w:rsidRPr="005821D4" w:rsidRDefault="00514686" w:rsidP="001B0D4A">
            <w:pPr>
              <w:autoSpaceDE w:val="0"/>
              <w:autoSpaceDN w:val="0"/>
              <w:adjustRightInd w:val="0"/>
              <w:jc w:val="center"/>
              <w:rPr>
                <w:color w:val="000000"/>
              </w:rPr>
            </w:pPr>
            <w:r w:rsidRPr="005821D4">
              <w:rPr>
                <w:color w:val="000000"/>
              </w:rPr>
              <w:t>4,21</w:t>
            </w:r>
          </w:p>
        </w:tc>
      </w:tr>
      <w:tr w:rsidR="00514686" w:rsidRPr="005821D4" w14:paraId="054F96AA" w14:textId="77777777" w:rsidTr="001B0D4A">
        <w:tc>
          <w:tcPr>
            <w:tcW w:w="437" w:type="dxa"/>
            <w:tcMar>
              <w:left w:w="11" w:type="dxa"/>
              <w:right w:w="11" w:type="dxa"/>
            </w:tcMar>
            <w:vAlign w:val="center"/>
          </w:tcPr>
          <w:p w14:paraId="30373D05" w14:textId="77777777" w:rsidR="00514686" w:rsidRPr="005821D4" w:rsidRDefault="00514686" w:rsidP="001B0D4A">
            <w:pPr>
              <w:autoSpaceDE w:val="0"/>
              <w:autoSpaceDN w:val="0"/>
              <w:adjustRightInd w:val="0"/>
              <w:jc w:val="center"/>
              <w:rPr>
                <w:color w:val="000000"/>
              </w:rPr>
            </w:pPr>
            <w:r w:rsidRPr="005821D4">
              <w:rPr>
                <w:color w:val="000000"/>
              </w:rPr>
              <w:t>8</w:t>
            </w:r>
          </w:p>
        </w:tc>
        <w:tc>
          <w:tcPr>
            <w:tcW w:w="3260" w:type="dxa"/>
            <w:tcMar>
              <w:left w:w="11" w:type="dxa"/>
              <w:right w:w="11" w:type="dxa"/>
            </w:tcMar>
            <w:vAlign w:val="center"/>
          </w:tcPr>
          <w:p w14:paraId="522CAD86" w14:textId="77777777" w:rsidR="00514686" w:rsidRPr="005821D4" w:rsidRDefault="00514686" w:rsidP="001B0D4A">
            <w:pPr>
              <w:autoSpaceDE w:val="0"/>
              <w:autoSpaceDN w:val="0"/>
              <w:adjustRightInd w:val="0"/>
              <w:jc w:val="center"/>
              <w:rPr>
                <w:color w:val="000000"/>
              </w:rPr>
            </w:pPr>
            <w:r w:rsidRPr="005821D4">
              <w:rPr>
                <w:color w:val="000000"/>
              </w:rPr>
              <w:t>Жилые помещения с централизованным водоснабжением, горячим водоснабжением и без централизованного водоотведения</w:t>
            </w:r>
          </w:p>
        </w:tc>
        <w:tc>
          <w:tcPr>
            <w:tcW w:w="1134" w:type="dxa"/>
            <w:tcMar>
              <w:left w:w="11" w:type="dxa"/>
              <w:right w:w="11" w:type="dxa"/>
            </w:tcMar>
            <w:vAlign w:val="center"/>
          </w:tcPr>
          <w:p w14:paraId="1709DD2D" w14:textId="77777777" w:rsidR="00514686" w:rsidRPr="005821D4" w:rsidRDefault="00514686" w:rsidP="001B0D4A">
            <w:pPr>
              <w:autoSpaceDE w:val="0"/>
              <w:autoSpaceDN w:val="0"/>
              <w:adjustRightInd w:val="0"/>
              <w:jc w:val="center"/>
              <w:rPr>
                <w:color w:val="000000"/>
              </w:rPr>
            </w:pPr>
            <w:r w:rsidRPr="005821D4">
              <w:rPr>
                <w:color w:val="000000"/>
              </w:rPr>
              <w:t>куб. метр в месяц на 1 человека</w:t>
            </w:r>
          </w:p>
        </w:tc>
        <w:tc>
          <w:tcPr>
            <w:tcW w:w="1418" w:type="dxa"/>
            <w:gridSpan w:val="2"/>
            <w:tcMar>
              <w:left w:w="11" w:type="dxa"/>
              <w:right w:w="11" w:type="dxa"/>
            </w:tcMar>
            <w:vAlign w:val="center"/>
          </w:tcPr>
          <w:p w14:paraId="7076C59C" w14:textId="77777777" w:rsidR="00514686" w:rsidRPr="005821D4" w:rsidRDefault="00514686" w:rsidP="001B0D4A">
            <w:pPr>
              <w:autoSpaceDE w:val="0"/>
              <w:autoSpaceDN w:val="0"/>
              <w:adjustRightInd w:val="0"/>
              <w:jc w:val="center"/>
              <w:rPr>
                <w:color w:val="000000"/>
              </w:rPr>
            </w:pPr>
            <w:r w:rsidRPr="005821D4">
              <w:rPr>
                <w:color w:val="000000"/>
              </w:rPr>
              <w:t>2,23</w:t>
            </w:r>
          </w:p>
        </w:tc>
        <w:tc>
          <w:tcPr>
            <w:tcW w:w="1842" w:type="dxa"/>
            <w:tcMar>
              <w:left w:w="11" w:type="dxa"/>
              <w:right w:w="11" w:type="dxa"/>
            </w:tcMar>
            <w:vAlign w:val="center"/>
          </w:tcPr>
          <w:p w14:paraId="1787EFB4" w14:textId="77777777" w:rsidR="00514686" w:rsidRPr="005821D4" w:rsidRDefault="00514686" w:rsidP="001B0D4A">
            <w:pPr>
              <w:autoSpaceDE w:val="0"/>
              <w:autoSpaceDN w:val="0"/>
              <w:adjustRightInd w:val="0"/>
              <w:jc w:val="center"/>
              <w:rPr>
                <w:color w:val="000000"/>
              </w:rPr>
            </w:pPr>
            <w:r w:rsidRPr="005821D4">
              <w:rPr>
                <w:color w:val="000000"/>
              </w:rPr>
              <w:t>0,91</w:t>
            </w:r>
          </w:p>
        </w:tc>
        <w:tc>
          <w:tcPr>
            <w:tcW w:w="1321" w:type="dxa"/>
            <w:gridSpan w:val="2"/>
            <w:tcMar>
              <w:left w:w="11" w:type="dxa"/>
              <w:right w:w="11" w:type="dxa"/>
            </w:tcMar>
            <w:vAlign w:val="center"/>
          </w:tcPr>
          <w:p w14:paraId="550393F2" w14:textId="77777777" w:rsidR="00514686" w:rsidRPr="005821D4" w:rsidRDefault="00514686" w:rsidP="001B0D4A">
            <w:pPr>
              <w:autoSpaceDE w:val="0"/>
              <w:autoSpaceDN w:val="0"/>
              <w:adjustRightInd w:val="0"/>
              <w:jc w:val="center"/>
              <w:rPr>
                <w:color w:val="000000"/>
              </w:rPr>
            </w:pPr>
            <w:r w:rsidRPr="005821D4">
              <w:rPr>
                <w:color w:val="000000"/>
              </w:rPr>
              <w:t>x</w:t>
            </w:r>
          </w:p>
        </w:tc>
      </w:tr>
      <w:tr w:rsidR="00514686" w:rsidRPr="005821D4" w14:paraId="33DC6111" w14:textId="77777777" w:rsidTr="001B0D4A">
        <w:tc>
          <w:tcPr>
            <w:tcW w:w="437" w:type="dxa"/>
            <w:tcMar>
              <w:left w:w="11" w:type="dxa"/>
              <w:right w:w="11" w:type="dxa"/>
            </w:tcMar>
            <w:vAlign w:val="center"/>
          </w:tcPr>
          <w:p w14:paraId="5953B2E0" w14:textId="77777777" w:rsidR="00514686" w:rsidRPr="005821D4" w:rsidRDefault="00514686" w:rsidP="001B0D4A">
            <w:pPr>
              <w:autoSpaceDE w:val="0"/>
              <w:autoSpaceDN w:val="0"/>
              <w:adjustRightInd w:val="0"/>
              <w:jc w:val="center"/>
              <w:rPr>
                <w:color w:val="000000"/>
              </w:rPr>
            </w:pPr>
            <w:r w:rsidRPr="005821D4">
              <w:rPr>
                <w:color w:val="000000"/>
              </w:rPr>
              <w:t>9</w:t>
            </w:r>
          </w:p>
        </w:tc>
        <w:tc>
          <w:tcPr>
            <w:tcW w:w="3260" w:type="dxa"/>
            <w:tcMar>
              <w:left w:w="11" w:type="dxa"/>
              <w:right w:w="11" w:type="dxa"/>
            </w:tcMar>
            <w:vAlign w:val="center"/>
          </w:tcPr>
          <w:p w14:paraId="7B022146" w14:textId="77777777" w:rsidR="00514686" w:rsidRPr="005821D4" w:rsidRDefault="00514686" w:rsidP="001B0D4A">
            <w:pPr>
              <w:autoSpaceDE w:val="0"/>
              <w:autoSpaceDN w:val="0"/>
              <w:adjustRightInd w:val="0"/>
              <w:jc w:val="center"/>
              <w:rPr>
                <w:color w:val="000000"/>
              </w:rPr>
            </w:pPr>
            <w:r w:rsidRPr="005821D4">
              <w:rPr>
                <w:color w:val="000000"/>
              </w:rPr>
              <w:t>Жилые помещения с централизованным водоснабжением, горячим водоснабжением и без централизованного водоотведения и унитазов</w:t>
            </w:r>
          </w:p>
        </w:tc>
        <w:tc>
          <w:tcPr>
            <w:tcW w:w="1134" w:type="dxa"/>
            <w:tcMar>
              <w:left w:w="11" w:type="dxa"/>
              <w:right w:w="11" w:type="dxa"/>
            </w:tcMar>
            <w:vAlign w:val="center"/>
          </w:tcPr>
          <w:p w14:paraId="1BC37BD5" w14:textId="77777777" w:rsidR="00514686" w:rsidRPr="005821D4" w:rsidRDefault="00514686" w:rsidP="001B0D4A">
            <w:pPr>
              <w:autoSpaceDE w:val="0"/>
              <w:autoSpaceDN w:val="0"/>
              <w:adjustRightInd w:val="0"/>
              <w:jc w:val="center"/>
              <w:rPr>
                <w:color w:val="000000"/>
              </w:rPr>
            </w:pPr>
            <w:r w:rsidRPr="005821D4">
              <w:rPr>
                <w:color w:val="000000"/>
              </w:rPr>
              <w:t>куб. метр в месяц на 1 человека</w:t>
            </w:r>
          </w:p>
        </w:tc>
        <w:tc>
          <w:tcPr>
            <w:tcW w:w="1418" w:type="dxa"/>
            <w:gridSpan w:val="2"/>
            <w:tcMar>
              <w:left w:w="11" w:type="dxa"/>
              <w:right w:w="11" w:type="dxa"/>
            </w:tcMar>
            <w:vAlign w:val="center"/>
          </w:tcPr>
          <w:p w14:paraId="35726888" w14:textId="77777777" w:rsidR="00514686" w:rsidRPr="005821D4" w:rsidRDefault="00514686" w:rsidP="001B0D4A">
            <w:pPr>
              <w:autoSpaceDE w:val="0"/>
              <w:autoSpaceDN w:val="0"/>
              <w:adjustRightInd w:val="0"/>
              <w:jc w:val="center"/>
              <w:rPr>
                <w:color w:val="000000"/>
              </w:rPr>
            </w:pPr>
            <w:r w:rsidRPr="005821D4">
              <w:rPr>
                <w:color w:val="000000"/>
              </w:rPr>
              <w:t>1,45</w:t>
            </w:r>
          </w:p>
        </w:tc>
        <w:tc>
          <w:tcPr>
            <w:tcW w:w="1842" w:type="dxa"/>
            <w:tcMar>
              <w:left w:w="11" w:type="dxa"/>
              <w:right w:w="11" w:type="dxa"/>
            </w:tcMar>
            <w:vAlign w:val="center"/>
          </w:tcPr>
          <w:p w14:paraId="0120EE32" w14:textId="77777777" w:rsidR="00514686" w:rsidRPr="005821D4" w:rsidRDefault="00514686" w:rsidP="001B0D4A">
            <w:pPr>
              <w:autoSpaceDE w:val="0"/>
              <w:autoSpaceDN w:val="0"/>
              <w:adjustRightInd w:val="0"/>
              <w:jc w:val="center"/>
              <w:rPr>
                <w:color w:val="000000"/>
              </w:rPr>
            </w:pPr>
            <w:r w:rsidRPr="005821D4">
              <w:rPr>
                <w:color w:val="000000"/>
              </w:rPr>
              <w:t>0,91</w:t>
            </w:r>
          </w:p>
        </w:tc>
        <w:tc>
          <w:tcPr>
            <w:tcW w:w="1321" w:type="dxa"/>
            <w:gridSpan w:val="2"/>
            <w:tcMar>
              <w:left w:w="11" w:type="dxa"/>
              <w:right w:w="11" w:type="dxa"/>
            </w:tcMar>
            <w:vAlign w:val="center"/>
          </w:tcPr>
          <w:p w14:paraId="675E9DE6" w14:textId="77777777" w:rsidR="00514686" w:rsidRPr="005821D4" w:rsidRDefault="00514686" w:rsidP="001B0D4A">
            <w:pPr>
              <w:autoSpaceDE w:val="0"/>
              <w:autoSpaceDN w:val="0"/>
              <w:adjustRightInd w:val="0"/>
              <w:jc w:val="center"/>
              <w:rPr>
                <w:color w:val="000000"/>
              </w:rPr>
            </w:pPr>
            <w:r w:rsidRPr="005821D4">
              <w:rPr>
                <w:color w:val="000000"/>
              </w:rPr>
              <w:t>x</w:t>
            </w:r>
          </w:p>
        </w:tc>
      </w:tr>
      <w:tr w:rsidR="00514686" w:rsidRPr="005821D4" w14:paraId="28DB58E3" w14:textId="77777777" w:rsidTr="001B0D4A">
        <w:tc>
          <w:tcPr>
            <w:tcW w:w="437" w:type="dxa"/>
            <w:tcMar>
              <w:left w:w="11" w:type="dxa"/>
              <w:right w:w="11" w:type="dxa"/>
            </w:tcMar>
            <w:vAlign w:val="center"/>
          </w:tcPr>
          <w:p w14:paraId="28848652" w14:textId="77777777" w:rsidR="00514686" w:rsidRPr="005821D4" w:rsidRDefault="00514686" w:rsidP="001B0D4A">
            <w:pPr>
              <w:autoSpaceDE w:val="0"/>
              <w:autoSpaceDN w:val="0"/>
              <w:adjustRightInd w:val="0"/>
              <w:jc w:val="center"/>
              <w:rPr>
                <w:color w:val="000000"/>
              </w:rPr>
            </w:pPr>
            <w:r w:rsidRPr="005821D4">
              <w:rPr>
                <w:color w:val="000000"/>
              </w:rPr>
              <w:lastRenderedPageBreak/>
              <w:t>10</w:t>
            </w:r>
          </w:p>
        </w:tc>
        <w:tc>
          <w:tcPr>
            <w:tcW w:w="3260" w:type="dxa"/>
            <w:tcMar>
              <w:left w:w="11" w:type="dxa"/>
              <w:right w:w="11" w:type="dxa"/>
            </w:tcMar>
            <w:vAlign w:val="center"/>
          </w:tcPr>
          <w:p w14:paraId="7F21B3A7" w14:textId="77777777" w:rsidR="00514686" w:rsidRPr="005821D4" w:rsidRDefault="00514686" w:rsidP="001B0D4A">
            <w:pPr>
              <w:autoSpaceDE w:val="0"/>
              <w:autoSpaceDN w:val="0"/>
              <w:adjustRightInd w:val="0"/>
              <w:jc w:val="center"/>
              <w:rPr>
                <w:color w:val="000000"/>
              </w:rPr>
            </w:pPr>
            <w:r w:rsidRPr="005821D4">
              <w:rPr>
                <w:color w:val="000000"/>
              </w:rPr>
              <w:t>Жилые помещения с централизованным водоснабжением, водоотведением и горячим водоснабжением, оборудованные раковинами, мойками кухонными, душами</w:t>
            </w:r>
          </w:p>
        </w:tc>
        <w:tc>
          <w:tcPr>
            <w:tcW w:w="1134" w:type="dxa"/>
            <w:tcMar>
              <w:left w:w="11" w:type="dxa"/>
              <w:right w:w="11" w:type="dxa"/>
            </w:tcMar>
            <w:vAlign w:val="center"/>
          </w:tcPr>
          <w:p w14:paraId="4AF612E4" w14:textId="77777777" w:rsidR="00514686" w:rsidRPr="005821D4" w:rsidRDefault="00514686" w:rsidP="001B0D4A">
            <w:pPr>
              <w:autoSpaceDE w:val="0"/>
              <w:autoSpaceDN w:val="0"/>
              <w:adjustRightInd w:val="0"/>
              <w:jc w:val="center"/>
              <w:rPr>
                <w:color w:val="000000"/>
              </w:rPr>
            </w:pPr>
            <w:r w:rsidRPr="005821D4">
              <w:rPr>
                <w:color w:val="000000"/>
              </w:rPr>
              <w:t>куб. метр в месяц на 1 человека</w:t>
            </w:r>
          </w:p>
        </w:tc>
        <w:tc>
          <w:tcPr>
            <w:tcW w:w="1418" w:type="dxa"/>
            <w:gridSpan w:val="2"/>
            <w:tcMar>
              <w:left w:w="11" w:type="dxa"/>
              <w:right w:w="11" w:type="dxa"/>
            </w:tcMar>
            <w:vAlign w:val="center"/>
          </w:tcPr>
          <w:p w14:paraId="5D3F8D2B" w14:textId="77777777" w:rsidR="00514686" w:rsidRPr="005821D4" w:rsidRDefault="00514686" w:rsidP="001B0D4A">
            <w:pPr>
              <w:autoSpaceDE w:val="0"/>
              <w:autoSpaceDN w:val="0"/>
              <w:adjustRightInd w:val="0"/>
              <w:jc w:val="center"/>
              <w:rPr>
                <w:color w:val="000000"/>
              </w:rPr>
            </w:pPr>
            <w:r w:rsidRPr="005821D4">
              <w:rPr>
                <w:color w:val="000000"/>
              </w:rPr>
              <w:t>4,60</w:t>
            </w:r>
          </w:p>
        </w:tc>
        <w:tc>
          <w:tcPr>
            <w:tcW w:w="1842" w:type="dxa"/>
            <w:tcMar>
              <w:left w:w="11" w:type="dxa"/>
              <w:right w:w="11" w:type="dxa"/>
            </w:tcMar>
            <w:vAlign w:val="center"/>
          </w:tcPr>
          <w:p w14:paraId="6A178A61" w14:textId="77777777" w:rsidR="00514686" w:rsidRPr="005821D4" w:rsidRDefault="00514686" w:rsidP="001B0D4A">
            <w:pPr>
              <w:autoSpaceDE w:val="0"/>
              <w:autoSpaceDN w:val="0"/>
              <w:adjustRightInd w:val="0"/>
              <w:jc w:val="center"/>
              <w:rPr>
                <w:color w:val="000000"/>
              </w:rPr>
            </w:pPr>
            <w:r w:rsidRPr="005821D4">
              <w:rPr>
                <w:color w:val="000000"/>
              </w:rPr>
              <w:t>2,51</w:t>
            </w:r>
          </w:p>
        </w:tc>
        <w:tc>
          <w:tcPr>
            <w:tcW w:w="1321" w:type="dxa"/>
            <w:gridSpan w:val="2"/>
            <w:tcMar>
              <w:left w:w="11" w:type="dxa"/>
              <w:right w:w="11" w:type="dxa"/>
            </w:tcMar>
            <w:vAlign w:val="center"/>
          </w:tcPr>
          <w:p w14:paraId="24248A53" w14:textId="77777777" w:rsidR="00514686" w:rsidRPr="005821D4" w:rsidRDefault="00514686" w:rsidP="001B0D4A">
            <w:pPr>
              <w:autoSpaceDE w:val="0"/>
              <w:autoSpaceDN w:val="0"/>
              <w:adjustRightInd w:val="0"/>
              <w:jc w:val="center"/>
              <w:rPr>
                <w:color w:val="000000"/>
              </w:rPr>
            </w:pPr>
            <w:r w:rsidRPr="005821D4">
              <w:rPr>
                <w:color w:val="000000"/>
              </w:rPr>
              <w:t>7,11</w:t>
            </w:r>
          </w:p>
        </w:tc>
      </w:tr>
      <w:tr w:rsidR="00514686" w:rsidRPr="005821D4" w14:paraId="473019D7" w14:textId="77777777" w:rsidTr="001B0D4A">
        <w:tc>
          <w:tcPr>
            <w:tcW w:w="437" w:type="dxa"/>
            <w:tcMar>
              <w:left w:w="11" w:type="dxa"/>
              <w:right w:w="11" w:type="dxa"/>
            </w:tcMar>
            <w:vAlign w:val="center"/>
          </w:tcPr>
          <w:p w14:paraId="01EDC1ED" w14:textId="77777777" w:rsidR="00514686" w:rsidRPr="005821D4" w:rsidRDefault="00514686" w:rsidP="001B0D4A">
            <w:pPr>
              <w:autoSpaceDE w:val="0"/>
              <w:autoSpaceDN w:val="0"/>
              <w:adjustRightInd w:val="0"/>
              <w:jc w:val="center"/>
              <w:rPr>
                <w:color w:val="000000"/>
              </w:rPr>
            </w:pPr>
            <w:r w:rsidRPr="005821D4">
              <w:rPr>
                <w:color w:val="000000"/>
              </w:rPr>
              <w:t>11</w:t>
            </w:r>
          </w:p>
        </w:tc>
        <w:tc>
          <w:tcPr>
            <w:tcW w:w="3260" w:type="dxa"/>
            <w:tcMar>
              <w:left w:w="11" w:type="dxa"/>
              <w:right w:w="11" w:type="dxa"/>
            </w:tcMar>
            <w:vAlign w:val="center"/>
          </w:tcPr>
          <w:p w14:paraId="19356330" w14:textId="77777777" w:rsidR="00514686" w:rsidRPr="005821D4" w:rsidRDefault="00514686" w:rsidP="001B0D4A">
            <w:pPr>
              <w:autoSpaceDE w:val="0"/>
              <w:autoSpaceDN w:val="0"/>
              <w:adjustRightInd w:val="0"/>
              <w:jc w:val="center"/>
              <w:rPr>
                <w:color w:val="000000"/>
              </w:rPr>
            </w:pPr>
            <w:r w:rsidRPr="005821D4">
              <w:rPr>
                <w:color w:val="000000"/>
              </w:rPr>
              <w:t>Жилые помещения с централизованным водоснабжением, водоотведением и горячим водоснабжением, оборудованные сидячими ваннами, раковинами и душем</w:t>
            </w:r>
          </w:p>
        </w:tc>
        <w:tc>
          <w:tcPr>
            <w:tcW w:w="1134" w:type="dxa"/>
            <w:tcMar>
              <w:left w:w="11" w:type="dxa"/>
              <w:right w:w="11" w:type="dxa"/>
            </w:tcMar>
            <w:vAlign w:val="center"/>
          </w:tcPr>
          <w:p w14:paraId="302AE3DC" w14:textId="77777777" w:rsidR="00514686" w:rsidRPr="005821D4" w:rsidRDefault="00514686" w:rsidP="001B0D4A">
            <w:pPr>
              <w:autoSpaceDE w:val="0"/>
              <w:autoSpaceDN w:val="0"/>
              <w:adjustRightInd w:val="0"/>
              <w:jc w:val="center"/>
              <w:rPr>
                <w:color w:val="000000"/>
              </w:rPr>
            </w:pPr>
            <w:r w:rsidRPr="005821D4">
              <w:rPr>
                <w:color w:val="000000"/>
              </w:rPr>
              <w:t>куб. метр в месяц на 1 человека</w:t>
            </w:r>
          </w:p>
        </w:tc>
        <w:tc>
          <w:tcPr>
            <w:tcW w:w="1418" w:type="dxa"/>
            <w:gridSpan w:val="2"/>
            <w:tcMar>
              <w:left w:w="11" w:type="dxa"/>
              <w:right w:w="11" w:type="dxa"/>
            </w:tcMar>
            <w:vAlign w:val="center"/>
          </w:tcPr>
          <w:p w14:paraId="78743AF9" w14:textId="77777777" w:rsidR="00514686" w:rsidRPr="005821D4" w:rsidRDefault="00514686" w:rsidP="001B0D4A">
            <w:pPr>
              <w:autoSpaceDE w:val="0"/>
              <w:autoSpaceDN w:val="0"/>
              <w:adjustRightInd w:val="0"/>
              <w:jc w:val="center"/>
              <w:rPr>
                <w:color w:val="000000"/>
              </w:rPr>
            </w:pPr>
            <w:r w:rsidRPr="005821D4">
              <w:rPr>
                <w:color w:val="000000"/>
              </w:rPr>
              <w:t>5,02</w:t>
            </w:r>
          </w:p>
        </w:tc>
        <w:tc>
          <w:tcPr>
            <w:tcW w:w="1842" w:type="dxa"/>
            <w:tcMar>
              <w:left w:w="11" w:type="dxa"/>
              <w:right w:w="11" w:type="dxa"/>
            </w:tcMar>
            <w:vAlign w:val="center"/>
          </w:tcPr>
          <w:p w14:paraId="1E074A4F" w14:textId="77777777" w:rsidR="00514686" w:rsidRPr="005821D4" w:rsidRDefault="00514686" w:rsidP="001B0D4A">
            <w:pPr>
              <w:autoSpaceDE w:val="0"/>
              <w:autoSpaceDN w:val="0"/>
              <w:adjustRightInd w:val="0"/>
              <w:jc w:val="center"/>
              <w:rPr>
                <w:color w:val="000000"/>
              </w:rPr>
            </w:pPr>
            <w:r w:rsidRPr="005821D4">
              <w:rPr>
                <w:color w:val="000000"/>
              </w:rPr>
              <w:t>3,02</w:t>
            </w:r>
          </w:p>
        </w:tc>
        <w:tc>
          <w:tcPr>
            <w:tcW w:w="1321" w:type="dxa"/>
            <w:gridSpan w:val="2"/>
            <w:tcMar>
              <w:left w:w="11" w:type="dxa"/>
              <w:right w:w="11" w:type="dxa"/>
            </w:tcMar>
            <w:vAlign w:val="center"/>
          </w:tcPr>
          <w:p w14:paraId="18BA8940" w14:textId="77777777" w:rsidR="00514686" w:rsidRPr="005821D4" w:rsidRDefault="00514686" w:rsidP="001B0D4A">
            <w:pPr>
              <w:autoSpaceDE w:val="0"/>
              <w:autoSpaceDN w:val="0"/>
              <w:adjustRightInd w:val="0"/>
              <w:jc w:val="center"/>
              <w:rPr>
                <w:color w:val="000000"/>
              </w:rPr>
            </w:pPr>
            <w:r w:rsidRPr="005821D4">
              <w:rPr>
                <w:color w:val="000000"/>
              </w:rPr>
              <w:t>8,04</w:t>
            </w:r>
          </w:p>
        </w:tc>
      </w:tr>
      <w:tr w:rsidR="00514686" w:rsidRPr="005821D4" w14:paraId="42000E48" w14:textId="77777777" w:rsidTr="001B0D4A">
        <w:tc>
          <w:tcPr>
            <w:tcW w:w="437" w:type="dxa"/>
            <w:tcMar>
              <w:left w:w="11" w:type="dxa"/>
              <w:right w:w="11" w:type="dxa"/>
            </w:tcMar>
            <w:vAlign w:val="center"/>
          </w:tcPr>
          <w:p w14:paraId="1B5C32C9" w14:textId="77777777" w:rsidR="00514686" w:rsidRPr="005821D4" w:rsidRDefault="00514686" w:rsidP="001B0D4A">
            <w:pPr>
              <w:autoSpaceDE w:val="0"/>
              <w:autoSpaceDN w:val="0"/>
              <w:adjustRightInd w:val="0"/>
              <w:jc w:val="center"/>
              <w:rPr>
                <w:color w:val="000000"/>
              </w:rPr>
            </w:pPr>
            <w:r w:rsidRPr="005821D4">
              <w:rPr>
                <w:color w:val="000000"/>
              </w:rPr>
              <w:t>12</w:t>
            </w:r>
          </w:p>
        </w:tc>
        <w:tc>
          <w:tcPr>
            <w:tcW w:w="3260" w:type="dxa"/>
            <w:tcMar>
              <w:left w:w="11" w:type="dxa"/>
              <w:right w:w="11" w:type="dxa"/>
            </w:tcMar>
            <w:vAlign w:val="center"/>
          </w:tcPr>
          <w:p w14:paraId="3B150F27" w14:textId="77777777" w:rsidR="00514686" w:rsidRPr="005821D4" w:rsidRDefault="00514686" w:rsidP="001B0D4A">
            <w:pPr>
              <w:autoSpaceDE w:val="0"/>
              <w:autoSpaceDN w:val="0"/>
              <w:adjustRightInd w:val="0"/>
              <w:jc w:val="center"/>
              <w:rPr>
                <w:color w:val="000000"/>
              </w:rPr>
            </w:pPr>
            <w:r w:rsidRPr="005821D4">
              <w:rPr>
                <w:color w:val="000000"/>
              </w:rPr>
              <w:t>Жилые помещения с централизованным водоснабжением, водоотведением и горячим водоснабжением, оборудованные ваннами длиной 1500 - 1700 мм, раковинами и душем</w:t>
            </w:r>
          </w:p>
        </w:tc>
        <w:tc>
          <w:tcPr>
            <w:tcW w:w="1134" w:type="dxa"/>
            <w:tcMar>
              <w:left w:w="11" w:type="dxa"/>
              <w:right w:w="11" w:type="dxa"/>
            </w:tcMar>
            <w:vAlign w:val="center"/>
          </w:tcPr>
          <w:p w14:paraId="31F3259C" w14:textId="77777777" w:rsidR="00514686" w:rsidRPr="005821D4" w:rsidRDefault="00514686" w:rsidP="001B0D4A">
            <w:pPr>
              <w:autoSpaceDE w:val="0"/>
              <w:autoSpaceDN w:val="0"/>
              <w:adjustRightInd w:val="0"/>
              <w:jc w:val="center"/>
              <w:rPr>
                <w:color w:val="000000"/>
              </w:rPr>
            </w:pPr>
            <w:r w:rsidRPr="005821D4">
              <w:rPr>
                <w:color w:val="000000"/>
              </w:rPr>
              <w:t>куб. метр в месяц на 1 человека</w:t>
            </w:r>
          </w:p>
        </w:tc>
        <w:tc>
          <w:tcPr>
            <w:tcW w:w="1418" w:type="dxa"/>
            <w:gridSpan w:val="2"/>
            <w:tcMar>
              <w:left w:w="11" w:type="dxa"/>
              <w:right w:w="11" w:type="dxa"/>
            </w:tcMar>
            <w:vAlign w:val="center"/>
          </w:tcPr>
          <w:p w14:paraId="57F68E5D" w14:textId="77777777" w:rsidR="00514686" w:rsidRPr="005821D4" w:rsidRDefault="00514686" w:rsidP="001B0D4A">
            <w:pPr>
              <w:autoSpaceDE w:val="0"/>
              <w:autoSpaceDN w:val="0"/>
              <w:adjustRightInd w:val="0"/>
              <w:jc w:val="center"/>
              <w:rPr>
                <w:color w:val="000000"/>
              </w:rPr>
            </w:pPr>
            <w:r w:rsidRPr="005821D4">
              <w:rPr>
                <w:color w:val="000000"/>
              </w:rPr>
              <w:t>5,10</w:t>
            </w:r>
          </w:p>
        </w:tc>
        <w:tc>
          <w:tcPr>
            <w:tcW w:w="1842" w:type="dxa"/>
            <w:tcMar>
              <w:left w:w="11" w:type="dxa"/>
              <w:right w:w="11" w:type="dxa"/>
            </w:tcMar>
            <w:vAlign w:val="center"/>
          </w:tcPr>
          <w:p w14:paraId="28C06492" w14:textId="77777777" w:rsidR="00514686" w:rsidRPr="005821D4" w:rsidRDefault="00514686" w:rsidP="001B0D4A">
            <w:pPr>
              <w:autoSpaceDE w:val="0"/>
              <w:autoSpaceDN w:val="0"/>
              <w:adjustRightInd w:val="0"/>
              <w:jc w:val="center"/>
              <w:rPr>
                <w:color w:val="000000"/>
              </w:rPr>
            </w:pPr>
            <w:r w:rsidRPr="005821D4">
              <w:rPr>
                <w:color w:val="000000"/>
              </w:rPr>
              <w:t>3,11</w:t>
            </w:r>
          </w:p>
        </w:tc>
        <w:tc>
          <w:tcPr>
            <w:tcW w:w="1321" w:type="dxa"/>
            <w:gridSpan w:val="2"/>
            <w:tcMar>
              <w:left w:w="11" w:type="dxa"/>
              <w:right w:w="11" w:type="dxa"/>
            </w:tcMar>
            <w:vAlign w:val="center"/>
          </w:tcPr>
          <w:p w14:paraId="77DF0642" w14:textId="77777777" w:rsidR="00514686" w:rsidRPr="005821D4" w:rsidRDefault="00514686" w:rsidP="001B0D4A">
            <w:pPr>
              <w:autoSpaceDE w:val="0"/>
              <w:autoSpaceDN w:val="0"/>
              <w:adjustRightInd w:val="0"/>
              <w:jc w:val="center"/>
              <w:rPr>
                <w:color w:val="000000"/>
              </w:rPr>
            </w:pPr>
            <w:r w:rsidRPr="005821D4">
              <w:rPr>
                <w:color w:val="000000"/>
              </w:rPr>
              <w:t>8,21</w:t>
            </w:r>
          </w:p>
        </w:tc>
      </w:tr>
      <w:tr w:rsidR="00514686" w:rsidRPr="005821D4" w14:paraId="7A737D54" w14:textId="77777777" w:rsidTr="001B0D4A">
        <w:tc>
          <w:tcPr>
            <w:tcW w:w="437" w:type="dxa"/>
            <w:tcMar>
              <w:left w:w="11" w:type="dxa"/>
              <w:right w:w="11" w:type="dxa"/>
            </w:tcMar>
            <w:vAlign w:val="center"/>
          </w:tcPr>
          <w:p w14:paraId="1730C72F" w14:textId="77777777" w:rsidR="00514686" w:rsidRPr="005821D4" w:rsidRDefault="00514686" w:rsidP="001B0D4A">
            <w:pPr>
              <w:autoSpaceDE w:val="0"/>
              <w:autoSpaceDN w:val="0"/>
              <w:adjustRightInd w:val="0"/>
              <w:jc w:val="center"/>
              <w:rPr>
                <w:color w:val="000000"/>
              </w:rPr>
            </w:pPr>
            <w:r w:rsidRPr="005821D4">
              <w:rPr>
                <w:color w:val="000000"/>
              </w:rPr>
              <w:t>13</w:t>
            </w:r>
          </w:p>
        </w:tc>
        <w:tc>
          <w:tcPr>
            <w:tcW w:w="3260" w:type="dxa"/>
            <w:tcMar>
              <w:left w:w="11" w:type="dxa"/>
              <w:right w:w="11" w:type="dxa"/>
            </w:tcMar>
            <w:vAlign w:val="center"/>
          </w:tcPr>
          <w:p w14:paraId="4556268C" w14:textId="77777777" w:rsidR="00514686" w:rsidRPr="005821D4" w:rsidRDefault="00514686" w:rsidP="001B0D4A">
            <w:pPr>
              <w:autoSpaceDE w:val="0"/>
              <w:autoSpaceDN w:val="0"/>
              <w:adjustRightInd w:val="0"/>
              <w:jc w:val="center"/>
              <w:rPr>
                <w:color w:val="000000"/>
              </w:rPr>
            </w:pPr>
            <w:r w:rsidRPr="005821D4">
              <w:rPr>
                <w:color w:val="000000"/>
              </w:rPr>
              <w:t>Жилые помещения с централизованным водоснабжением и горячим водоснабжением, оборудованные ваннами, раковинами и душем, и без централизованного водоотведения</w:t>
            </w:r>
          </w:p>
        </w:tc>
        <w:tc>
          <w:tcPr>
            <w:tcW w:w="1134" w:type="dxa"/>
            <w:tcMar>
              <w:left w:w="11" w:type="dxa"/>
              <w:right w:w="11" w:type="dxa"/>
            </w:tcMar>
            <w:vAlign w:val="center"/>
          </w:tcPr>
          <w:p w14:paraId="1511A5D9" w14:textId="77777777" w:rsidR="00514686" w:rsidRPr="005821D4" w:rsidRDefault="00514686" w:rsidP="001B0D4A">
            <w:pPr>
              <w:autoSpaceDE w:val="0"/>
              <w:autoSpaceDN w:val="0"/>
              <w:adjustRightInd w:val="0"/>
              <w:jc w:val="center"/>
              <w:rPr>
                <w:color w:val="000000"/>
              </w:rPr>
            </w:pPr>
            <w:r w:rsidRPr="005821D4">
              <w:rPr>
                <w:color w:val="000000"/>
              </w:rPr>
              <w:t>куб. метр в месяц на 1 человека</w:t>
            </w:r>
          </w:p>
        </w:tc>
        <w:tc>
          <w:tcPr>
            <w:tcW w:w="1418" w:type="dxa"/>
            <w:gridSpan w:val="2"/>
            <w:tcMar>
              <w:left w:w="11" w:type="dxa"/>
              <w:right w:w="11" w:type="dxa"/>
            </w:tcMar>
            <w:vAlign w:val="center"/>
          </w:tcPr>
          <w:p w14:paraId="61143944" w14:textId="77777777" w:rsidR="00514686" w:rsidRPr="005821D4" w:rsidRDefault="00514686" w:rsidP="001B0D4A">
            <w:pPr>
              <w:autoSpaceDE w:val="0"/>
              <w:autoSpaceDN w:val="0"/>
              <w:adjustRightInd w:val="0"/>
              <w:jc w:val="center"/>
              <w:rPr>
                <w:color w:val="000000"/>
              </w:rPr>
            </w:pPr>
            <w:r w:rsidRPr="005821D4">
              <w:rPr>
                <w:color w:val="000000"/>
              </w:rPr>
              <w:t>3,77</w:t>
            </w:r>
          </w:p>
        </w:tc>
        <w:tc>
          <w:tcPr>
            <w:tcW w:w="1842" w:type="dxa"/>
            <w:tcMar>
              <w:left w:w="11" w:type="dxa"/>
              <w:right w:w="11" w:type="dxa"/>
            </w:tcMar>
            <w:vAlign w:val="center"/>
          </w:tcPr>
          <w:p w14:paraId="5FE5D1D3" w14:textId="77777777" w:rsidR="00514686" w:rsidRPr="005821D4" w:rsidRDefault="00514686" w:rsidP="001B0D4A">
            <w:pPr>
              <w:autoSpaceDE w:val="0"/>
              <w:autoSpaceDN w:val="0"/>
              <w:adjustRightInd w:val="0"/>
              <w:jc w:val="center"/>
              <w:rPr>
                <w:color w:val="000000"/>
              </w:rPr>
            </w:pPr>
            <w:r w:rsidRPr="005821D4">
              <w:rPr>
                <w:color w:val="000000"/>
              </w:rPr>
              <w:t>2,29</w:t>
            </w:r>
          </w:p>
        </w:tc>
        <w:tc>
          <w:tcPr>
            <w:tcW w:w="1321" w:type="dxa"/>
            <w:gridSpan w:val="2"/>
            <w:tcMar>
              <w:left w:w="11" w:type="dxa"/>
              <w:right w:w="11" w:type="dxa"/>
            </w:tcMar>
            <w:vAlign w:val="center"/>
          </w:tcPr>
          <w:p w14:paraId="0EAF699E" w14:textId="77777777" w:rsidR="00514686" w:rsidRPr="005821D4" w:rsidRDefault="00514686" w:rsidP="001B0D4A">
            <w:pPr>
              <w:autoSpaceDE w:val="0"/>
              <w:autoSpaceDN w:val="0"/>
              <w:adjustRightInd w:val="0"/>
              <w:jc w:val="center"/>
              <w:rPr>
                <w:color w:val="000000"/>
              </w:rPr>
            </w:pPr>
            <w:r w:rsidRPr="005821D4">
              <w:rPr>
                <w:color w:val="000000"/>
              </w:rPr>
              <w:t>x</w:t>
            </w:r>
          </w:p>
        </w:tc>
      </w:tr>
      <w:tr w:rsidR="00514686" w:rsidRPr="005821D4" w14:paraId="7557E7F3" w14:textId="77777777" w:rsidTr="001B0D4A">
        <w:tc>
          <w:tcPr>
            <w:tcW w:w="437" w:type="dxa"/>
            <w:tcMar>
              <w:left w:w="11" w:type="dxa"/>
              <w:right w:w="11" w:type="dxa"/>
            </w:tcMar>
            <w:vAlign w:val="center"/>
          </w:tcPr>
          <w:p w14:paraId="3B9C02CA" w14:textId="77777777" w:rsidR="00514686" w:rsidRPr="005821D4" w:rsidRDefault="00514686" w:rsidP="001B0D4A">
            <w:pPr>
              <w:autoSpaceDE w:val="0"/>
              <w:autoSpaceDN w:val="0"/>
              <w:adjustRightInd w:val="0"/>
              <w:jc w:val="center"/>
              <w:rPr>
                <w:color w:val="000000"/>
              </w:rPr>
            </w:pPr>
            <w:r w:rsidRPr="005821D4">
              <w:rPr>
                <w:color w:val="000000"/>
              </w:rPr>
              <w:t>14</w:t>
            </w:r>
          </w:p>
        </w:tc>
        <w:tc>
          <w:tcPr>
            <w:tcW w:w="3260" w:type="dxa"/>
            <w:tcMar>
              <w:left w:w="11" w:type="dxa"/>
              <w:right w:w="11" w:type="dxa"/>
            </w:tcMar>
            <w:vAlign w:val="center"/>
          </w:tcPr>
          <w:p w14:paraId="6B23E236" w14:textId="77777777" w:rsidR="00514686" w:rsidRPr="005821D4" w:rsidRDefault="00514686" w:rsidP="001B0D4A">
            <w:pPr>
              <w:autoSpaceDE w:val="0"/>
              <w:autoSpaceDN w:val="0"/>
              <w:adjustRightInd w:val="0"/>
              <w:jc w:val="center"/>
              <w:rPr>
                <w:color w:val="000000"/>
              </w:rPr>
            </w:pPr>
            <w:r w:rsidRPr="005821D4">
              <w:rPr>
                <w:color w:val="000000"/>
              </w:rPr>
              <w:t xml:space="preserve">Жилые помещения с централизованным водоснабжением и водоотведением, оборудованные ваннами, раковинами и душем, и </w:t>
            </w:r>
            <w:r w:rsidRPr="005821D4">
              <w:rPr>
                <w:color w:val="000000"/>
              </w:rPr>
              <w:lastRenderedPageBreak/>
              <w:t>горячим водоснабжением из автономных водонагревателей</w:t>
            </w:r>
          </w:p>
        </w:tc>
        <w:tc>
          <w:tcPr>
            <w:tcW w:w="1134" w:type="dxa"/>
            <w:tcMar>
              <w:left w:w="11" w:type="dxa"/>
              <w:right w:w="11" w:type="dxa"/>
            </w:tcMar>
            <w:vAlign w:val="center"/>
          </w:tcPr>
          <w:p w14:paraId="5AAA21DC" w14:textId="77777777" w:rsidR="00514686" w:rsidRPr="005821D4" w:rsidRDefault="00514686" w:rsidP="001B0D4A">
            <w:pPr>
              <w:autoSpaceDE w:val="0"/>
              <w:autoSpaceDN w:val="0"/>
              <w:adjustRightInd w:val="0"/>
              <w:jc w:val="center"/>
              <w:rPr>
                <w:color w:val="000000"/>
              </w:rPr>
            </w:pPr>
            <w:r w:rsidRPr="005821D4">
              <w:rPr>
                <w:color w:val="000000"/>
              </w:rPr>
              <w:lastRenderedPageBreak/>
              <w:t>куб. метр в месяц на 1 человека</w:t>
            </w:r>
          </w:p>
        </w:tc>
        <w:tc>
          <w:tcPr>
            <w:tcW w:w="1418" w:type="dxa"/>
            <w:gridSpan w:val="2"/>
            <w:tcMar>
              <w:left w:w="11" w:type="dxa"/>
              <w:right w:w="11" w:type="dxa"/>
            </w:tcMar>
            <w:vAlign w:val="center"/>
          </w:tcPr>
          <w:p w14:paraId="4BE1D2A8" w14:textId="77777777" w:rsidR="00514686" w:rsidRPr="005821D4" w:rsidRDefault="00514686" w:rsidP="001B0D4A">
            <w:pPr>
              <w:autoSpaceDE w:val="0"/>
              <w:autoSpaceDN w:val="0"/>
              <w:adjustRightInd w:val="0"/>
              <w:jc w:val="center"/>
              <w:rPr>
                <w:color w:val="000000"/>
              </w:rPr>
            </w:pPr>
            <w:r w:rsidRPr="005821D4">
              <w:rPr>
                <w:color w:val="000000"/>
              </w:rPr>
              <w:t>7,14</w:t>
            </w:r>
          </w:p>
        </w:tc>
        <w:tc>
          <w:tcPr>
            <w:tcW w:w="1842" w:type="dxa"/>
            <w:tcMar>
              <w:left w:w="11" w:type="dxa"/>
              <w:right w:w="11" w:type="dxa"/>
            </w:tcMar>
            <w:vAlign w:val="center"/>
          </w:tcPr>
          <w:p w14:paraId="315B59CA" w14:textId="77777777" w:rsidR="00514686" w:rsidRPr="005821D4" w:rsidRDefault="00514686" w:rsidP="001B0D4A">
            <w:pPr>
              <w:autoSpaceDE w:val="0"/>
              <w:autoSpaceDN w:val="0"/>
              <w:adjustRightInd w:val="0"/>
              <w:jc w:val="center"/>
              <w:rPr>
                <w:color w:val="000000"/>
              </w:rPr>
            </w:pPr>
            <w:r w:rsidRPr="005821D4">
              <w:rPr>
                <w:color w:val="000000"/>
              </w:rPr>
              <w:t>x</w:t>
            </w:r>
          </w:p>
        </w:tc>
        <w:tc>
          <w:tcPr>
            <w:tcW w:w="1321" w:type="dxa"/>
            <w:gridSpan w:val="2"/>
            <w:tcMar>
              <w:left w:w="11" w:type="dxa"/>
              <w:right w:w="11" w:type="dxa"/>
            </w:tcMar>
            <w:vAlign w:val="center"/>
          </w:tcPr>
          <w:p w14:paraId="18905D4C" w14:textId="77777777" w:rsidR="00514686" w:rsidRPr="005821D4" w:rsidRDefault="00514686" w:rsidP="001B0D4A">
            <w:pPr>
              <w:autoSpaceDE w:val="0"/>
              <w:autoSpaceDN w:val="0"/>
              <w:adjustRightInd w:val="0"/>
              <w:jc w:val="center"/>
              <w:rPr>
                <w:color w:val="000000"/>
              </w:rPr>
            </w:pPr>
            <w:r w:rsidRPr="005821D4">
              <w:rPr>
                <w:color w:val="000000"/>
              </w:rPr>
              <w:t>7,14</w:t>
            </w:r>
          </w:p>
        </w:tc>
      </w:tr>
      <w:tr w:rsidR="00514686" w:rsidRPr="005821D4" w14:paraId="3B20890B" w14:textId="77777777" w:rsidTr="001B0D4A">
        <w:tc>
          <w:tcPr>
            <w:tcW w:w="437" w:type="dxa"/>
            <w:tcMar>
              <w:left w:w="11" w:type="dxa"/>
              <w:right w:w="11" w:type="dxa"/>
            </w:tcMar>
            <w:vAlign w:val="center"/>
          </w:tcPr>
          <w:p w14:paraId="486A5016" w14:textId="77777777" w:rsidR="00514686" w:rsidRPr="005821D4" w:rsidRDefault="00514686" w:rsidP="001B0D4A">
            <w:pPr>
              <w:autoSpaceDE w:val="0"/>
              <w:autoSpaceDN w:val="0"/>
              <w:adjustRightInd w:val="0"/>
              <w:jc w:val="center"/>
              <w:rPr>
                <w:color w:val="000000"/>
              </w:rPr>
            </w:pPr>
            <w:r w:rsidRPr="005821D4">
              <w:rPr>
                <w:color w:val="000000"/>
              </w:rPr>
              <w:t>15</w:t>
            </w:r>
          </w:p>
        </w:tc>
        <w:tc>
          <w:tcPr>
            <w:tcW w:w="3260" w:type="dxa"/>
            <w:tcMar>
              <w:left w:w="11" w:type="dxa"/>
              <w:right w:w="11" w:type="dxa"/>
            </w:tcMar>
            <w:vAlign w:val="center"/>
          </w:tcPr>
          <w:p w14:paraId="318F2ABE" w14:textId="77777777" w:rsidR="00514686" w:rsidRPr="005821D4" w:rsidRDefault="00514686" w:rsidP="001B0D4A">
            <w:pPr>
              <w:autoSpaceDE w:val="0"/>
              <w:autoSpaceDN w:val="0"/>
              <w:adjustRightInd w:val="0"/>
              <w:jc w:val="center"/>
              <w:rPr>
                <w:color w:val="000000"/>
              </w:rPr>
            </w:pPr>
            <w:r w:rsidRPr="005821D4">
              <w:rPr>
                <w:color w:val="000000"/>
              </w:rPr>
              <w:t>Жилые помещения с централизованным водоснабжением, оборудованные ваннами, раковинами и душем, горячим водоснабжением из автономных водонагревателей, и без централизованного водоотведения</w:t>
            </w:r>
          </w:p>
        </w:tc>
        <w:tc>
          <w:tcPr>
            <w:tcW w:w="1134" w:type="dxa"/>
            <w:tcMar>
              <w:left w:w="11" w:type="dxa"/>
              <w:right w:w="11" w:type="dxa"/>
            </w:tcMar>
            <w:vAlign w:val="center"/>
          </w:tcPr>
          <w:p w14:paraId="5C679131" w14:textId="77777777" w:rsidR="00514686" w:rsidRPr="005821D4" w:rsidRDefault="00514686" w:rsidP="001B0D4A">
            <w:pPr>
              <w:autoSpaceDE w:val="0"/>
              <w:autoSpaceDN w:val="0"/>
              <w:adjustRightInd w:val="0"/>
              <w:jc w:val="center"/>
              <w:rPr>
                <w:color w:val="000000"/>
              </w:rPr>
            </w:pPr>
            <w:r w:rsidRPr="005821D4">
              <w:rPr>
                <w:color w:val="000000"/>
              </w:rPr>
              <w:t>куб. метр в месяц на 1 человека</w:t>
            </w:r>
          </w:p>
        </w:tc>
        <w:tc>
          <w:tcPr>
            <w:tcW w:w="1418" w:type="dxa"/>
            <w:gridSpan w:val="2"/>
            <w:tcMar>
              <w:left w:w="11" w:type="dxa"/>
              <w:right w:w="11" w:type="dxa"/>
            </w:tcMar>
            <w:vAlign w:val="center"/>
          </w:tcPr>
          <w:p w14:paraId="0C39DA4C" w14:textId="77777777" w:rsidR="00514686" w:rsidRPr="005821D4" w:rsidRDefault="00514686" w:rsidP="001B0D4A">
            <w:pPr>
              <w:autoSpaceDE w:val="0"/>
              <w:autoSpaceDN w:val="0"/>
              <w:adjustRightInd w:val="0"/>
              <w:jc w:val="center"/>
              <w:rPr>
                <w:color w:val="000000"/>
              </w:rPr>
            </w:pPr>
            <w:r w:rsidRPr="005821D4">
              <w:rPr>
                <w:color w:val="000000"/>
              </w:rPr>
              <w:t>6,06</w:t>
            </w:r>
          </w:p>
        </w:tc>
        <w:tc>
          <w:tcPr>
            <w:tcW w:w="1842" w:type="dxa"/>
            <w:tcMar>
              <w:left w:w="11" w:type="dxa"/>
              <w:right w:w="11" w:type="dxa"/>
            </w:tcMar>
            <w:vAlign w:val="center"/>
          </w:tcPr>
          <w:p w14:paraId="227852C1" w14:textId="77777777" w:rsidR="00514686" w:rsidRPr="005821D4" w:rsidRDefault="00514686" w:rsidP="001B0D4A">
            <w:pPr>
              <w:autoSpaceDE w:val="0"/>
              <w:autoSpaceDN w:val="0"/>
              <w:adjustRightInd w:val="0"/>
              <w:jc w:val="center"/>
              <w:rPr>
                <w:color w:val="000000"/>
              </w:rPr>
            </w:pPr>
            <w:r w:rsidRPr="005821D4">
              <w:rPr>
                <w:color w:val="000000"/>
              </w:rPr>
              <w:t>x</w:t>
            </w:r>
          </w:p>
        </w:tc>
        <w:tc>
          <w:tcPr>
            <w:tcW w:w="1321" w:type="dxa"/>
            <w:gridSpan w:val="2"/>
            <w:tcMar>
              <w:left w:w="11" w:type="dxa"/>
              <w:right w:w="11" w:type="dxa"/>
            </w:tcMar>
            <w:vAlign w:val="center"/>
          </w:tcPr>
          <w:p w14:paraId="7D0B71FA" w14:textId="77777777" w:rsidR="00514686" w:rsidRPr="005821D4" w:rsidRDefault="00514686" w:rsidP="001B0D4A">
            <w:pPr>
              <w:autoSpaceDE w:val="0"/>
              <w:autoSpaceDN w:val="0"/>
              <w:adjustRightInd w:val="0"/>
              <w:jc w:val="center"/>
              <w:rPr>
                <w:color w:val="000000"/>
              </w:rPr>
            </w:pPr>
            <w:r w:rsidRPr="005821D4">
              <w:rPr>
                <w:color w:val="000000"/>
              </w:rPr>
              <w:t>x</w:t>
            </w:r>
          </w:p>
        </w:tc>
      </w:tr>
      <w:tr w:rsidR="00514686" w:rsidRPr="005821D4" w14:paraId="509C9E0E" w14:textId="77777777" w:rsidTr="001B0D4A">
        <w:tc>
          <w:tcPr>
            <w:tcW w:w="437" w:type="dxa"/>
            <w:tcMar>
              <w:left w:w="11" w:type="dxa"/>
              <w:right w:w="11" w:type="dxa"/>
            </w:tcMar>
            <w:vAlign w:val="center"/>
          </w:tcPr>
          <w:p w14:paraId="6A364356" w14:textId="77777777" w:rsidR="00514686" w:rsidRPr="005821D4" w:rsidRDefault="00514686" w:rsidP="001B0D4A">
            <w:pPr>
              <w:autoSpaceDE w:val="0"/>
              <w:autoSpaceDN w:val="0"/>
              <w:adjustRightInd w:val="0"/>
              <w:jc w:val="center"/>
              <w:rPr>
                <w:color w:val="000000"/>
              </w:rPr>
            </w:pPr>
            <w:r w:rsidRPr="005821D4">
              <w:rPr>
                <w:color w:val="000000"/>
              </w:rPr>
              <w:t>16</w:t>
            </w:r>
          </w:p>
        </w:tc>
        <w:tc>
          <w:tcPr>
            <w:tcW w:w="3260" w:type="dxa"/>
            <w:tcMar>
              <w:left w:w="11" w:type="dxa"/>
              <w:right w:w="11" w:type="dxa"/>
            </w:tcMar>
            <w:vAlign w:val="center"/>
          </w:tcPr>
          <w:p w14:paraId="3EC21A00" w14:textId="77777777" w:rsidR="00514686" w:rsidRPr="005821D4" w:rsidRDefault="00514686" w:rsidP="001B0D4A">
            <w:pPr>
              <w:autoSpaceDE w:val="0"/>
              <w:autoSpaceDN w:val="0"/>
              <w:adjustRightInd w:val="0"/>
              <w:jc w:val="center"/>
              <w:rPr>
                <w:color w:val="000000"/>
              </w:rPr>
            </w:pPr>
            <w:r w:rsidRPr="005821D4">
              <w:rPr>
                <w:color w:val="000000"/>
              </w:rPr>
              <w:t>Жилые помещения в общежитиях с водопроводом и с общими душевыми</w:t>
            </w:r>
          </w:p>
        </w:tc>
        <w:tc>
          <w:tcPr>
            <w:tcW w:w="1134" w:type="dxa"/>
            <w:tcMar>
              <w:left w:w="11" w:type="dxa"/>
              <w:right w:w="11" w:type="dxa"/>
            </w:tcMar>
            <w:vAlign w:val="center"/>
          </w:tcPr>
          <w:p w14:paraId="376C5116" w14:textId="77777777" w:rsidR="00514686" w:rsidRPr="005821D4" w:rsidRDefault="00514686" w:rsidP="001B0D4A">
            <w:pPr>
              <w:autoSpaceDE w:val="0"/>
              <w:autoSpaceDN w:val="0"/>
              <w:adjustRightInd w:val="0"/>
              <w:jc w:val="center"/>
              <w:rPr>
                <w:color w:val="000000"/>
              </w:rPr>
            </w:pPr>
            <w:r w:rsidRPr="005821D4">
              <w:rPr>
                <w:color w:val="000000"/>
              </w:rPr>
              <w:t>куб. метр в месяц на 1 человека</w:t>
            </w:r>
          </w:p>
        </w:tc>
        <w:tc>
          <w:tcPr>
            <w:tcW w:w="1418" w:type="dxa"/>
            <w:gridSpan w:val="2"/>
            <w:tcMar>
              <w:left w:w="11" w:type="dxa"/>
              <w:right w:w="11" w:type="dxa"/>
            </w:tcMar>
            <w:vAlign w:val="center"/>
          </w:tcPr>
          <w:p w14:paraId="516F7FB9" w14:textId="77777777" w:rsidR="00514686" w:rsidRPr="005821D4" w:rsidRDefault="00514686" w:rsidP="001B0D4A">
            <w:pPr>
              <w:autoSpaceDE w:val="0"/>
              <w:autoSpaceDN w:val="0"/>
              <w:adjustRightInd w:val="0"/>
              <w:jc w:val="center"/>
              <w:rPr>
                <w:color w:val="000000"/>
              </w:rPr>
            </w:pPr>
            <w:r w:rsidRPr="005821D4">
              <w:rPr>
                <w:color w:val="000000"/>
              </w:rPr>
              <w:t>2,39</w:t>
            </w:r>
          </w:p>
        </w:tc>
        <w:tc>
          <w:tcPr>
            <w:tcW w:w="1842" w:type="dxa"/>
            <w:tcMar>
              <w:left w:w="11" w:type="dxa"/>
              <w:right w:w="11" w:type="dxa"/>
            </w:tcMar>
            <w:vAlign w:val="center"/>
          </w:tcPr>
          <w:p w14:paraId="3D83C808" w14:textId="77777777" w:rsidR="00514686" w:rsidRPr="005821D4" w:rsidRDefault="00514686" w:rsidP="001B0D4A">
            <w:pPr>
              <w:autoSpaceDE w:val="0"/>
              <w:autoSpaceDN w:val="0"/>
              <w:adjustRightInd w:val="0"/>
              <w:jc w:val="center"/>
              <w:rPr>
                <w:color w:val="000000"/>
              </w:rPr>
            </w:pPr>
            <w:r w:rsidRPr="005821D4">
              <w:rPr>
                <w:color w:val="000000"/>
              </w:rPr>
              <w:t>1,29</w:t>
            </w:r>
          </w:p>
        </w:tc>
        <w:tc>
          <w:tcPr>
            <w:tcW w:w="1321" w:type="dxa"/>
            <w:gridSpan w:val="2"/>
            <w:tcMar>
              <w:left w:w="11" w:type="dxa"/>
              <w:right w:w="11" w:type="dxa"/>
            </w:tcMar>
            <w:vAlign w:val="center"/>
          </w:tcPr>
          <w:p w14:paraId="039D9CFF" w14:textId="77777777" w:rsidR="00514686" w:rsidRPr="005821D4" w:rsidRDefault="00514686" w:rsidP="001B0D4A">
            <w:pPr>
              <w:autoSpaceDE w:val="0"/>
              <w:autoSpaceDN w:val="0"/>
              <w:adjustRightInd w:val="0"/>
              <w:jc w:val="center"/>
              <w:rPr>
                <w:color w:val="000000"/>
              </w:rPr>
            </w:pPr>
            <w:r w:rsidRPr="005821D4">
              <w:rPr>
                <w:color w:val="000000"/>
              </w:rPr>
              <w:t>3,68</w:t>
            </w:r>
          </w:p>
        </w:tc>
      </w:tr>
      <w:tr w:rsidR="00514686" w:rsidRPr="005821D4" w14:paraId="17B1AB0B" w14:textId="77777777" w:rsidTr="001B0D4A">
        <w:tc>
          <w:tcPr>
            <w:tcW w:w="437" w:type="dxa"/>
            <w:tcMar>
              <w:left w:w="11" w:type="dxa"/>
              <w:right w:w="11" w:type="dxa"/>
            </w:tcMar>
            <w:vAlign w:val="center"/>
          </w:tcPr>
          <w:p w14:paraId="23685A80" w14:textId="77777777" w:rsidR="00514686" w:rsidRPr="005821D4" w:rsidRDefault="00514686" w:rsidP="001B0D4A">
            <w:pPr>
              <w:autoSpaceDE w:val="0"/>
              <w:autoSpaceDN w:val="0"/>
              <w:adjustRightInd w:val="0"/>
              <w:jc w:val="center"/>
              <w:rPr>
                <w:color w:val="000000"/>
              </w:rPr>
            </w:pPr>
            <w:r w:rsidRPr="005821D4">
              <w:rPr>
                <w:color w:val="000000"/>
              </w:rPr>
              <w:t>17</w:t>
            </w:r>
          </w:p>
        </w:tc>
        <w:tc>
          <w:tcPr>
            <w:tcW w:w="3260" w:type="dxa"/>
            <w:tcMar>
              <w:left w:w="11" w:type="dxa"/>
              <w:right w:w="11" w:type="dxa"/>
            </w:tcMar>
            <w:vAlign w:val="center"/>
          </w:tcPr>
          <w:p w14:paraId="7564AB0D" w14:textId="77777777" w:rsidR="00514686" w:rsidRPr="005821D4" w:rsidRDefault="00514686" w:rsidP="001B0D4A">
            <w:pPr>
              <w:autoSpaceDE w:val="0"/>
              <w:autoSpaceDN w:val="0"/>
              <w:adjustRightInd w:val="0"/>
              <w:jc w:val="center"/>
              <w:rPr>
                <w:color w:val="000000"/>
              </w:rPr>
            </w:pPr>
            <w:r w:rsidRPr="005821D4">
              <w:rPr>
                <w:color w:val="000000"/>
              </w:rPr>
              <w:t>Жилые помещения в общежитиях с водопроводом и с общими кухнями и блоками душевых на этажах при жилых комнатах в каждой секции здания</w:t>
            </w:r>
          </w:p>
        </w:tc>
        <w:tc>
          <w:tcPr>
            <w:tcW w:w="1134" w:type="dxa"/>
            <w:tcMar>
              <w:left w:w="11" w:type="dxa"/>
              <w:right w:w="11" w:type="dxa"/>
            </w:tcMar>
            <w:vAlign w:val="center"/>
          </w:tcPr>
          <w:p w14:paraId="320307A9" w14:textId="77777777" w:rsidR="00514686" w:rsidRPr="005821D4" w:rsidRDefault="00514686" w:rsidP="001B0D4A">
            <w:pPr>
              <w:autoSpaceDE w:val="0"/>
              <w:autoSpaceDN w:val="0"/>
              <w:adjustRightInd w:val="0"/>
              <w:jc w:val="center"/>
              <w:rPr>
                <w:color w:val="000000"/>
              </w:rPr>
            </w:pPr>
            <w:r w:rsidRPr="005821D4">
              <w:rPr>
                <w:color w:val="000000"/>
              </w:rPr>
              <w:t>куб. метр в месяц на 1 человека</w:t>
            </w:r>
          </w:p>
        </w:tc>
        <w:tc>
          <w:tcPr>
            <w:tcW w:w="1418" w:type="dxa"/>
            <w:gridSpan w:val="2"/>
            <w:tcMar>
              <w:left w:w="11" w:type="dxa"/>
              <w:right w:w="11" w:type="dxa"/>
            </w:tcMar>
            <w:vAlign w:val="center"/>
          </w:tcPr>
          <w:p w14:paraId="3949B4A3" w14:textId="77777777" w:rsidR="00514686" w:rsidRPr="005821D4" w:rsidRDefault="00514686" w:rsidP="001B0D4A">
            <w:pPr>
              <w:autoSpaceDE w:val="0"/>
              <w:autoSpaceDN w:val="0"/>
              <w:adjustRightInd w:val="0"/>
              <w:jc w:val="center"/>
              <w:rPr>
                <w:color w:val="000000"/>
              </w:rPr>
            </w:pPr>
            <w:r w:rsidRPr="005821D4">
              <w:rPr>
                <w:color w:val="000000"/>
              </w:rPr>
              <w:t>2,53</w:t>
            </w:r>
          </w:p>
        </w:tc>
        <w:tc>
          <w:tcPr>
            <w:tcW w:w="1842" w:type="dxa"/>
            <w:tcMar>
              <w:left w:w="11" w:type="dxa"/>
              <w:right w:w="11" w:type="dxa"/>
            </w:tcMar>
            <w:vAlign w:val="center"/>
          </w:tcPr>
          <w:p w14:paraId="5BA3ADAD" w14:textId="77777777" w:rsidR="00514686" w:rsidRPr="005821D4" w:rsidRDefault="00514686" w:rsidP="001B0D4A">
            <w:pPr>
              <w:autoSpaceDE w:val="0"/>
              <w:autoSpaceDN w:val="0"/>
              <w:adjustRightInd w:val="0"/>
              <w:jc w:val="center"/>
              <w:rPr>
                <w:color w:val="000000"/>
              </w:rPr>
            </w:pPr>
            <w:r w:rsidRPr="005821D4">
              <w:rPr>
                <w:color w:val="000000"/>
              </w:rPr>
              <w:t>1,43</w:t>
            </w:r>
          </w:p>
        </w:tc>
        <w:tc>
          <w:tcPr>
            <w:tcW w:w="1321" w:type="dxa"/>
            <w:gridSpan w:val="2"/>
            <w:tcMar>
              <w:left w:w="11" w:type="dxa"/>
              <w:right w:w="11" w:type="dxa"/>
            </w:tcMar>
            <w:vAlign w:val="center"/>
          </w:tcPr>
          <w:p w14:paraId="314AA53C" w14:textId="77777777" w:rsidR="00514686" w:rsidRPr="005821D4" w:rsidRDefault="00514686" w:rsidP="001B0D4A">
            <w:pPr>
              <w:autoSpaceDE w:val="0"/>
              <w:autoSpaceDN w:val="0"/>
              <w:adjustRightInd w:val="0"/>
              <w:jc w:val="center"/>
              <w:rPr>
                <w:color w:val="000000"/>
              </w:rPr>
            </w:pPr>
            <w:r w:rsidRPr="005821D4">
              <w:rPr>
                <w:color w:val="000000"/>
              </w:rPr>
              <w:t>3,96</w:t>
            </w:r>
          </w:p>
        </w:tc>
      </w:tr>
    </w:tbl>
    <w:p w14:paraId="15FB79F9" w14:textId="77777777" w:rsidR="00514686" w:rsidRPr="005821D4" w:rsidRDefault="00514686" w:rsidP="00514686"/>
    <w:p w14:paraId="6B83090A" w14:textId="77777777" w:rsidR="00514686" w:rsidRPr="005821D4" w:rsidRDefault="00514686" w:rsidP="00514686">
      <w:pPr>
        <w:pStyle w:val="216"/>
        <w:ind w:left="2127"/>
      </w:pPr>
      <w:bookmarkStart w:id="106" w:name="_Toc495976703"/>
      <w:bookmarkStart w:id="107" w:name="_Toc496137194"/>
      <w:bookmarkStart w:id="108" w:name="_Toc497987907"/>
      <w:bookmarkStart w:id="109" w:name="_Toc106582561"/>
      <w:r w:rsidRPr="005821D4">
        <w:t>4.4.4 Описание существующих технических и технологических проблем, возникающих при водоснабжении населённых пунктов</w:t>
      </w:r>
    </w:p>
    <w:p w14:paraId="1CFEBEB2" w14:textId="77777777" w:rsidR="00514686" w:rsidRPr="005821D4" w:rsidRDefault="00514686" w:rsidP="00514686">
      <w:bookmarkStart w:id="110" w:name="_Toc495976704"/>
      <w:bookmarkStart w:id="111" w:name="_Toc496137195"/>
      <w:bookmarkStart w:id="112" w:name="_Toc497987908"/>
      <w:bookmarkStart w:id="113" w:name="_Toc106582562"/>
      <w:bookmarkEnd w:id="106"/>
      <w:bookmarkEnd w:id="107"/>
      <w:bookmarkEnd w:id="108"/>
      <w:bookmarkEnd w:id="109"/>
      <w:r w:rsidRPr="005821D4">
        <w:t>Основные проблемы функционирования системы водоснабжения Лукашкин-Ярского сельского поселения:</w:t>
      </w:r>
    </w:p>
    <w:p w14:paraId="73E66217" w14:textId="77777777" w:rsidR="00514686" w:rsidRPr="005821D4" w:rsidRDefault="00514686" w:rsidP="00514686">
      <w:pPr>
        <w:ind w:left="567"/>
      </w:pPr>
      <w:r w:rsidRPr="005821D4">
        <w:t>− износ запорно-регулирующей арматуры;</w:t>
      </w:r>
    </w:p>
    <w:p w14:paraId="684E0BBB" w14:textId="77777777" w:rsidR="00514686" w:rsidRPr="005821D4" w:rsidRDefault="00514686" w:rsidP="00514686">
      <w:pPr>
        <w:ind w:left="567"/>
      </w:pPr>
      <w:r w:rsidRPr="005821D4">
        <w:t>− недостаточная степень техногенной надежности;</w:t>
      </w:r>
    </w:p>
    <w:p w14:paraId="1524FD0C" w14:textId="77777777" w:rsidR="00514686" w:rsidRPr="005821D4" w:rsidRDefault="00514686" w:rsidP="00514686">
      <w:pPr>
        <w:ind w:left="567"/>
      </w:pPr>
      <w:r w:rsidRPr="005821D4">
        <w:t>− износ участков водопроводных сетей;</w:t>
      </w:r>
    </w:p>
    <w:p w14:paraId="470C6F5B" w14:textId="77777777" w:rsidR="00514686" w:rsidRPr="005821D4" w:rsidRDefault="00514686" w:rsidP="00514686">
      <w:pPr>
        <w:ind w:left="567"/>
      </w:pPr>
      <w:r w:rsidRPr="005821D4">
        <w:t>− низкая степень автоматизации производственных процессов;</w:t>
      </w:r>
    </w:p>
    <w:p w14:paraId="4318C02A" w14:textId="77777777" w:rsidR="00514686" w:rsidRPr="005821D4" w:rsidRDefault="00514686" w:rsidP="00514686">
      <w:pPr>
        <w:ind w:left="567"/>
      </w:pPr>
      <w:r w:rsidRPr="005821D4">
        <w:t>− недостаточная развитость внутриквартальных сетей водоснабжения;</w:t>
      </w:r>
    </w:p>
    <w:p w14:paraId="2790D763" w14:textId="77777777" w:rsidR="00514686" w:rsidRPr="005821D4" w:rsidRDefault="00514686" w:rsidP="00514686">
      <w:pPr>
        <w:ind w:left="567"/>
      </w:pPr>
      <w:r w:rsidRPr="005821D4">
        <w:t>− отсутствие на сетях водоснабжения пожарных гидрантов.</w:t>
      </w:r>
    </w:p>
    <w:p w14:paraId="7AA3B96B" w14:textId="77777777" w:rsidR="00514686" w:rsidRPr="005821D4" w:rsidRDefault="00514686" w:rsidP="00514686">
      <w:pPr>
        <w:pStyle w:val="216"/>
        <w:ind w:left="2127"/>
      </w:pPr>
      <w:r w:rsidRPr="005821D4">
        <w:t>4.4.5 Предложения по строительству, реконструкции и техническому перевооружению сооружений и сетей водоснабжения</w:t>
      </w:r>
    </w:p>
    <w:bookmarkEnd w:id="110"/>
    <w:bookmarkEnd w:id="111"/>
    <w:bookmarkEnd w:id="112"/>
    <w:bookmarkEnd w:id="113"/>
    <w:p w14:paraId="760D3082" w14:textId="77777777" w:rsidR="00514686" w:rsidRPr="005821D4" w:rsidRDefault="00514686" w:rsidP="00514686">
      <w:r w:rsidRPr="005821D4">
        <w:t>На основании анализа существующего состояния систем холодного водоснабжения, схемой водоснабжения предложены следующие мероприятия:</w:t>
      </w:r>
    </w:p>
    <w:p w14:paraId="730AE821" w14:textId="77777777" w:rsidR="00514686" w:rsidRPr="005821D4" w:rsidRDefault="00514686" w:rsidP="00514686">
      <w:r w:rsidRPr="005821D4">
        <w:lastRenderedPageBreak/>
        <w:t>− инструментально-визуальное обследование, выявление дефектов и составление плана устранения недостатков водозаборных скважин.</w:t>
      </w:r>
    </w:p>
    <w:p w14:paraId="04783267" w14:textId="77777777" w:rsidR="00514686" w:rsidRPr="005821D4" w:rsidRDefault="00514686" w:rsidP="00514686">
      <w:r w:rsidRPr="005821D4">
        <w:t>− инструментально-визуальное обследование, выявление дефектов и составление плана устранения недостатков станции подготовки воды;</w:t>
      </w:r>
    </w:p>
    <w:p w14:paraId="12324900" w14:textId="77777777" w:rsidR="00514686" w:rsidRPr="005821D4" w:rsidRDefault="00514686" w:rsidP="00514686">
      <w:r w:rsidRPr="005821D4">
        <w:t>− инструментально-визуальное обследование, выявление дефектов и составление плана устранения недостатков водонапорной башни;</w:t>
      </w:r>
    </w:p>
    <w:p w14:paraId="2E274597" w14:textId="77777777" w:rsidR="00514686" w:rsidRPr="005821D4" w:rsidRDefault="00514686" w:rsidP="00514686">
      <w:r w:rsidRPr="005821D4">
        <w:t>− инструментально-визуальное обследование, выявление дефектов и составление плана устранения недостатков сетей водоснабжения сельского поселения;</w:t>
      </w:r>
    </w:p>
    <w:p w14:paraId="33A57B5C" w14:textId="77777777" w:rsidR="00514686" w:rsidRPr="005821D4" w:rsidRDefault="00514686" w:rsidP="00514686">
      <w:r w:rsidRPr="005821D4">
        <w:t>− замена сетей водоснабжения, выработавших эксплуатационный ресурс (на основании физического износа).</w:t>
      </w:r>
    </w:p>
    <w:p w14:paraId="6E7A5987" w14:textId="77777777" w:rsidR="00514686" w:rsidRPr="005821D4" w:rsidRDefault="00514686" w:rsidP="00514686">
      <w:r w:rsidRPr="005821D4">
        <w:t>В таблице 4.4.8 приведена оценка финансовых потребностей в системе водоснабжения.</w:t>
      </w:r>
    </w:p>
    <w:p w14:paraId="66C97977" w14:textId="77777777" w:rsidR="00514686" w:rsidRPr="005821D4" w:rsidRDefault="00514686" w:rsidP="00514686">
      <w:pPr>
        <w:keepNext/>
        <w:jc w:val="right"/>
      </w:pPr>
      <w:r w:rsidRPr="005821D4">
        <w:t>Таблица 4.4.8</w:t>
      </w:r>
    </w:p>
    <w:p w14:paraId="5A45B9F3" w14:textId="77777777" w:rsidR="00514686" w:rsidRPr="005821D4" w:rsidRDefault="00514686" w:rsidP="00514686">
      <w:pPr>
        <w:keepNext/>
        <w:jc w:val="center"/>
      </w:pPr>
      <w:r w:rsidRPr="005821D4">
        <w:t>Объем капитальных вложений в строительство, реконструкцию и модернизацию объектов централизованных систем водоснабжения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
        <w:gridCol w:w="1677"/>
        <w:gridCol w:w="1421"/>
        <w:gridCol w:w="1652"/>
        <w:gridCol w:w="714"/>
        <w:gridCol w:w="709"/>
        <w:gridCol w:w="567"/>
        <w:gridCol w:w="567"/>
        <w:gridCol w:w="709"/>
        <w:gridCol w:w="850"/>
      </w:tblGrid>
      <w:tr w:rsidR="00514686" w:rsidRPr="005821D4" w14:paraId="0AF3DB1C" w14:textId="77777777" w:rsidTr="001B0D4A">
        <w:trPr>
          <w:tblHeader/>
        </w:trPr>
        <w:tc>
          <w:tcPr>
            <w:tcW w:w="343" w:type="dxa"/>
            <w:vMerge w:val="restart"/>
            <w:shd w:val="clear" w:color="auto" w:fill="auto"/>
            <w:tcMar>
              <w:left w:w="28" w:type="dxa"/>
              <w:right w:w="28" w:type="dxa"/>
            </w:tcMar>
            <w:vAlign w:val="center"/>
          </w:tcPr>
          <w:p w14:paraId="3FFB7273" w14:textId="77777777" w:rsidR="00514686" w:rsidRPr="005821D4" w:rsidRDefault="00514686" w:rsidP="001B0D4A">
            <w:pPr>
              <w:jc w:val="center"/>
              <w:rPr>
                <w:b/>
              </w:rPr>
            </w:pPr>
            <w:r w:rsidRPr="005821D4">
              <w:rPr>
                <w:b/>
              </w:rPr>
              <w:t>№ п/п</w:t>
            </w:r>
          </w:p>
        </w:tc>
        <w:tc>
          <w:tcPr>
            <w:tcW w:w="1677" w:type="dxa"/>
            <w:vMerge w:val="restart"/>
            <w:shd w:val="clear" w:color="auto" w:fill="auto"/>
            <w:tcMar>
              <w:left w:w="28" w:type="dxa"/>
              <w:right w:w="28" w:type="dxa"/>
            </w:tcMar>
            <w:vAlign w:val="center"/>
          </w:tcPr>
          <w:p w14:paraId="2C627115" w14:textId="77777777" w:rsidR="00514686" w:rsidRPr="005821D4" w:rsidRDefault="00514686" w:rsidP="001B0D4A">
            <w:pPr>
              <w:jc w:val="center"/>
              <w:rPr>
                <w:b/>
              </w:rPr>
            </w:pPr>
            <w:r w:rsidRPr="005821D4">
              <w:rPr>
                <w:b/>
              </w:rPr>
              <w:t>Наименование инвестиционного проекта</w:t>
            </w:r>
          </w:p>
        </w:tc>
        <w:tc>
          <w:tcPr>
            <w:tcW w:w="1421" w:type="dxa"/>
            <w:vMerge w:val="restart"/>
            <w:shd w:val="clear" w:color="auto" w:fill="auto"/>
            <w:tcMar>
              <w:left w:w="28" w:type="dxa"/>
              <w:right w:w="28" w:type="dxa"/>
            </w:tcMar>
            <w:vAlign w:val="center"/>
          </w:tcPr>
          <w:p w14:paraId="5798FB29" w14:textId="77777777" w:rsidR="00514686" w:rsidRPr="005821D4" w:rsidRDefault="00514686" w:rsidP="001B0D4A">
            <w:pPr>
              <w:jc w:val="center"/>
              <w:rPr>
                <w:b/>
              </w:rPr>
            </w:pPr>
            <w:r w:rsidRPr="005821D4">
              <w:rPr>
                <w:b/>
              </w:rPr>
              <w:t>Источник информации (наименование программы)</w:t>
            </w:r>
          </w:p>
        </w:tc>
        <w:tc>
          <w:tcPr>
            <w:tcW w:w="1652" w:type="dxa"/>
            <w:vMerge w:val="restart"/>
            <w:shd w:val="clear" w:color="auto" w:fill="auto"/>
            <w:tcMar>
              <w:left w:w="28" w:type="dxa"/>
              <w:right w:w="28" w:type="dxa"/>
            </w:tcMar>
            <w:vAlign w:val="center"/>
          </w:tcPr>
          <w:p w14:paraId="22E82724" w14:textId="77777777" w:rsidR="00514686" w:rsidRPr="005821D4" w:rsidRDefault="00514686" w:rsidP="001B0D4A">
            <w:pPr>
              <w:jc w:val="center"/>
              <w:rPr>
                <w:b/>
              </w:rPr>
            </w:pPr>
            <w:r w:rsidRPr="005821D4">
              <w:rPr>
                <w:b/>
              </w:rPr>
              <w:t>Общий объем финансирования, тыс. руб. с НДС</w:t>
            </w:r>
          </w:p>
        </w:tc>
        <w:tc>
          <w:tcPr>
            <w:tcW w:w="4116" w:type="dxa"/>
            <w:gridSpan w:val="6"/>
            <w:shd w:val="clear" w:color="auto" w:fill="auto"/>
            <w:tcMar>
              <w:left w:w="28" w:type="dxa"/>
              <w:right w:w="28" w:type="dxa"/>
            </w:tcMar>
            <w:vAlign w:val="center"/>
          </w:tcPr>
          <w:p w14:paraId="3F32625A" w14:textId="77777777" w:rsidR="00514686" w:rsidRPr="005821D4" w:rsidRDefault="00514686" w:rsidP="001B0D4A">
            <w:pPr>
              <w:jc w:val="center"/>
              <w:rPr>
                <w:b/>
              </w:rPr>
            </w:pPr>
            <w:r w:rsidRPr="005821D4">
              <w:rPr>
                <w:b/>
              </w:rPr>
              <w:t>В том числе по годам</w:t>
            </w:r>
          </w:p>
        </w:tc>
      </w:tr>
      <w:tr w:rsidR="00514686" w:rsidRPr="005821D4" w14:paraId="1359849C" w14:textId="77777777" w:rsidTr="001B0D4A">
        <w:trPr>
          <w:trHeight w:val="276"/>
          <w:tblHeader/>
        </w:trPr>
        <w:tc>
          <w:tcPr>
            <w:tcW w:w="343" w:type="dxa"/>
            <w:vMerge/>
            <w:shd w:val="clear" w:color="auto" w:fill="auto"/>
            <w:tcMar>
              <w:left w:w="28" w:type="dxa"/>
              <w:right w:w="28" w:type="dxa"/>
            </w:tcMar>
            <w:vAlign w:val="center"/>
          </w:tcPr>
          <w:p w14:paraId="48296E6E" w14:textId="77777777" w:rsidR="00514686" w:rsidRPr="005821D4" w:rsidRDefault="00514686" w:rsidP="001B0D4A">
            <w:pPr>
              <w:jc w:val="center"/>
              <w:rPr>
                <w:b/>
              </w:rPr>
            </w:pPr>
          </w:p>
        </w:tc>
        <w:tc>
          <w:tcPr>
            <w:tcW w:w="1677" w:type="dxa"/>
            <w:vMerge/>
            <w:shd w:val="clear" w:color="auto" w:fill="auto"/>
            <w:tcMar>
              <w:left w:w="28" w:type="dxa"/>
              <w:right w:w="28" w:type="dxa"/>
            </w:tcMar>
            <w:vAlign w:val="center"/>
          </w:tcPr>
          <w:p w14:paraId="787E40B5" w14:textId="77777777" w:rsidR="00514686" w:rsidRPr="005821D4" w:rsidRDefault="00514686" w:rsidP="001B0D4A">
            <w:pPr>
              <w:jc w:val="center"/>
              <w:rPr>
                <w:b/>
              </w:rPr>
            </w:pPr>
          </w:p>
        </w:tc>
        <w:tc>
          <w:tcPr>
            <w:tcW w:w="1421" w:type="dxa"/>
            <w:vMerge/>
            <w:shd w:val="clear" w:color="auto" w:fill="auto"/>
            <w:tcMar>
              <w:left w:w="28" w:type="dxa"/>
              <w:right w:w="28" w:type="dxa"/>
            </w:tcMar>
            <w:vAlign w:val="center"/>
          </w:tcPr>
          <w:p w14:paraId="1E855C49" w14:textId="77777777" w:rsidR="00514686" w:rsidRPr="005821D4" w:rsidRDefault="00514686" w:rsidP="001B0D4A">
            <w:pPr>
              <w:jc w:val="center"/>
              <w:rPr>
                <w:b/>
              </w:rPr>
            </w:pPr>
          </w:p>
        </w:tc>
        <w:tc>
          <w:tcPr>
            <w:tcW w:w="1652" w:type="dxa"/>
            <w:vMerge/>
            <w:shd w:val="clear" w:color="auto" w:fill="auto"/>
            <w:tcMar>
              <w:left w:w="28" w:type="dxa"/>
              <w:right w:w="28" w:type="dxa"/>
            </w:tcMar>
            <w:vAlign w:val="center"/>
          </w:tcPr>
          <w:p w14:paraId="7D323229" w14:textId="77777777" w:rsidR="00514686" w:rsidRPr="005821D4" w:rsidRDefault="00514686" w:rsidP="001B0D4A">
            <w:pPr>
              <w:jc w:val="center"/>
              <w:rPr>
                <w:b/>
              </w:rPr>
            </w:pPr>
          </w:p>
        </w:tc>
        <w:tc>
          <w:tcPr>
            <w:tcW w:w="714" w:type="dxa"/>
            <w:shd w:val="clear" w:color="auto" w:fill="auto"/>
            <w:tcMar>
              <w:left w:w="28" w:type="dxa"/>
              <w:right w:w="28" w:type="dxa"/>
            </w:tcMar>
            <w:vAlign w:val="center"/>
          </w:tcPr>
          <w:p w14:paraId="09BB4057" w14:textId="77777777" w:rsidR="00514686" w:rsidRPr="005821D4" w:rsidRDefault="00514686" w:rsidP="001B0D4A">
            <w:pPr>
              <w:jc w:val="center"/>
              <w:rPr>
                <w:b/>
              </w:rPr>
            </w:pPr>
            <w:r w:rsidRPr="005821D4">
              <w:rPr>
                <w:b/>
              </w:rPr>
              <w:t xml:space="preserve">2025 </w:t>
            </w:r>
          </w:p>
          <w:p w14:paraId="6F9FFD61" w14:textId="77777777" w:rsidR="00514686" w:rsidRPr="005821D4" w:rsidRDefault="00514686" w:rsidP="001B0D4A">
            <w:pPr>
              <w:jc w:val="center"/>
              <w:rPr>
                <w:b/>
              </w:rPr>
            </w:pPr>
            <w:r w:rsidRPr="005821D4">
              <w:rPr>
                <w:b/>
              </w:rPr>
              <w:t>год</w:t>
            </w:r>
          </w:p>
        </w:tc>
        <w:tc>
          <w:tcPr>
            <w:tcW w:w="709" w:type="dxa"/>
            <w:shd w:val="clear" w:color="auto" w:fill="auto"/>
            <w:tcMar>
              <w:left w:w="28" w:type="dxa"/>
              <w:right w:w="28" w:type="dxa"/>
            </w:tcMar>
            <w:vAlign w:val="center"/>
          </w:tcPr>
          <w:p w14:paraId="67C85FC8" w14:textId="77777777" w:rsidR="00514686" w:rsidRPr="005821D4" w:rsidRDefault="00514686" w:rsidP="001B0D4A">
            <w:pPr>
              <w:jc w:val="center"/>
              <w:rPr>
                <w:b/>
              </w:rPr>
            </w:pPr>
            <w:r w:rsidRPr="005821D4">
              <w:rPr>
                <w:b/>
              </w:rPr>
              <w:t xml:space="preserve">2026 </w:t>
            </w:r>
          </w:p>
          <w:p w14:paraId="0D0F6B14" w14:textId="77777777" w:rsidR="00514686" w:rsidRPr="005821D4" w:rsidRDefault="00514686" w:rsidP="001B0D4A">
            <w:pPr>
              <w:jc w:val="center"/>
              <w:rPr>
                <w:b/>
              </w:rPr>
            </w:pPr>
            <w:r w:rsidRPr="005821D4">
              <w:rPr>
                <w:b/>
              </w:rPr>
              <w:t>год</w:t>
            </w:r>
          </w:p>
        </w:tc>
        <w:tc>
          <w:tcPr>
            <w:tcW w:w="567" w:type="dxa"/>
            <w:shd w:val="clear" w:color="auto" w:fill="auto"/>
            <w:tcMar>
              <w:left w:w="28" w:type="dxa"/>
              <w:right w:w="28" w:type="dxa"/>
            </w:tcMar>
            <w:vAlign w:val="center"/>
          </w:tcPr>
          <w:p w14:paraId="238B9591" w14:textId="77777777" w:rsidR="00514686" w:rsidRPr="005821D4" w:rsidRDefault="00514686" w:rsidP="001B0D4A">
            <w:pPr>
              <w:jc w:val="center"/>
              <w:rPr>
                <w:b/>
              </w:rPr>
            </w:pPr>
            <w:r w:rsidRPr="005821D4">
              <w:rPr>
                <w:b/>
              </w:rPr>
              <w:t>2027</w:t>
            </w:r>
          </w:p>
          <w:p w14:paraId="3CF5911A" w14:textId="77777777" w:rsidR="00514686" w:rsidRPr="005821D4" w:rsidRDefault="00514686" w:rsidP="001B0D4A">
            <w:pPr>
              <w:jc w:val="center"/>
              <w:rPr>
                <w:b/>
              </w:rPr>
            </w:pPr>
            <w:r w:rsidRPr="005821D4">
              <w:rPr>
                <w:b/>
              </w:rPr>
              <w:t xml:space="preserve"> год</w:t>
            </w:r>
          </w:p>
        </w:tc>
        <w:tc>
          <w:tcPr>
            <w:tcW w:w="567" w:type="dxa"/>
            <w:shd w:val="clear" w:color="auto" w:fill="auto"/>
            <w:tcMar>
              <w:left w:w="28" w:type="dxa"/>
              <w:right w:w="28" w:type="dxa"/>
            </w:tcMar>
            <w:vAlign w:val="center"/>
          </w:tcPr>
          <w:p w14:paraId="33CC597A" w14:textId="77777777" w:rsidR="00514686" w:rsidRPr="005821D4" w:rsidRDefault="00514686" w:rsidP="001B0D4A">
            <w:pPr>
              <w:jc w:val="center"/>
              <w:rPr>
                <w:b/>
              </w:rPr>
            </w:pPr>
            <w:r w:rsidRPr="005821D4">
              <w:rPr>
                <w:b/>
              </w:rPr>
              <w:t xml:space="preserve">2028 </w:t>
            </w:r>
          </w:p>
          <w:p w14:paraId="41917EA7" w14:textId="77777777" w:rsidR="00514686" w:rsidRPr="005821D4" w:rsidRDefault="00514686" w:rsidP="001B0D4A">
            <w:pPr>
              <w:jc w:val="center"/>
              <w:rPr>
                <w:b/>
              </w:rPr>
            </w:pPr>
            <w:r w:rsidRPr="005821D4">
              <w:rPr>
                <w:b/>
              </w:rPr>
              <w:t>год</w:t>
            </w:r>
          </w:p>
        </w:tc>
        <w:tc>
          <w:tcPr>
            <w:tcW w:w="709" w:type="dxa"/>
            <w:shd w:val="clear" w:color="auto" w:fill="auto"/>
            <w:tcMar>
              <w:left w:w="28" w:type="dxa"/>
              <w:right w:w="28" w:type="dxa"/>
            </w:tcMar>
            <w:vAlign w:val="center"/>
          </w:tcPr>
          <w:p w14:paraId="05B4A4A3" w14:textId="77777777" w:rsidR="00514686" w:rsidRPr="005821D4" w:rsidRDefault="00514686" w:rsidP="001B0D4A">
            <w:pPr>
              <w:jc w:val="center"/>
              <w:rPr>
                <w:b/>
              </w:rPr>
            </w:pPr>
            <w:r w:rsidRPr="005821D4">
              <w:rPr>
                <w:b/>
              </w:rPr>
              <w:t xml:space="preserve">2029 </w:t>
            </w:r>
          </w:p>
          <w:p w14:paraId="7E1CBE21" w14:textId="77777777" w:rsidR="00514686" w:rsidRPr="005821D4" w:rsidRDefault="00514686" w:rsidP="001B0D4A">
            <w:pPr>
              <w:jc w:val="center"/>
              <w:rPr>
                <w:b/>
              </w:rPr>
            </w:pPr>
            <w:r w:rsidRPr="005821D4">
              <w:rPr>
                <w:b/>
              </w:rPr>
              <w:t>год</w:t>
            </w:r>
          </w:p>
        </w:tc>
        <w:tc>
          <w:tcPr>
            <w:tcW w:w="850" w:type="dxa"/>
            <w:shd w:val="clear" w:color="auto" w:fill="auto"/>
            <w:tcMar>
              <w:left w:w="28" w:type="dxa"/>
              <w:right w:w="28" w:type="dxa"/>
            </w:tcMar>
            <w:vAlign w:val="center"/>
          </w:tcPr>
          <w:p w14:paraId="2FB6EBAE" w14:textId="77777777" w:rsidR="00514686" w:rsidRPr="005821D4" w:rsidRDefault="00514686" w:rsidP="001B0D4A">
            <w:pPr>
              <w:jc w:val="center"/>
              <w:rPr>
                <w:b/>
              </w:rPr>
            </w:pPr>
            <w:r w:rsidRPr="005821D4">
              <w:rPr>
                <w:b/>
              </w:rPr>
              <w:t>2030-</w:t>
            </w:r>
          </w:p>
          <w:p w14:paraId="177C3713" w14:textId="77777777" w:rsidR="00514686" w:rsidRPr="005821D4" w:rsidRDefault="00514686" w:rsidP="001B0D4A">
            <w:pPr>
              <w:jc w:val="center"/>
              <w:rPr>
                <w:b/>
              </w:rPr>
            </w:pPr>
            <w:r w:rsidRPr="005821D4">
              <w:rPr>
                <w:b/>
              </w:rPr>
              <w:t>2043 гг.</w:t>
            </w:r>
          </w:p>
        </w:tc>
      </w:tr>
      <w:tr w:rsidR="00514686" w:rsidRPr="005821D4" w14:paraId="0FFD3A49" w14:textId="77777777" w:rsidTr="001B0D4A">
        <w:tc>
          <w:tcPr>
            <w:tcW w:w="343" w:type="dxa"/>
            <w:shd w:val="clear" w:color="auto" w:fill="auto"/>
            <w:tcMar>
              <w:left w:w="28" w:type="dxa"/>
              <w:right w:w="28" w:type="dxa"/>
            </w:tcMar>
            <w:vAlign w:val="center"/>
          </w:tcPr>
          <w:p w14:paraId="6C410AB1" w14:textId="77777777" w:rsidR="00514686" w:rsidRPr="005821D4" w:rsidRDefault="00514686" w:rsidP="001B0D4A">
            <w:pPr>
              <w:jc w:val="center"/>
            </w:pPr>
            <w:r w:rsidRPr="005821D4">
              <w:t>1</w:t>
            </w:r>
          </w:p>
        </w:tc>
        <w:tc>
          <w:tcPr>
            <w:tcW w:w="1677" w:type="dxa"/>
            <w:shd w:val="clear" w:color="auto" w:fill="auto"/>
            <w:tcMar>
              <w:left w:w="28" w:type="dxa"/>
              <w:right w:w="28" w:type="dxa"/>
            </w:tcMar>
          </w:tcPr>
          <w:p w14:paraId="16442715" w14:textId="77777777" w:rsidR="00514686" w:rsidRPr="005821D4" w:rsidRDefault="00514686" w:rsidP="001B0D4A">
            <w:r w:rsidRPr="005821D4">
              <w:t>Инструментально-визуальное обследование, выявление дефектов и составление плана устранения недостатков водозаборных скважин</w:t>
            </w:r>
          </w:p>
        </w:tc>
        <w:tc>
          <w:tcPr>
            <w:tcW w:w="1421" w:type="dxa"/>
            <w:shd w:val="clear" w:color="auto" w:fill="auto"/>
            <w:tcMar>
              <w:left w:w="28" w:type="dxa"/>
              <w:right w:w="28" w:type="dxa"/>
            </w:tcMar>
            <w:vAlign w:val="center"/>
          </w:tcPr>
          <w:p w14:paraId="4F9C10FE" w14:textId="77777777" w:rsidR="00514686" w:rsidRPr="005821D4" w:rsidRDefault="00514686" w:rsidP="001B0D4A">
            <w:pPr>
              <w:jc w:val="center"/>
            </w:pPr>
            <w:r w:rsidRPr="005821D4">
              <w:t>Схема водоснабжения</w:t>
            </w:r>
          </w:p>
        </w:tc>
        <w:tc>
          <w:tcPr>
            <w:tcW w:w="1652" w:type="dxa"/>
            <w:shd w:val="clear" w:color="auto" w:fill="auto"/>
            <w:tcMar>
              <w:left w:w="28" w:type="dxa"/>
              <w:right w:w="28" w:type="dxa"/>
            </w:tcMar>
            <w:vAlign w:val="center"/>
          </w:tcPr>
          <w:p w14:paraId="3144BB3D" w14:textId="77777777" w:rsidR="00514686" w:rsidRPr="005821D4" w:rsidRDefault="00514686" w:rsidP="001B0D4A">
            <w:pPr>
              <w:jc w:val="center"/>
            </w:pPr>
            <w:r w:rsidRPr="005821D4">
              <w:t>544,0</w:t>
            </w:r>
          </w:p>
        </w:tc>
        <w:tc>
          <w:tcPr>
            <w:tcW w:w="714" w:type="dxa"/>
            <w:shd w:val="clear" w:color="auto" w:fill="auto"/>
            <w:tcMar>
              <w:left w:w="28" w:type="dxa"/>
              <w:right w:w="28" w:type="dxa"/>
            </w:tcMar>
            <w:vAlign w:val="center"/>
          </w:tcPr>
          <w:p w14:paraId="34CFDA45" w14:textId="77777777" w:rsidR="00514686" w:rsidRPr="005821D4" w:rsidRDefault="00514686" w:rsidP="001B0D4A">
            <w:pPr>
              <w:jc w:val="center"/>
            </w:pPr>
          </w:p>
        </w:tc>
        <w:tc>
          <w:tcPr>
            <w:tcW w:w="709" w:type="dxa"/>
            <w:shd w:val="clear" w:color="auto" w:fill="auto"/>
            <w:tcMar>
              <w:left w:w="28" w:type="dxa"/>
              <w:right w:w="28" w:type="dxa"/>
            </w:tcMar>
            <w:vAlign w:val="center"/>
          </w:tcPr>
          <w:p w14:paraId="24F54B01" w14:textId="77777777" w:rsidR="00514686" w:rsidRPr="005821D4" w:rsidRDefault="00514686" w:rsidP="001B0D4A">
            <w:pPr>
              <w:jc w:val="center"/>
            </w:pPr>
          </w:p>
        </w:tc>
        <w:tc>
          <w:tcPr>
            <w:tcW w:w="567" w:type="dxa"/>
            <w:shd w:val="clear" w:color="auto" w:fill="auto"/>
            <w:tcMar>
              <w:left w:w="28" w:type="dxa"/>
              <w:right w:w="28" w:type="dxa"/>
            </w:tcMar>
            <w:vAlign w:val="center"/>
          </w:tcPr>
          <w:p w14:paraId="714B3935" w14:textId="77777777" w:rsidR="00514686" w:rsidRPr="005821D4" w:rsidRDefault="00514686" w:rsidP="001B0D4A">
            <w:pPr>
              <w:jc w:val="center"/>
            </w:pPr>
          </w:p>
        </w:tc>
        <w:tc>
          <w:tcPr>
            <w:tcW w:w="567" w:type="dxa"/>
            <w:shd w:val="clear" w:color="auto" w:fill="auto"/>
            <w:tcMar>
              <w:left w:w="28" w:type="dxa"/>
              <w:right w:w="28" w:type="dxa"/>
            </w:tcMar>
            <w:vAlign w:val="center"/>
          </w:tcPr>
          <w:p w14:paraId="6DDE89E8" w14:textId="77777777" w:rsidR="00514686" w:rsidRPr="005821D4" w:rsidRDefault="00514686" w:rsidP="001B0D4A">
            <w:pPr>
              <w:jc w:val="center"/>
            </w:pPr>
          </w:p>
        </w:tc>
        <w:tc>
          <w:tcPr>
            <w:tcW w:w="709" w:type="dxa"/>
            <w:shd w:val="clear" w:color="auto" w:fill="auto"/>
            <w:tcMar>
              <w:left w:w="28" w:type="dxa"/>
              <w:right w:w="28" w:type="dxa"/>
            </w:tcMar>
            <w:vAlign w:val="center"/>
          </w:tcPr>
          <w:p w14:paraId="0D5D799A" w14:textId="77777777" w:rsidR="00514686" w:rsidRPr="005821D4" w:rsidRDefault="00514686" w:rsidP="001B0D4A">
            <w:pPr>
              <w:jc w:val="center"/>
            </w:pPr>
            <w:r w:rsidRPr="005821D4">
              <w:t>544,0</w:t>
            </w:r>
          </w:p>
        </w:tc>
        <w:tc>
          <w:tcPr>
            <w:tcW w:w="850" w:type="dxa"/>
            <w:shd w:val="clear" w:color="auto" w:fill="auto"/>
            <w:tcMar>
              <w:left w:w="28" w:type="dxa"/>
              <w:right w:w="28" w:type="dxa"/>
            </w:tcMar>
            <w:vAlign w:val="center"/>
          </w:tcPr>
          <w:p w14:paraId="560EC736" w14:textId="77777777" w:rsidR="00514686" w:rsidRPr="005821D4" w:rsidRDefault="00514686" w:rsidP="001B0D4A">
            <w:pPr>
              <w:jc w:val="center"/>
            </w:pPr>
          </w:p>
        </w:tc>
      </w:tr>
      <w:tr w:rsidR="00514686" w:rsidRPr="005821D4" w14:paraId="407D9273" w14:textId="77777777" w:rsidTr="001B0D4A">
        <w:tc>
          <w:tcPr>
            <w:tcW w:w="343" w:type="dxa"/>
            <w:shd w:val="clear" w:color="auto" w:fill="auto"/>
            <w:tcMar>
              <w:left w:w="28" w:type="dxa"/>
              <w:right w:w="28" w:type="dxa"/>
            </w:tcMar>
            <w:vAlign w:val="center"/>
          </w:tcPr>
          <w:p w14:paraId="00B1C9EE" w14:textId="77777777" w:rsidR="00514686" w:rsidRPr="005821D4" w:rsidRDefault="00514686" w:rsidP="001B0D4A">
            <w:pPr>
              <w:jc w:val="center"/>
            </w:pPr>
            <w:r w:rsidRPr="005821D4">
              <w:t>2</w:t>
            </w:r>
          </w:p>
        </w:tc>
        <w:tc>
          <w:tcPr>
            <w:tcW w:w="1677" w:type="dxa"/>
            <w:shd w:val="clear" w:color="auto" w:fill="auto"/>
            <w:tcMar>
              <w:left w:w="28" w:type="dxa"/>
              <w:right w:w="28" w:type="dxa"/>
            </w:tcMar>
          </w:tcPr>
          <w:p w14:paraId="3F9C66E9" w14:textId="77777777" w:rsidR="00514686" w:rsidRPr="005821D4" w:rsidRDefault="00514686" w:rsidP="001B0D4A">
            <w:r w:rsidRPr="005821D4">
              <w:t>Инструментально-визуальное обследование, выявление дефектов и составление плана устранения недостатков станции подготовки воды</w:t>
            </w:r>
          </w:p>
        </w:tc>
        <w:tc>
          <w:tcPr>
            <w:tcW w:w="1421" w:type="dxa"/>
            <w:shd w:val="clear" w:color="auto" w:fill="auto"/>
            <w:tcMar>
              <w:left w:w="28" w:type="dxa"/>
              <w:right w:w="28" w:type="dxa"/>
            </w:tcMar>
            <w:vAlign w:val="center"/>
          </w:tcPr>
          <w:p w14:paraId="6E24BC01" w14:textId="77777777" w:rsidR="00514686" w:rsidRPr="005821D4" w:rsidRDefault="00514686" w:rsidP="001B0D4A">
            <w:pPr>
              <w:jc w:val="center"/>
            </w:pPr>
            <w:r w:rsidRPr="005821D4">
              <w:t>Схема водоснабжения</w:t>
            </w:r>
          </w:p>
        </w:tc>
        <w:tc>
          <w:tcPr>
            <w:tcW w:w="1652" w:type="dxa"/>
            <w:shd w:val="clear" w:color="auto" w:fill="auto"/>
            <w:tcMar>
              <w:left w:w="28" w:type="dxa"/>
              <w:right w:w="28" w:type="dxa"/>
            </w:tcMar>
            <w:vAlign w:val="center"/>
          </w:tcPr>
          <w:p w14:paraId="124D62FC" w14:textId="77777777" w:rsidR="00514686" w:rsidRPr="005821D4" w:rsidRDefault="00514686" w:rsidP="001B0D4A">
            <w:pPr>
              <w:jc w:val="center"/>
            </w:pPr>
            <w:r w:rsidRPr="005821D4">
              <w:t>240,0</w:t>
            </w:r>
          </w:p>
        </w:tc>
        <w:tc>
          <w:tcPr>
            <w:tcW w:w="714" w:type="dxa"/>
            <w:shd w:val="clear" w:color="auto" w:fill="auto"/>
            <w:tcMar>
              <w:left w:w="28" w:type="dxa"/>
              <w:right w:w="28" w:type="dxa"/>
            </w:tcMar>
            <w:vAlign w:val="center"/>
          </w:tcPr>
          <w:p w14:paraId="3DDB1153" w14:textId="77777777" w:rsidR="00514686" w:rsidRPr="005821D4" w:rsidRDefault="00514686" w:rsidP="001B0D4A">
            <w:pPr>
              <w:jc w:val="center"/>
            </w:pPr>
          </w:p>
        </w:tc>
        <w:tc>
          <w:tcPr>
            <w:tcW w:w="709" w:type="dxa"/>
            <w:shd w:val="clear" w:color="auto" w:fill="auto"/>
            <w:tcMar>
              <w:left w:w="28" w:type="dxa"/>
              <w:right w:w="28" w:type="dxa"/>
            </w:tcMar>
            <w:vAlign w:val="center"/>
          </w:tcPr>
          <w:p w14:paraId="18346456" w14:textId="77777777" w:rsidR="00514686" w:rsidRPr="005821D4" w:rsidRDefault="00514686" w:rsidP="001B0D4A">
            <w:pPr>
              <w:jc w:val="center"/>
            </w:pPr>
          </w:p>
        </w:tc>
        <w:tc>
          <w:tcPr>
            <w:tcW w:w="567" w:type="dxa"/>
            <w:shd w:val="clear" w:color="auto" w:fill="auto"/>
            <w:tcMar>
              <w:left w:w="28" w:type="dxa"/>
              <w:right w:w="28" w:type="dxa"/>
            </w:tcMar>
            <w:vAlign w:val="center"/>
          </w:tcPr>
          <w:p w14:paraId="2CFA0026" w14:textId="77777777" w:rsidR="00514686" w:rsidRPr="005821D4" w:rsidRDefault="00514686" w:rsidP="001B0D4A">
            <w:pPr>
              <w:jc w:val="center"/>
            </w:pPr>
          </w:p>
        </w:tc>
        <w:tc>
          <w:tcPr>
            <w:tcW w:w="567" w:type="dxa"/>
            <w:shd w:val="clear" w:color="auto" w:fill="auto"/>
            <w:tcMar>
              <w:left w:w="28" w:type="dxa"/>
              <w:right w:w="28" w:type="dxa"/>
            </w:tcMar>
            <w:vAlign w:val="center"/>
          </w:tcPr>
          <w:p w14:paraId="0DE48188" w14:textId="77777777" w:rsidR="00514686" w:rsidRPr="005821D4" w:rsidRDefault="00514686" w:rsidP="001B0D4A">
            <w:pPr>
              <w:jc w:val="center"/>
            </w:pPr>
          </w:p>
        </w:tc>
        <w:tc>
          <w:tcPr>
            <w:tcW w:w="709" w:type="dxa"/>
            <w:shd w:val="clear" w:color="auto" w:fill="auto"/>
            <w:tcMar>
              <w:left w:w="28" w:type="dxa"/>
              <w:right w:w="28" w:type="dxa"/>
            </w:tcMar>
            <w:vAlign w:val="center"/>
          </w:tcPr>
          <w:p w14:paraId="1249FC13" w14:textId="77777777" w:rsidR="00514686" w:rsidRPr="005821D4" w:rsidRDefault="00514686" w:rsidP="001B0D4A">
            <w:pPr>
              <w:jc w:val="center"/>
            </w:pPr>
            <w:r w:rsidRPr="005821D4">
              <w:t>240,0</w:t>
            </w:r>
          </w:p>
        </w:tc>
        <w:tc>
          <w:tcPr>
            <w:tcW w:w="850" w:type="dxa"/>
            <w:shd w:val="clear" w:color="auto" w:fill="auto"/>
            <w:tcMar>
              <w:left w:w="28" w:type="dxa"/>
              <w:right w:w="28" w:type="dxa"/>
            </w:tcMar>
            <w:vAlign w:val="center"/>
          </w:tcPr>
          <w:p w14:paraId="3B582B30" w14:textId="77777777" w:rsidR="00514686" w:rsidRPr="005821D4" w:rsidRDefault="00514686" w:rsidP="001B0D4A">
            <w:pPr>
              <w:jc w:val="center"/>
            </w:pPr>
          </w:p>
        </w:tc>
      </w:tr>
      <w:tr w:rsidR="00514686" w:rsidRPr="005821D4" w14:paraId="1EC6C1B9" w14:textId="77777777" w:rsidTr="001B0D4A">
        <w:tc>
          <w:tcPr>
            <w:tcW w:w="343" w:type="dxa"/>
            <w:shd w:val="clear" w:color="auto" w:fill="auto"/>
            <w:tcMar>
              <w:left w:w="28" w:type="dxa"/>
              <w:right w:w="28" w:type="dxa"/>
            </w:tcMar>
            <w:vAlign w:val="center"/>
          </w:tcPr>
          <w:p w14:paraId="2C682098" w14:textId="77777777" w:rsidR="00514686" w:rsidRPr="005821D4" w:rsidRDefault="00514686" w:rsidP="001B0D4A">
            <w:pPr>
              <w:jc w:val="center"/>
            </w:pPr>
            <w:r w:rsidRPr="005821D4">
              <w:t>3</w:t>
            </w:r>
          </w:p>
        </w:tc>
        <w:tc>
          <w:tcPr>
            <w:tcW w:w="1677" w:type="dxa"/>
            <w:shd w:val="clear" w:color="auto" w:fill="auto"/>
            <w:tcMar>
              <w:left w:w="28" w:type="dxa"/>
              <w:right w:w="28" w:type="dxa"/>
            </w:tcMar>
          </w:tcPr>
          <w:p w14:paraId="31B72064" w14:textId="77777777" w:rsidR="00514686" w:rsidRPr="005821D4" w:rsidRDefault="00514686" w:rsidP="001B0D4A">
            <w:r w:rsidRPr="005821D4">
              <w:t xml:space="preserve">Инструментально-визуальное обследование, выявление дефектов и составление плана устранения недостатков </w:t>
            </w:r>
            <w:r w:rsidRPr="005821D4">
              <w:lastRenderedPageBreak/>
              <w:t>водонапорной башни</w:t>
            </w:r>
          </w:p>
        </w:tc>
        <w:tc>
          <w:tcPr>
            <w:tcW w:w="1421" w:type="dxa"/>
            <w:shd w:val="clear" w:color="auto" w:fill="auto"/>
            <w:tcMar>
              <w:left w:w="28" w:type="dxa"/>
              <w:right w:w="28" w:type="dxa"/>
            </w:tcMar>
            <w:vAlign w:val="center"/>
          </w:tcPr>
          <w:p w14:paraId="59626682" w14:textId="77777777" w:rsidR="00514686" w:rsidRPr="005821D4" w:rsidRDefault="00514686" w:rsidP="001B0D4A">
            <w:pPr>
              <w:jc w:val="center"/>
            </w:pPr>
            <w:r w:rsidRPr="005821D4">
              <w:lastRenderedPageBreak/>
              <w:t>Схема водоснабжения</w:t>
            </w:r>
          </w:p>
        </w:tc>
        <w:tc>
          <w:tcPr>
            <w:tcW w:w="1652" w:type="dxa"/>
            <w:shd w:val="clear" w:color="auto" w:fill="auto"/>
            <w:tcMar>
              <w:left w:w="28" w:type="dxa"/>
              <w:right w:w="28" w:type="dxa"/>
            </w:tcMar>
            <w:vAlign w:val="center"/>
          </w:tcPr>
          <w:p w14:paraId="2F035C53" w14:textId="77777777" w:rsidR="00514686" w:rsidRPr="005821D4" w:rsidRDefault="00514686" w:rsidP="001B0D4A">
            <w:pPr>
              <w:jc w:val="center"/>
            </w:pPr>
            <w:r w:rsidRPr="005821D4">
              <w:t>80,0</w:t>
            </w:r>
          </w:p>
        </w:tc>
        <w:tc>
          <w:tcPr>
            <w:tcW w:w="714" w:type="dxa"/>
            <w:shd w:val="clear" w:color="auto" w:fill="auto"/>
            <w:tcMar>
              <w:left w:w="28" w:type="dxa"/>
              <w:right w:w="28" w:type="dxa"/>
            </w:tcMar>
            <w:vAlign w:val="center"/>
          </w:tcPr>
          <w:p w14:paraId="2EF9A07D" w14:textId="77777777" w:rsidR="00514686" w:rsidRPr="005821D4" w:rsidRDefault="00514686" w:rsidP="001B0D4A">
            <w:pPr>
              <w:jc w:val="center"/>
            </w:pPr>
          </w:p>
        </w:tc>
        <w:tc>
          <w:tcPr>
            <w:tcW w:w="709" w:type="dxa"/>
            <w:shd w:val="clear" w:color="auto" w:fill="auto"/>
            <w:tcMar>
              <w:left w:w="28" w:type="dxa"/>
              <w:right w:w="28" w:type="dxa"/>
            </w:tcMar>
            <w:vAlign w:val="center"/>
          </w:tcPr>
          <w:p w14:paraId="398EA810" w14:textId="77777777" w:rsidR="00514686" w:rsidRPr="005821D4" w:rsidRDefault="00514686" w:rsidP="001B0D4A">
            <w:pPr>
              <w:jc w:val="center"/>
            </w:pPr>
          </w:p>
        </w:tc>
        <w:tc>
          <w:tcPr>
            <w:tcW w:w="567" w:type="dxa"/>
            <w:shd w:val="clear" w:color="auto" w:fill="auto"/>
            <w:tcMar>
              <w:left w:w="28" w:type="dxa"/>
              <w:right w:w="28" w:type="dxa"/>
            </w:tcMar>
            <w:vAlign w:val="center"/>
          </w:tcPr>
          <w:p w14:paraId="30D240AF" w14:textId="77777777" w:rsidR="00514686" w:rsidRPr="005821D4" w:rsidRDefault="00514686" w:rsidP="001B0D4A">
            <w:pPr>
              <w:jc w:val="center"/>
            </w:pPr>
          </w:p>
        </w:tc>
        <w:tc>
          <w:tcPr>
            <w:tcW w:w="567" w:type="dxa"/>
            <w:shd w:val="clear" w:color="auto" w:fill="auto"/>
            <w:tcMar>
              <w:left w:w="28" w:type="dxa"/>
              <w:right w:w="28" w:type="dxa"/>
            </w:tcMar>
            <w:vAlign w:val="center"/>
          </w:tcPr>
          <w:p w14:paraId="0D084F5F" w14:textId="77777777" w:rsidR="00514686" w:rsidRPr="005821D4" w:rsidRDefault="00514686" w:rsidP="001B0D4A">
            <w:pPr>
              <w:jc w:val="center"/>
            </w:pPr>
          </w:p>
        </w:tc>
        <w:tc>
          <w:tcPr>
            <w:tcW w:w="709" w:type="dxa"/>
            <w:shd w:val="clear" w:color="auto" w:fill="auto"/>
            <w:tcMar>
              <w:left w:w="28" w:type="dxa"/>
              <w:right w:w="28" w:type="dxa"/>
            </w:tcMar>
            <w:vAlign w:val="center"/>
          </w:tcPr>
          <w:p w14:paraId="12D9A22B" w14:textId="77777777" w:rsidR="00514686" w:rsidRPr="005821D4" w:rsidRDefault="00514686" w:rsidP="001B0D4A">
            <w:pPr>
              <w:jc w:val="center"/>
            </w:pPr>
            <w:r w:rsidRPr="005821D4">
              <w:t>80,0</w:t>
            </w:r>
          </w:p>
        </w:tc>
        <w:tc>
          <w:tcPr>
            <w:tcW w:w="850" w:type="dxa"/>
            <w:shd w:val="clear" w:color="auto" w:fill="auto"/>
            <w:tcMar>
              <w:left w:w="28" w:type="dxa"/>
              <w:right w:w="28" w:type="dxa"/>
            </w:tcMar>
            <w:vAlign w:val="center"/>
          </w:tcPr>
          <w:p w14:paraId="422EF701" w14:textId="77777777" w:rsidR="00514686" w:rsidRPr="005821D4" w:rsidRDefault="00514686" w:rsidP="001B0D4A">
            <w:pPr>
              <w:jc w:val="center"/>
            </w:pPr>
          </w:p>
        </w:tc>
      </w:tr>
      <w:tr w:rsidR="00514686" w:rsidRPr="005821D4" w14:paraId="37D9E078" w14:textId="77777777" w:rsidTr="001B0D4A">
        <w:tc>
          <w:tcPr>
            <w:tcW w:w="343" w:type="dxa"/>
            <w:shd w:val="clear" w:color="auto" w:fill="auto"/>
            <w:tcMar>
              <w:left w:w="28" w:type="dxa"/>
              <w:right w:w="28" w:type="dxa"/>
            </w:tcMar>
            <w:vAlign w:val="center"/>
          </w:tcPr>
          <w:p w14:paraId="4A02A050" w14:textId="77777777" w:rsidR="00514686" w:rsidRPr="005821D4" w:rsidRDefault="00514686" w:rsidP="001B0D4A">
            <w:pPr>
              <w:jc w:val="center"/>
            </w:pPr>
            <w:r w:rsidRPr="005821D4">
              <w:t>4</w:t>
            </w:r>
          </w:p>
        </w:tc>
        <w:tc>
          <w:tcPr>
            <w:tcW w:w="1677" w:type="dxa"/>
            <w:shd w:val="clear" w:color="auto" w:fill="auto"/>
            <w:tcMar>
              <w:left w:w="28" w:type="dxa"/>
              <w:right w:w="28" w:type="dxa"/>
            </w:tcMar>
          </w:tcPr>
          <w:p w14:paraId="61CCE930" w14:textId="77777777" w:rsidR="00514686" w:rsidRPr="005821D4" w:rsidRDefault="00514686" w:rsidP="001B0D4A">
            <w:r w:rsidRPr="005821D4">
              <w:t>инструментально-визуальное обследование, выявление дефектов и составление плана устранения недостатков сетей водоснабжения сельского поселения</w:t>
            </w:r>
          </w:p>
        </w:tc>
        <w:tc>
          <w:tcPr>
            <w:tcW w:w="1421" w:type="dxa"/>
            <w:shd w:val="clear" w:color="auto" w:fill="auto"/>
            <w:tcMar>
              <w:left w:w="28" w:type="dxa"/>
              <w:right w:w="28" w:type="dxa"/>
            </w:tcMar>
            <w:vAlign w:val="center"/>
          </w:tcPr>
          <w:p w14:paraId="0D1AC543" w14:textId="77777777" w:rsidR="00514686" w:rsidRPr="005821D4" w:rsidRDefault="00514686" w:rsidP="001B0D4A">
            <w:pPr>
              <w:jc w:val="center"/>
            </w:pPr>
            <w:r w:rsidRPr="005821D4">
              <w:t>Схема водоснабжения</w:t>
            </w:r>
          </w:p>
        </w:tc>
        <w:tc>
          <w:tcPr>
            <w:tcW w:w="1652" w:type="dxa"/>
            <w:shd w:val="clear" w:color="auto" w:fill="auto"/>
            <w:tcMar>
              <w:left w:w="28" w:type="dxa"/>
              <w:right w:w="28" w:type="dxa"/>
            </w:tcMar>
            <w:vAlign w:val="center"/>
          </w:tcPr>
          <w:p w14:paraId="570E4141" w14:textId="77777777" w:rsidR="00514686" w:rsidRPr="005821D4" w:rsidRDefault="00514686" w:rsidP="001B0D4A">
            <w:pPr>
              <w:jc w:val="center"/>
            </w:pPr>
            <w:r w:rsidRPr="005821D4">
              <w:t>60,0</w:t>
            </w:r>
          </w:p>
        </w:tc>
        <w:tc>
          <w:tcPr>
            <w:tcW w:w="714" w:type="dxa"/>
            <w:shd w:val="clear" w:color="auto" w:fill="auto"/>
            <w:tcMar>
              <w:left w:w="28" w:type="dxa"/>
              <w:right w:w="28" w:type="dxa"/>
            </w:tcMar>
            <w:vAlign w:val="center"/>
          </w:tcPr>
          <w:p w14:paraId="58EA3101" w14:textId="77777777" w:rsidR="00514686" w:rsidRPr="005821D4" w:rsidRDefault="00514686" w:rsidP="001B0D4A">
            <w:pPr>
              <w:jc w:val="center"/>
            </w:pPr>
          </w:p>
        </w:tc>
        <w:tc>
          <w:tcPr>
            <w:tcW w:w="709" w:type="dxa"/>
            <w:shd w:val="clear" w:color="auto" w:fill="auto"/>
            <w:tcMar>
              <w:left w:w="28" w:type="dxa"/>
              <w:right w:w="28" w:type="dxa"/>
            </w:tcMar>
            <w:vAlign w:val="center"/>
          </w:tcPr>
          <w:p w14:paraId="2B66DDC3" w14:textId="77777777" w:rsidR="00514686" w:rsidRPr="005821D4" w:rsidRDefault="00514686" w:rsidP="001B0D4A">
            <w:pPr>
              <w:jc w:val="center"/>
            </w:pPr>
          </w:p>
        </w:tc>
        <w:tc>
          <w:tcPr>
            <w:tcW w:w="567" w:type="dxa"/>
            <w:shd w:val="clear" w:color="auto" w:fill="auto"/>
            <w:tcMar>
              <w:left w:w="28" w:type="dxa"/>
              <w:right w:w="28" w:type="dxa"/>
            </w:tcMar>
            <w:vAlign w:val="center"/>
          </w:tcPr>
          <w:p w14:paraId="245658FC" w14:textId="77777777" w:rsidR="00514686" w:rsidRPr="005821D4" w:rsidRDefault="00514686" w:rsidP="001B0D4A">
            <w:pPr>
              <w:jc w:val="center"/>
            </w:pPr>
          </w:p>
        </w:tc>
        <w:tc>
          <w:tcPr>
            <w:tcW w:w="567" w:type="dxa"/>
            <w:shd w:val="clear" w:color="auto" w:fill="auto"/>
            <w:tcMar>
              <w:left w:w="28" w:type="dxa"/>
              <w:right w:w="28" w:type="dxa"/>
            </w:tcMar>
            <w:vAlign w:val="center"/>
          </w:tcPr>
          <w:p w14:paraId="1FA0788A" w14:textId="77777777" w:rsidR="00514686" w:rsidRPr="005821D4" w:rsidRDefault="00514686" w:rsidP="001B0D4A">
            <w:pPr>
              <w:jc w:val="center"/>
            </w:pPr>
          </w:p>
        </w:tc>
        <w:tc>
          <w:tcPr>
            <w:tcW w:w="709" w:type="dxa"/>
            <w:shd w:val="clear" w:color="auto" w:fill="auto"/>
            <w:tcMar>
              <w:left w:w="28" w:type="dxa"/>
              <w:right w:w="28" w:type="dxa"/>
            </w:tcMar>
            <w:vAlign w:val="center"/>
          </w:tcPr>
          <w:p w14:paraId="6A3D1A6D" w14:textId="77777777" w:rsidR="00514686" w:rsidRPr="005821D4" w:rsidRDefault="00514686" w:rsidP="001B0D4A">
            <w:pPr>
              <w:jc w:val="center"/>
            </w:pPr>
            <w:r w:rsidRPr="005821D4">
              <w:t>60,0</w:t>
            </w:r>
          </w:p>
        </w:tc>
        <w:tc>
          <w:tcPr>
            <w:tcW w:w="850" w:type="dxa"/>
            <w:shd w:val="clear" w:color="auto" w:fill="auto"/>
            <w:tcMar>
              <w:left w:w="28" w:type="dxa"/>
              <w:right w:w="28" w:type="dxa"/>
            </w:tcMar>
            <w:vAlign w:val="center"/>
          </w:tcPr>
          <w:p w14:paraId="452BAEB3" w14:textId="77777777" w:rsidR="00514686" w:rsidRPr="005821D4" w:rsidRDefault="00514686" w:rsidP="001B0D4A">
            <w:pPr>
              <w:jc w:val="center"/>
            </w:pPr>
          </w:p>
        </w:tc>
      </w:tr>
      <w:tr w:rsidR="00514686" w:rsidRPr="005821D4" w14:paraId="1A766471" w14:textId="77777777" w:rsidTr="001B0D4A">
        <w:tc>
          <w:tcPr>
            <w:tcW w:w="343" w:type="dxa"/>
            <w:shd w:val="clear" w:color="auto" w:fill="auto"/>
            <w:tcMar>
              <w:left w:w="28" w:type="dxa"/>
              <w:right w:w="28" w:type="dxa"/>
            </w:tcMar>
            <w:vAlign w:val="center"/>
          </w:tcPr>
          <w:p w14:paraId="3C853476" w14:textId="77777777" w:rsidR="00514686" w:rsidRPr="005821D4" w:rsidRDefault="00514686" w:rsidP="001B0D4A">
            <w:pPr>
              <w:jc w:val="center"/>
            </w:pPr>
            <w:r w:rsidRPr="005821D4">
              <w:t>5</w:t>
            </w:r>
          </w:p>
        </w:tc>
        <w:tc>
          <w:tcPr>
            <w:tcW w:w="1677" w:type="dxa"/>
            <w:shd w:val="clear" w:color="auto" w:fill="auto"/>
            <w:tcMar>
              <w:left w:w="28" w:type="dxa"/>
              <w:right w:w="28" w:type="dxa"/>
            </w:tcMar>
          </w:tcPr>
          <w:p w14:paraId="5D3A56AD" w14:textId="77777777" w:rsidR="00514686" w:rsidRPr="005821D4" w:rsidRDefault="00514686" w:rsidP="001B0D4A">
            <w:r w:rsidRPr="005821D4">
              <w:t>Замена сетей водоснабжения, выработавших эксплуатационный ресурс (на основании физического износа)</w:t>
            </w:r>
          </w:p>
        </w:tc>
        <w:tc>
          <w:tcPr>
            <w:tcW w:w="1421" w:type="dxa"/>
            <w:shd w:val="clear" w:color="auto" w:fill="auto"/>
            <w:tcMar>
              <w:left w:w="28" w:type="dxa"/>
              <w:right w:w="28" w:type="dxa"/>
            </w:tcMar>
            <w:vAlign w:val="center"/>
          </w:tcPr>
          <w:p w14:paraId="221C1373" w14:textId="77777777" w:rsidR="00514686" w:rsidRPr="005821D4" w:rsidRDefault="00514686" w:rsidP="001B0D4A">
            <w:pPr>
              <w:jc w:val="center"/>
            </w:pPr>
            <w:r w:rsidRPr="005821D4">
              <w:t>Схема водоснабжения</w:t>
            </w:r>
          </w:p>
        </w:tc>
        <w:tc>
          <w:tcPr>
            <w:tcW w:w="1652" w:type="dxa"/>
            <w:shd w:val="clear" w:color="auto" w:fill="auto"/>
            <w:tcMar>
              <w:left w:w="28" w:type="dxa"/>
              <w:right w:w="28" w:type="dxa"/>
            </w:tcMar>
            <w:vAlign w:val="center"/>
          </w:tcPr>
          <w:p w14:paraId="2A22EC22" w14:textId="77777777" w:rsidR="00514686" w:rsidRPr="005821D4" w:rsidRDefault="00514686" w:rsidP="001B0D4A">
            <w:pPr>
              <w:jc w:val="center"/>
            </w:pPr>
            <w:r w:rsidRPr="005821D4">
              <w:t xml:space="preserve">         3269,14</w:t>
            </w:r>
          </w:p>
        </w:tc>
        <w:tc>
          <w:tcPr>
            <w:tcW w:w="714" w:type="dxa"/>
            <w:shd w:val="clear" w:color="auto" w:fill="auto"/>
            <w:tcMar>
              <w:left w:w="28" w:type="dxa"/>
              <w:right w:w="28" w:type="dxa"/>
            </w:tcMar>
            <w:vAlign w:val="center"/>
          </w:tcPr>
          <w:p w14:paraId="18C9A786" w14:textId="77777777" w:rsidR="00514686" w:rsidRPr="005821D4" w:rsidRDefault="00514686" w:rsidP="001B0D4A">
            <w:pPr>
              <w:jc w:val="center"/>
            </w:pPr>
            <w:r w:rsidRPr="005821D4">
              <w:t xml:space="preserve"> </w:t>
            </w:r>
          </w:p>
          <w:p w14:paraId="0B2C8AFC" w14:textId="77777777" w:rsidR="00514686" w:rsidRPr="005821D4" w:rsidRDefault="00514686" w:rsidP="001B0D4A">
            <w:pPr>
              <w:jc w:val="center"/>
            </w:pPr>
          </w:p>
          <w:p w14:paraId="46DCAE14" w14:textId="77777777" w:rsidR="00514686" w:rsidRPr="005821D4" w:rsidRDefault="00514686" w:rsidP="001B0D4A">
            <w:pPr>
              <w:jc w:val="center"/>
            </w:pPr>
          </w:p>
        </w:tc>
        <w:tc>
          <w:tcPr>
            <w:tcW w:w="709" w:type="dxa"/>
            <w:shd w:val="clear" w:color="auto" w:fill="auto"/>
            <w:tcMar>
              <w:left w:w="28" w:type="dxa"/>
              <w:right w:w="28" w:type="dxa"/>
            </w:tcMar>
            <w:vAlign w:val="center"/>
          </w:tcPr>
          <w:p w14:paraId="1B0F0883" w14:textId="77777777" w:rsidR="00514686" w:rsidRPr="005821D4" w:rsidRDefault="00514686" w:rsidP="001B0D4A">
            <w:pPr>
              <w:jc w:val="center"/>
            </w:pPr>
          </w:p>
        </w:tc>
        <w:tc>
          <w:tcPr>
            <w:tcW w:w="567" w:type="dxa"/>
            <w:shd w:val="clear" w:color="auto" w:fill="auto"/>
            <w:tcMar>
              <w:left w:w="28" w:type="dxa"/>
              <w:right w:w="28" w:type="dxa"/>
            </w:tcMar>
            <w:vAlign w:val="center"/>
          </w:tcPr>
          <w:p w14:paraId="2AC65BDD" w14:textId="77777777" w:rsidR="00514686" w:rsidRPr="005821D4" w:rsidRDefault="00514686" w:rsidP="001B0D4A">
            <w:pPr>
              <w:jc w:val="center"/>
            </w:pPr>
          </w:p>
        </w:tc>
        <w:tc>
          <w:tcPr>
            <w:tcW w:w="567" w:type="dxa"/>
            <w:shd w:val="clear" w:color="auto" w:fill="auto"/>
            <w:tcMar>
              <w:left w:w="28" w:type="dxa"/>
              <w:right w:w="28" w:type="dxa"/>
            </w:tcMar>
            <w:vAlign w:val="center"/>
          </w:tcPr>
          <w:p w14:paraId="16BEF1B3" w14:textId="77777777" w:rsidR="00514686" w:rsidRPr="005821D4" w:rsidRDefault="00514686" w:rsidP="001B0D4A">
            <w:pPr>
              <w:jc w:val="center"/>
            </w:pPr>
          </w:p>
        </w:tc>
        <w:tc>
          <w:tcPr>
            <w:tcW w:w="709" w:type="dxa"/>
            <w:shd w:val="clear" w:color="auto" w:fill="auto"/>
            <w:tcMar>
              <w:left w:w="28" w:type="dxa"/>
              <w:right w:w="28" w:type="dxa"/>
            </w:tcMar>
            <w:vAlign w:val="center"/>
          </w:tcPr>
          <w:p w14:paraId="364B0D49" w14:textId="77777777" w:rsidR="00514686" w:rsidRPr="005821D4" w:rsidRDefault="00514686" w:rsidP="001B0D4A">
            <w:pPr>
              <w:jc w:val="center"/>
            </w:pPr>
            <w:r w:rsidRPr="005821D4">
              <w:t>3269,14</w:t>
            </w:r>
          </w:p>
        </w:tc>
        <w:tc>
          <w:tcPr>
            <w:tcW w:w="850" w:type="dxa"/>
            <w:shd w:val="clear" w:color="auto" w:fill="auto"/>
            <w:tcMar>
              <w:left w:w="28" w:type="dxa"/>
              <w:right w:w="28" w:type="dxa"/>
            </w:tcMar>
            <w:vAlign w:val="center"/>
          </w:tcPr>
          <w:p w14:paraId="78497844" w14:textId="77777777" w:rsidR="00514686" w:rsidRPr="005821D4" w:rsidRDefault="00514686" w:rsidP="001B0D4A">
            <w:pPr>
              <w:jc w:val="center"/>
            </w:pPr>
          </w:p>
          <w:p w14:paraId="3597C53C" w14:textId="77777777" w:rsidR="00514686" w:rsidRPr="005821D4" w:rsidRDefault="00514686" w:rsidP="001B0D4A">
            <w:pPr>
              <w:jc w:val="center"/>
            </w:pPr>
          </w:p>
        </w:tc>
      </w:tr>
      <w:tr w:rsidR="00514686" w:rsidRPr="005821D4" w14:paraId="1F50E983" w14:textId="77777777" w:rsidTr="001B0D4A">
        <w:tc>
          <w:tcPr>
            <w:tcW w:w="343" w:type="dxa"/>
            <w:shd w:val="clear" w:color="auto" w:fill="auto"/>
            <w:tcMar>
              <w:left w:w="28" w:type="dxa"/>
              <w:right w:w="28" w:type="dxa"/>
            </w:tcMar>
            <w:vAlign w:val="center"/>
          </w:tcPr>
          <w:p w14:paraId="4AF80E21" w14:textId="77777777" w:rsidR="00514686" w:rsidRPr="005821D4" w:rsidRDefault="00514686" w:rsidP="001B0D4A">
            <w:pPr>
              <w:jc w:val="center"/>
            </w:pPr>
            <w:r w:rsidRPr="005821D4">
              <w:t>6</w:t>
            </w:r>
          </w:p>
        </w:tc>
        <w:tc>
          <w:tcPr>
            <w:tcW w:w="1677" w:type="dxa"/>
            <w:shd w:val="clear" w:color="auto" w:fill="auto"/>
            <w:tcMar>
              <w:left w:w="28" w:type="dxa"/>
              <w:right w:w="28" w:type="dxa"/>
            </w:tcMar>
          </w:tcPr>
          <w:p w14:paraId="2942E1FB" w14:textId="77777777" w:rsidR="00514686" w:rsidRPr="005821D4" w:rsidRDefault="00514686" w:rsidP="001B0D4A">
            <w:pPr>
              <w:jc w:val="center"/>
            </w:pPr>
            <w:r w:rsidRPr="005821D4">
              <w:t>Содержание станции подготовки воды «Гейзер-ТМ-1,5</w:t>
            </w:r>
          </w:p>
        </w:tc>
        <w:tc>
          <w:tcPr>
            <w:tcW w:w="1421" w:type="dxa"/>
            <w:shd w:val="clear" w:color="auto" w:fill="auto"/>
            <w:tcMar>
              <w:left w:w="28" w:type="dxa"/>
              <w:right w:w="28" w:type="dxa"/>
            </w:tcMar>
            <w:vAlign w:val="center"/>
          </w:tcPr>
          <w:p w14:paraId="05E4136F" w14:textId="77777777" w:rsidR="00514686" w:rsidRPr="005821D4" w:rsidRDefault="00514686" w:rsidP="001B0D4A">
            <w:pPr>
              <w:jc w:val="center"/>
            </w:pPr>
          </w:p>
        </w:tc>
        <w:tc>
          <w:tcPr>
            <w:tcW w:w="1652" w:type="dxa"/>
            <w:shd w:val="clear" w:color="auto" w:fill="auto"/>
            <w:tcMar>
              <w:left w:w="28" w:type="dxa"/>
              <w:right w:w="28" w:type="dxa"/>
            </w:tcMar>
            <w:vAlign w:val="center"/>
          </w:tcPr>
          <w:p w14:paraId="19CA341C" w14:textId="77777777" w:rsidR="00514686" w:rsidRPr="005821D4" w:rsidRDefault="00514686" w:rsidP="001B0D4A">
            <w:pPr>
              <w:jc w:val="center"/>
            </w:pPr>
            <w:r w:rsidRPr="005821D4">
              <w:t>4000,0</w:t>
            </w:r>
          </w:p>
        </w:tc>
        <w:tc>
          <w:tcPr>
            <w:tcW w:w="714" w:type="dxa"/>
            <w:shd w:val="clear" w:color="auto" w:fill="auto"/>
            <w:tcMar>
              <w:left w:w="28" w:type="dxa"/>
              <w:right w:w="28" w:type="dxa"/>
            </w:tcMar>
            <w:vAlign w:val="center"/>
          </w:tcPr>
          <w:p w14:paraId="7D3DE525" w14:textId="77777777" w:rsidR="00514686" w:rsidRPr="005821D4" w:rsidRDefault="00514686" w:rsidP="001B0D4A">
            <w:r w:rsidRPr="005821D4">
              <w:t>200,0</w:t>
            </w:r>
          </w:p>
        </w:tc>
        <w:tc>
          <w:tcPr>
            <w:tcW w:w="709" w:type="dxa"/>
            <w:shd w:val="clear" w:color="auto" w:fill="auto"/>
            <w:tcMar>
              <w:left w:w="28" w:type="dxa"/>
              <w:right w:w="28" w:type="dxa"/>
            </w:tcMar>
            <w:vAlign w:val="center"/>
          </w:tcPr>
          <w:p w14:paraId="4A8CA783" w14:textId="77777777" w:rsidR="00514686" w:rsidRPr="005821D4" w:rsidRDefault="00514686" w:rsidP="001B0D4A">
            <w:r w:rsidRPr="005821D4">
              <w:t>200,0</w:t>
            </w:r>
          </w:p>
        </w:tc>
        <w:tc>
          <w:tcPr>
            <w:tcW w:w="567" w:type="dxa"/>
            <w:shd w:val="clear" w:color="auto" w:fill="auto"/>
            <w:tcMar>
              <w:left w:w="28" w:type="dxa"/>
              <w:right w:w="28" w:type="dxa"/>
            </w:tcMar>
            <w:vAlign w:val="center"/>
          </w:tcPr>
          <w:p w14:paraId="11033C29" w14:textId="77777777" w:rsidR="00514686" w:rsidRPr="005821D4" w:rsidRDefault="00514686" w:rsidP="001B0D4A">
            <w:r w:rsidRPr="005821D4">
              <w:t>200,0</w:t>
            </w:r>
          </w:p>
        </w:tc>
        <w:tc>
          <w:tcPr>
            <w:tcW w:w="567" w:type="dxa"/>
            <w:shd w:val="clear" w:color="auto" w:fill="auto"/>
            <w:tcMar>
              <w:left w:w="28" w:type="dxa"/>
              <w:right w:w="28" w:type="dxa"/>
            </w:tcMar>
            <w:vAlign w:val="center"/>
          </w:tcPr>
          <w:p w14:paraId="4427B621" w14:textId="77777777" w:rsidR="00514686" w:rsidRPr="005821D4" w:rsidRDefault="00514686" w:rsidP="001B0D4A">
            <w:r w:rsidRPr="005821D4">
              <w:t>200,0</w:t>
            </w:r>
          </w:p>
        </w:tc>
        <w:tc>
          <w:tcPr>
            <w:tcW w:w="709" w:type="dxa"/>
            <w:shd w:val="clear" w:color="auto" w:fill="auto"/>
            <w:tcMar>
              <w:left w:w="28" w:type="dxa"/>
              <w:right w:w="28" w:type="dxa"/>
            </w:tcMar>
            <w:vAlign w:val="center"/>
          </w:tcPr>
          <w:p w14:paraId="4282E389" w14:textId="77777777" w:rsidR="00514686" w:rsidRPr="005821D4" w:rsidRDefault="00514686" w:rsidP="001B0D4A">
            <w:r w:rsidRPr="005821D4">
              <w:t>200,0</w:t>
            </w:r>
          </w:p>
        </w:tc>
        <w:tc>
          <w:tcPr>
            <w:tcW w:w="850" w:type="dxa"/>
            <w:shd w:val="clear" w:color="auto" w:fill="auto"/>
            <w:tcMar>
              <w:left w:w="28" w:type="dxa"/>
              <w:right w:w="28" w:type="dxa"/>
            </w:tcMar>
            <w:vAlign w:val="center"/>
          </w:tcPr>
          <w:p w14:paraId="325FC68D" w14:textId="77777777" w:rsidR="00514686" w:rsidRPr="005821D4" w:rsidRDefault="00514686" w:rsidP="001B0D4A">
            <w:r w:rsidRPr="005821D4">
              <w:t>3000,0</w:t>
            </w:r>
          </w:p>
        </w:tc>
      </w:tr>
    </w:tbl>
    <w:p w14:paraId="7E1B1BB4" w14:textId="77777777" w:rsidR="00514686" w:rsidRPr="005821D4" w:rsidRDefault="00514686" w:rsidP="00514686"/>
    <w:p w14:paraId="7102D5C7" w14:textId="77777777" w:rsidR="00514686" w:rsidRPr="005821D4" w:rsidRDefault="00514686" w:rsidP="00514686">
      <w:pPr>
        <w:pStyle w:val="23"/>
        <w:numPr>
          <w:ilvl w:val="1"/>
          <w:numId w:val="66"/>
        </w:numPr>
        <w:tabs>
          <w:tab w:val="num" w:pos="1440"/>
        </w:tabs>
        <w:spacing w:before="120" w:after="120" w:line="276" w:lineRule="auto"/>
        <w:ind w:left="357"/>
        <w:jc w:val="left"/>
        <w:rPr>
          <w:sz w:val="24"/>
          <w:szCs w:val="24"/>
        </w:rPr>
      </w:pPr>
      <w:bookmarkStart w:id="114" w:name="_Toc481576668"/>
      <w:bookmarkStart w:id="115" w:name="_Toc152938400"/>
      <w:r w:rsidRPr="005821D4">
        <w:rPr>
          <w:sz w:val="24"/>
          <w:szCs w:val="24"/>
        </w:rPr>
        <w:t>Система водоотведения</w:t>
      </w:r>
      <w:bookmarkEnd w:id="114"/>
      <w:bookmarkEnd w:id="115"/>
    </w:p>
    <w:p w14:paraId="14D02A35" w14:textId="77777777" w:rsidR="00514686" w:rsidRPr="005821D4" w:rsidRDefault="00514686" w:rsidP="00514686">
      <w:pPr>
        <w:pStyle w:val="216"/>
        <w:ind w:left="2127"/>
      </w:pPr>
      <w:r w:rsidRPr="005821D4">
        <w:t xml:space="preserve">4.5.1 Существующее положение в сфере водоотведения </w:t>
      </w:r>
    </w:p>
    <w:p w14:paraId="10EFF0EC" w14:textId="77777777" w:rsidR="00514686" w:rsidRPr="005821D4" w:rsidRDefault="00514686" w:rsidP="00514686">
      <w:bookmarkStart w:id="116" w:name="_Hlk152935249"/>
      <w:r w:rsidRPr="005821D4">
        <w:t>В Лукашкин-Ярском сельском поселении централизованная канализация не развита, канализационные сети и очистные сооружения отсутствуют.</w:t>
      </w:r>
    </w:p>
    <w:bookmarkEnd w:id="116"/>
    <w:p w14:paraId="5FFA5404" w14:textId="77777777" w:rsidR="00514686" w:rsidRPr="005821D4" w:rsidRDefault="00514686" w:rsidP="00514686">
      <w:r w:rsidRPr="005821D4">
        <w:t>В населенных пунктах Лукашкин-Ярского сельского поселения действует выгребная канализация с вывозом сточных вод специальным автотранспортом.</w:t>
      </w:r>
    </w:p>
    <w:p w14:paraId="217605D5" w14:textId="77777777" w:rsidR="00514686" w:rsidRPr="005821D4" w:rsidRDefault="00514686" w:rsidP="00514686">
      <w:r w:rsidRPr="005821D4">
        <w:t>В поселении нет очистных сооружений для сбрасываемых бытовых стоков, поэтому водоотведение сточных вод коммунальной сферы населённых пунктов производится за пределы населенных пунктов на специализированный полигон по утилизации ЖБО. Производственные и бытовые сточные воды не разделяются.</w:t>
      </w:r>
    </w:p>
    <w:p w14:paraId="47CA70D4" w14:textId="77777777" w:rsidR="00514686" w:rsidRPr="005821D4" w:rsidRDefault="00514686" w:rsidP="00514686">
      <w:r w:rsidRPr="005821D4">
        <w:t>Производственные и бытовые сточные воды не разделяются.</w:t>
      </w:r>
    </w:p>
    <w:p w14:paraId="3C57548D" w14:textId="77777777" w:rsidR="00514686" w:rsidRPr="005821D4" w:rsidRDefault="00514686" w:rsidP="00514686">
      <w:r w:rsidRPr="005821D4">
        <w:t xml:space="preserve">Для отведения поверхностных вод используется открытая сеть, состоящая, преимущественно, из придорожных канав, лотков, водопропускных труб на пересечениях </w:t>
      </w:r>
      <w:r w:rsidRPr="005821D4">
        <w:lastRenderedPageBreak/>
        <w:t>дорог. Дождевые и талые сточные воды не очищаются и удаляются в естественные низменности.</w:t>
      </w:r>
    </w:p>
    <w:p w14:paraId="7D536F66" w14:textId="77777777" w:rsidR="00514686" w:rsidRPr="005821D4" w:rsidRDefault="00514686" w:rsidP="00514686">
      <w:pPr>
        <w:pStyle w:val="216"/>
        <w:ind w:left="2127"/>
      </w:pPr>
      <w:bookmarkStart w:id="117" w:name="_Toc495976711"/>
      <w:bookmarkStart w:id="118" w:name="_Toc496137202"/>
      <w:bookmarkStart w:id="119" w:name="_Toc497987913"/>
      <w:bookmarkStart w:id="120" w:name="_Toc106582567"/>
      <w:r w:rsidRPr="005821D4">
        <w:t>4.5.2 Описание существующих технических и технологических проблем, возникающих в системах водоотведения</w:t>
      </w:r>
    </w:p>
    <w:p w14:paraId="04E59584" w14:textId="77777777" w:rsidR="00514686" w:rsidRPr="005821D4" w:rsidRDefault="00514686" w:rsidP="00514686">
      <w:bookmarkStart w:id="121" w:name="_Toc495976712"/>
      <w:bookmarkStart w:id="122" w:name="_Toc496137203"/>
      <w:bookmarkStart w:id="123" w:name="_Toc497987914"/>
      <w:bookmarkStart w:id="124" w:name="_Toc106582568"/>
      <w:bookmarkEnd w:id="117"/>
      <w:bookmarkEnd w:id="118"/>
      <w:bookmarkEnd w:id="119"/>
      <w:bookmarkEnd w:id="120"/>
      <w:r w:rsidRPr="005821D4">
        <w:t>К техническим проблемам системы водоотведения поселения относятся:</w:t>
      </w:r>
    </w:p>
    <w:p w14:paraId="76A5AD5C" w14:textId="77777777" w:rsidR="00514686" w:rsidRPr="005821D4" w:rsidRDefault="00514686" w:rsidP="00514686">
      <w:r w:rsidRPr="005821D4">
        <w:t>− отсутствие централизованной системы водоотведения;</w:t>
      </w:r>
    </w:p>
    <w:p w14:paraId="4CF89C68" w14:textId="77777777" w:rsidR="00514686" w:rsidRPr="005821D4" w:rsidRDefault="00514686" w:rsidP="00514686">
      <w:r w:rsidRPr="005821D4">
        <w:t>− отсутствие открытых водостоков (каналов, лотков и кюветов) для отведения дождевых и талых вод, приводящих к подтоплению территории.</w:t>
      </w:r>
    </w:p>
    <w:p w14:paraId="78951087" w14:textId="77777777" w:rsidR="00514686" w:rsidRPr="005821D4" w:rsidRDefault="00514686" w:rsidP="00514686">
      <w:r w:rsidRPr="005821D4">
        <w:t>К технологическим проблемам системы водоотведения поселения можно отнести:</w:t>
      </w:r>
    </w:p>
    <w:p w14:paraId="09A80794" w14:textId="77777777" w:rsidR="00514686" w:rsidRPr="005821D4" w:rsidRDefault="00514686" w:rsidP="00514686">
      <w:r w:rsidRPr="005821D4">
        <w:t>− отсутствие технологических устройств очистки воды;</w:t>
      </w:r>
    </w:p>
    <w:p w14:paraId="0E37680C" w14:textId="77777777" w:rsidR="00514686" w:rsidRPr="005821D4" w:rsidRDefault="00514686" w:rsidP="00514686">
      <w:r w:rsidRPr="005821D4">
        <w:t>− отсутствие возможности повторного использования очищенной воды в качестве технической.</w:t>
      </w:r>
    </w:p>
    <w:p w14:paraId="7E9F5F6F" w14:textId="77777777" w:rsidR="00514686" w:rsidRPr="005821D4" w:rsidRDefault="00514686" w:rsidP="00514686">
      <w:r w:rsidRPr="005821D4">
        <w:t>Основные проблемы функционирования системы водоотведения:</w:t>
      </w:r>
    </w:p>
    <w:p w14:paraId="431D25AD" w14:textId="77777777" w:rsidR="00514686" w:rsidRPr="005821D4" w:rsidRDefault="00514686" w:rsidP="00514686">
      <w:r w:rsidRPr="005821D4">
        <w:t>− отсутствие КНС;</w:t>
      </w:r>
    </w:p>
    <w:p w14:paraId="503B3D88" w14:textId="77777777" w:rsidR="00514686" w:rsidRPr="005821D4" w:rsidRDefault="00514686" w:rsidP="00514686">
      <w:r w:rsidRPr="005821D4">
        <w:t>− отсутствие муниципальных канализационных сетей;</w:t>
      </w:r>
    </w:p>
    <w:p w14:paraId="0BB46287" w14:textId="77777777" w:rsidR="00514686" w:rsidRPr="005821D4" w:rsidRDefault="00514686" w:rsidP="00514686">
      <w:r w:rsidRPr="005821D4">
        <w:t>− отсутствие технологического оборудования.</w:t>
      </w:r>
    </w:p>
    <w:p w14:paraId="22347989" w14:textId="77777777" w:rsidR="00514686" w:rsidRPr="005821D4" w:rsidRDefault="00514686" w:rsidP="00514686">
      <w:r w:rsidRPr="005821D4">
        <w:t>Централизованная система водоотведения отсутствует.</w:t>
      </w:r>
    </w:p>
    <w:p w14:paraId="522741DA" w14:textId="77777777" w:rsidR="00514686" w:rsidRPr="005821D4" w:rsidRDefault="00514686" w:rsidP="00514686">
      <w:pPr>
        <w:pStyle w:val="216"/>
        <w:ind w:left="2127"/>
      </w:pPr>
      <w:r w:rsidRPr="005821D4">
        <w:t>4.5.3 Предложения по строительству, реконструкции и техническому перевооружению сооружений и сетей водоотведения</w:t>
      </w:r>
    </w:p>
    <w:p w14:paraId="4716342B" w14:textId="77777777" w:rsidR="00514686" w:rsidRPr="005821D4" w:rsidRDefault="00514686" w:rsidP="00514686">
      <w:bookmarkStart w:id="125" w:name="_Hlk152935278"/>
      <w:bookmarkEnd w:id="121"/>
      <w:bookmarkEnd w:id="122"/>
      <w:bookmarkEnd w:id="123"/>
      <w:bookmarkEnd w:id="124"/>
      <w:r w:rsidRPr="005821D4">
        <w:t>Схемой водоотведения Лукашкин-Ярского сельского поселения мероприятия по реализации схем водоотведения в сельском поселении не запланированы.</w:t>
      </w:r>
    </w:p>
    <w:bookmarkEnd w:id="125"/>
    <w:p w14:paraId="39DC25A5" w14:textId="77777777" w:rsidR="00514686" w:rsidRPr="005821D4" w:rsidRDefault="00514686" w:rsidP="00514686"/>
    <w:p w14:paraId="4D9D047B" w14:textId="77777777" w:rsidR="00514686" w:rsidRPr="005821D4" w:rsidRDefault="00514686" w:rsidP="00514686">
      <w:pPr>
        <w:pStyle w:val="23"/>
        <w:numPr>
          <w:ilvl w:val="1"/>
          <w:numId w:val="66"/>
        </w:numPr>
        <w:tabs>
          <w:tab w:val="num" w:pos="1440"/>
        </w:tabs>
        <w:spacing w:before="120" w:after="120" w:line="276" w:lineRule="auto"/>
        <w:ind w:left="357"/>
        <w:jc w:val="left"/>
        <w:rPr>
          <w:sz w:val="24"/>
          <w:szCs w:val="24"/>
        </w:rPr>
      </w:pPr>
      <w:bookmarkStart w:id="126" w:name="_Toc481576669"/>
      <w:bookmarkStart w:id="127" w:name="_Toc152938401"/>
      <w:r w:rsidRPr="005821D4">
        <w:rPr>
          <w:sz w:val="24"/>
          <w:szCs w:val="24"/>
        </w:rPr>
        <w:t>Система утилизации твердых коммунальных отходов</w:t>
      </w:r>
      <w:bookmarkEnd w:id="126"/>
      <w:bookmarkEnd w:id="127"/>
    </w:p>
    <w:p w14:paraId="1BC1BED9" w14:textId="77777777" w:rsidR="00514686" w:rsidRPr="005821D4" w:rsidRDefault="00514686" w:rsidP="00514686">
      <w:pPr>
        <w:pStyle w:val="216"/>
        <w:ind w:left="2127"/>
      </w:pPr>
      <w:r w:rsidRPr="005821D4">
        <w:t>4.6.1 Система утилизации ТКО</w:t>
      </w:r>
    </w:p>
    <w:p w14:paraId="72C34E57" w14:textId="77777777" w:rsidR="00514686" w:rsidRPr="005821D4" w:rsidRDefault="00514686" w:rsidP="00514686">
      <w:r w:rsidRPr="005821D4">
        <w:t>Существующая свалка твердых бытовых отходов расположена на территории сельского поселения на расстоянии 600 м от населенного пункта. Величина накопления отходов – 15,942 тыс. куб. м/год. Санитарно-защитная зона не установлена.</w:t>
      </w:r>
    </w:p>
    <w:p w14:paraId="49A152B2" w14:textId="77777777" w:rsidR="00514686" w:rsidRPr="005821D4" w:rsidRDefault="00514686" w:rsidP="00514686">
      <w:r w:rsidRPr="005821D4">
        <w:t>Вывоз мусора на территории Лукашкин-Ярского сельского поселения не осуществляется.</w:t>
      </w:r>
    </w:p>
    <w:p w14:paraId="4CEE5081" w14:textId="77777777" w:rsidR="00514686" w:rsidRPr="005821D4" w:rsidRDefault="00514686" w:rsidP="00514686">
      <w:pPr>
        <w:pStyle w:val="216"/>
        <w:ind w:left="2127"/>
      </w:pPr>
      <w:bookmarkStart w:id="128" w:name="_Toc495976729"/>
      <w:bookmarkStart w:id="129" w:name="_Toc496137221"/>
      <w:bookmarkStart w:id="130" w:name="_Toc497987932"/>
      <w:bookmarkStart w:id="131" w:name="_Toc106582586"/>
      <w:r w:rsidRPr="005821D4">
        <w:t>4.6.2 Описание существующих технических и технологических проблем, возникающих в системе утилизации, обезвреживания и захоронения ТКО</w:t>
      </w:r>
    </w:p>
    <w:bookmarkEnd w:id="128"/>
    <w:bookmarkEnd w:id="129"/>
    <w:bookmarkEnd w:id="130"/>
    <w:bookmarkEnd w:id="131"/>
    <w:p w14:paraId="6D933688" w14:textId="77777777" w:rsidR="00514686" w:rsidRPr="005821D4" w:rsidRDefault="00514686" w:rsidP="00514686">
      <w:r w:rsidRPr="005821D4">
        <w:t>Основными проблемами и недостатками системы утилизации, обезвреживания и захоронения ТКО являются:</w:t>
      </w:r>
    </w:p>
    <w:p w14:paraId="439FFF29" w14:textId="77777777" w:rsidR="00514686" w:rsidRPr="005821D4" w:rsidRDefault="00514686" w:rsidP="00514686">
      <w:pPr>
        <w:pStyle w:val="ac"/>
        <w:numPr>
          <w:ilvl w:val="0"/>
          <w:numId w:val="39"/>
        </w:numPr>
        <w:tabs>
          <w:tab w:val="left" w:pos="284"/>
          <w:tab w:val="left" w:pos="709"/>
        </w:tabs>
        <w:autoSpaceDE w:val="0"/>
        <w:autoSpaceDN w:val="0"/>
        <w:adjustRightInd w:val="0"/>
        <w:spacing w:line="276" w:lineRule="auto"/>
        <w:contextualSpacing w:val="0"/>
        <w:rPr>
          <w:sz w:val="24"/>
          <w:szCs w:val="24"/>
        </w:rPr>
      </w:pPr>
      <w:r w:rsidRPr="005821D4">
        <w:rPr>
          <w:sz w:val="24"/>
          <w:szCs w:val="24"/>
        </w:rPr>
        <w:t>отсутствие системы сбора и удаления отходов.</w:t>
      </w:r>
    </w:p>
    <w:p w14:paraId="6C0C9631" w14:textId="77777777" w:rsidR="00514686" w:rsidRPr="005821D4" w:rsidRDefault="00514686" w:rsidP="00514686">
      <w:pPr>
        <w:pStyle w:val="216"/>
        <w:ind w:left="2127"/>
      </w:pPr>
      <w:bookmarkStart w:id="132" w:name="_Toc495976730"/>
      <w:bookmarkStart w:id="133" w:name="_Toc496137222"/>
      <w:bookmarkStart w:id="134" w:name="_Toc497987933"/>
      <w:bookmarkStart w:id="135" w:name="_Toc106582587"/>
      <w:r w:rsidRPr="005821D4">
        <w:t>4.6.3 Предложения по строительству, реконструкции и техническому перевооружению в системе утилизации ТКО</w:t>
      </w:r>
    </w:p>
    <w:bookmarkEnd w:id="132"/>
    <w:bookmarkEnd w:id="133"/>
    <w:bookmarkEnd w:id="134"/>
    <w:bookmarkEnd w:id="135"/>
    <w:p w14:paraId="39EACEE3" w14:textId="77777777" w:rsidR="00514686" w:rsidRPr="005821D4" w:rsidRDefault="00514686" w:rsidP="00514686">
      <w:r w:rsidRPr="005821D4">
        <w:t>В таблице 4.6.1 приведены сведения о финансовых потребностях в системе утилизации ТКО.</w:t>
      </w:r>
    </w:p>
    <w:p w14:paraId="000FA253" w14:textId="77777777" w:rsidR="00514686" w:rsidRPr="005821D4" w:rsidRDefault="00514686" w:rsidP="00514686">
      <w:pPr>
        <w:keepNext/>
        <w:jc w:val="right"/>
      </w:pPr>
      <w:r w:rsidRPr="005821D4">
        <w:lastRenderedPageBreak/>
        <w:t>Таблица 4.6.1</w:t>
      </w:r>
    </w:p>
    <w:p w14:paraId="72D3050B" w14:textId="77777777" w:rsidR="00514686" w:rsidRPr="005821D4" w:rsidRDefault="00514686" w:rsidP="00514686">
      <w:pPr>
        <w:keepNext/>
        <w:jc w:val="center"/>
      </w:pPr>
      <w:r w:rsidRPr="005821D4">
        <w:t>Сведения о финансовых потребностях в системе утилизации ТКО</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
        <w:gridCol w:w="2520"/>
        <w:gridCol w:w="1659"/>
        <w:gridCol w:w="1671"/>
        <w:gridCol w:w="569"/>
        <w:gridCol w:w="569"/>
        <w:gridCol w:w="569"/>
        <w:gridCol w:w="569"/>
        <w:gridCol w:w="511"/>
        <w:gridCol w:w="532"/>
      </w:tblGrid>
      <w:tr w:rsidR="00514686" w:rsidRPr="005821D4" w14:paraId="3725E0C9" w14:textId="77777777" w:rsidTr="001B0D4A">
        <w:trPr>
          <w:tblHeader/>
        </w:trPr>
        <w:tc>
          <w:tcPr>
            <w:tcW w:w="343" w:type="dxa"/>
            <w:vMerge w:val="restart"/>
            <w:shd w:val="clear" w:color="auto" w:fill="auto"/>
            <w:tcMar>
              <w:left w:w="28" w:type="dxa"/>
              <w:right w:w="28" w:type="dxa"/>
            </w:tcMar>
            <w:vAlign w:val="center"/>
          </w:tcPr>
          <w:p w14:paraId="24756E5C" w14:textId="77777777" w:rsidR="00514686" w:rsidRPr="005821D4" w:rsidRDefault="00514686" w:rsidP="001B0D4A">
            <w:pPr>
              <w:jc w:val="center"/>
              <w:rPr>
                <w:b/>
              </w:rPr>
            </w:pPr>
            <w:r w:rsidRPr="005821D4">
              <w:rPr>
                <w:b/>
              </w:rPr>
              <w:t>№ п/п</w:t>
            </w:r>
          </w:p>
        </w:tc>
        <w:tc>
          <w:tcPr>
            <w:tcW w:w="2520" w:type="dxa"/>
            <w:vMerge w:val="restart"/>
            <w:shd w:val="clear" w:color="auto" w:fill="auto"/>
            <w:tcMar>
              <w:left w:w="28" w:type="dxa"/>
              <w:right w:w="28" w:type="dxa"/>
            </w:tcMar>
            <w:vAlign w:val="center"/>
          </w:tcPr>
          <w:p w14:paraId="48178E2C" w14:textId="77777777" w:rsidR="00514686" w:rsidRPr="005821D4" w:rsidRDefault="00514686" w:rsidP="001B0D4A">
            <w:pPr>
              <w:jc w:val="center"/>
              <w:rPr>
                <w:b/>
              </w:rPr>
            </w:pPr>
            <w:r w:rsidRPr="005821D4">
              <w:rPr>
                <w:b/>
              </w:rPr>
              <w:t>Наименование инвестиционного проекта</w:t>
            </w:r>
          </w:p>
        </w:tc>
        <w:tc>
          <w:tcPr>
            <w:tcW w:w="1659" w:type="dxa"/>
            <w:vMerge w:val="restart"/>
            <w:shd w:val="clear" w:color="auto" w:fill="auto"/>
            <w:tcMar>
              <w:left w:w="28" w:type="dxa"/>
              <w:right w:w="28" w:type="dxa"/>
            </w:tcMar>
            <w:vAlign w:val="center"/>
          </w:tcPr>
          <w:p w14:paraId="4AB60427" w14:textId="77777777" w:rsidR="00514686" w:rsidRPr="005821D4" w:rsidRDefault="00514686" w:rsidP="001B0D4A">
            <w:pPr>
              <w:jc w:val="center"/>
              <w:rPr>
                <w:b/>
              </w:rPr>
            </w:pPr>
            <w:r w:rsidRPr="005821D4">
              <w:rPr>
                <w:b/>
              </w:rPr>
              <w:t>Источник информации (наименование программы)</w:t>
            </w:r>
          </w:p>
        </w:tc>
        <w:tc>
          <w:tcPr>
            <w:tcW w:w="1671" w:type="dxa"/>
            <w:vMerge w:val="restart"/>
            <w:shd w:val="clear" w:color="auto" w:fill="auto"/>
            <w:tcMar>
              <w:left w:w="28" w:type="dxa"/>
              <w:right w:w="28" w:type="dxa"/>
            </w:tcMar>
            <w:vAlign w:val="center"/>
          </w:tcPr>
          <w:p w14:paraId="43CA21A9" w14:textId="77777777" w:rsidR="00514686" w:rsidRPr="005821D4" w:rsidRDefault="00514686" w:rsidP="001B0D4A">
            <w:pPr>
              <w:jc w:val="center"/>
              <w:rPr>
                <w:b/>
              </w:rPr>
            </w:pPr>
            <w:r w:rsidRPr="005821D4">
              <w:rPr>
                <w:b/>
              </w:rPr>
              <w:t>Общий объем финансирования, тыс. руб. с НДС</w:t>
            </w:r>
          </w:p>
        </w:tc>
        <w:tc>
          <w:tcPr>
            <w:tcW w:w="3319" w:type="dxa"/>
            <w:gridSpan w:val="6"/>
            <w:shd w:val="clear" w:color="auto" w:fill="auto"/>
            <w:tcMar>
              <w:left w:w="28" w:type="dxa"/>
              <w:right w:w="28" w:type="dxa"/>
            </w:tcMar>
            <w:vAlign w:val="center"/>
          </w:tcPr>
          <w:p w14:paraId="3C7A33E6" w14:textId="77777777" w:rsidR="00514686" w:rsidRPr="005821D4" w:rsidRDefault="00514686" w:rsidP="001B0D4A">
            <w:pPr>
              <w:jc w:val="center"/>
              <w:rPr>
                <w:b/>
              </w:rPr>
            </w:pPr>
            <w:r w:rsidRPr="005821D4">
              <w:rPr>
                <w:b/>
              </w:rPr>
              <w:t>В том числе по годам</w:t>
            </w:r>
          </w:p>
        </w:tc>
      </w:tr>
      <w:tr w:rsidR="00514686" w:rsidRPr="005821D4" w14:paraId="4F72624B" w14:textId="77777777" w:rsidTr="001B0D4A">
        <w:trPr>
          <w:tblHeader/>
        </w:trPr>
        <w:tc>
          <w:tcPr>
            <w:tcW w:w="343" w:type="dxa"/>
            <w:vMerge/>
            <w:shd w:val="clear" w:color="auto" w:fill="auto"/>
            <w:tcMar>
              <w:left w:w="28" w:type="dxa"/>
              <w:right w:w="28" w:type="dxa"/>
            </w:tcMar>
            <w:vAlign w:val="center"/>
          </w:tcPr>
          <w:p w14:paraId="432D5DE1" w14:textId="77777777" w:rsidR="00514686" w:rsidRPr="005821D4" w:rsidRDefault="00514686" w:rsidP="001B0D4A">
            <w:pPr>
              <w:jc w:val="center"/>
              <w:rPr>
                <w:b/>
              </w:rPr>
            </w:pPr>
          </w:p>
        </w:tc>
        <w:tc>
          <w:tcPr>
            <w:tcW w:w="2520" w:type="dxa"/>
            <w:vMerge/>
            <w:shd w:val="clear" w:color="auto" w:fill="auto"/>
            <w:tcMar>
              <w:left w:w="28" w:type="dxa"/>
              <w:right w:w="28" w:type="dxa"/>
            </w:tcMar>
            <w:vAlign w:val="center"/>
          </w:tcPr>
          <w:p w14:paraId="3E7758EE" w14:textId="77777777" w:rsidR="00514686" w:rsidRPr="005821D4" w:rsidRDefault="00514686" w:rsidP="001B0D4A">
            <w:pPr>
              <w:jc w:val="center"/>
              <w:rPr>
                <w:b/>
              </w:rPr>
            </w:pPr>
          </w:p>
        </w:tc>
        <w:tc>
          <w:tcPr>
            <w:tcW w:w="1659" w:type="dxa"/>
            <w:vMerge/>
            <w:shd w:val="clear" w:color="auto" w:fill="auto"/>
            <w:tcMar>
              <w:left w:w="28" w:type="dxa"/>
              <w:right w:w="28" w:type="dxa"/>
            </w:tcMar>
            <w:vAlign w:val="center"/>
          </w:tcPr>
          <w:p w14:paraId="039B7449" w14:textId="77777777" w:rsidR="00514686" w:rsidRPr="005821D4" w:rsidRDefault="00514686" w:rsidP="001B0D4A">
            <w:pPr>
              <w:jc w:val="center"/>
              <w:rPr>
                <w:b/>
              </w:rPr>
            </w:pPr>
          </w:p>
        </w:tc>
        <w:tc>
          <w:tcPr>
            <w:tcW w:w="1671" w:type="dxa"/>
            <w:vMerge/>
            <w:shd w:val="clear" w:color="auto" w:fill="auto"/>
            <w:tcMar>
              <w:left w:w="28" w:type="dxa"/>
              <w:right w:w="28" w:type="dxa"/>
            </w:tcMar>
            <w:vAlign w:val="center"/>
          </w:tcPr>
          <w:p w14:paraId="7DC8D57B" w14:textId="77777777" w:rsidR="00514686" w:rsidRPr="005821D4" w:rsidRDefault="00514686" w:rsidP="001B0D4A">
            <w:pPr>
              <w:jc w:val="center"/>
              <w:rPr>
                <w:b/>
              </w:rPr>
            </w:pPr>
          </w:p>
        </w:tc>
        <w:tc>
          <w:tcPr>
            <w:tcW w:w="569" w:type="dxa"/>
            <w:shd w:val="clear" w:color="auto" w:fill="auto"/>
            <w:tcMar>
              <w:left w:w="28" w:type="dxa"/>
              <w:right w:w="28" w:type="dxa"/>
            </w:tcMar>
            <w:vAlign w:val="center"/>
          </w:tcPr>
          <w:p w14:paraId="1CB2BC08" w14:textId="77777777" w:rsidR="00514686" w:rsidRPr="005821D4" w:rsidRDefault="00514686" w:rsidP="001B0D4A">
            <w:pPr>
              <w:jc w:val="center"/>
              <w:rPr>
                <w:b/>
              </w:rPr>
            </w:pPr>
            <w:r w:rsidRPr="005821D4">
              <w:rPr>
                <w:b/>
              </w:rPr>
              <w:t>2024 год</w:t>
            </w:r>
          </w:p>
        </w:tc>
        <w:tc>
          <w:tcPr>
            <w:tcW w:w="569" w:type="dxa"/>
            <w:shd w:val="clear" w:color="auto" w:fill="auto"/>
            <w:tcMar>
              <w:left w:w="28" w:type="dxa"/>
              <w:right w:w="28" w:type="dxa"/>
            </w:tcMar>
            <w:vAlign w:val="center"/>
          </w:tcPr>
          <w:p w14:paraId="0FE44B90" w14:textId="77777777" w:rsidR="00514686" w:rsidRPr="005821D4" w:rsidRDefault="00514686" w:rsidP="001B0D4A">
            <w:pPr>
              <w:jc w:val="center"/>
              <w:rPr>
                <w:b/>
              </w:rPr>
            </w:pPr>
            <w:r w:rsidRPr="005821D4">
              <w:rPr>
                <w:b/>
              </w:rPr>
              <w:t>2025 год</w:t>
            </w:r>
          </w:p>
        </w:tc>
        <w:tc>
          <w:tcPr>
            <w:tcW w:w="569" w:type="dxa"/>
            <w:shd w:val="clear" w:color="auto" w:fill="auto"/>
            <w:tcMar>
              <w:left w:w="28" w:type="dxa"/>
              <w:right w:w="28" w:type="dxa"/>
            </w:tcMar>
            <w:vAlign w:val="center"/>
          </w:tcPr>
          <w:p w14:paraId="44337FD2" w14:textId="77777777" w:rsidR="00514686" w:rsidRPr="005821D4" w:rsidRDefault="00514686" w:rsidP="001B0D4A">
            <w:pPr>
              <w:jc w:val="center"/>
              <w:rPr>
                <w:b/>
              </w:rPr>
            </w:pPr>
            <w:r w:rsidRPr="005821D4">
              <w:rPr>
                <w:b/>
              </w:rPr>
              <w:t>2026 год</w:t>
            </w:r>
          </w:p>
        </w:tc>
        <w:tc>
          <w:tcPr>
            <w:tcW w:w="569" w:type="dxa"/>
            <w:shd w:val="clear" w:color="auto" w:fill="auto"/>
            <w:tcMar>
              <w:left w:w="28" w:type="dxa"/>
              <w:right w:w="28" w:type="dxa"/>
            </w:tcMar>
            <w:vAlign w:val="center"/>
          </w:tcPr>
          <w:p w14:paraId="06BB7116" w14:textId="77777777" w:rsidR="00514686" w:rsidRPr="005821D4" w:rsidRDefault="00514686" w:rsidP="001B0D4A">
            <w:pPr>
              <w:jc w:val="center"/>
              <w:rPr>
                <w:b/>
              </w:rPr>
            </w:pPr>
            <w:r w:rsidRPr="005821D4">
              <w:rPr>
                <w:b/>
              </w:rPr>
              <w:t>2027 год</w:t>
            </w:r>
          </w:p>
        </w:tc>
        <w:tc>
          <w:tcPr>
            <w:tcW w:w="511" w:type="dxa"/>
            <w:shd w:val="clear" w:color="auto" w:fill="auto"/>
            <w:tcMar>
              <w:left w:w="28" w:type="dxa"/>
              <w:right w:w="28" w:type="dxa"/>
            </w:tcMar>
            <w:vAlign w:val="center"/>
          </w:tcPr>
          <w:p w14:paraId="5FEE0BA4" w14:textId="77777777" w:rsidR="00514686" w:rsidRPr="005821D4" w:rsidRDefault="00514686" w:rsidP="001B0D4A">
            <w:pPr>
              <w:jc w:val="center"/>
              <w:rPr>
                <w:b/>
              </w:rPr>
            </w:pPr>
            <w:r w:rsidRPr="005821D4">
              <w:rPr>
                <w:b/>
              </w:rPr>
              <w:t>2028 год</w:t>
            </w:r>
          </w:p>
        </w:tc>
        <w:tc>
          <w:tcPr>
            <w:tcW w:w="532" w:type="dxa"/>
            <w:shd w:val="clear" w:color="auto" w:fill="auto"/>
            <w:tcMar>
              <w:left w:w="28" w:type="dxa"/>
              <w:right w:w="28" w:type="dxa"/>
            </w:tcMar>
            <w:vAlign w:val="center"/>
          </w:tcPr>
          <w:p w14:paraId="4A418AB0" w14:textId="77777777" w:rsidR="00514686" w:rsidRPr="005821D4" w:rsidRDefault="00514686" w:rsidP="001B0D4A">
            <w:pPr>
              <w:jc w:val="center"/>
              <w:rPr>
                <w:b/>
              </w:rPr>
            </w:pPr>
            <w:r w:rsidRPr="005821D4">
              <w:rPr>
                <w:b/>
              </w:rPr>
              <w:t>2029-2043 гг.</w:t>
            </w:r>
          </w:p>
        </w:tc>
      </w:tr>
      <w:tr w:rsidR="00514686" w:rsidRPr="005821D4" w14:paraId="3515E5AE" w14:textId="77777777" w:rsidTr="001B0D4A">
        <w:tc>
          <w:tcPr>
            <w:tcW w:w="343" w:type="dxa"/>
            <w:shd w:val="clear" w:color="auto" w:fill="auto"/>
            <w:tcMar>
              <w:left w:w="28" w:type="dxa"/>
              <w:right w:w="28" w:type="dxa"/>
            </w:tcMar>
            <w:vAlign w:val="center"/>
          </w:tcPr>
          <w:p w14:paraId="7231C7B6" w14:textId="77777777" w:rsidR="00514686" w:rsidRPr="005821D4" w:rsidRDefault="00514686" w:rsidP="001B0D4A">
            <w:pPr>
              <w:jc w:val="center"/>
            </w:pPr>
            <w:r w:rsidRPr="005821D4">
              <w:t>1</w:t>
            </w:r>
          </w:p>
        </w:tc>
        <w:tc>
          <w:tcPr>
            <w:tcW w:w="2520" w:type="dxa"/>
            <w:shd w:val="clear" w:color="auto" w:fill="auto"/>
            <w:tcMar>
              <w:left w:w="28" w:type="dxa"/>
              <w:right w:w="28" w:type="dxa"/>
            </w:tcMar>
            <w:vAlign w:val="center"/>
          </w:tcPr>
          <w:p w14:paraId="7AC7839B" w14:textId="77777777" w:rsidR="00514686" w:rsidRPr="005821D4" w:rsidRDefault="00514686" w:rsidP="001B0D4A">
            <w:r w:rsidRPr="005821D4">
              <w:t>Строительство Пункта временного накопления отходов на территории Лукашкин-Ярского сельского поселения</w:t>
            </w:r>
          </w:p>
        </w:tc>
        <w:tc>
          <w:tcPr>
            <w:tcW w:w="1659" w:type="dxa"/>
            <w:shd w:val="clear" w:color="auto" w:fill="auto"/>
            <w:tcMar>
              <w:left w:w="28" w:type="dxa"/>
              <w:right w:w="28" w:type="dxa"/>
            </w:tcMar>
            <w:vAlign w:val="center"/>
          </w:tcPr>
          <w:p w14:paraId="5310C020" w14:textId="77777777" w:rsidR="00514686" w:rsidRPr="005821D4" w:rsidRDefault="00514686" w:rsidP="001B0D4A">
            <w:pPr>
              <w:jc w:val="center"/>
            </w:pPr>
            <w:r w:rsidRPr="005821D4">
              <w:t>-</w:t>
            </w:r>
          </w:p>
        </w:tc>
        <w:tc>
          <w:tcPr>
            <w:tcW w:w="1671" w:type="dxa"/>
            <w:shd w:val="clear" w:color="auto" w:fill="auto"/>
            <w:tcMar>
              <w:left w:w="28" w:type="dxa"/>
              <w:right w:w="28" w:type="dxa"/>
            </w:tcMar>
            <w:vAlign w:val="center"/>
          </w:tcPr>
          <w:p w14:paraId="44A77E57" w14:textId="77777777" w:rsidR="00514686" w:rsidRPr="005821D4" w:rsidRDefault="00514686" w:rsidP="001B0D4A">
            <w:pPr>
              <w:jc w:val="center"/>
            </w:pPr>
            <w:r w:rsidRPr="005821D4">
              <w:t>н/д</w:t>
            </w:r>
          </w:p>
        </w:tc>
        <w:tc>
          <w:tcPr>
            <w:tcW w:w="569" w:type="dxa"/>
            <w:shd w:val="clear" w:color="auto" w:fill="auto"/>
            <w:tcMar>
              <w:left w:w="28" w:type="dxa"/>
              <w:right w:w="28" w:type="dxa"/>
            </w:tcMar>
            <w:vAlign w:val="center"/>
          </w:tcPr>
          <w:p w14:paraId="68A6ACF7" w14:textId="77777777" w:rsidR="00514686" w:rsidRPr="005821D4" w:rsidRDefault="00514686" w:rsidP="001B0D4A">
            <w:pPr>
              <w:jc w:val="center"/>
            </w:pPr>
          </w:p>
        </w:tc>
        <w:tc>
          <w:tcPr>
            <w:tcW w:w="569" w:type="dxa"/>
            <w:shd w:val="clear" w:color="auto" w:fill="auto"/>
            <w:tcMar>
              <w:left w:w="28" w:type="dxa"/>
              <w:right w:w="28" w:type="dxa"/>
            </w:tcMar>
            <w:vAlign w:val="center"/>
          </w:tcPr>
          <w:p w14:paraId="5D466602" w14:textId="77777777" w:rsidR="00514686" w:rsidRPr="005821D4" w:rsidRDefault="00514686" w:rsidP="001B0D4A">
            <w:pPr>
              <w:jc w:val="center"/>
            </w:pPr>
            <w:r w:rsidRPr="005821D4">
              <w:t>н/д</w:t>
            </w:r>
          </w:p>
        </w:tc>
        <w:tc>
          <w:tcPr>
            <w:tcW w:w="569" w:type="dxa"/>
            <w:shd w:val="clear" w:color="auto" w:fill="auto"/>
            <w:tcMar>
              <w:left w:w="28" w:type="dxa"/>
              <w:right w:w="28" w:type="dxa"/>
            </w:tcMar>
            <w:vAlign w:val="center"/>
          </w:tcPr>
          <w:p w14:paraId="70C4323D" w14:textId="77777777" w:rsidR="00514686" w:rsidRPr="005821D4" w:rsidRDefault="00514686" w:rsidP="001B0D4A">
            <w:pPr>
              <w:jc w:val="center"/>
            </w:pPr>
            <w:r w:rsidRPr="005821D4">
              <w:t>н/д</w:t>
            </w:r>
          </w:p>
        </w:tc>
        <w:tc>
          <w:tcPr>
            <w:tcW w:w="569" w:type="dxa"/>
            <w:shd w:val="clear" w:color="auto" w:fill="auto"/>
            <w:tcMar>
              <w:left w:w="28" w:type="dxa"/>
              <w:right w:w="28" w:type="dxa"/>
            </w:tcMar>
            <w:vAlign w:val="center"/>
          </w:tcPr>
          <w:p w14:paraId="31C8545C" w14:textId="77777777" w:rsidR="00514686" w:rsidRPr="005821D4" w:rsidRDefault="00514686" w:rsidP="001B0D4A">
            <w:pPr>
              <w:jc w:val="center"/>
            </w:pPr>
          </w:p>
        </w:tc>
        <w:tc>
          <w:tcPr>
            <w:tcW w:w="511" w:type="dxa"/>
            <w:shd w:val="clear" w:color="auto" w:fill="auto"/>
            <w:tcMar>
              <w:left w:w="28" w:type="dxa"/>
              <w:right w:w="28" w:type="dxa"/>
            </w:tcMar>
            <w:vAlign w:val="center"/>
          </w:tcPr>
          <w:p w14:paraId="6D590D2F" w14:textId="77777777" w:rsidR="00514686" w:rsidRPr="005821D4" w:rsidRDefault="00514686" w:rsidP="001B0D4A">
            <w:pPr>
              <w:jc w:val="center"/>
            </w:pPr>
          </w:p>
        </w:tc>
        <w:tc>
          <w:tcPr>
            <w:tcW w:w="532" w:type="dxa"/>
            <w:shd w:val="clear" w:color="auto" w:fill="auto"/>
            <w:tcMar>
              <w:left w:w="28" w:type="dxa"/>
              <w:right w:w="28" w:type="dxa"/>
            </w:tcMar>
            <w:vAlign w:val="center"/>
          </w:tcPr>
          <w:p w14:paraId="0C5BB405" w14:textId="77777777" w:rsidR="00514686" w:rsidRPr="005821D4" w:rsidRDefault="00514686" w:rsidP="001B0D4A">
            <w:pPr>
              <w:jc w:val="center"/>
            </w:pPr>
          </w:p>
        </w:tc>
      </w:tr>
    </w:tbl>
    <w:p w14:paraId="24191117" w14:textId="77777777" w:rsidR="00514686" w:rsidRPr="005821D4" w:rsidRDefault="00514686" w:rsidP="00514686"/>
    <w:p w14:paraId="70B160C4" w14:textId="77777777" w:rsidR="00514686" w:rsidRPr="005821D4" w:rsidRDefault="00514686" w:rsidP="00514686">
      <w:pPr>
        <w:pStyle w:val="23"/>
        <w:numPr>
          <w:ilvl w:val="1"/>
          <w:numId w:val="66"/>
        </w:numPr>
        <w:tabs>
          <w:tab w:val="num" w:pos="1440"/>
        </w:tabs>
        <w:spacing w:before="120" w:after="120" w:line="276" w:lineRule="auto"/>
        <w:ind w:left="357"/>
        <w:jc w:val="left"/>
        <w:rPr>
          <w:sz w:val="24"/>
          <w:szCs w:val="24"/>
        </w:rPr>
      </w:pPr>
      <w:bookmarkStart w:id="136" w:name="_Toc152938402"/>
      <w:r w:rsidRPr="005821D4">
        <w:rPr>
          <w:sz w:val="24"/>
          <w:szCs w:val="24"/>
        </w:rPr>
        <w:t>Краткий анализ состояния установки приборов учета и энергоресурсосбережения у потребителей</w:t>
      </w:r>
      <w:bookmarkEnd w:id="136"/>
    </w:p>
    <w:p w14:paraId="5FDA2EFF" w14:textId="77777777" w:rsidR="00514686" w:rsidRPr="005821D4" w:rsidRDefault="00514686" w:rsidP="00514686">
      <w:pPr>
        <w:pStyle w:val="aff1"/>
        <w:rPr>
          <w:color w:val="000000"/>
          <w:szCs w:val="24"/>
        </w:rPr>
      </w:pPr>
      <w:r w:rsidRPr="005821D4">
        <w:rPr>
          <w:color w:val="000000"/>
          <w:szCs w:val="24"/>
        </w:rPr>
        <w:t xml:space="preserve">В соответствии со ст. 12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14:paraId="5049C6C6" w14:textId="77777777" w:rsidR="00514686" w:rsidRPr="005821D4" w:rsidRDefault="00514686" w:rsidP="00514686">
      <w:pPr>
        <w:pStyle w:val="aff1"/>
        <w:rPr>
          <w:color w:val="000000"/>
          <w:szCs w:val="24"/>
        </w:rPr>
      </w:pPr>
      <w:r w:rsidRPr="005821D4">
        <w:rPr>
          <w:color w:val="000000"/>
          <w:szCs w:val="24"/>
        </w:rPr>
        <w:t xml:space="preserve">В соответствии со ст. 24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14:paraId="395B877A" w14:textId="77777777" w:rsidR="00514686" w:rsidRPr="005821D4" w:rsidRDefault="00514686" w:rsidP="00514686">
      <w:pPr>
        <w:pStyle w:val="aff1"/>
        <w:rPr>
          <w:color w:val="000000"/>
          <w:szCs w:val="24"/>
        </w:rPr>
      </w:pPr>
      <w:r w:rsidRPr="005821D4">
        <w:rPr>
          <w:color w:val="000000"/>
          <w:szCs w:val="24"/>
        </w:rPr>
        <w:t xml:space="preserve">В соответствии со ст. 13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w:t>
      </w:r>
      <w:r w:rsidRPr="005821D4">
        <w:rPr>
          <w:color w:val="000000"/>
          <w:szCs w:val="24"/>
        </w:rPr>
        <w:lastRenderedPageBreak/>
        <w:t xml:space="preserve">энергии, электрической энергии зданий и сооружений </w:t>
      </w:r>
      <w:r w:rsidRPr="005821D4">
        <w:rPr>
          <w:szCs w:val="24"/>
        </w:rPr>
        <w:t>муниципального образования</w:t>
      </w:r>
      <w:r w:rsidRPr="005821D4">
        <w:rPr>
          <w:color w:val="000000"/>
          <w:szCs w:val="24"/>
        </w:rPr>
        <w:t>, а также их ввода в эксплуатацию.</w:t>
      </w:r>
    </w:p>
    <w:p w14:paraId="07691C3B" w14:textId="77777777" w:rsidR="00514686" w:rsidRPr="005821D4" w:rsidRDefault="00514686" w:rsidP="00514686">
      <w:pPr>
        <w:pStyle w:val="aff1"/>
        <w:keepNext/>
        <w:rPr>
          <w:color w:val="000000"/>
          <w:szCs w:val="24"/>
        </w:rPr>
      </w:pPr>
      <w:r w:rsidRPr="005821D4">
        <w:rPr>
          <w:color w:val="000000"/>
          <w:szCs w:val="24"/>
        </w:rPr>
        <w:t>Оснащенность приборами учета потребителей представлена в таблице 4.7.1.</w:t>
      </w:r>
    </w:p>
    <w:p w14:paraId="666CACCB" w14:textId="77777777" w:rsidR="00514686" w:rsidRPr="005821D4" w:rsidRDefault="00514686" w:rsidP="00514686">
      <w:pPr>
        <w:pStyle w:val="aff1"/>
        <w:keepNext/>
        <w:jc w:val="right"/>
        <w:rPr>
          <w:color w:val="000000"/>
          <w:szCs w:val="24"/>
        </w:rPr>
      </w:pPr>
      <w:r w:rsidRPr="005821D4">
        <w:rPr>
          <w:color w:val="000000"/>
          <w:szCs w:val="24"/>
        </w:rPr>
        <w:t>Таблица 4.7.1</w:t>
      </w:r>
    </w:p>
    <w:p w14:paraId="722DCBC6" w14:textId="77777777" w:rsidR="00514686" w:rsidRPr="005821D4" w:rsidRDefault="00514686" w:rsidP="00514686">
      <w:pPr>
        <w:pStyle w:val="aff1"/>
        <w:keepNext/>
        <w:ind w:firstLine="0"/>
        <w:jc w:val="center"/>
        <w:rPr>
          <w:color w:val="000000"/>
          <w:szCs w:val="24"/>
        </w:rPr>
      </w:pPr>
      <w:r w:rsidRPr="005821D4">
        <w:rPr>
          <w:color w:val="000000"/>
          <w:szCs w:val="24"/>
        </w:rPr>
        <w:t>Оснащенность приборами учета</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34"/>
        <w:gridCol w:w="3544"/>
        <w:gridCol w:w="1701"/>
      </w:tblGrid>
      <w:tr w:rsidR="00514686" w:rsidRPr="005821D4" w14:paraId="27818ED9" w14:textId="77777777" w:rsidTr="001B0D4A">
        <w:trPr>
          <w:trHeight w:val="184"/>
          <w:tblHeader/>
        </w:trPr>
        <w:tc>
          <w:tcPr>
            <w:tcW w:w="2977" w:type="dxa"/>
            <w:vMerge w:val="restart"/>
            <w:shd w:val="clear" w:color="auto" w:fill="auto"/>
            <w:tcMar>
              <w:top w:w="0" w:type="dxa"/>
              <w:left w:w="28" w:type="dxa"/>
              <w:bottom w:w="0" w:type="dxa"/>
              <w:right w:w="28" w:type="dxa"/>
            </w:tcMar>
            <w:vAlign w:val="center"/>
          </w:tcPr>
          <w:p w14:paraId="61EF5793" w14:textId="77777777" w:rsidR="00514686" w:rsidRPr="005821D4" w:rsidRDefault="00514686" w:rsidP="001B0D4A">
            <w:pPr>
              <w:pStyle w:val="aff8"/>
              <w:keepNext/>
              <w:rPr>
                <w:b/>
                <w:color w:val="000000"/>
                <w:sz w:val="24"/>
                <w:szCs w:val="24"/>
                <w:lang w:val="ru-RU"/>
              </w:rPr>
            </w:pPr>
            <w:r w:rsidRPr="005821D4">
              <w:rPr>
                <w:b/>
                <w:color w:val="000000"/>
                <w:sz w:val="24"/>
                <w:szCs w:val="24"/>
                <w:lang w:val="ru-RU"/>
              </w:rPr>
              <w:t>Показатель</w:t>
            </w:r>
          </w:p>
        </w:tc>
        <w:tc>
          <w:tcPr>
            <w:tcW w:w="6379" w:type="dxa"/>
            <w:gridSpan w:val="3"/>
            <w:tcBorders>
              <w:top w:val="single" w:sz="4" w:space="0" w:color="auto"/>
              <w:bottom w:val="single" w:sz="4" w:space="0" w:color="auto"/>
            </w:tcBorders>
            <w:shd w:val="clear" w:color="auto" w:fill="auto"/>
            <w:tcMar>
              <w:top w:w="0" w:type="dxa"/>
              <w:left w:w="28" w:type="dxa"/>
              <w:bottom w:w="0" w:type="dxa"/>
              <w:right w:w="28" w:type="dxa"/>
            </w:tcMar>
            <w:vAlign w:val="center"/>
          </w:tcPr>
          <w:p w14:paraId="35FF8AEE" w14:textId="77777777" w:rsidR="00514686" w:rsidRPr="005821D4" w:rsidRDefault="00514686" w:rsidP="001B0D4A">
            <w:pPr>
              <w:pStyle w:val="aff8"/>
              <w:keepNext/>
              <w:rPr>
                <w:b/>
                <w:color w:val="000000"/>
                <w:sz w:val="24"/>
                <w:szCs w:val="24"/>
              </w:rPr>
            </w:pPr>
            <w:r w:rsidRPr="005821D4">
              <w:rPr>
                <w:b/>
                <w:color w:val="000000"/>
                <w:sz w:val="24"/>
                <w:szCs w:val="24"/>
              </w:rPr>
              <w:t>Оснащенность приборами учета, %</w:t>
            </w:r>
          </w:p>
        </w:tc>
      </w:tr>
      <w:tr w:rsidR="00514686" w:rsidRPr="005821D4" w14:paraId="36D1A893" w14:textId="77777777" w:rsidTr="001B0D4A">
        <w:trPr>
          <w:trHeight w:val="77"/>
          <w:tblHeader/>
        </w:trPr>
        <w:tc>
          <w:tcPr>
            <w:tcW w:w="2977" w:type="dxa"/>
            <w:vMerge/>
            <w:shd w:val="clear" w:color="auto" w:fill="auto"/>
            <w:tcMar>
              <w:top w:w="0" w:type="dxa"/>
              <w:left w:w="28" w:type="dxa"/>
              <w:bottom w:w="0" w:type="dxa"/>
              <w:right w:w="28" w:type="dxa"/>
            </w:tcMar>
            <w:vAlign w:val="center"/>
          </w:tcPr>
          <w:p w14:paraId="3051F220" w14:textId="77777777" w:rsidR="00514686" w:rsidRPr="005821D4" w:rsidRDefault="00514686" w:rsidP="001B0D4A">
            <w:pPr>
              <w:pStyle w:val="aff8"/>
              <w:keepNext/>
              <w:rPr>
                <w:b/>
                <w:color w:val="000000"/>
                <w:sz w:val="24"/>
                <w:szCs w:val="24"/>
              </w:rPr>
            </w:pPr>
          </w:p>
        </w:tc>
        <w:tc>
          <w:tcPr>
            <w:tcW w:w="1134" w:type="dxa"/>
            <w:tcBorders>
              <w:top w:val="single" w:sz="4" w:space="0" w:color="auto"/>
            </w:tcBorders>
            <w:shd w:val="clear" w:color="auto" w:fill="auto"/>
            <w:tcMar>
              <w:top w:w="0" w:type="dxa"/>
              <w:left w:w="28" w:type="dxa"/>
              <w:bottom w:w="0" w:type="dxa"/>
              <w:right w:w="28" w:type="dxa"/>
            </w:tcMar>
            <w:vAlign w:val="center"/>
          </w:tcPr>
          <w:p w14:paraId="52C2808D" w14:textId="77777777" w:rsidR="00514686" w:rsidRPr="005821D4" w:rsidRDefault="00514686" w:rsidP="001B0D4A">
            <w:pPr>
              <w:keepNext/>
              <w:jc w:val="center"/>
              <w:rPr>
                <w:b/>
              </w:rPr>
            </w:pPr>
            <w:r w:rsidRPr="005821D4">
              <w:rPr>
                <w:b/>
              </w:rPr>
              <w:t>Население</w:t>
            </w:r>
          </w:p>
        </w:tc>
        <w:tc>
          <w:tcPr>
            <w:tcW w:w="3544" w:type="dxa"/>
            <w:tcBorders>
              <w:top w:val="single" w:sz="4" w:space="0" w:color="auto"/>
            </w:tcBorders>
            <w:shd w:val="clear" w:color="auto" w:fill="auto"/>
            <w:tcMar>
              <w:top w:w="0" w:type="dxa"/>
              <w:left w:w="28" w:type="dxa"/>
              <w:bottom w:w="0" w:type="dxa"/>
              <w:right w:w="28" w:type="dxa"/>
            </w:tcMar>
            <w:vAlign w:val="center"/>
          </w:tcPr>
          <w:p w14:paraId="0ACA93A4" w14:textId="77777777" w:rsidR="00514686" w:rsidRPr="005821D4" w:rsidRDefault="00514686" w:rsidP="001B0D4A">
            <w:pPr>
              <w:keepNext/>
              <w:jc w:val="center"/>
              <w:rPr>
                <w:b/>
              </w:rPr>
            </w:pPr>
            <w:r w:rsidRPr="005821D4">
              <w:rPr>
                <w:b/>
              </w:rPr>
              <w:t>Объекты социально-культурного и бытового назначения</w:t>
            </w:r>
          </w:p>
        </w:tc>
        <w:tc>
          <w:tcPr>
            <w:tcW w:w="1701" w:type="dxa"/>
            <w:tcBorders>
              <w:top w:val="single" w:sz="4" w:space="0" w:color="auto"/>
            </w:tcBorders>
            <w:shd w:val="clear" w:color="auto" w:fill="auto"/>
            <w:tcMar>
              <w:top w:w="0" w:type="dxa"/>
              <w:left w:w="28" w:type="dxa"/>
              <w:bottom w:w="0" w:type="dxa"/>
              <w:right w:w="28" w:type="dxa"/>
            </w:tcMar>
            <w:vAlign w:val="center"/>
          </w:tcPr>
          <w:p w14:paraId="188EBC11" w14:textId="77777777" w:rsidR="00514686" w:rsidRPr="005821D4" w:rsidRDefault="00514686" w:rsidP="001B0D4A">
            <w:pPr>
              <w:keepNext/>
              <w:jc w:val="center"/>
              <w:rPr>
                <w:b/>
              </w:rPr>
            </w:pPr>
            <w:r w:rsidRPr="005821D4">
              <w:rPr>
                <w:b/>
              </w:rPr>
              <w:t>Прочие объекты</w:t>
            </w:r>
          </w:p>
        </w:tc>
      </w:tr>
      <w:tr w:rsidR="00514686" w:rsidRPr="005821D4" w14:paraId="7C9BC47E" w14:textId="77777777" w:rsidTr="001B0D4A">
        <w:tc>
          <w:tcPr>
            <w:tcW w:w="2977" w:type="dxa"/>
            <w:shd w:val="clear" w:color="auto" w:fill="auto"/>
            <w:tcMar>
              <w:top w:w="0" w:type="dxa"/>
              <w:left w:w="28" w:type="dxa"/>
              <w:bottom w:w="0" w:type="dxa"/>
              <w:right w:w="28" w:type="dxa"/>
            </w:tcMar>
          </w:tcPr>
          <w:p w14:paraId="243CE56C" w14:textId="77777777" w:rsidR="00514686" w:rsidRPr="005821D4" w:rsidRDefault="00514686" w:rsidP="001B0D4A">
            <w:pPr>
              <w:pStyle w:val="aff8"/>
              <w:jc w:val="left"/>
              <w:rPr>
                <w:color w:val="000000"/>
                <w:sz w:val="24"/>
                <w:szCs w:val="24"/>
                <w:lang w:val="ru-RU"/>
              </w:rPr>
            </w:pPr>
            <w:r w:rsidRPr="005821D4">
              <w:rPr>
                <w:color w:val="000000"/>
                <w:sz w:val="24"/>
                <w:szCs w:val="24"/>
              </w:rPr>
              <w:t>Электрическая энергия</w:t>
            </w:r>
          </w:p>
        </w:tc>
        <w:tc>
          <w:tcPr>
            <w:tcW w:w="1134" w:type="dxa"/>
            <w:shd w:val="clear" w:color="auto" w:fill="auto"/>
            <w:tcMar>
              <w:top w:w="0" w:type="dxa"/>
              <w:left w:w="28" w:type="dxa"/>
              <w:bottom w:w="0" w:type="dxa"/>
              <w:right w:w="28" w:type="dxa"/>
            </w:tcMar>
            <w:vAlign w:val="center"/>
          </w:tcPr>
          <w:p w14:paraId="4F3A27CA" w14:textId="77777777" w:rsidR="00514686" w:rsidRPr="005821D4" w:rsidRDefault="00514686" w:rsidP="001B0D4A">
            <w:pPr>
              <w:pStyle w:val="aff1"/>
              <w:spacing w:line="240" w:lineRule="auto"/>
              <w:ind w:firstLine="0"/>
              <w:jc w:val="center"/>
              <w:rPr>
                <w:color w:val="000000"/>
                <w:szCs w:val="24"/>
              </w:rPr>
            </w:pPr>
            <w:r w:rsidRPr="005821D4">
              <w:rPr>
                <w:color w:val="000000"/>
                <w:szCs w:val="24"/>
              </w:rPr>
              <w:t>100</w:t>
            </w:r>
          </w:p>
        </w:tc>
        <w:tc>
          <w:tcPr>
            <w:tcW w:w="3544" w:type="dxa"/>
            <w:shd w:val="clear" w:color="auto" w:fill="auto"/>
            <w:tcMar>
              <w:top w:w="0" w:type="dxa"/>
              <w:left w:w="28" w:type="dxa"/>
              <w:bottom w:w="0" w:type="dxa"/>
              <w:right w:w="28" w:type="dxa"/>
            </w:tcMar>
            <w:vAlign w:val="center"/>
          </w:tcPr>
          <w:p w14:paraId="05155C22" w14:textId="77777777" w:rsidR="00514686" w:rsidRPr="005821D4" w:rsidRDefault="00514686" w:rsidP="001B0D4A">
            <w:pPr>
              <w:pStyle w:val="aff1"/>
              <w:spacing w:line="240" w:lineRule="auto"/>
              <w:ind w:firstLine="0"/>
              <w:jc w:val="center"/>
              <w:rPr>
                <w:color w:val="000000"/>
                <w:szCs w:val="24"/>
              </w:rPr>
            </w:pPr>
            <w:r w:rsidRPr="005821D4">
              <w:rPr>
                <w:color w:val="000000"/>
                <w:szCs w:val="24"/>
              </w:rPr>
              <w:t>100</w:t>
            </w:r>
          </w:p>
        </w:tc>
        <w:tc>
          <w:tcPr>
            <w:tcW w:w="1701" w:type="dxa"/>
            <w:shd w:val="clear" w:color="auto" w:fill="auto"/>
            <w:tcMar>
              <w:top w:w="0" w:type="dxa"/>
              <w:left w:w="28" w:type="dxa"/>
              <w:bottom w:w="0" w:type="dxa"/>
              <w:right w:w="28" w:type="dxa"/>
            </w:tcMar>
            <w:vAlign w:val="center"/>
          </w:tcPr>
          <w:p w14:paraId="1F7C3F79" w14:textId="77777777" w:rsidR="00514686" w:rsidRPr="005821D4" w:rsidRDefault="00514686" w:rsidP="001B0D4A">
            <w:pPr>
              <w:pStyle w:val="aff1"/>
              <w:spacing w:line="240" w:lineRule="auto"/>
              <w:ind w:firstLine="0"/>
              <w:jc w:val="center"/>
              <w:rPr>
                <w:color w:val="000000"/>
                <w:szCs w:val="24"/>
              </w:rPr>
            </w:pPr>
            <w:r w:rsidRPr="005821D4">
              <w:rPr>
                <w:color w:val="000000"/>
                <w:szCs w:val="24"/>
              </w:rPr>
              <w:t>100</w:t>
            </w:r>
          </w:p>
        </w:tc>
      </w:tr>
      <w:tr w:rsidR="00514686" w:rsidRPr="005821D4" w14:paraId="194C05CD" w14:textId="77777777" w:rsidTr="001B0D4A">
        <w:tc>
          <w:tcPr>
            <w:tcW w:w="2977" w:type="dxa"/>
            <w:shd w:val="clear" w:color="auto" w:fill="auto"/>
            <w:tcMar>
              <w:top w:w="0" w:type="dxa"/>
              <w:left w:w="28" w:type="dxa"/>
              <w:bottom w:w="0" w:type="dxa"/>
              <w:right w:w="28" w:type="dxa"/>
            </w:tcMar>
          </w:tcPr>
          <w:p w14:paraId="7ECE172C" w14:textId="77777777" w:rsidR="00514686" w:rsidRPr="005821D4" w:rsidRDefault="00514686" w:rsidP="001B0D4A">
            <w:pPr>
              <w:pStyle w:val="aff8"/>
              <w:jc w:val="left"/>
              <w:rPr>
                <w:color w:val="000000"/>
                <w:sz w:val="24"/>
                <w:szCs w:val="24"/>
              </w:rPr>
            </w:pPr>
            <w:r w:rsidRPr="005821D4">
              <w:rPr>
                <w:color w:val="000000"/>
                <w:sz w:val="24"/>
                <w:szCs w:val="24"/>
              </w:rPr>
              <w:t>Тепловая энергия</w:t>
            </w:r>
            <w:r w:rsidRPr="005821D4">
              <w:rPr>
                <w:sz w:val="24"/>
                <w:szCs w:val="24"/>
              </w:rPr>
              <w:t xml:space="preserve"> </w:t>
            </w:r>
          </w:p>
        </w:tc>
        <w:tc>
          <w:tcPr>
            <w:tcW w:w="1134" w:type="dxa"/>
            <w:shd w:val="clear" w:color="auto" w:fill="auto"/>
            <w:tcMar>
              <w:top w:w="0" w:type="dxa"/>
              <w:left w:w="28" w:type="dxa"/>
              <w:bottom w:w="0" w:type="dxa"/>
              <w:right w:w="28" w:type="dxa"/>
            </w:tcMar>
            <w:vAlign w:val="center"/>
          </w:tcPr>
          <w:p w14:paraId="435BE77F" w14:textId="77777777" w:rsidR="00514686" w:rsidRPr="005821D4" w:rsidRDefault="00514686" w:rsidP="001B0D4A">
            <w:pPr>
              <w:jc w:val="center"/>
            </w:pPr>
            <w:r w:rsidRPr="005821D4">
              <w:t>0</w:t>
            </w:r>
          </w:p>
        </w:tc>
        <w:tc>
          <w:tcPr>
            <w:tcW w:w="3544" w:type="dxa"/>
            <w:shd w:val="clear" w:color="auto" w:fill="auto"/>
            <w:tcMar>
              <w:top w:w="0" w:type="dxa"/>
              <w:left w:w="28" w:type="dxa"/>
              <w:bottom w:w="0" w:type="dxa"/>
              <w:right w:w="28" w:type="dxa"/>
            </w:tcMar>
            <w:vAlign w:val="center"/>
          </w:tcPr>
          <w:p w14:paraId="37CCDE5C" w14:textId="77777777" w:rsidR="00514686" w:rsidRPr="005821D4" w:rsidRDefault="00514686" w:rsidP="001B0D4A">
            <w:pPr>
              <w:jc w:val="center"/>
            </w:pPr>
            <w:r w:rsidRPr="005821D4">
              <w:t>0</w:t>
            </w:r>
          </w:p>
        </w:tc>
        <w:tc>
          <w:tcPr>
            <w:tcW w:w="1701" w:type="dxa"/>
            <w:shd w:val="clear" w:color="auto" w:fill="auto"/>
            <w:tcMar>
              <w:top w:w="0" w:type="dxa"/>
              <w:left w:w="28" w:type="dxa"/>
              <w:bottom w:w="0" w:type="dxa"/>
              <w:right w:w="28" w:type="dxa"/>
            </w:tcMar>
            <w:vAlign w:val="center"/>
          </w:tcPr>
          <w:p w14:paraId="497B467D" w14:textId="77777777" w:rsidR="00514686" w:rsidRPr="005821D4" w:rsidRDefault="00514686" w:rsidP="001B0D4A">
            <w:pPr>
              <w:jc w:val="center"/>
            </w:pPr>
            <w:r w:rsidRPr="005821D4">
              <w:t>0</w:t>
            </w:r>
          </w:p>
        </w:tc>
      </w:tr>
      <w:tr w:rsidR="00514686" w:rsidRPr="005821D4" w14:paraId="2E32DA13" w14:textId="77777777" w:rsidTr="001B0D4A">
        <w:tc>
          <w:tcPr>
            <w:tcW w:w="2977" w:type="dxa"/>
            <w:shd w:val="clear" w:color="auto" w:fill="auto"/>
            <w:tcMar>
              <w:top w:w="0" w:type="dxa"/>
              <w:left w:w="28" w:type="dxa"/>
              <w:bottom w:w="0" w:type="dxa"/>
              <w:right w:w="28" w:type="dxa"/>
            </w:tcMar>
          </w:tcPr>
          <w:p w14:paraId="14873B87" w14:textId="77777777" w:rsidR="00514686" w:rsidRPr="005821D4" w:rsidRDefault="00514686" w:rsidP="001B0D4A">
            <w:pPr>
              <w:pStyle w:val="aff8"/>
              <w:jc w:val="left"/>
              <w:rPr>
                <w:color w:val="000000"/>
                <w:sz w:val="24"/>
                <w:szCs w:val="24"/>
                <w:lang w:val="ru-RU"/>
              </w:rPr>
            </w:pPr>
            <w:r w:rsidRPr="005821D4">
              <w:rPr>
                <w:color w:val="000000"/>
                <w:sz w:val="24"/>
                <w:szCs w:val="24"/>
                <w:lang w:val="ru-RU"/>
              </w:rPr>
              <w:t>Водоснабжение</w:t>
            </w:r>
          </w:p>
        </w:tc>
        <w:tc>
          <w:tcPr>
            <w:tcW w:w="1134" w:type="dxa"/>
            <w:shd w:val="clear" w:color="auto" w:fill="auto"/>
            <w:tcMar>
              <w:top w:w="0" w:type="dxa"/>
              <w:left w:w="28" w:type="dxa"/>
              <w:bottom w:w="0" w:type="dxa"/>
              <w:right w:w="28" w:type="dxa"/>
            </w:tcMar>
            <w:vAlign w:val="center"/>
          </w:tcPr>
          <w:p w14:paraId="23036A69" w14:textId="77777777" w:rsidR="00514686" w:rsidRPr="005821D4" w:rsidRDefault="00514686" w:rsidP="001B0D4A">
            <w:pPr>
              <w:jc w:val="center"/>
            </w:pPr>
            <w:r w:rsidRPr="005821D4">
              <w:t>0</w:t>
            </w:r>
          </w:p>
        </w:tc>
        <w:tc>
          <w:tcPr>
            <w:tcW w:w="3544" w:type="dxa"/>
            <w:shd w:val="clear" w:color="auto" w:fill="auto"/>
            <w:tcMar>
              <w:top w:w="0" w:type="dxa"/>
              <w:left w:w="28" w:type="dxa"/>
              <w:bottom w:w="0" w:type="dxa"/>
              <w:right w:w="28" w:type="dxa"/>
            </w:tcMar>
            <w:vAlign w:val="center"/>
          </w:tcPr>
          <w:p w14:paraId="5515F2BE" w14:textId="77777777" w:rsidR="00514686" w:rsidRPr="005821D4" w:rsidRDefault="00514686" w:rsidP="001B0D4A">
            <w:pPr>
              <w:jc w:val="center"/>
            </w:pPr>
            <w:r w:rsidRPr="005821D4">
              <w:t>0</w:t>
            </w:r>
          </w:p>
        </w:tc>
        <w:tc>
          <w:tcPr>
            <w:tcW w:w="1701" w:type="dxa"/>
            <w:shd w:val="clear" w:color="auto" w:fill="auto"/>
            <w:tcMar>
              <w:top w:w="0" w:type="dxa"/>
              <w:left w:w="28" w:type="dxa"/>
              <w:bottom w:w="0" w:type="dxa"/>
              <w:right w:w="28" w:type="dxa"/>
            </w:tcMar>
            <w:vAlign w:val="center"/>
          </w:tcPr>
          <w:p w14:paraId="460E507E" w14:textId="77777777" w:rsidR="00514686" w:rsidRPr="005821D4" w:rsidRDefault="00514686" w:rsidP="001B0D4A">
            <w:pPr>
              <w:jc w:val="center"/>
            </w:pPr>
            <w:r w:rsidRPr="005821D4">
              <w:t>0</w:t>
            </w:r>
          </w:p>
        </w:tc>
      </w:tr>
    </w:tbl>
    <w:p w14:paraId="6FE4DEBF" w14:textId="77777777" w:rsidR="00514686" w:rsidRPr="005821D4" w:rsidRDefault="00514686" w:rsidP="00514686">
      <w:pPr>
        <w:pStyle w:val="aff1"/>
        <w:rPr>
          <w:color w:val="000000"/>
          <w:szCs w:val="24"/>
        </w:rPr>
      </w:pPr>
    </w:p>
    <w:p w14:paraId="3A42290B" w14:textId="77777777" w:rsidR="00514686" w:rsidRPr="005821D4" w:rsidRDefault="00514686" w:rsidP="00514686">
      <w:pPr>
        <w:pStyle w:val="1a"/>
        <w:pageBreakBefore/>
        <w:widowControl w:val="0"/>
        <w:numPr>
          <w:ilvl w:val="0"/>
          <w:numId w:val="66"/>
        </w:numPr>
        <w:tabs>
          <w:tab w:val="right" w:pos="0"/>
          <w:tab w:val="right" w:pos="284"/>
          <w:tab w:val="num" w:pos="1080"/>
        </w:tabs>
        <w:spacing w:after="240" w:line="276" w:lineRule="auto"/>
        <w:jc w:val="center"/>
        <w:rPr>
          <w:sz w:val="24"/>
          <w:szCs w:val="24"/>
        </w:rPr>
      </w:pPr>
      <w:bookmarkStart w:id="137" w:name="_Toc419731051"/>
      <w:bookmarkStart w:id="138" w:name="_Toc152938403"/>
      <w:bookmarkStart w:id="139" w:name="_Toc410138337"/>
      <w:r w:rsidRPr="005821D4">
        <w:rPr>
          <w:sz w:val="24"/>
          <w:szCs w:val="24"/>
        </w:rPr>
        <w:lastRenderedPageBreak/>
        <w:t>ПЛАН РАЗВИТИЯ ЛУКАШКИН-ЯРСКОГО СЕЛЬСКОГО ПОСЕЛЕНИЯ, ПЛАН ПРОГНОЗИРУЕМОЙ ЗАСТРОЙКИ И ПРОГНОЗИРУЕМЫЙ СПРОС НА КОММУНАЛЬНЫЕ РЕСУРСЫ</w:t>
      </w:r>
      <w:bookmarkEnd w:id="137"/>
      <w:bookmarkEnd w:id="138"/>
    </w:p>
    <w:p w14:paraId="172D54F4" w14:textId="77777777" w:rsidR="00514686" w:rsidRPr="005821D4" w:rsidRDefault="00514686" w:rsidP="00514686">
      <w:pPr>
        <w:pStyle w:val="23"/>
        <w:numPr>
          <w:ilvl w:val="1"/>
          <w:numId w:val="66"/>
        </w:numPr>
        <w:tabs>
          <w:tab w:val="num" w:pos="1440"/>
        </w:tabs>
        <w:spacing w:before="120" w:after="120" w:line="276" w:lineRule="auto"/>
        <w:ind w:left="357"/>
        <w:jc w:val="left"/>
        <w:rPr>
          <w:sz w:val="24"/>
          <w:szCs w:val="24"/>
        </w:rPr>
      </w:pPr>
      <w:bookmarkStart w:id="140" w:name="_Toc419731052"/>
      <w:bookmarkStart w:id="141" w:name="_Toc152938404"/>
      <w:r w:rsidRPr="005821D4">
        <w:rPr>
          <w:sz w:val="24"/>
          <w:szCs w:val="24"/>
        </w:rPr>
        <w:t>Определение перспективных показателей развития муниципального образования с учетом социально-экономических условий</w:t>
      </w:r>
      <w:bookmarkEnd w:id="140"/>
      <w:bookmarkEnd w:id="141"/>
    </w:p>
    <w:p w14:paraId="4120D2D5" w14:textId="77777777" w:rsidR="00514686" w:rsidRPr="005821D4" w:rsidRDefault="00514686" w:rsidP="00514686">
      <w:pPr>
        <w:rPr>
          <w:b/>
          <w:bCs/>
          <w:u w:val="single"/>
        </w:rPr>
      </w:pPr>
      <w:bookmarkStart w:id="142" w:name="_Toc374628704"/>
      <w:bookmarkStart w:id="143" w:name="_Toc410138328"/>
      <w:bookmarkStart w:id="144" w:name="_Toc412029682"/>
      <w:bookmarkStart w:id="145" w:name="_Toc412029781"/>
      <w:bookmarkStart w:id="146" w:name="_Toc419731053"/>
      <w:r w:rsidRPr="005821D4">
        <w:rPr>
          <w:b/>
          <w:bCs/>
          <w:u w:val="single"/>
        </w:rPr>
        <w:t>Основные направления социально-экономического развития</w:t>
      </w:r>
    </w:p>
    <w:p w14:paraId="23450614" w14:textId="77777777" w:rsidR="00514686" w:rsidRPr="005821D4" w:rsidRDefault="00514686" w:rsidP="00514686">
      <w:r w:rsidRPr="005821D4">
        <w:t>Согласно стратегии социально-экономического развития Томской области до 2030 года, утвержденной постановлением законодательной думы Томской области от 26.03.2015г. № 2580 территория Александровского района и Лукашкин-Ярского сельского поселения, в частности, отнесена ко второму, Северному поясу развития, специализируется преимущественно на добыче нефти и газа и сопутствующих услугах. Наиболее удаленный от Томской агломерации, но обладающий высоким промышленным и экспортным потенциалом Северный пояс сохранит свою специализацию на добывающих отраслях промышленности (нефте- и газодобыча), развитие которых будет определяться темпами строительства дорожной инфраструктуры, призванной связать Северный пояс с Томской агломерацией, объемом геологоразведочных работ в правобережной части бассейна реки Оби, а также применение новых высокотехнологичных методов добычи, в разработке которых необходимо задействовать научно-исследовательский потенциал Томской агломерации.</w:t>
      </w:r>
    </w:p>
    <w:p w14:paraId="2A06F8CC" w14:textId="77777777" w:rsidR="00514686" w:rsidRPr="005821D4" w:rsidRDefault="00514686" w:rsidP="00514686">
      <w:r w:rsidRPr="005821D4">
        <w:t>В общем, согласно данной стратегии, Александровский район и, в частности, Лукашкин-Ярское сельское поселение сохранит специализацию на отраслях нефтегазового сектора благодаря дальнейшему освоению месторождений на правом берегу Оби. Изменение транспортно-географического положения будет способствовать развитию нефте- и газоперерабатывающих мощностей (в том числе Александровского нефтеперерабатывающего завода). Перспективными направлениями социально-экономического развития района являются также увеличение рыбозаготовки и рыбопереработки, лесозаготовка. Определенный положительный социально-экономический эффект на развитие района и сельского поселения в часности, может оказать строительство газопровода "Алтай" и связанное с ним создание компрессорной станции.</w:t>
      </w:r>
    </w:p>
    <w:p w14:paraId="6883612E" w14:textId="77777777" w:rsidR="00514686" w:rsidRPr="005821D4" w:rsidRDefault="00514686" w:rsidP="00514686">
      <w:r w:rsidRPr="005821D4">
        <w:t>В целом сельские поселения Александровского района характеризуются неоднородностью социально-экономического положения. Это проявляется в больших различиях в численности населения, размере территории, местоположении, общей социальной и экономической ситуации и, соответственно, в возможностях по дальнейшему развитию.</w:t>
      </w:r>
    </w:p>
    <w:p w14:paraId="13340EF6" w14:textId="77777777" w:rsidR="00514686" w:rsidRPr="005821D4" w:rsidRDefault="00514686" w:rsidP="00514686">
      <w:r w:rsidRPr="005821D4">
        <w:t>По результатам проведенного анализа поселений и населенных пунктов Александровского района, в зависимости от вызовов, с которыми сталкиваются территории, выделены территории роста - поселения/населенные пункты, обладающие конкурентными преимуществами и в силу этого способные привлекать население и бизнес для своего развития; территории сжатия - поселения/населенные пункты муниципальных образований, не обладающие конкурентными преимуществами, и потому характеризующиеся оттоком населения, снижением человеческого капитала, низким уровнем предпринимательской активности, трудностями с предоставлением муниципальных услуг; территории стабильности/неопределенности перспектив - поселения/населенных пунктов в границах муниципальных образований, у которых отсутствуют конкурентные преимущества, способные обеспечить устойчивый рост, однако на период действия Стратегии МО они будут функционировать достаточно стабильно.</w:t>
      </w:r>
    </w:p>
    <w:p w14:paraId="4F2EA066" w14:textId="77777777" w:rsidR="00514686" w:rsidRPr="005821D4" w:rsidRDefault="00514686" w:rsidP="00514686">
      <w:r w:rsidRPr="005821D4">
        <w:t>Исходя из данных критериев Лукашкин-Ярское сельское поселение отнесено к территории стабильности / неопределенности перспектив.</w:t>
      </w:r>
    </w:p>
    <w:p w14:paraId="4ACC4943" w14:textId="77777777" w:rsidR="00514686" w:rsidRPr="005821D4" w:rsidRDefault="00514686" w:rsidP="00514686">
      <w:pPr>
        <w:rPr>
          <w:i/>
          <w:iCs/>
          <w:u w:val="single"/>
        </w:rPr>
      </w:pPr>
      <w:r w:rsidRPr="005821D4">
        <w:rPr>
          <w:i/>
          <w:iCs/>
          <w:u w:val="single"/>
        </w:rPr>
        <w:lastRenderedPageBreak/>
        <w:t>приоритетным направлениям развития экономики Лукашкин-Ярского сельского поселения относятся:</w:t>
      </w:r>
    </w:p>
    <w:p w14:paraId="1A2371E0" w14:textId="77777777" w:rsidR="00514686" w:rsidRPr="005821D4" w:rsidRDefault="00514686" w:rsidP="00514686">
      <w:r w:rsidRPr="005821D4">
        <w:t>− создание благоприятных условий для устойчивого функционирования и развития малого и среднего предпринимательства в рыбодобыче;</w:t>
      </w:r>
    </w:p>
    <w:p w14:paraId="5CD44C61" w14:textId="77777777" w:rsidR="00514686" w:rsidRPr="005821D4" w:rsidRDefault="00514686" w:rsidP="00514686">
      <w:r w:rsidRPr="005821D4">
        <w:t>− увеличение числа предпринимателей в сфере лесозаготовок;</w:t>
      </w:r>
    </w:p>
    <w:p w14:paraId="5783134F" w14:textId="77777777" w:rsidR="00514686" w:rsidRPr="005821D4" w:rsidRDefault="00514686" w:rsidP="00514686">
      <w:r w:rsidRPr="005821D4">
        <w:t>− сокращать административные барьеры, сдерживающие развитие малого предпринимательства;</w:t>
      </w:r>
    </w:p>
    <w:p w14:paraId="5A889105" w14:textId="77777777" w:rsidR="00514686" w:rsidRPr="005821D4" w:rsidRDefault="00514686" w:rsidP="00514686">
      <w:r w:rsidRPr="005821D4">
        <w:t>− оказание финансовой поддержки малому и среднему предпринимательству;</w:t>
      </w:r>
    </w:p>
    <w:p w14:paraId="4430460E" w14:textId="77777777" w:rsidR="00514686" w:rsidRPr="005821D4" w:rsidRDefault="00514686" w:rsidP="00514686">
      <w:r w:rsidRPr="005821D4">
        <w:t>− поиск заинтересованных лиц и организаций с целью вовлечения их в активную экономическую жизнь.</w:t>
      </w:r>
    </w:p>
    <w:p w14:paraId="0AFC6DBE" w14:textId="77777777" w:rsidR="00514686" w:rsidRPr="005821D4" w:rsidRDefault="00514686" w:rsidP="00514686">
      <w:r w:rsidRPr="005821D4">
        <w:t>Исторически сложившейся образующей отраслью производства сельского поселения является добыче нефти и газа.</w:t>
      </w:r>
    </w:p>
    <w:p w14:paraId="110ABFA8" w14:textId="77777777" w:rsidR="00514686" w:rsidRPr="005821D4" w:rsidRDefault="00514686" w:rsidP="00514686">
      <w:r w:rsidRPr="005821D4">
        <w:t>На данный момент объем производства ниже, чем планировался, есть потребность в привлечении инвесторов для развития этой отрасли производства, что значительно улучшит социально - экономическое положение сельского поселения.</w:t>
      </w:r>
    </w:p>
    <w:p w14:paraId="64675B42" w14:textId="77777777" w:rsidR="00514686" w:rsidRPr="005821D4" w:rsidRDefault="00514686" w:rsidP="00514686">
      <w:r w:rsidRPr="005821D4">
        <w:t>На территории поселения известны месторождения и проявления различных полезных ископаемых.</w:t>
      </w:r>
    </w:p>
    <w:p w14:paraId="6C24DAE6" w14:textId="77777777" w:rsidR="00514686" w:rsidRPr="005821D4" w:rsidRDefault="00514686" w:rsidP="00514686">
      <w:r w:rsidRPr="005821D4">
        <w:t>Однако для их освоения также необходимо привлекать инвесторов.</w:t>
      </w:r>
    </w:p>
    <w:p w14:paraId="5CEEA748" w14:textId="77777777" w:rsidR="00514686" w:rsidRPr="005821D4" w:rsidRDefault="00514686" w:rsidP="00514686">
      <w:r w:rsidRPr="005821D4">
        <w:t>Перспективы и темпы социально-экономического развития Лукашкин-Ярского сельского поселения во многом будут определяться объемами инвестиций и реализацией крупных инвестиционных проектов. Инвестиции в развитие инфраструктуры создают необходимые условия для функционирования и развития основных отраслей, обеспечения максимально эффективного использования экономического и производственного потенциала, улучшения качества жизни населения. Привлечение инвестиций в отраслях добычи полезных ископаемых является приоритетным направлением развития экономики Лукашкин-Ярского сельского поселения.</w:t>
      </w:r>
    </w:p>
    <w:p w14:paraId="4A946D91" w14:textId="77777777" w:rsidR="00514686" w:rsidRPr="005821D4" w:rsidRDefault="00514686" w:rsidP="00514686">
      <w:r w:rsidRPr="005821D4">
        <w:t>Перспективным направлением социально-экономического развития сельского поселения является увеличение рыбозаготовки и рыбопереработки.</w:t>
      </w:r>
    </w:p>
    <w:p w14:paraId="3B3C298B" w14:textId="77777777" w:rsidR="00514686" w:rsidRPr="005821D4" w:rsidRDefault="00514686" w:rsidP="00514686">
      <w:r w:rsidRPr="005821D4">
        <w:t>Для развития рыбозаготовки планируется оказание поддержки Администрацией Александровского района:</w:t>
      </w:r>
    </w:p>
    <w:p w14:paraId="0E12997C" w14:textId="77777777" w:rsidR="00514686" w:rsidRPr="005821D4" w:rsidRDefault="00514686" w:rsidP="00514686">
      <w:r w:rsidRPr="005821D4">
        <w:t>− на приобретение маломерных судов, лодочных моторов, орудий лова для добычи (вылова) водных биоресурсов и материалов для их изготовления, холодильного оборудования, льдогенераторов;</w:t>
      </w:r>
    </w:p>
    <w:p w14:paraId="7A96D14E" w14:textId="77777777" w:rsidR="00514686" w:rsidRPr="005821D4" w:rsidRDefault="00514686" w:rsidP="00514686">
      <w:r w:rsidRPr="005821D4">
        <w:t>− возмещение разницы в тарифах за электроэнергию, вырабатываемую дизельными электростанциями и потребляемую промышленными холодильными камерами для хранения рыбной продукции.</w:t>
      </w:r>
    </w:p>
    <w:p w14:paraId="06E8A46F" w14:textId="77777777" w:rsidR="00514686" w:rsidRPr="005821D4" w:rsidRDefault="00514686" w:rsidP="00514686">
      <w:pPr>
        <w:rPr>
          <w:b/>
          <w:bCs/>
          <w:u w:val="single"/>
        </w:rPr>
      </w:pPr>
      <w:r w:rsidRPr="005821D4">
        <w:rPr>
          <w:b/>
          <w:bCs/>
          <w:u w:val="single"/>
        </w:rPr>
        <w:t>Проектное население</w:t>
      </w:r>
    </w:p>
    <w:p w14:paraId="25F8FCFC" w14:textId="77777777" w:rsidR="00514686" w:rsidRPr="005821D4" w:rsidRDefault="00514686" w:rsidP="00514686">
      <w:r w:rsidRPr="005821D4">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Зная численность населения на определенный период, можно прогнозировать численность и структуру занятых, необходимые объемы жилой застройки и социально-бытовой сферы.</w:t>
      </w:r>
    </w:p>
    <w:p w14:paraId="5C0E0E09" w14:textId="77777777" w:rsidR="00514686" w:rsidRPr="005821D4" w:rsidRDefault="00514686" w:rsidP="00514686">
      <w:r w:rsidRPr="005821D4">
        <w:t>Изменение демографических показателей поселения в значительной степени зависит от успешного решения задач социально-экономического развития, включая обеспечение стабильного экономического роста и роста благосостояния населения.</w:t>
      </w:r>
    </w:p>
    <w:p w14:paraId="223D5BD8" w14:textId="77777777" w:rsidR="00514686" w:rsidRPr="005821D4" w:rsidRDefault="00514686" w:rsidP="00514686">
      <w:r w:rsidRPr="005821D4">
        <w:t>Перспективную численность населения Лукашкин-Ярского сельского поселения будут определять два фактора – естественное и механическое движение населения.</w:t>
      </w:r>
    </w:p>
    <w:p w14:paraId="26F92884" w14:textId="77777777" w:rsidR="00514686" w:rsidRPr="005821D4" w:rsidRDefault="00514686" w:rsidP="00514686">
      <w:r w:rsidRPr="005821D4">
        <w:t>При определении прогнозной численности населения учитывается современная численность населения, которая на 1 января 2024 года составила 300 человек.</w:t>
      </w:r>
    </w:p>
    <w:p w14:paraId="3F940886" w14:textId="77777777" w:rsidR="00514686" w:rsidRPr="005821D4" w:rsidRDefault="00514686" w:rsidP="00514686">
      <w:r w:rsidRPr="005821D4">
        <w:t>Во внесении изменений в генеральный план представлен ориентировочный расчет перспективной численности сельского поселения, который составил 300 человек.</w:t>
      </w:r>
    </w:p>
    <w:p w14:paraId="2D17DBD7" w14:textId="77777777" w:rsidR="00514686" w:rsidRPr="005821D4" w:rsidRDefault="00514686" w:rsidP="00514686">
      <w:r w:rsidRPr="005821D4">
        <w:lastRenderedPageBreak/>
        <w:t>Расчетные данные, полученные в результате прогнозирования численности населения сельсовета на перспективу до 2043 года, приведены в таблице 5.1.1.</w:t>
      </w:r>
    </w:p>
    <w:p w14:paraId="075994CF" w14:textId="77777777" w:rsidR="00514686" w:rsidRPr="005821D4" w:rsidRDefault="00514686" w:rsidP="00514686">
      <w:pPr>
        <w:jc w:val="right"/>
      </w:pPr>
      <w:r w:rsidRPr="005821D4">
        <w:t>Таблица 5.1.1</w:t>
      </w:r>
    </w:p>
    <w:p w14:paraId="12AE8A8A" w14:textId="77777777" w:rsidR="00514686" w:rsidRPr="005821D4" w:rsidRDefault="00514686" w:rsidP="00514686">
      <w:pPr>
        <w:jc w:val="center"/>
      </w:pPr>
      <w:r w:rsidRPr="005821D4">
        <w:t>Перспективная численность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644"/>
        <w:gridCol w:w="1644"/>
        <w:gridCol w:w="2080"/>
        <w:gridCol w:w="2331"/>
      </w:tblGrid>
      <w:tr w:rsidR="00514686" w:rsidRPr="005821D4" w14:paraId="5809A1B7" w14:textId="77777777" w:rsidTr="001B0D4A">
        <w:tc>
          <w:tcPr>
            <w:tcW w:w="1690" w:type="dxa"/>
            <w:shd w:val="clear" w:color="auto" w:fill="auto"/>
            <w:tcMar>
              <w:left w:w="11" w:type="dxa"/>
              <w:right w:w="11" w:type="dxa"/>
            </w:tcMar>
            <w:vAlign w:val="center"/>
          </w:tcPr>
          <w:p w14:paraId="4D059298" w14:textId="77777777" w:rsidR="00514686" w:rsidRPr="005821D4" w:rsidRDefault="00514686" w:rsidP="001B0D4A">
            <w:pPr>
              <w:jc w:val="center"/>
              <w:rPr>
                <w:b/>
                <w:bCs/>
              </w:rPr>
            </w:pPr>
            <w:r w:rsidRPr="005821D4">
              <w:rPr>
                <w:b/>
                <w:bCs/>
              </w:rPr>
              <w:t>2021 год</w:t>
            </w:r>
          </w:p>
        </w:tc>
        <w:tc>
          <w:tcPr>
            <w:tcW w:w="1690" w:type="dxa"/>
            <w:shd w:val="clear" w:color="auto" w:fill="auto"/>
            <w:tcMar>
              <w:left w:w="11" w:type="dxa"/>
              <w:right w:w="11" w:type="dxa"/>
            </w:tcMar>
            <w:vAlign w:val="center"/>
          </w:tcPr>
          <w:p w14:paraId="69D5AF7A" w14:textId="77777777" w:rsidR="00514686" w:rsidRPr="005821D4" w:rsidRDefault="00514686" w:rsidP="001B0D4A">
            <w:pPr>
              <w:jc w:val="center"/>
              <w:rPr>
                <w:b/>
                <w:bCs/>
              </w:rPr>
            </w:pPr>
            <w:r w:rsidRPr="005821D4">
              <w:rPr>
                <w:b/>
                <w:bCs/>
              </w:rPr>
              <w:t>2022 год</w:t>
            </w:r>
          </w:p>
        </w:tc>
        <w:tc>
          <w:tcPr>
            <w:tcW w:w="1690" w:type="dxa"/>
            <w:shd w:val="clear" w:color="auto" w:fill="auto"/>
            <w:tcMar>
              <w:left w:w="11" w:type="dxa"/>
              <w:right w:w="11" w:type="dxa"/>
            </w:tcMar>
            <w:vAlign w:val="center"/>
          </w:tcPr>
          <w:p w14:paraId="45B9C87E" w14:textId="77777777" w:rsidR="00514686" w:rsidRPr="005821D4" w:rsidRDefault="00514686" w:rsidP="001B0D4A">
            <w:pPr>
              <w:jc w:val="center"/>
              <w:rPr>
                <w:b/>
                <w:bCs/>
              </w:rPr>
            </w:pPr>
            <w:r w:rsidRPr="005821D4">
              <w:rPr>
                <w:b/>
                <w:bCs/>
              </w:rPr>
              <w:t>2023 год</w:t>
            </w:r>
          </w:p>
        </w:tc>
        <w:tc>
          <w:tcPr>
            <w:tcW w:w="2126" w:type="dxa"/>
            <w:shd w:val="clear" w:color="auto" w:fill="auto"/>
            <w:tcMar>
              <w:left w:w="11" w:type="dxa"/>
              <w:right w:w="11" w:type="dxa"/>
            </w:tcMar>
            <w:vAlign w:val="center"/>
          </w:tcPr>
          <w:p w14:paraId="034D5634" w14:textId="77777777" w:rsidR="00514686" w:rsidRPr="005821D4" w:rsidRDefault="00514686" w:rsidP="001B0D4A">
            <w:pPr>
              <w:jc w:val="center"/>
              <w:rPr>
                <w:b/>
                <w:bCs/>
              </w:rPr>
            </w:pPr>
            <w:r w:rsidRPr="005821D4">
              <w:rPr>
                <w:b/>
                <w:bCs/>
              </w:rPr>
              <w:t>2033 г. (I-ая очередь)</w:t>
            </w:r>
          </w:p>
        </w:tc>
        <w:tc>
          <w:tcPr>
            <w:tcW w:w="2373" w:type="dxa"/>
            <w:shd w:val="clear" w:color="auto" w:fill="auto"/>
            <w:tcMar>
              <w:left w:w="11" w:type="dxa"/>
              <w:right w:w="11" w:type="dxa"/>
            </w:tcMar>
            <w:vAlign w:val="center"/>
          </w:tcPr>
          <w:p w14:paraId="48F0C6DB" w14:textId="77777777" w:rsidR="00514686" w:rsidRPr="005821D4" w:rsidRDefault="00514686" w:rsidP="001B0D4A">
            <w:pPr>
              <w:jc w:val="center"/>
              <w:rPr>
                <w:b/>
                <w:bCs/>
              </w:rPr>
            </w:pPr>
            <w:r w:rsidRPr="005821D4">
              <w:rPr>
                <w:b/>
                <w:bCs/>
              </w:rPr>
              <w:t>2043 г. (расчетный срок)</w:t>
            </w:r>
          </w:p>
        </w:tc>
      </w:tr>
      <w:tr w:rsidR="00514686" w:rsidRPr="005821D4" w14:paraId="3C085080" w14:textId="77777777" w:rsidTr="001B0D4A">
        <w:tc>
          <w:tcPr>
            <w:tcW w:w="1690" w:type="dxa"/>
            <w:shd w:val="clear" w:color="auto" w:fill="auto"/>
            <w:tcMar>
              <w:left w:w="11" w:type="dxa"/>
              <w:right w:w="11" w:type="dxa"/>
            </w:tcMar>
            <w:vAlign w:val="center"/>
          </w:tcPr>
          <w:p w14:paraId="048DD861" w14:textId="77777777" w:rsidR="00514686" w:rsidRPr="005821D4" w:rsidRDefault="00514686" w:rsidP="001B0D4A">
            <w:pPr>
              <w:jc w:val="center"/>
            </w:pPr>
            <w:r w:rsidRPr="005821D4">
              <w:t>339</w:t>
            </w:r>
          </w:p>
        </w:tc>
        <w:tc>
          <w:tcPr>
            <w:tcW w:w="1690" w:type="dxa"/>
            <w:shd w:val="clear" w:color="auto" w:fill="auto"/>
            <w:tcMar>
              <w:left w:w="11" w:type="dxa"/>
              <w:right w:w="11" w:type="dxa"/>
            </w:tcMar>
            <w:vAlign w:val="center"/>
          </w:tcPr>
          <w:p w14:paraId="50B2AE1F" w14:textId="77777777" w:rsidR="00514686" w:rsidRPr="005821D4" w:rsidRDefault="00514686" w:rsidP="001B0D4A">
            <w:pPr>
              <w:jc w:val="center"/>
            </w:pPr>
            <w:r w:rsidRPr="005821D4">
              <w:t>326</w:t>
            </w:r>
          </w:p>
        </w:tc>
        <w:tc>
          <w:tcPr>
            <w:tcW w:w="1690" w:type="dxa"/>
            <w:shd w:val="clear" w:color="auto" w:fill="auto"/>
            <w:tcMar>
              <w:left w:w="11" w:type="dxa"/>
              <w:right w:w="11" w:type="dxa"/>
            </w:tcMar>
            <w:vAlign w:val="center"/>
          </w:tcPr>
          <w:p w14:paraId="71CEAD88" w14:textId="77777777" w:rsidR="00514686" w:rsidRPr="005821D4" w:rsidRDefault="00514686" w:rsidP="001B0D4A">
            <w:pPr>
              <w:jc w:val="center"/>
            </w:pPr>
            <w:r w:rsidRPr="005821D4">
              <w:t>312</w:t>
            </w:r>
          </w:p>
        </w:tc>
        <w:tc>
          <w:tcPr>
            <w:tcW w:w="2126" w:type="dxa"/>
            <w:shd w:val="clear" w:color="auto" w:fill="auto"/>
            <w:tcMar>
              <w:left w:w="11" w:type="dxa"/>
              <w:right w:w="11" w:type="dxa"/>
            </w:tcMar>
            <w:vAlign w:val="center"/>
          </w:tcPr>
          <w:p w14:paraId="20E4252E" w14:textId="77777777" w:rsidR="00514686" w:rsidRPr="005821D4" w:rsidRDefault="00514686" w:rsidP="001B0D4A">
            <w:pPr>
              <w:jc w:val="center"/>
            </w:pPr>
            <w:r w:rsidRPr="005821D4">
              <w:t>307</w:t>
            </w:r>
          </w:p>
        </w:tc>
        <w:tc>
          <w:tcPr>
            <w:tcW w:w="2373" w:type="dxa"/>
            <w:shd w:val="clear" w:color="auto" w:fill="auto"/>
            <w:tcMar>
              <w:left w:w="11" w:type="dxa"/>
              <w:right w:w="11" w:type="dxa"/>
            </w:tcMar>
            <w:vAlign w:val="center"/>
          </w:tcPr>
          <w:p w14:paraId="6B732967" w14:textId="77777777" w:rsidR="00514686" w:rsidRPr="005821D4" w:rsidRDefault="00514686" w:rsidP="001B0D4A">
            <w:pPr>
              <w:jc w:val="center"/>
            </w:pPr>
            <w:r w:rsidRPr="005821D4">
              <w:t>300</w:t>
            </w:r>
          </w:p>
        </w:tc>
      </w:tr>
    </w:tbl>
    <w:p w14:paraId="2605108C" w14:textId="77777777" w:rsidR="00514686" w:rsidRPr="005821D4" w:rsidRDefault="00514686" w:rsidP="00514686"/>
    <w:p w14:paraId="2B58A0BB" w14:textId="77777777" w:rsidR="00514686" w:rsidRPr="005821D4" w:rsidRDefault="00514686" w:rsidP="00514686">
      <w:r w:rsidRPr="005821D4">
        <w:t>Основным инструментом стабилизации численности населения остается создание условий для усиления миграционного притока населения.</w:t>
      </w:r>
    </w:p>
    <w:p w14:paraId="021ADF8F" w14:textId="77777777" w:rsidR="00514686" w:rsidRPr="005821D4" w:rsidRDefault="00514686" w:rsidP="00514686">
      <w:r w:rsidRPr="005821D4">
        <w:t>Этого возможно достичь только в случае создания условий для уменьшения оттока трудоспособного населения и привлечение молодых квалифицированных специалистов. Для этого необходимо в первую очередь создавать новые рабочие места.</w:t>
      </w:r>
    </w:p>
    <w:p w14:paraId="5BFF1836" w14:textId="77777777" w:rsidR="00514686" w:rsidRPr="005821D4" w:rsidRDefault="00514686" w:rsidP="00514686">
      <w:r w:rsidRPr="005821D4">
        <w:t>В целом на территории Лукашкин-Ярского сельского поселения динамика демографических процессов остается неблагоприятной и характеризуется продолжающимся процессом естественной убыли.</w:t>
      </w:r>
    </w:p>
    <w:p w14:paraId="6450B05A" w14:textId="77777777" w:rsidR="00514686" w:rsidRPr="005821D4" w:rsidRDefault="00514686" w:rsidP="00514686">
      <w:pPr>
        <w:rPr>
          <w:b/>
          <w:bCs/>
          <w:u w:val="single"/>
        </w:rPr>
      </w:pPr>
      <w:r w:rsidRPr="005821D4">
        <w:rPr>
          <w:b/>
          <w:bCs/>
          <w:u w:val="single"/>
        </w:rPr>
        <w:t>Прогноз развития жилищного фонда</w:t>
      </w:r>
    </w:p>
    <w:p w14:paraId="068A4A49" w14:textId="77777777" w:rsidR="00514686" w:rsidRPr="005821D4" w:rsidRDefault="00514686" w:rsidP="00514686">
      <w:r w:rsidRPr="005821D4">
        <w:t>Проблема улучшения жилищных условий всех слоёв населения – одна из важнейших социальных задач. Динамичный характер изменения жилищных потребностей во времени предполагает необходимость адекватного изменения жилищной политики. Повышение уровня жилищной обеспеченности является безусловным фактором роста благосостояния населения. В свою очередь, объем строительства определяется уровнем жизни населения, степенью доступности жилья для всех слоев граждан.</w:t>
      </w:r>
    </w:p>
    <w:p w14:paraId="025080FB" w14:textId="77777777" w:rsidR="00514686" w:rsidRPr="005821D4" w:rsidRDefault="00514686" w:rsidP="00514686">
      <w:r w:rsidRPr="005821D4">
        <w:t>Разработка предложений по организации жилых зон, реконструкции существующего жилищного фонда, резервирование территорий с целью переселения населения из зоны возможного затопления – зоны риска и размещению площадок нового жилищного строительства – одна из задач генерального плана.</w:t>
      </w:r>
    </w:p>
    <w:p w14:paraId="6570C1F9" w14:textId="77777777" w:rsidR="00514686" w:rsidRPr="005821D4" w:rsidRDefault="00514686" w:rsidP="00514686">
      <w:r w:rsidRPr="005821D4">
        <w:t>Предложения генерального плана по градостроительной организации территорий жилой застройки и новому жилищному строительству опираются на результаты градостроительного анализа территории – техническое состояние и строительные характеристики жилищного фонда; динамику и структуру жилищного строительства; современные градостроительные тенденции в жилищном строительстве, экологическое состояние территории.</w:t>
      </w:r>
    </w:p>
    <w:p w14:paraId="31CE4E6B" w14:textId="77777777" w:rsidR="00514686" w:rsidRPr="005821D4" w:rsidRDefault="00514686" w:rsidP="00514686">
      <w:r w:rsidRPr="005821D4">
        <w:t>Основные проектные предложения:</w:t>
      </w:r>
    </w:p>
    <w:p w14:paraId="52A32AFF" w14:textId="77777777" w:rsidR="00514686" w:rsidRPr="005821D4" w:rsidRDefault="00514686" w:rsidP="00514686">
      <w:r w:rsidRPr="005821D4">
        <w:t>− Ликвидация ветхого и аварийного жилья – поэтапно по мере амортизационного износа.</w:t>
      </w:r>
    </w:p>
    <w:p w14:paraId="58B56774" w14:textId="77777777" w:rsidR="00514686" w:rsidRPr="005821D4" w:rsidRDefault="00514686" w:rsidP="00514686">
      <w:r w:rsidRPr="005821D4">
        <w:t>− Планомерная реконструкция частного жилищного фонда силами собственников.</w:t>
      </w:r>
    </w:p>
    <w:p w14:paraId="424EBFC8" w14:textId="77777777" w:rsidR="00514686" w:rsidRPr="005821D4" w:rsidRDefault="00514686" w:rsidP="00514686">
      <w:r w:rsidRPr="005821D4">
        <w:t>− Новое строительство будет вестись на свободных и на реконструируемых территориях.</w:t>
      </w:r>
    </w:p>
    <w:p w14:paraId="6220320C" w14:textId="77777777" w:rsidR="00514686" w:rsidRPr="005821D4" w:rsidRDefault="00514686" w:rsidP="00514686">
      <w:r w:rsidRPr="005821D4">
        <w:t>− Обеспечение жилищного фонда полным набором инженерного оборудования.</w:t>
      </w:r>
    </w:p>
    <w:p w14:paraId="082CE0C3" w14:textId="77777777" w:rsidR="00514686" w:rsidRPr="005821D4" w:rsidRDefault="00514686" w:rsidP="00514686">
      <w:pPr>
        <w:rPr>
          <w:b/>
          <w:bCs/>
          <w:u w:val="single"/>
        </w:rPr>
      </w:pPr>
      <w:r w:rsidRPr="005821D4">
        <w:rPr>
          <w:b/>
          <w:bCs/>
          <w:u w:val="single"/>
        </w:rPr>
        <w:t>Развитие социальной инфраструктуры</w:t>
      </w:r>
    </w:p>
    <w:p w14:paraId="3CB7499E" w14:textId="77777777" w:rsidR="00514686" w:rsidRPr="005821D4" w:rsidRDefault="00514686" w:rsidP="00514686">
      <w:r w:rsidRPr="005821D4">
        <w:t>Формирование и развитие социальной инфраструктуры в значительной мере способствует достижению главной цели градостроительной политики – обеспечению комфортности проживания населения.</w:t>
      </w:r>
    </w:p>
    <w:p w14:paraId="5E9015C0" w14:textId="77777777" w:rsidR="00514686" w:rsidRPr="005821D4" w:rsidRDefault="00514686" w:rsidP="00514686">
      <w:r w:rsidRPr="005821D4">
        <w:t>Улучшение качества жизни всех слоев населения, являющееся главной целью развития любой территории населенного пункта, в значительной степени определяется уровнем развития системы обслуживания, которая включает в себя, прежде всего, учреждения здравоохранения, спорта, образования, культуры и искусства, торговли.</w:t>
      </w:r>
    </w:p>
    <w:p w14:paraId="589F6168" w14:textId="77777777" w:rsidR="00514686" w:rsidRPr="005821D4" w:rsidRDefault="00514686" w:rsidP="00514686">
      <w:r w:rsidRPr="005821D4">
        <w:t>В условиях современного развития необходимо выделить социально-нормируемые отрасли, деятельность которых определяется государственными задачами и высокой степенью социальной ответственности перед обществом. Соблюдение норм обеспеченности учреждениями данных отраслей требует строгого контроля.</w:t>
      </w:r>
    </w:p>
    <w:p w14:paraId="7568B9E1" w14:textId="77777777" w:rsidR="00514686" w:rsidRPr="005821D4" w:rsidRDefault="00514686" w:rsidP="00514686">
      <w:r w:rsidRPr="005821D4">
        <w:t xml:space="preserve">К социально-нормируемым отраслям следует отнести следующие: детское дошкольное воспитание, школьное образование, здравоохранение, социальное обеспечение, в большей </w:t>
      </w:r>
      <w:r w:rsidRPr="005821D4">
        <w:lastRenderedPageBreak/>
        <w:t>степени учреждения культуры и искусства, частично учреждения жилищно-коммунального хозяйства. Развитие других отраслей будет происходить по принципу сбалансированности предложения и спроса, который будет зависеть от уровня жизни населения.</w:t>
      </w:r>
    </w:p>
    <w:p w14:paraId="4DAFEA8B" w14:textId="77777777" w:rsidR="00514686" w:rsidRPr="005821D4" w:rsidRDefault="00514686" w:rsidP="00514686">
      <w:pPr>
        <w:rPr>
          <w:b/>
          <w:bCs/>
          <w:i/>
          <w:iCs/>
        </w:rPr>
      </w:pPr>
      <w:r w:rsidRPr="005821D4">
        <w:rPr>
          <w:b/>
          <w:bCs/>
          <w:i/>
          <w:iCs/>
        </w:rPr>
        <w:t>Культура</w:t>
      </w:r>
    </w:p>
    <w:p w14:paraId="70C5AF6F" w14:textId="77777777" w:rsidR="00514686" w:rsidRPr="005821D4" w:rsidRDefault="00514686" w:rsidP="00514686">
      <w:r w:rsidRPr="005821D4">
        <w:t>Проектом не предусматривается строительство новых объектов культурного обслуживания населения в связи с отсутствием необходимости.</w:t>
      </w:r>
    </w:p>
    <w:p w14:paraId="6AE82677" w14:textId="77777777" w:rsidR="00514686" w:rsidRPr="005821D4" w:rsidRDefault="00514686" w:rsidP="00514686">
      <w:r w:rsidRPr="005821D4">
        <w:t>Для решения проблем в области культуры сельского поселения генеральным планом запланирован;</w:t>
      </w:r>
    </w:p>
    <w:p w14:paraId="671887DB" w14:textId="77777777" w:rsidR="00514686" w:rsidRPr="005821D4" w:rsidRDefault="00514686" w:rsidP="00514686">
      <w:r w:rsidRPr="005821D4">
        <w:t>− капитальный ремонт существующего учреждения культуры;</w:t>
      </w:r>
    </w:p>
    <w:p w14:paraId="3320DAAA" w14:textId="77777777" w:rsidR="00514686" w:rsidRPr="005821D4" w:rsidRDefault="00514686" w:rsidP="00514686">
      <w:r w:rsidRPr="005821D4">
        <w:t>− пополнение книжного фонда.</w:t>
      </w:r>
    </w:p>
    <w:p w14:paraId="0E717A23" w14:textId="77777777" w:rsidR="00514686" w:rsidRPr="005821D4" w:rsidRDefault="00514686" w:rsidP="00514686">
      <w:pPr>
        <w:rPr>
          <w:b/>
          <w:bCs/>
          <w:i/>
          <w:iCs/>
        </w:rPr>
      </w:pPr>
      <w:r w:rsidRPr="005821D4">
        <w:rPr>
          <w:b/>
          <w:bCs/>
          <w:i/>
          <w:iCs/>
        </w:rPr>
        <w:t>Здравоохранение</w:t>
      </w:r>
    </w:p>
    <w:p w14:paraId="3267440B" w14:textId="77777777" w:rsidR="00514686" w:rsidRPr="005821D4" w:rsidRDefault="00514686" w:rsidP="00514686">
      <w:r w:rsidRPr="005821D4">
        <w:t>Генеральным планом сельского поселения предлагается сохранение сложившейся в поселении системы здравоохранения.</w:t>
      </w:r>
    </w:p>
    <w:p w14:paraId="3EAA1DBB" w14:textId="77777777" w:rsidR="00514686" w:rsidRPr="005821D4" w:rsidRDefault="00514686" w:rsidP="00514686">
      <w:pPr>
        <w:rPr>
          <w:b/>
          <w:bCs/>
          <w:i/>
          <w:iCs/>
        </w:rPr>
      </w:pPr>
      <w:r w:rsidRPr="005821D4">
        <w:rPr>
          <w:b/>
          <w:bCs/>
          <w:i/>
          <w:iCs/>
        </w:rPr>
        <w:t>Образование</w:t>
      </w:r>
    </w:p>
    <w:p w14:paraId="1F437091" w14:textId="77777777" w:rsidR="00514686" w:rsidRPr="005821D4" w:rsidRDefault="00514686" w:rsidP="00514686">
      <w:r w:rsidRPr="005821D4">
        <w:t>Целью образовательной политики сельского поселения является создание системы образования, соответствующей актуальным и перспективным потребностям муниципального образования, способствующей развитию свободной личности, способной реализовать себя в соответствии с запросами общества.</w:t>
      </w:r>
    </w:p>
    <w:p w14:paraId="79423826" w14:textId="77777777" w:rsidR="00514686" w:rsidRPr="005821D4" w:rsidRDefault="00514686" w:rsidP="00514686">
      <w:r w:rsidRPr="005821D4">
        <w:t>Для достижения поставленной цели в генеральном плане сельского поселения предлагается сохранение сложившейся в поселении системы образования, состоящей из одного дошкольного образовательного учреждения и одного общеобразовательного учреждения.</w:t>
      </w:r>
    </w:p>
    <w:p w14:paraId="7C7102F6" w14:textId="77777777" w:rsidR="00514686" w:rsidRPr="005821D4" w:rsidRDefault="00514686" w:rsidP="00514686">
      <w:pPr>
        <w:rPr>
          <w:b/>
          <w:bCs/>
          <w:i/>
          <w:iCs/>
        </w:rPr>
      </w:pPr>
      <w:r w:rsidRPr="005821D4">
        <w:rPr>
          <w:b/>
          <w:bCs/>
          <w:i/>
          <w:iCs/>
        </w:rPr>
        <w:t>Спорт</w:t>
      </w:r>
    </w:p>
    <w:p w14:paraId="168B8CA2" w14:textId="77777777" w:rsidR="00514686" w:rsidRPr="005821D4" w:rsidRDefault="00514686" w:rsidP="00514686">
      <w:r w:rsidRPr="005821D4">
        <w:t>Спорт играет заметную роль в формировании здорового образа жизни, воспитании личности.</w:t>
      </w:r>
    </w:p>
    <w:p w14:paraId="029EE0AC" w14:textId="77777777" w:rsidR="00514686" w:rsidRPr="005821D4" w:rsidRDefault="00514686" w:rsidP="00514686">
      <w:r w:rsidRPr="005821D4">
        <w:t>Основной задачей развития физкультурно-спортивных учреждений является создание условий для возрождения массового спорта, массовой физической культуры.</w:t>
      </w:r>
    </w:p>
    <w:p w14:paraId="241DD458" w14:textId="77777777" w:rsidR="00514686" w:rsidRPr="005821D4" w:rsidRDefault="00514686" w:rsidP="00514686">
      <w:r w:rsidRPr="005821D4">
        <w:t>С целью развития области физической культуры и спорта в генеральном плане предлагается:</w:t>
      </w:r>
    </w:p>
    <w:p w14:paraId="2767EDBE" w14:textId="77777777" w:rsidR="00514686" w:rsidRPr="005821D4" w:rsidRDefault="00514686" w:rsidP="00514686">
      <w:r w:rsidRPr="005821D4">
        <w:t>− Дооборудовать спортивную площадку;</w:t>
      </w:r>
    </w:p>
    <w:p w14:paraId="59185E39" w14:textId="77777777" w:rsidR="00514686" w:rsidRPr="005821D4" w:rsidRDefault="00514686" w:rsidP="00514686">
      <w:r w:rsidRPr="005821D4">
        <w:t>− Развивать виды спорта, культивируемые в Томской области;</w:t>
      </w:r>
    </w:p>
    <w:p w14:paraId="16E3A67F" w14:textId="77777777" w:rsidR="00514686" w:rsidRPr="005821D4" w:rsidRDefault="00514686" w:rsidP="00514686">
      <w:r w:rsidRPr="005821D4">
        <w:t>− Принимать участие жителям сельского поселения в проводимых на территории Александровского района массовых спортивных мероприятиях.</w:t>
      </w:r>
    </w:p>
    <w:p w14:paraId="36771E4B" w14:textId="77777777" w:rsidR="00514686" w:rsidRPr="005821D4" w:rsidRDefault="00514686" w:rsidP="00514686">
      <w:pPr>
        <w:rPr>
          <w:b/>
          <w:bCs/>
          <w:i/>
          <w:iCs/>
        </w:rPr>
      </w:pPr>
      <w:r w:rsidRPr="005821D4">
        <w:rPr>
          <w:b/>
          <w:bCs/>
          <w:i/>
          <w:iCs/>
        </w:rPr>
        <w:t>Связь</w:t>
      </w:r>
    </w:p>
    <w:p w14:paraId="12D1FA04" w14:textId="77777777" w:rsidR="00514686" w:rsidRPr="005821D4" w:rsidRDefault="00514686" w:rsidP="00514686">
      <w:r w:rsidRPr="005821D4">
        <w:t>Генеральным планом планируется сохранить действующую систему связи.</w:t>
      </w:r>
    </w:p>
    <w:p w14:paraId="1C712BF8" w14:textId="77777777" w:rsidR="00514686" w:rsidRPr="005821D4" w:rsidRDefault="00514686" w:rsidP="00514686">
      <w:pPr>
        <w:rPr>
          <w:b/>
          <w:bCs/>
          <w:i/>
          <w:iCs/>
        </w:rPr>
      </w:pPr>
      <w:r w:rsidRPr="005821D4">
        <w:rPr>
          <w:b/>
          <w:bCs/>
          <w:i/>
          <w:iCs/>
        </w:rPr>
        <w:t>Торговля</w:t>
      </w:r>
    </w:p>
    <w:p w14:paraId="3CB08BA1" w14:textId="77777777" w:rsidR="00514686" w:rsidRPr="005821D4" w:rsidRDefault="00514686" w:rsidP="00514686">
      <w:r w:rsidRPr="005821D4">
        <w:t>Все торговые предприятия находятся в частной собственности.</w:t>
      </w:r>
    </w:p>
    <w:p w14:paraId="5BE984B7" w14:textId="77777777" w:rsidR="00514686" w:rsidRPr="005821D4" w:rsidRDefault="00514686" w:rsidP="00514686">
      <w:r w:rsidRPr="005821D4">
        <w:t>Населению доступен практически весь ассортимент товаров.</w:t>
      </w:r>
    </w:p>
    <w:p w14:paraId="28954988" w14:textId="77777777" w:rsidR="00514686" w:rsidRPr="005821D4" w:rsidRDefault="00514686" w:rsidP="00514686">
      <w:r w:rsidRPr="005821D4">
        <w:t>Однако администрация сельского поселения заинтересована в развитии и поддержке малого и среднего предпринимательства, физических лиц, формирует при этом условия, стимулирующие граждан к занятию предпринимательской деятельности для повышения занятости населения.</w:t>
      </w:r>
    </w:p>
    <w:p w14:paraId="0232B336" w14:textId="77777777" w:rsidR="00514686" w:rsidRPr="005821D4" w:rsidRDefault="00514686" w:rsidP="00514686">
      <w:r w:rsidRPr="005821D4">
        <w:t>Расширение сферы торговли позволит решить ряд проблем:</w:t>
      </w:r>
    </w:p>
    <w:p w14:paraId="6E11D90F" w14:textId="77777777" w:rsidR="00514686" w:rsidRPr="005821D4" w:rsidRDefault="00514686" w:rsidP="00514686">
      <w:r w:rsidRPr="005821D4">
        <w:t>− увеличение количества субъектов малого и среднего предпринимательства, физических лиц;</w:t>
      </w:r>
    </w:p>
    <w:p w14:paraId="3DC1085E" w14:textId="77777777" w:rsidR="00514686" w:rsidRPr="005821D4" w:rsidRDefault="00514686" w:rsidP="00514686">
      <w:r w:rsidRPr="005821D4">
        <w:t>− увеличение численности работающих в малом и среднем предпринимательстве;</w:t>
      </w:r>
    </w:p>
    <w:p w14:paraId="316AC88E" w14:textId="77777777" w:rsidR="00514686" w:rsidRPr="005821D4" w:rsidRDefault="00514686" w:rsidP="00514686">
      <w:r w:rsidRPr="005821D4">
        <w:t>− увеличение объема налоговых поступлений от субъектов малого и среднего предпринимательства;</w:t>
      </w:r>
    </w:p>
    <w:p w14:paraId="689CB139" w14:textId="77777777" w:rsidR="00514686" w:rsidRPr="005821D4" w:rsidRDefault="00514686" w:rsidP="00514686">
      <w:r w:rsidRPr="005821D4">
        <w:t>− увеличение средней заработной платы работников, занятых на предприятиях малого и среднего предпринимательства.</w:t>
      </w:r>
    </w:p>
    <w:p w14:paraId="5E47B60A" w14:textId="77777777" w:rsidR="00514686" w:rsidRPr="005821D4" w:rsidRDefault="00514686" w:rsidP="00514686">
      <w:r w:rsidRPr="005821D4">
        <w:t>Однако реальное увеличение предприятий в сфере торговли не планируется.</w:t>
      </w:r>
    </w:p>
    <w:p w14:paraId="001F91C7" w14:textId="77777777" w:rsidR="00514686" w:rsidRPr="005821D4" w:rsidRDefault="00514686" w:rsidP="00514686">
      <w:pPr>
        <w:rPr>
          <w:b/>
          <w:bCs/>
          <w:i/>
          <w:iCs/>
        </w:rPr>
      </w:pPr>
      <w:r w:rsidRPr="005821D4">
        <w:rPr>
          <w:b/>
          <w:bCs/>
          <w:i/>
          <w:iCs/>
        </w:rPr>
        <w:lastRenderedPageBreak/>
        <w:t>Социально-бытовое обеспечение</w:t>
      </w:r>
    </w:p>
    <w:p w14:paraId="5628213C" w14:textId="77777777" w:rsidR="00514686" w:rsidRPr="005821D4" w:rsidRDefault="00514686" w:rsidP="00514686">
      <w:r w:rsidRPr="005821D4">
        <w:t>Объекты социально - бытового обслуживания населения в поселении отсутствуют и не планируются к размещению.</w:t>
      </w:r>
    </w:p>
    <w:p w14:paraId="5C8FDF80" w14:textId="77777777" w:rsidR="00514686" w:rsidRPr="005821D4" w:rsidRDefault="00514686" w:rsidP="00514686">
      <w:pPr>
        <w:rPr>
          <w:b/>
          <w:bCs/>
          <w:u w:val="single"/>
        </w:rPr>
      </w:pPr>
      <w:r w:rsidRPr="005821D4">
        <w:rPr>
          <w:b/>
          <w:bCs/>
          <w:u w:val="single"/>
        </w:rPr>
        <w:t>Развитие транспортной инфраструктуры</w:t>
      </w:r>
    </w:p>
    <w:p w14:paraId="167E1E86" w14:textId="77777777" w:rsidR="00514686" w:rsidRPr="005821D4" w:rsidRDefault="00514686" w:rsidP="00514686">
      <w:r w:rsidRPr="005821D4">
        <w:t>В решении основных инфраструктурных задач, актуальных для Лукашкин-Ярского сельского поселения, особая роль отводится дальнейшему развитию и совершенствованию сети автомобильных дорог.</w:t>
      </w:r>
    </w:p>
    <w:p w14:paraId="7F65B92B" w14:textId="77777777" w:rsidR="00514686" w:rsidRPr="005821D4" w:rsidRDefault="00514686" w:rsidP="00514686">
      <w:r w:rsidRPr="005821D4">
        <w:t>В рамках задачи, предусматривающей меры по обеспечению устойчивого функционирования автомобильных дорог общего пользования местного значения.</w:t>
      </w:r>
    </w:p>
    <w:p w14:paraId="7C7D9330" w14:textId="77777777" w:rsidR="00514686" w:rsidRPr="005821D4" w:rsidRDefault="00514686" w:rsidP="00514686">
      <w:r w:rsidRPr="005821D4">
        <w:t>Основным приоритетом развития транспортного комплекса сельского поселения должен стать ремонт и реконструкция дорожного покрытия существующей улично-дорожной сети.</w:t>
      </w:r>
    </w:p>
    <w:p w14:paraId="7884A048" w14:textId="77777777" w:rsidR="00514686" w:rsidRPr="005821D4" w:rsidRDefault="00514686" w:rsidP="00514686">
      <w:r w:rsidRPr="005821D4">
        <w:t>Развитие транспорта на территории сельского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14:paraId="1305D023" w14:textId="77777777" w:rsidR="00514686" w:rsidRPr="005821D4" w:rsidRDefault="00514686" w:rsidP="00514686">
      <w:r w:rsidRPr="005821D4">
        <w:t>Мероприятиями в части развития транспортного комплекса сельского поселения должны стать:</w:t>
      </w:r>
    </w:p>
    <w:p w14:paraId="610E8A6E" w14:textId="77777777" w:rsidR="00514686" w:rsidRPr="005821D4" w:rsidRDefault="00514686" w:rsidP="00514686">
      <w:r w:rsidRPr="005821D4">
        <w:t>- ремонт, реконструкция и благоустройство существующих улиц, организация тротуаров и пешеходных дорожек;</w:t>
      </w:r>
    </w:p>
    <w:p w14:paraId="05E19540" w14:textId="77777777" w:rsidR="00514686" w:rsidRPr="005821D4" w:rsidRDefault="00514686" w:rsidP="00514686">
      <w:r w:rsidRPr="005821D4">
        <w:t>- ежегодные работы по содержанию ледовых переправ и автозимников.</w:t>
      </w:r>
    </w:p>
    <w:p w14:paraId="3A277252" w14:textId="77777777" w:rsidR="00514686" w:rsidRPr="005821D4" w:rsidRDefault="00514686" w:rsidP="00514686">
      <w:r w:rsidRPr="005821D4">
        <w:t>Согласно мероприятиям Схемы территориального планирования Александровского района Томской области предлагается строительство подъезда к с. Лукашкин Яр от проектируемой автодороги общего пользования регионального или межмуниципального значения «Стрежевой – Молодежный». Протяженность дороги – 15 км.</w:t>
      </w:r>
    </w:p>
    <w:p w14:paraId="165984DD" w14:textId="77777777" w:rsidR="00514686" w:rsidRPr="005821D4" w:rsidRDefault="00514686" w:rsidP="00514686">
      <w:pPr>
        <w:pStyle w:val="23"/>
        <w:numPr>
          <w:ilvl w:val="1"/>
          <w:numId w:val="66"/>
        </w:numPr>
        <w:tabs>
          <w:tab w:val="num" w:pos="1440"/>
        </w:tabs>
        <w:spacing w:before="120" w:after="120" w:line="276" w:lineRule="auto"/>
        <w:ind w:left="357"/>
        <w:jc w:val="left"/>
        <w:rPr>
          <w:sz w:val="24"/>
          <w:szCs w:val="24"/>
        </w:rPr>
      </w:pPr>
      <w:bookmarkStart w:id="147" w:name="_Toc152938405"/>
      <w:bookmarkEnd w:id="142"/>
      <w:r w:rsidRPr="005821D4">
        <w:rPr>
          <w:rFonts w:eastAsia="TimesNewRomanPS-BoldMT"/>
          <w:sz w:val="24"/>
          <w:szCs w:val="24"/>
        </w:rPr>
        <w:t>Прогноз спроса на коммунальные ресурсы</w:t>
      </w:r>
      <w:bookmarkEnd w:id="143"/>
      <w:bookmarkEnd w:id="144"/>
      <w:bookmarkEnd w:id="145"/>
      <w:bookmarkEnd w:id="146"/>
      <w:bookmarkEnd w:id="147"/>
    </w:p>
    <w:p w14:paraId="034ADA4C" w14:textId="77777777" w:rsidR="00514686" w:rsidRPr="005821D4" w:rsidRDefault="00514686" w:rsidP="00514686">
      <w:pPr>
        <w:pStyle w:val="aff1"/>
        <w:rPr>
          <w:color w:val="000000"/>
          <w:szCs w:val="24"/>
        </w:rPr>
      </w:pPr>
      <w:r w:rsidRPr="005821D4">
        <w:rPr>
          <w:color w:val="000000"/>
          <w:szCs w:val="24"/>
        </w:rPr>
        <w:t>Объемы коммунальных услуг до 2043 года представлены в таблице 5.2.1. Факторы, принятые в расчет при определении объемов потребления услуг коммунальной сферы на перспективу:</w:t>
      </w:r>
    </w:p>
    <w:p w14:paraId="69A53813" w14:textId="77777777" w:rsidR="00514686" w:rsidRPr="005821D4" w:rsidRDefault="00514686" w:rsidP="00514686">
      <w:pPr>
        <w:pStyle w:val="aff1"/>
        <w:numPr>
          <w:ilvl w:val="0"/>
          <w:numId w:val="16"/>
        </w:numPr>
        <w:ind w:left="992" w:hanging="357"/>
        <w:rPr>
          <w:color w:val="000000"/>
          <w:szCs w:val="24"/>
        </w:rPr>
      </w:pPr>
      <w:r w:rsidRPr="005821D4">
        <w:rPr>
          <w:color w:val="000000"/>
          <w:szCs w:val="24"/>
        </w:rPr>
        <w:t>прогнозная численность постоянного населения;</w:t>
      </w:r>
    </w:p>
    <w:p w14:paraId="02652007" w14:textId="77777777" w:rsidR="00514686" w:rsidRPr="005821D4" w:rsidRDefault="00514686" w:rsidP="00514686">
      <w:pPr>
        <w:pStyle w:val="aff1"/>
        <w:numPr>
          <w:ilvl w:val="0"/>
          <w:numId w:val="16"/>
        </w:numPr>
        <w:ind w:left="992" w:hanging="357"/>
        <w:rPr>
          <w:color w:val="000000"/>
          <w:szCs w:val="24"/>
        </w:rPr>
      </w:pPr>
      <w:r w:rsidRPr="005821D4">
        <w:rPr>
          <w:color w:val="000000"/>
          <w:szCs w:val="24"/>
        </w:rPr>
        <w:t>установленные нормативы потребления коммунальных услуг.</w:t>
      </w:r>
    </w:p>
    <w:p w14:paraId="7C8A5EF7" w14:textId="77777777" w:rsidR="00514686" w:rsidRPr="005821D4" w:rsidRDefault="00514686" w:rsidP="00514686">
      <w:pPr>
        <w:pStyle w:val="aff1"/>
        <w:rPr>
          <w:szCs w:val="24"/>
          <w:lang w:eastAsia="ru-RU"/>
        </w:rPr>
      </w:pPr>
      <w:r w:rsidRPr="005821D4">
        <w:rPr>
          <w:szCs w:val="24"/>
          <w:lang w:eastAsia="ru-RU"/>
        </w:rPr>
        <w:t>Необходимо отметить, что прогнозные показатели носят оценочный характер и могут корректироваться исходя из условий социально-экономического развития муниципального образования.</w:t>
      </w:r>
    </w:p>
    <w:p w14:paraId="636A334D" w14:textId="77777777" w:rsidR="00514686" w:rsidRPr="005821D4" w:rsidRDefault="00514686" w:rsidP="00514686">
      <w:pPr>
        <w:keepNext/>
        <w:ind w:left="567"/>
        <w:jc w:val="right"/>
      </w:pPr>
      <w:r w:rsidRPr="005821D4">
        <w:t>Таблица 5.2.1</w:t>
      </w:r>
    </w:p>
    <w:p w14:paraId="7C3EEE68" w14:textId="77777777" w:rsidR="00514686" w:rsidRPr="005821D4" w:rsidRDefault="00514686" w:rsidP="00514686">
      <w:pPr>
        <w:keepNext/>
        <w:jc w:val="center"/>
      </w:pPr>
      <w:r w:rsidRPr="005821D4">
        <w:t>Прогнозный спрос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000" w:firstRow="0" w:lastRow="0" w:firstColumn="0" w:lastColumn="0" w:noHBand="0" w:noVBand="0"/>
      </w:tblPr>
      <w:tblGrid>
        <w:gridCol w:w="553"/>
        <w:gridCol w:w="3788"/>
        <w:gridCol w:w="1491"/>
        <w:gridCol w:w="1895"/>
        <w:gridCol w:w="1616"/>
      </w:tblGrid>
      <w:tr w:rsidR="00514686" w:rsidRPr="005821D4" w14:paraId="01A087D8" w14:textId="77777777" w:rsidTr="001B0D4A">
        <w:trPr>
          <w:tblHeader/>
        </w:trPr>
        <w:tc>
          <w:tcPr>
            <w:tcW w:w="296" w:type="pct"/>
            <w:shd w:val="clear" w:color="auto" w:fill="auto"/>
            <w:tcMar>
              <w:top w:w="0" w:type="dxa"/>
              <w:left w:w="11" w:type="dxa"/>
              <w:bottom w:w="0" w:type="dxa"/>
              <w:right w:w="11" w:type="dxa"/>
            </w:tcMar>
            <w:vAlign w:val="center"/>
          </w:tcPr>
          <w:p w14:paraId="154CF908" w14:textId="77777777" w:rsidR="00514686" w:rsidRPr="005821D4" w:rsidRDefault="00514686" w:rsidP="001B0D4A">
            <w:pPr>
              <w:pStyle w:val="affb"/>
              <w:keepNext/>
              <w:rPr>
                <w:b/>
                <w:sz w:val="24"/>
                <w:szCs w:val="24"/>
              </w:rPr>
            </w:pPr>
            <w:r w:rsidRPr="005821D4">
              <w:rPr>
                <w:b/>
                <w:sz w:val="24"/>
                <w:szCs w:val="24"/>
              </w:rPr>
              <w:t>№ п/п</w:t>
            </w:r>
          </w:p>
        </w:tc>
        <w:tc>
          <w:tcPr>
            <w:tcW w:w="2027" w:type="pct"/>
            <w:shd w:val="clear" w:color="auto" w:fill="auto"/>
            <w:tcMar>
              <w:top w:w="0" w:type="dxa"/>
              <w:left w:w="11" w:type="dxa"/>
              <w:bottom w:w="0" w:type="dxa"/>
              <w:right w:w="11" w:type="dxa"/>
            </w:tcMar>
            <w:vAlign w:val="center"/>
          </w:tcPr>
          <w:p w14:paraId="44FA5517" w14:textId="77777777" w:rsidR="00514686" w:rsidRPr="005821D4" w:rsidRDefault="00514686" w:rsidP="001B0D4A">
            <w:pPr>
              <w:pStyle w:val="affb"/>
              <w:keepNext/>
              <w:rPr>
                <w:b/>
                <w:sz w:val="24"/>
                <w:szCs w:val="24"/>
              </w:rPr>
            </w:pPr>
            <w:r w:rsidRPr="005821D4">
              <w:rPr>
                <w:b/>
                <w:sz w:val="24"/>
                <w:szCs w:val="24"/>
              </w:rPr>
              <w:t>Наименование показателя</w:t>
            </w:r>
          </w:p>
        </w:tc>
        <w:tc>
          <w:tcPr>
            <w:tcW w:w="798" w:type="pct"/>
            <w:shd w:val="clear" w:color="auto" w:fill="auto"/>
            <w:tcMar>
              <w:top w:w="0" w:type="dxa"/>
              <w:left w:w="11" w:type="dxa"/>
              <w:bottom w:w="0" w:type="dxa"/>
              <w:right w:w="11" w:type="dxa"/>
            </w:tcMar>
            <w:vAlign w:val="center"/>
          </w:tcPr>
          <w:p w14:paraId="529F1B23" w14:textId="77777777" w:rsidR="00514686" w:rsidRPr="005821D4" w:rsidRDefault="00514686" w:rsidP="001B0D4A">
            <w:pPr>
              <w:pStyle w:val="affb"/>
              <w:keepNext/>
              <w:suppressAutoHyphens/>
              <w:rPr>
                <w:b/>
                <w:sz w:val="24"/>
                <w:szCs w:val="24"/>
                <w:lang w:val="ru-RU"/>
              </w:rPr>
            </w:pPr>
            <w:r w:rsidRPr="005821D4">
              <w:rPr>
                <w:b/>
                <w:sz w:val="24"/>
                <w:szCs w:val="24"/>
              </w:rPr>
              <w:t>Ед</w:t>
            </w:r>
            <w:r w:rsidRPr="005821D4">
              <w:rPr>
                <w:b/>
                <w:sz w:val="24"/>
                <w:szCs w:val="24"/>
                <w:lang w:val="ru-RU"/>
              </w:rPr>
              <w:t>.</w:t>
            </w:r>
            <w:r w:rsidRPr="005821D4">
              <w:rPr>
                <w:b/>
                <w:sz w:val="24"/>
                <w:szCs w:val="24"/>
              </w:rPr>
              <w:t xml:space="preserve"> изм</w:t>
            </w:r>
            <w:r w:rsidRPr="005821D4">
              <w:rPr>
                <w:b/>
                <w:sz w:val="24"/>
                <w:szCs w:val="24"/>
                <w:lang w:val="ru-RU"/>
              </w:rPr>
              <w:t>.</w:t>
            </w:r>
          </w:p>
        </w:tc>
        <w:tc>
          <w:tcPr>
            <w:tcW w:w="1014" w:type="pct"/>
            <w:shd w:val="clear" w:color="auto" w:fill="auto"/>
            <w:tcMar>
              <w:top w:w="0" w:type="dxa"/>
              <w:left w:w="11" w:type="dxa"/>
              <w:bottom w:w="0" w:type="dxa"/>
              <w:right w:w="11" w:type="dxa"/>
            </w:tcMar>
            <w:vAlign w:val="center"/>
          </w:tcPr>
          <w:p w14:paraId="3CE0E801" w14:textId="77777777" w:rsidR="00514686" w:rsidRPr="005821D4" w:rsidRDefault="00514686" w:rsidP="001B0D4A">
            <w:pPr>
              <w:pStyle w:val="affb"/>
              <w:keepNext/>
              <w:suppressAutoHyphens/>
              <w:rPr>
                <w:b/>
                <w:sz w:val="24"/>
                <w:szCs w:val="24"/>
                <w:lang w:val="ru-RU"/>
              </w:rPr>
            </w:pPr>
            <w:r w:rsidRPr="005821D4">
              <w:rPr>
                <w:b/>
                <w:sz w:val="24"/>
                <w:szCs w:val="24"/>
                <w:lang w:val="ru-RU"/>
              </w:rPr>
              <w:t xml:space="preserve">Существующее положение </w:t>
            </w:r>
          </w:p>
          <w:p w14:paraId="1B31437C" w14:textId="77777777" w:rsidR="00514686" w:rsidRPr="005821D4" w:rsidRDefault="00514686" w:rsidP="001B0D4A">
            <w:pPr>
              <w:pStyle w:val="affb"/>
              <w:keepNext/>
              <w:suppressAutoHyphens/>
              <w:rPr>
                <w:b/>
                <w:sz w:val="24"/>
                <w:szCs w:val="24"/>
                <w:lang w:val="ru-RU"/>
              </w:rPr>
            </w:pPr>
            <w:r w:rsidRPr="005821D4">
              <w:rPr>
                <w:b/>
                <w:sz w:val="24"/>
                <w:szCs w:val="24"/>
                <w:lang w:val="ru-RU"/>
              </w:rPr>
              <w:t>2022 год</w:t>
            </w:r>
          </w:p>
        </w:tc>
        <w:tc>
          <w:tcPr>
            <w:tcW w:w="865" w:type="pct"/>
            <w:shd w:val="clear" w:color="auto" w:fill="auto"/>
            <w:tcMar>
              <w:top w:w="0" w:type="dxa"/>
              <w:left w:w="11" w:type="dxa"/>
              <w:bottom w:w="0" w:type="dxa"/>
              <w:right w:w="11" w:type="dxa"/>
            </w:tcMar>
            <w:vAlign w:val="center"/>
          </w:tcPr>
          <w:p w14:paraId="4BF6ACB6" w14:textId="77777777" w:rsidR="00514686" w:rsidRPr="005821D4" w:rsidRDefault="00514686" w:rsidP="001B0D4A">
            <w:pPr>
              <w:pStyle w:val="affb"/>
              <w:keepNext/>
              <w:suppressAutoHyphens/>
              <w:rPr>
                <w:b/>
                <w:sz w:val="24"/>
                <w:szCs w:val="24"/>
                <w:lang w:val="ru-RU"/>
              </w:rPr>
            </w:pPr>
            <w:r w:rsidRPr="005821D4">
              <w:rPr>
                <w:b/>
                <w:sz w:val="24"/>
                <w:szCs w:val="24"/>
                <w:lang w:val="ru-RU"/>
              </w:rPr>
              <w:t xml:space="preserve">Перспектива </w:t>
            </w:r>
          </w:p>
          <w:p w14:paraId="514C9297" w14:textId="77777777" w:rsidR="00514686" w:rsidRPr="005821D4" w:rsidRDefault="00514686" w:rsidP="001B0D4A">
            <w:pPr>
              <w:pStyle w:val="affb"/>
              <w:keepNext/>
              <w:suppressAutoHyphens/>
              <w:rPr>
                <w:b/>
                <w:sz w:val="24"/>
                <w:szCs w:val="24"/>
                <w:lang w:val="ru-RU"/>
              </w:rPr>
            </w:pPr>
            <w:r w:rsidRPr="005821D4">
              <w:rPr>
                <w:b/>
                <w:sz w:val="24"/>
                <w:szCs w:val="24"/>
                <w:lang w:val="ru-RU"/>
              </w:rPr>
              <w:t>2043 год</w:t>
            </w:r>
          </w:p>
        </w:tc>
      </w:tr>
      <w:tr w:rsidR="00514686" w:rsidRPr="005821D4" w14:paraId="07361718" w14:textId="77777777" w:rsidTr="001B0D4A">
        <w:tc>
          <w:tcPr>
            <w:tcW w:w="296" w:type="pct"/>
            <w:shd w:val="clear" w:color="auto" w:fill="auto"/>
            <w:tcMar>
              <w:top w:w="0" w:type="dxa"/>
              <w:left w:w="11" w:type="dxa"/>
              <w:bottom w:w="0" w:type="dxa"/>
              <w:right w:w="11" w:type="dxa"/>
            </w:tcMar>
            <w:vAlign w:val="center"/>
          </w:tcPr>
          <w:p w14:paraId="06882CE8" w14:textId="77777777" w:rsidR="00514686" w:rsidRPr="005821D4" w:rsidRDefault="00514686" w:rsidP="00514686">
            <w:pPr>
              <w:pStyle w:val="affb"/>
              <w:keepNext/>
              <w:keepLines/>
              <w:numPr>
                <w:ilvl w:val="0"/>
                <w:numId w:val="15"/>
              </w:numPr>
              <w:rPr>
                <w:b/>
                <w:sz w:val="24"/>
                <w:szCs w:val="24"/>
              </w:rPr>
            </w:pPr>
          </w:p>
        </w:tc>
        <w:tc>
          <w:tcPr>
            <w:tcW w:w="4704" w:type="pct"/>
            <w:gridSpan w:val="4"/>
            <w:shd w:val="clear" w:color="auto" w:fill="auto"/>
            <w:tcMar>
              <w:top w:w="0" w:type="dxa"/>
              <w:left w:w="11" w:type="dxa"/>
              <w:bottom w:w="0" w:type="dxa"/>
              <w:right w:w="11" w:type="dxa"/>
            </w:tcMar>
          </w:tcPr>
          <w:p w14:paraId="312F860B" w14:textId="77777777" w:rsidR="00514686" w:rsidRPr="005821D4" w:rsidRDefault="00514686" w:rsidP="001B0D4A">
            <w:pPr>
              <w:pStyle w:val="affb"/>
              <w:keepNext/>
              <w:rPr>
                <w:b/>
                <w:sz w:val="24"/>
                <w:szCs w:val="24"/>
              </w:rPr>
            </w:pPr>
            <w:r w:rsidRPr="005821D4">
              <w:rPr>
                <w:b/>
                <w:sz w:val="24"/>
                <w:szCs w:val="24"/>
              </w:rPr>
              <w:t>Электроснабжение</w:t>
            </w:r>
          </w:p>
        </w:tc>
      </w:tr>
      <w:tr w:rsidR="00514686" w:rsidRPr="005821D4" w14:paraId="6B87D27B" w14:textId="77777777" w:rsidTr="001B0D4A">
        <w:tc>
          <w:tcPr>
            <w:tcW w:w="296" w:type="pct"/>
            <w:shd w:val="clear" w:color="auto" w:fill="auto"/>
            <w:tcMar>
              <w:top w:w="0" w:type="dxa"/>
              <w:left w:w="11" w:type="dxa"/>
              <w:bottom w:w="0" w:type="dxa"/>
              <w:right w:w="11" w:type="dxa"/>
            </w:tcMar>
            <w:vAlign w:val="center"/>
          </w:tcPr>
          <w:p w14:paraId="4120A5A9" w14:textId="77777777" w:rsidR="00514686" w:rsidRPr="005821D4" w:rsidRDefault="00514686" w:rsidP="00514686">
            <w:pPr>
              <w:pStyle w:val="affb"/>
              <w:keepNext/>
              <w:keepLines/>
              <w:numPr>
                <w:ilvl w:val="1"/>
                <w:numId w:val="15"/>
              </w:numPr>
              <w:rPr>
                <w:sz w:val="24"/>
                <w:szCs w:val="24"/>
              </w:rPr>
            </w:pPr>
          </w:p>
        </w:tc>
        <w:tc>
          <w:tcPr>
            <w:tcW w:w="2027" w:type="pct"/>
            <w:shd w:val="clear" w:color="auto" w:fill="auto"/>
            <w:tcMar>
              <w:top w:w="0" w:type="dxa"/>
              <w:left w:w="11" w:type="dxa"/>
              <w:bottom w:w="0" w:type="dxa"/>
              <w:right w:w="11" w:type="dxa"/>
            </w:tcMar>
            <w:vAlign w:val="center"/>
          </w:tcPr>
          <w:p w14:paraId="1C800D7D" w14:textId="77777777" w:rsidR="00514686" w:rsidRPr="005821D4" w:rsidRDefault="00514686" w:rsidP="001B0D4A">
            <w:pPr>
              <w:pStyle w:val="aff8"/>
              <w:jc w:val="left"/>
              <w:rPr>
                <w:rFonts w:eastAsia="Times New Roman"/>
                <w:color w:val="000000"/>
                <w:sz w:val="24"/>
                <w:szCs w:val="24"/>
                <w:lang w:val="ru-RU" w:eastAsia="ru-RU"/>
              </w:rPr>
            </w:pPr>
            <w:r w:rsidRPr="005821D4">
              <w:rPr>
                <w:sz w:val="24"/>
                <w:szCs w:val="24"/>
              </w:rPr>
              <w:t xml:space="preserve">Объем </w:t>
            </w:r>
            <w:r w:rsidRPr="005821D4">
              <w:rPr>
                <w:sz w:val="24"/>
                <w:szCs w:val="24"/>
                <w:lang w:val="ru-RU"/>
              </w:rPr>
              <w:t>потребления</w:t>
            </w:r>
            <w:r w:rsidRPr="005821D4">
              <w:rPr>
                <w:sz w:val="24"/>
                <w:szCs w:val="24"/>
              </w:rPr>
              <w:t xml:space="preserve"> </w:t>
            </w:r>
            <w:r w:rsidRPr="005821D4">
              <w:rPr>
                <w:sz w:val="24"/>
                <w:szCs w:val="24"/>
                <w:lang w:val="ru-RU"/>
              </w:rPr>
              <w:t>электрической энергии</w:t>
            </w:r>
          </w:p>
        </w:tc>
        <w:tc>
          <w:tcPr>
            <w:tcW w:w="798" w:type="pct"/>
            <w:shd w:val="clear" w:color="auto" w:fill="auto"/>
            <w:tcMar>
              <w:top w:w="0" w:type="dxa"/>
              <w:left w:w="11" w:type="dxa"/>
              <w:bottom w:w="0" w:type="dxa"/>
              <w:right w:w="11" w:type="dxa"/>
            </w:tcMar>
            <w:vAlign w:val="center"/>
          </w:tcPr>
          <w:p w14:paraId="77924255" w14:textId="77777777" w:rsidR="00514686" w:rsidRPr="005821D4" w:rsidRDefault="00514686" w:rsidP="001B0D4A">
            <w:pPr>
              <w:jc w:val="center"/>
              <w:rPr>
                <w:color w:val="000000"/>
              </w:rPr>
            </w:pPr>
            <w:r w:rsidRPr="005821D4">
              <w:rPr>
                <w:color w:val="000000"/>
              </w:rPr>
              <w:t>млн. кВт*ч</w:t>
            </w:r>
          </w:p>
        </w:tc>
        <w:tc>
          <w:tcPr>
            <w:tcW w:w="1014" w:type="pct"/>
            <w:shd w:val="clear" w:color="auto" w:fill="auto"/>
            <w:tcMar>
              <w:top w:w="0" w:type="dxa"/>
              <w:left w:w="11" w:type="dxa"/>
              <w:bottom w:w="0" w:type="dxa"/>
              <w:right w:w="11" w:type="dxa"/>
            </w:tcMar>
            <w:vAlign w:val="center"/>
          </w:tcPr>
          <w:p w14:paraId="4107B37C" w14:textId="77777777" w:rsidR="00514686" w:rsidRPr="005821D4" w:rsidRDefault="00514686" w:rsidP="001B0D4A">
            <w:pPr>
              <w:jc w:val="center"/>
              <w:rPr>
                <w:color w:val="000000"/>
              </w:rPr>
            </w:pPr>
            <w:r w:rsidRPr="005821D4">
              <w:t>0,469364</w:t>
            </w:r>
          </w:p>
        </w:tc>
        <w:tc>
          <w:tcPr>
            <w:tcW w:w="865" w:type="pct"/>
            <w:shd w:val="clear" w:color="auto" w:fill="auto"/>
            <w:tcMar>
              <w:top w:w="0" w:type="dxa"/>
              <w:left w:w="11" w:type="dxa"/>
              <w:bottom w:w="0" w:type="dxa"/>
              <w:right w:w="11" w:type="dxa"/>
            </w:tcMar>
            <w:vAlign w:val="center"/>
          </w:tcPr>
          <w:p w14:paraId="5F7D7895" w14:textId="77777777" w:rsidR="00514686" w:rsidRPr="005821D4" w:rsidRDefault="00514686" w:rsidP="001B0D4A">
            <w:pPr>
              <w:jc w:val="center"/>
              <w:rPr>
                <w:color w:val="000000"/>
              </w:rPr>
            </w:pPr>
            <w:r w:rsidRPr="005821D4">
              <w:rPr>
                <w:color w:val="000000"/>
              </w:rPr>
              <w:t>0,405</w:t>
            </w:r>
          </w:p>
        </w:tc>
      </w:tr>
      <w:tr w:rsidR="00514686" w:rsidRPr="005821D4" w14:paraId="74B10B2C" w14:textId="77777777" w:rsidTr="001B0D4A">
        <w:trPr>
          <w:trHeight w:val="190"/>
        </w:trPr>
        <w:tc>
          <w:tcPr>
            <w:tcW w:w="296" w:type="pct"/>
            <w:shd w:val="clear" w:color="auto" w:fill="auto"/>
            <w:tcMar>
              <w:top w:w="0" w:type="dxa"/>
              <w:left w:w="11" w:type="dxa"/>
              <w:bottom w:w="0" w:type="dxa"/>
              <w:right w:w="11" w:type="dxa"/>
            </w:tcMar>
            <w:vAlign w:val="center"/>
          </w:tcPr>
          <w:p w14:paraId="54A2972B" w14:textId="77777777" w:rsidR="00514686" w:rsidRPr="005821D4" w:rsidRDefault="00514686" w:rsidP="00514686">
            <w:pPr>
              <w:pStyle w:val="affb"/>
              <w:keepLines/>
              <w:numPr>
                <w:ilvl w:val="0"/>
                <w:numId w:val="15"/>
              </w:numPr>
              <w:rPr>
                <w:b/>
                <w:sz w:val="24"/>
                <w:szCs w:val="24"/>
              </w:rPr>
            </w:pPr>
          </w:p>
        </w:tc>
        <w:tc>
          <w:tcPr>
            <w:tcW w:w="4704" w:type="pct"/>
            <w:gridSpan w:val="4"/>
            <w:shd w:val="clear" w:color="auto" w:fill="auto"/>
            <w:tcMar>
              <w:top w:w="0" w:type="dxa"/>
              <w:left w:w="11" w:type="dxa"/>
              <w:bottom w:w="0" w:type="dxa"/>
              <w:right w:w="11" w:type="dxa"/>
            </w:tcMar>
          </w:tcPr>
          <w:p w14:paraId="7C8E2868" w14:textId="77777777" w:rsidR="00514686" w:rsidRPr="005821D4" w:rsidRDefault="00514686" w:rsidP="001B0D4A">
            <w:pPr>
              <w:pStyle w:val="affb"/>
              <w:rPr>
                <w:b/>
                <w:sz w:val="24"/>
                <w:szCs w:val="24"/>
                <w:lang w:val="ru-RU"/>
              </w:rPr>
            </w:pPr>
            <w:r w:rsidRPr="005821D4">
              <w:rPr>
                <w:b/>
                <w:sz w:val="24"/>
                <w:szCs w:val="24"/>
              </w:rPr>
              <w:t>Теплоснабжение</w:t>
            </w:r>
          </w:p>
        </w:tc>
      </w:tr>
      <w:tr w:rsidR="00514686" w:rsidRPr="005821D4" w14:paraId="36B02675" w14:textId="77777777" w:rsidTr="001B0D4A">
        <w:tc>
          <w:tcPr>
            <w:tcW w:w="296" w:type="pct"/>
            <w:shd w:val="clear" w:color="auto" w:fill="auto"/>
            <w:tcMar>
              <w:top w:w="0" w:type="dxa"/>
              <w:left w:w="11" w:type="dxa"/>
              <w:bottom w:w="0" w:type="dxa"/>
              <w:right w:w="11" w:type="dxa"/>
            </w:tcMar>
            <w:vAlign w:val="center"/>
          </w:tcPr>
          <w:p w14:paraId="47069EAE" w14:textId="77777777" w:rsidR="00514686" w:rsidRPr="005821D4" w:rsidRDefault="00514686" w:rsidP="00514686">
            <w:pPr>
              <w:pStyle w:val="affb"/>
              <w:keepLines/>
              <w:numPr>
                <w:ilvl w:val="1"/>
                <w:numId w:val="15"/>
              </w:numPr>
              <w:rPr>
                <w:sz w:val="24"/>
                <w:szCs w:val="24"/>
              </w:rPr>
            </w:pPr>
          </w:p>
        </w:tc>
        <w:tc>
          <w:tcPr>
            <w:tcW w:w="2027" w:type="pct"/>
            <w:shd w:val="clear" w:color="auto" w:fill="auto"/>
            <w:tcMar>
              <w:top w:w="0" w:type="dxa"/>
              <w:left w:w="11" w:type="dxa"/>
              <w:bottom w:w="0" w:type="dxa"/>
              <w:right w:w="11" w:type="dxa"/>
            </w:tcMar>
            <w:vAlign w:val="center"/>
          </w:tcPr>
          <w:p w14:paraId="64025140" w14:textId="77777777" w:rsidR="00514686" w:rsidRPr="005821D4" w:rsidRDefault="00514686" w:rsidP="001B0D4A">
            <w:pPr>
              <w:pStyle w:val="aff8"/>
              <w:jc w:val="left"/>
              <w:rPr>
                <w:rFonts w:eastAsia="Times New Roman"/>
                <w:color w:val="000000"/>
                <w:sz w:val="24"/>
                <w:szCs w:val="24"/>
                <w:lang w:val="ru-RU" w:eastAsia="ru-RU"/>
              </w:rPr>
            </w:pPr>
            <w:r w:rsidRPr="005821D4">
              <w:rPr>
                <w:sz w:val="24"/>
                <w:szCs w:val="24"/>
              </w:rPr>
              <w:t xml:space="preserve">Объем </w:t>
            </w:r>
            <w:r w:rsidRPr="005821D4">
              <w:rPr>
                <w:sz w:val="24"/>
                <w:szCs w:val="24"/>
                <w:lang w:val="ru-RU"/>
              </w:rPr>
              <w:t>выработанной тепловой энергии</w:t>
            </w:r>
          </w:p>
        </w:tc>
        <w:tc>
          <w:tcPr>
            <w:tcW w:w="798" w:type="pct"/>
            <w:shd w:val="clear" w:color="auto" w:fill="auto"/>
            <w:tcMar>
              <w:top w:w="0" w:type="dxa"/>
              <w:left w:w="11" w:type="dxa"/>
              <w:bottom w:w="0" w:type="dxa"/>
              <w:right w:w="11" w:type="dxa"/>
            </w:tcMar>
            <w:vAlign w:val="center"/>
          </w:tcPr>
          <w:p w14:paraId="47F3EE80" w14:textId="77777777" w:rsidR="00514686" w:rsidRPr="005821D4" w:rsidRDefault="00514686" w:rsidP="001B0D4A">
            <w:pPr>
              <w:jc w:val="center"/>
              <w:rPr>
                <w:color w:val="000000"/>
              </w:rPr>
            </w:pPr>
            <w:r w:rsidRPr="005821D4">
              <w:rPr>
                <w:color w:val="000000"/>
              </w:rPr>
              <w:t>Гкал</w:t>
            </w:r>
          </w:p>
        </w:tc>
        <w:tc>
          <w:tcPr>
            <w:tcW w:w="1014" w:type="pct"/>
            <w:shd w:val="clear" w:color="auto" w:fill="auto"/>
            <w:tcMar>
              <w:top w:w="0" w:type="dxa"/>
              <w:left w:w="11" w:type="dxa"/>
              <w:bottom w:w="0" w:type="dxa"/>
              <w:right w:w="11" w:type="dxa"/>
            </w:tcMar>
            <w:vAlign w:val="center"/>
          </w:tcPr>
          <w:p w14:paraId="74116DB4" w14:textId="77777777" w:rsidR="00514686" w:rsidRPr="005821D4" w:rsidRDefault="00514686" w:rsidP="001B0D4A">
            <w:pPr>
              <w:jc w:val="center"/>
              <w:rPr>
                <w:color w:val="000000"/>
              </w:rPr>
            </w:pPr>
            <w:r w:rsidRPr="005821D4">
              <w:rPr>
                <w:color w:val="000000"/>
              </w:rPr>
              <w:t>647,95</w:t>
            </w:r>
          </w:p>
        </w:tc>
        <w:tc>
          <w:tcPr>
            <w:tcW w:w="865" w:type="pct"/>
            <w:shd w:val="clear" w:color="auto" w:fill="auto"/>
            <w:tcMar>
              <w:top w:w="0" w:type="dxa"/>
              <w:left w:w="11" w:type="dxa"/>
              <w:bottom w:w="0" w:type="dxa"/>
              <w:right w:w="11" w:type="dxa"/>
            </w:tcMar>
            <w:vAlign w:val="center"/>
          </w:tcPr>
          <w:p w14:paraId="5BAA7DFC" w14:textId="77777777" w:rsidR="00514686" w:rsidRPr="005821D4" w:rsidRDefault="00514686" w:rsidP="001B0D4A">
            <w:pPr>
              <w:jc w:val="center"/>
              <w:rPr>
                <w:color w:val="000000"/>
              </w:rPr>
            </w:pPr>
            <w:r w:rsidRPr="005821D4">
              <w:rPr>
                <w:color w:val="000000"/>
              </w:rPr>
              <w:t>647,95</w:t>
            </w:r>
          </w:p>
        </w:tc>
      </w:tr>
      <w:tr w:rsidR="00514686" w:rsidRPr="005821D4" w14:paraId="57C9CA51" w14:textId="77777777" w:rsidTr="001B0D4A">
        <w:tc>
          <w:tcPr>
            <w:tcW w:w="296" w:type="pct"/>
            <w:shd w:val="clear" w:color="auto" w:fill="auto"/>
            <w:tcMar>
              <w:top w:w="0" w:type="dxa"/>
              <w:left w:w="11" w:type="dxa"/>
              <w:bottom w:w="0" w:type="dxa"/>
              <w:right w:w="11" w:type="dxa"/>
            </w:tcMar>
            <w:vAlign w:val="center"/>
          </w:tcPr>
          <w:p w14:paraId="1EC01E4A" w14:textId="77777777" w:rsidR="00514686" w:rsidRPr="005821D4" w:rsidRDefault="00514686" w:rsidP="00514686">
            <w:pPr>
              <w:pStyle w:val="affb"/>
              <w:keepNext/>
              <w:keepLines/>
              <w:numPr>
                <w:ilvl w:val="0"/>
                <w:numId w:val="15"/>
              </w:numPr>
              <w:rPr>
                <w:b/>
                <w:sz w:val="24"/>
                <w:szCs w:val="24"/>
              </w:rPr>
            </w:pPr>
          </w:p>
        </w:tc>
        <w:tc>
          <w:tcPr>
            <w:tcW w:w="4704" w:type="pct"/>
            <w:gridSpan w:val="4"/>
            <w:shd w:val="clear" w:color="auto" w:fill="auto"/>
            <w:tcMar>
              <w:top w:w="0" w:type="dxa"/>
              <w:left w:w="11" w:type="dxa"/>
              <w:bottom w:w="0" w:type="dxa"/>
              <w:right w:w="11" w:type="dxa"/>
            </w:tcMar>
          </w:tcPr>
          <w:p w14:paraId="4B56B0CF" w14:textId="77777777" w:rsidR="00514686" w:rsidRPr="005821D4" w:rsidRDefault="00514686" w:rsidP="001B0D4A">
            <w:pPr>
              <w:pStyle w:val="affb"/>
              <w:keepNext/>
              <w:rPr>
                <w:b/>
                <w:sz w:val="24"/>
                <w:szCs w:val="24"/>
              </w:rPr>
            </w:pPr>
            <w:r w:rsidRPr="005821D4">
              <w:rPr>
                <w:b/>
                <w:sz w:val="24"/>
                <w:szCs w:val="24"/>
              </w:rPr>
              <w:t>Газоснабжение</w:t>
            </w:r>
          </w:p>
        </w:tc>
      </w:tr>
      <w:tr w:rsidR="00514686" w:rsidRPr="005821D4" w14:paraId="7B6FB6E5" w14:textId="77777777" w:rsidTr="001B0D4A">
        <w:tc>
          <w:tcPr>
            <w:tcW w:w="296" w:type="pct"/>
            <w:shd w:val="clear" w:color="auto" w:fill="auto"/>
            <w:tcMar>
              <w:top w:w="0" w:type="dxa"/>
              <w:left w:w="11" w:type="dxa"/>
              <w:bottom w:w="0" w:type="dxa"/>
              <w:right w:w="11" w:type="dxa"/>
            </w:tcMar>
            <w:vAlign w:val="center"/>
          </w:tcPr>
          <w:p w14:paraId="73636C73" w14:textId="77777777" w:rsidR="00514686" w:rsidRPr="005821D4" w:rsidRDefault="00514686" w:rsidP="00514686">
            <w:pPr>
              <w:pStyle w:val="affb"/>
              <w:keepNext/>
              <w:keepLines/>
              <w:numPr>
                <w:ilvl w:val="1"/>
                <w:numId w:val="15"/>
              </w:numPr>
              <w:rPr>
                <w:sz w:val="24"/>
                <w:szCs w:val="24"/>
              </w:rPr>
            </w:pPr>
          </w:p>
        </w:tc>
        <w:tc>
          <w:tcPr>
            <w:tcW w:w="2027" w:type="pct"/>
            <w:shd w:val="clear" w:color="auto" w:fill="auto"/>
            <w:tcMar>
              <w:top w:w="0" w:type="dxa"/>
              <w:left w:w="11" w:type="dxa"/>
              <w:bottom w:w="0" w:type="dxa"/>
              <w:right w:w="11" w:type="dxa"/>
            </w:tcMar>
            <w:vAlign w:val="center"/>
          </w:tcPr>
          <w:p w14:paraId="48446E9D" w14:textId="77777777" w:rsidR="00514686" w:rsidRPr="005821D4" w:rsidRDefault="00514686" w:rsidP="001B0D4A">
            <w:pPr>
              <w:pStyle w:val="aff8"/>
              <w:jc w:val="left"/>
              <w:rPr>
                <w:rFonts w:eastAsia="Times New Roman"/>
                <w:color w:val="000000"/>
                <w:sz w:val="24"/>
                <w:szCs w:val="24"/>
                <w:lang w:val="ru-RU" w:eastAsia="ru-RU"/>
              </w:rPr>
            </w:pPr>
            <w:r w:rsidRPr="005821D4">
              <w:rPr>
                <w:sz w:val="24"/>
                <w:szCs w:val="24"/>
              </w:rPr>
              <w:t xml:space="preserve">Объем </w:t>
            </w:r>
            <w:r w:rsidRPr="005821D4">
              <w:rPr>
                <w:sz w:val="24"/>
                <w:szCs w:val="24"/>
                <w:lang w:val="ru-RU"/>
              </w:rPr>
              <w:t>подачи газа потребителям</w:t>
            </w:r>
          </w:p>
        </w:tc>
        <w:tc>
          <w:tcPr>
            <w:tcW w:w="798" w:type="pct"/>
            <w:shd w:val="clear" w:color="auto" w:fill="auto"/>
            <w:tcMar>
              <w:top w:w="0" w:type="dxa"/>
              <w:left w:w="11" w:type="dxa"/>
              <w:bottom w:w="0" w:type="dxa"/>
              <w:right w:w="11" w:type="dxa"/>
            </w:tcMar>
            <w:vAlign w:val="center"/>
          </w:tcPr>
          <w:p w14:paraId="04545A2D" w14:textId="77777777" w:rsidR="00514686" w:rsidRPr="005821D4" w:rsidRDefault="00514686" w:rsidP="001B0D4A">
            <w:pPr>
              <w:jc w:val="center"/>
              <w:rPr>
                <w:color w:val="000000"/>
              </w:rPr>
            </w:pPr>
            <w:r w:rsidRPr="005821D4">
              <w:rPr>
                <w:color w:val="000000"/>
              </w:rPr>
              <w:t>млн. м</w:t>
            </w:r>
            <w:r w:rsidRPr="005821D4">
              <w:rPr>
                <w:color w:val="000000"/>
                <w:vertAlign w:val="superscript"/>
              </w:rPr>
              <w:t>3</w:t>
            </w:r>
          </w:p>
        </w:tc>
        <w:tc>
          <w:tcPr>
            <w:tcW w:w="1014" w:type="pct"/>
            <w:shd w:val="clear" w:color="auto" w:fill="auto"/>
            <w:tcMar>
              <w:top w:w="0" w:type="dxa"/>
              <w:left w:w="11" w:type="dxa"/>
              <w:bottom w:w="0" w:type="dxa"/>
              <w:right w:w="11" w:type="dxa"/>
            </w:tcMar>
            <w:vAlign w:val="center"/>
          </w:tcPr>
          <w:p w14:paraId="33141B5C" w14:textId="77777777" w:rsidR="00514686" w:rsidRPr="005821D4" w:rsidRDefault="00514686" w:rsidP="001B0D4A">
            <w:pPr>
              <w:jc w:val="center"/>
              <w:rPr>
                <w:color w:val="000000"/>
              </w:rPr>
            </w:pPr>
            <w:r w:rsidRPr="005821D4">
              <w:rPr>
                <w:color w:val="000000"/>
              </w:rPr>
              <w:t>-</w:t>
            </w:r>
          </w:p>
        </w:tc>
        <w:tc>
          <w:tcPr>
            <w:tcW w:w="865" w:type="pct"/>
            <w:shd w:val="clear" w:color="auto" w:fill="auto"/>
            <w:tcMar>
              <w:top w:w="0" w:type="dxa"/>
              <w:left w:w="11" w:type="dxa"/>
              <w:bottom w:w="0" w:type="dxa"/>
              <w:right w:w="11" w:type="dxa"/>
            </w:tcMar>
            <w:vAlign w:val="center"/>
          </w:tcPr>
          <w:p w14:paraId="256A55F1" w14:textId="77777777" w:rsidR="00514686" w:rsidRPr="005821D4" w:rsidRDefault="00514686" w:rsidP="001B0D4A">
            <w:pPr>
              <w:jc w:val="center"/>
              <w:rPr>
                <w:color w:val="000000"/>
              </w:rPr>
            </w:pPr>
            <w:r w:rsidRPr="005821D4">
              <w:rPr>
                <w:color w:val="000000"/>
              </w:rPr>
              <w:t>-</w:t>
            </w:r>
          </w:p>
        </w:tc>
      </w:tr>
      <w:tr w:rsidR="00514686" w:rsidRPr="005821D4" w14:paraId="68996AC9" w14:textId="77777777" w:rsidTr="001B0D4A">
        <w:tc>
          <w:tcPr>
            <w:tcW w:w="296" w:type="pct"/>
            <w:shd w:val="clear" w:color="auto" w:fill="auto"/>
            <w:tcMar>
              <w:top w:w="0" w:type="dxa"/>
              <w:left w:w="11" w:type="dxa"/>
              <w:bottom w:w="0" w:type="dxa"/>
              <w:right w:w="11" w:type="dxa"/>
            </w:tcMar>
            <w:vAlign w:val="center"/>
          </w:tcPr>
          <w:p w14:paraId="07C85FD0" w14:textId="77777777" w:rsidR="00514686" w:rsidRPr="005821D4" w:rsidRDefault="00514686" w:rsidP="00514686">
            <w:pPr>
              <w:pStyle w:val="affb"/>
              <w:keepNext/>
              <w:keepLines/>
              <w:numPr>
                <w:ilvl w:val="0"/>
                <w:numId w:val="15"/>
              </w:numPr>
              <w:rPr>
                <w:b/>
                <w:sz w:val="24"/>
                <w:szCs w:val="24"/>
              </w:rPr>
            </w:pPr>
          </w:p>
        </w:tc>
        <w:tc>
          <w:tcPr>
            <w:tcW w:w="4704" w:type="pct"/>
            <w:gridSpan w:val="4"/>
            <w:shd w:val="clear" w:color="auto" w:fill="auto"/>
            <w:tcMar>
              <w:top w:w="0" w:type="dxa"/>
              <w:left w:w="11" w:type="dxa"/>
              <w:bottom w:w="0" w:type="dxa"/>
              <w:right w:w="11" w:type="dxa"/>
            </w:tcMar>
          </w:tcPr>
          <w:p w14:paraId="2D106257" w14:textId="77777777" w:rsidR="00514686" w:rsidRPr="005821D4" w:rsidRDefault="00514686" w:rsidP="001B0D4A">
            <w:pPr>
              <w:pStyle w:val="affb"/>
              <w:keepNext/>
              <w:rPr>
                <w:b/>
                <w:sz w:val="24"/>
                <w:szCs w:val="24"/>
              </w:rPr>
            </w:pPr>
            <w:r w:rsidRPr="005821D4">
              <w:rPr>
                <w:b/>
                <w:sz w:val="24"/>
                <w:szCs w:val="24"/>
              </w:rPr>
              <w:t>Водоснабжение</w:t>
            </w:r>
          </w:p>
        </w:tc>
      </w:tr>
      <w:tr w:rsidR="00514686" w:rsidRPr="005821D4" w14:paraId="65C801FE" w14:textId="77777777" w:rsidTr="001B0D4A">
        <w:tc>
          <w:tcPr>
            <w:tcW w:w="296" w:type="pct"/>
            <w:shd w:val="clear" w:color="auto" w:fill="auto"/>
            <w:tcMar>
              <w:top w:w="0" w:type="dxa"/>
              <w:left w:w="11" w:type="dxa"/>
              <w:bottom w:w="0" w:type="dxa"/>
              <w:right w:w="11" w:type="dxa"/>
            </w:tcMar>
            <w:vAlign w:val="center"/>
          </w:tcPr>
          <w:p w14:paraId="60A29049" w14:textId="77777777" w:rsidR="00514686" w:rsidRPr="005821D4" w:rsidRDefault="00514686" w:rsidP="00514686">
            <w:pPr>
              <w:pStyle w:val="affb"/>
              <w:keepNext/>
              <w:keepLines/>
              <w:numPr>
                <w:ilvl w:val="1"/>
                <w:numId w:val="15"/>
              </w:numPr>
              <w:rPr>
                <w:sz w:val="24"/>
                <w:szCs w:val="24"/>
              </w:rPr>
            </w:pPr>
          </w:p>
        </w:tc>
        <w:tc>
          <w:tcPr>
            <w:tcW w:w="2027" w:type="pct"/>
            <w:shd w:val="clear" w:color="auto" w:fill="auto"/>
            <w:tcMar>
              <w:top w:w="0" w:type="dxa"/>
              <w:left w:w="11" w:type="dxa"/>
              <w:bottom w:w="0" w:type="dxa"/>
              <w:right w:w="11" w:type="dxa"/>
            </w:tcMar>
            <w:vAlign w:val="center"/>
          </w:tcPr>
          <w:p w14:paraId="5786369B" w14:textId="77777777" w:rsidR="00514686" w:rsidRPr="005821D4" w:rsidRDefault="00514686" w:rsidP="001B0D4A">
            <w:pPr>
              <w:pStyle w:val="aff8"/>
              <w:jc w:val="left"/>
              <w:rPr>
                <w:rFonts w:eastAsia="Times New Roman"/>
                <w:color w:val="000000"/>
                <w:sz w:val="24"/>
                <w:szCs w:val="24"/>
                <w:lang w:val="ru-RU" w:eastAsia="ru-RU"/>
              </w:rPr>
            </w:pPr>
            <w:r w:rsidRPr="005821D4">
              <w:rPr>
                <w:sz w:val="24"/>
                <w:szCs w:val="24"/>
              </w:rPr>
              <w:t xml:space="preserve">Объем </w:t>
            </w:r>
            <w:r w:rsidRPr="005821D4">
              <w:rPr>
                <w:sz w:val="24"/>
                <w:szCs w:val="24"/>
                <w:lang w:val="ru-RU"/>
              </w:rPr>
              <w:t>переданной воды потребителю</w:t>
            </w:r>
          </w:p>
        </w:tc>
        <w:tc>
          <w:tcPr>
            <w:tcW w:w="798" w:type="pct"/>
            <w:shd w:val="clear" w:color="auto" w:fill="auto"/>
            <w:tcMar>
              <w:top w:w="0" w:type="dxa"/>
              <w:left w:w="11" w:type="dxa"/>
              <w:bottom w:w="0" w:type="dxa"/>
              <w:right w:w="11" w:type="dxa"/>
            </w:tcMar>
            <w:vAlign w:val="center"/>
          </w:tcPr>
          <w:p w14:paraId="52E9BC56" w14:textId="77777777" w:rsidR="00514686" w:rsidRPr="005821D4" w:rsidRDefault="00514686" w:rsidP="001B0D4A">
            <w:pPr>
              <w:jc w:val="center"/>
              <w:rPr>
                <w:color w:val="000000"/>
              </w:rPr>
            </w:pPr>
            <w:r w:rsidRPr="005821D4">
              <w:rPr>
                <w:color w:val="000000"/>
              </w:rPr>
              <w:t>тыс. м</w:t>
            </w:r>
            <w:r w:rsidRPr="005821D4">
              <w:rPr>
                <w:color w:val="000000"/>
                <w:vertAlign w:val="superscript"/>
              </w:rPr>
              <w:t>3</w:t>
            </w:r>
          </w:p>
        </w:tc>
        <w:tc>
          <w:tcPr>
            <w:tcW w:w="1014" w:type="pct"/>
            <w:shd w:val="clear" w:color="auto" w:fill="auto"/>
            <w:tcMar>
              <w:top w:w="0" w:type="dxa"/>
              <w:left w:w="11" w:type="dxa"/>
              <w:bottom w:w="0" w:type="dxa"/>
              <w:right w:w="11" w:type="dxa"/>
            </w:tcMar>
            <w:vAlign w:val="center"/>
          </w:tcPr>
          <w:p w14:paraId="6BEB1BE3" w14:textId="77777777" w:rsidR="00514686" w:rsidRPr="005821D4" w:rsidRDefault="00514686" w:rsidP="001B0D4A">
            <w:pPr>
              <w:jc w:val="center"/>
              <w:rPr>
                <w:color w:val="000000"/>
              </w:rPr>
            </w:pPr>
            <w:r w:rsidRPr="005821D4">
              <w:rPr>
                <w:color w:val="000000"/>
              </w:rPr>
              <w:t>0,49</w:t>
            </w:r>
          </w:p>
        </w:tc>
        <w:tc>
          <w:tcPr>
            <w:tcW w:w="865" w:type="pct"/>
            <w:shd w:val="clear" w:color="auto" w:fill="auto"/>
            <w:tcMar>
              <w:top w:w="0" w:type="dxa"/>
              <w:left w:w="11" w:type="dxa"/>
              <w:bottom w:w="0" w:type="dxa"/>
              <w:right w:w="11" w:type="dxa"/>
            </w:tcMar>
            <w:vAlign w:val="center"/>
          </w:tcPr>
          <w:p w14:paraId="3599BBD7" w14:textId="77777777" w:rsidR="00514686" w:rsidRPr="005821D4" w:rsidRDefault="00514686" w:rsidP="001B0D4A">
            <w:pPr>
              <w:jc w:val="center"/>
              <w:rPr>
                <w:color w:val="000000"/>
              </w:rPr>
            </w:pPr>
            <w:r w:rsidRPr="005821D4">
              <w:t>27,20</w:t>
            </w:r>
          </w:p>
        </w:tc>
      </w:tr>
      <w:tr w:rsidR="00514686" w:rsidRPr="005821D4" w14:paraId="6174B32A" w14:textId="77777777" w:rsidTr="001B0D4A">
        <w:tc>
          <w:tcPr>
            <w:tcW w:w="296" w:type="pct"/>
            <w:shd w:val="clear" w:color="auto" w:fill="auto"/>
            <w:tcMar>
              <w:top w:w="0" w:type="dxa"/>
              <w:left w:w="11" w:type="dxa"/>
              <w:bottom w:w="0" w:type="dxa"/>
              <w:right w:w="11" w:type="dxa"/>
            </w:tcMar>
            <w:vAlign w:val="center"/>
          </w:tcPr>
          <w:p w14:paraId="450153C6" w14:textId="77777777" w:rsidR="00514686" w:rsidRPr="005821D4" w:rsidRDefault="00514686" w:rsidP="00514686">
            <w:pPr>
              <w:pStyle w:val="affb"/>
              <w:keepLines/>
              <w:numPr>
                <w:ilvl w:val="0"/>
                <w:numId w:val="15"/>
              </w:numPr>
              <w:rPr>
                <w:b/>
                <w:sz w:val="24"/>
                <w:szCs w:val="24"/>
              </w:rPr>
            </w:pPr>
          </w:p>
        </w:tc>
        <w:tc>
          <w:tcPr>
            <w:tcW w:w="4704" w:type="pct"/>
            <w:gridSpan w:val="4"/>
            <w:shd w:val="clear" w:color="auto" w:fill="auto"/>
            <w:tcMar>
              <w:top w:w="0" w:type="dxa"/>
              <w:left w:w="11" w:type="dxa"/>
              <w:bottom w:w="0" w:type="dxa"/>
              <w:right w:w="11" w:type="dxa"/>
            </w:tcMar>
          </w:tcPr>
          <w:p w14:paraId="5EF7BF59" w14:textId="77777777" w:rsidR="00514686" w:rsidRPr="005821D4" w:rsidRDefault="00514686" w:rsidP="001B0D4A">
            <w:pPr>
              <w:pStyle w:val="affb"/>
              <w:rPr>
                <w:b/>
                <w:sz w:val="24"/>
                <w:szCs w:val="24"/>
                <w:lang w:val="ru-RU"/>
              </w:rPr>
            </w:pPr>
            <w:r w:rsidRPr="005821D4">
              <w:rPr>
                <w:b/>
                <w:sz w:val="24"/>
                <w:szCs w:val="24"/>
              </w:rPr>
              <w:t>Водоотведение</w:t>
            </w:r>
          </w:p>
        </w:tc>
      </w:tr>
      <w:tr w:rsidR="00514686" w:rsidRPr="005821D4" w14:paraId="3941A97F" w14:textId="77777777" w:rsidTr="001B0D4A">
        <w:tc>
          <w:tcPr>
            <w:tcW w:w="296" w:type="pct"/>
            <w:shd w:val="clear" w:color="auto" w:fill="auto"/>
            <w:tcMar>
              <w:top w:w="0" w:type="dxa"/>
              <w:left w:w="11" w:type="dxa"/>
              <w:bottom w:w="0" w:type="dxa"/>
              <w:right w:w="11" w:type="dxa"/>
            </w:tcMar>
            <w:vAlign w:val="center"/>
          </w:tcPr>
          <w:p w14:paraId="550A396F" w14:textId="77777777" w:rsidR="00514686" w:rsidRPr="005821D4" w:rsidRDefault="00514686" w:rsidP="00514686">
            <w:pPr>
              <w:pStyle w:val="affb"/>
              <w:keepLines/>
              <w:numPr>
                <w:ilvl w:val="1"/>
                <w:numId w:val="15"/>
              </w:numPr>
              <w:rPr>
                <w:sz w:val="24"/>
                <w:szCs w:val="24"/>
              </w:rPr>
            </w:pPr>
          </w:p>
        </w:tc>
        <w:tc>
          <w:tcPr>
            <w:tcW w:w="2027" w:type="pct"/>
            <w:shd w:val="clear" w:color="auto" w:fill="auto"/>
            <w:tcMar>
              <w:top w:w="0" w:type="dxa"/>
              <w:left w:w="11" w:type="dxa"/>
              <w:bottom w:w="0" w:type="dxa"/>
              <w:right w:w="11" w:type="dxa"/>
            </w:tcMar>
            <w:vAlign w:val="center"/>
          </w:tcPr>
          <w:p w14:paraId="044A35BD" w14:textId="77777777" w:rsidR="00514686" w:rsidRPr="005821D4" w:rsidRDefault="00514686" w:rsidP="001B0D4A">
            <w:pPr>
              <w:pStyle w:val="aff8"/>
              <w:jc w:val="left"/>
              <w:rPr>
                <w:rFonts w:eastAsia="Times New Roman"/>
                <w:color w:val="000000"/>
                <w:sz w:val="24"/>
                <w:szCs w:val="24"/>
                <w:lang w:val="ru-RU" w:eastAsia="ru-RU"/>
              </w:rPr>
            </w:pPr>
            <w:r w:rsidRPr="005821D4">
              <w:rPr>
                <w:sz w:val="24"/>
                <w:szCs w:val="24"/>
              </w:rPr>
              <w:t xml:space="preserve">Объем </w:t>
            </w:r>
            <w:r w:rsidRPr="005821D4">
              <w:rPr>
                <w:sz w:val="24"/>
                <w:szCs w:val="24"/>
                <w:lang w:val="ru-RU"/>
              </w:rPr>
              <w:t>собираемых сточных вод в централизованную систему водоотведения</w:t>
            </w:r>
          </w:p>
        </w:tc>
        <w:tc>
          <w:tcPr>
            <w:tcW w:w="798" w:type="pct"/>
            <w:shd w:val="clear" w:color="auto" w:fill="auto"/>
            <w:tcMar>
              <w:top w:w="0" w:type="dxa"/>
              <w:left w:w="11" w:type="dxa"/>
              <w:bottom w:w="0" w:type="dxa"/>
              <w:right w:w="11" w:type="dxa"/>
            </w:tcMar>
            <w:vAlign w:val="center"/>
          </w:tcPr>
          <w:p w14:paraId="2DFC420B" w14:textId="77777777" w:rsidR="00514686" w:rsidRPr="005821D4" w:rsidRDefault="00514686" w:rsidP="001B0D4A">
            <w:pPr>
              <w:jc w:val="center"/>
              <w:rPr>
                <w:color w:val="000000"/>
              </w:rPr>
            </w:pPr>
            <w:r w:rsidRPr="005821D4">
              <w:rPr>
                <w:color w:val="000000"/>
              </w:rPr>
              <w:t>тыс. м</w:t>
            </w:r>
            <w:r w:rsidRPr="005821D4">
              <w:rPr>
                <w:color w:val="000000"/>
                <w:vertAlign w:val="superscript"/>
              </w:rPr>
              <w:t>3</w:t>
            </w:r>
          </w:p>
        </w:tc>
        <w:tc>
          <w:tcPr>
            <w:tcW w:w="1014" w:type="pct"/>
            <w:shd w:val="clear" w:color="auto" w:fill="auto"/>
            <w:tcMar>
              <w:top w:w="0" w:type="dxa"/>
              <w:left w:w="11" w:type="dxa"/>
              <w:bottom w:w="0" w:type="dxa"/>
              <w:right w:w="11" w:type="dxa"/>
            </w:tcMar>
            <w:vAlign w:val="center"/>
          </w:tcPr>
          <w:p w14:paraId="417E642E" w14:textId="77777777" w:rsidR="00514686" w:rsidRPr="005821D4" w:rsidRDefault="00514686" w:rsidP="001B0D4A">
            <w:pPr>
              <w:jc w:val="center"/>
              <w:rPr>
                <w:color w:val="000000"/>
              </w:rPr>
            </w:pPr>
            <w:r w:rsidRPr="005821D4">
              <w:rPr>
                <w:color w:val="000000"/>
              </w:rPr>
              <w:t>-</w:t>
            </w:r>
          </w:p>
        </w:tc>
        <w:tc>
          <w:tcPr>
            <w:tcW w:w="865" w:type="pct"/>
            <w:shd w:val="clear" w:color="auto" w:fill="auto"/>
            <w:tcMar>
              <w:top w:w="0" w:type="dxa"/>
              <w:left w:w="11" w:type="dxa"/>
              <w:bottom w:w="0" w:type="dxa"/>
              <w:right w:w="11" w:type="dxa"/>
            </w:tcMar>
            <w:vAlign w:val="center"/>
          </w:tcPr>
          <w:p w14:paraId="28D61DCA" w14:textId="77777777" w:rsidR="00514686" w:rsidRPr="005821D4" w:rsidRDefault="00514686" w:rsidP="001B0D4A">
            <w:pPr>
              <w:jc w:val="center"/>
              <w:rPr>
                <w:color w:val="000000"/>
              </w:rPr>
            </w:pPr>
            <w:r w:rsidRPr="005821D4">
              <w:rPr>
                <w:color w:val="000000"/>
              </w:rPr>
              <w:t>-</w:t>
            </w:r>
          </w:p>
        </w:tc>
      </w:tr>
      <w:tr w:rsidR="00514686" w:rsidRPr="005821D4" w14:paraId="4AEE6029" w14:textId="77777777" w:rsidTr="001B0D4A">
        <w:tc>
          <w:tcPr>
            <w:tcW w:w="296" w:type="pct"/>
            <w:shd w:val="clear" w:color="auto" w:fill="auto"/>
            <w:tcMar>
              <w:top w:w="0" w:type="dxa"/>
              <w:left w:w="11" w:type="dxa"/>
              <w:bottom w:w="0" w:type="dxa"/>
              <w:right w:w="11" w:type="dxa"/>
            </w:tcMar>
            <w:vAlign w:val="center"/>
          </w:tcPr>
          <w:p w14:paraId="2710422F" w14:textId="77777777" w:rsidR="00514686" w:rsidRPr="005821D4" w:rsidRDefault="00514686" w:rsidP="00514686">
            <w:pPr>
              <w:pStyle w:val="affb"/>
              <w:keepLines/>
              <w:numPr>
                <w:ilvl w:val="0"/>
                <w:numId w:val="15"/>
              </w:numPr>
              <w:rPr>
                <w:b/>
                <w:sz w:val="24"/>
                <w:szCs w:val="24"/>
              </w:rPr>
            </w:pPr>
          </w:p>
        </w:tc>
        <w:tc>
          <w:tcPr>
            <w:tcW w:w="4704" w:type="pct"/>
            <w:gridSpan w:val="4"/>
            <w:shd w:val="clear" w:color="auto" w:fill="auto"/>
            <w:tcMar>
              <w:top w:w="0" w:type="dxa"/>
              <w:left w:w="11" w:type="dxa"/>
              <w:bottom w:w="0" w:type="dxa"/>
              <w:right w:w="11" w:type="dxa"/>
            </w:tcMar>
          </w:tcPr>
          <w:p w14:paraId="35C7BEC5" w14:textId="77777777" w:rsidR="00514686" w:rsidRPr="005821D4" w:rsidRDefault="00514686" w:rsidP="001B0D4A">
            <w:pPr>
              <w:pStyle w:val="affb"/>
              <w:rPr>
                <w:b/>
                <w:sz w:val="24"/>
                <w:szCs w:val="24"/>
                <w:lang w:val="ru-RU"/>
              </w:rPr>
            </w:pPr>
            <w:r w:rsidRPr="005821D4">
              <w:rPr>
                <w:b/>
                <w:sz w:val="24"/>
                <w:szCs w:val="24"/>
                <w:lang w:val="ru-RU"/>
              </w:rPr>
              <w:t>Система утилизации ТКО</w:t>
            </w:r>
          </w:p>
        </w:tc>
      </w:tr>
      <w:tr w:rsidR="00514686" w:rsidRPr="005821D4" w14:paraId="16DAE498" w14:textId="77777777" w:rsidTr="001B0D4A">
        <w:tc>
          <w:tcPr>
            <w:tcW w:w="296" w:type="pct"/>
            <w:shd w:val="clear" w:color="auto" w:fill="auto"/>
            <w:tcMar>
              <w:top w:w="0" w:type="dxa"/>
              <w:left w:w="11" w:type="dxa"/>
              <w:bottom w:w="0" w:type="dxa"/>
              <w:right w:w="11" w:type="dxa"/>
            </w:tcMar>
            <w:vAlign w:val="center"/>
          </w:tcPr>
          <w:p w14:paraId="35EBE182" w14:textId="77777777" w:rsidR="00514686" w:rsidRPr="005821D4" w:rsidRDefault="00514686" w:rsidP="00514686">
            <w:pPr>
              <w:pStyle w:val="affb"/>
              <w:keepLines/>
              <w:numPr>
                <w:ilvl w:val="1"/>
                <w:numId w:val="15"/>
              </w:numPr>
              <w:rPr>
                <w:sz w:val="24"/>
                <w:szCs w:val="24"/>
              </w:rPr>
            </w:pPr>
          </w:p>
        </w:tc>
        <w:tc>
          <w:tcPr>
            <w:tcW w:w="2027" w:type="pct"/>
            <w:shd w:val="clear" w:color="auto" w:fill="auto"/>
            <w:tcMar>
              <w:top w:w="0" w:type="dxa"/>
              <w:left w:w="11" w:type="dxa"/>
              <w:bottom w:w="0" w:type="dxa"/>
              <w:right w:w="11" w:type="dxa"/>
            </w:tcMar>
            <w:vAlign w:val="center"/>
          </w:tcPr>
          <w:p w14:paraId="3536FF2F" w14:textId="77777777" w:rsidR="00514686" w:rsidRPr="005821D4" w:rsidRDefault="00514686" w:rsidP="001B0D4A">
            <w:pPr>
              <w:pStyle w:val="aff8"/>
              <w:jc w:val="left"/>
              <w:rPr>
                <w:rFonts w:eastAsia="Times New Roman"/>
                <w:color w:val="000000"/>
                <w:sz w:val="24"/>
                <w:szCs w:val="24"/>
                <w:lang w:val="ru-RU" w:eastAsia="ru-RU"/>
              </w:rPr>
            </w:pPr>
            <w:r w:rsidRPr="005821D4">
              <w:rPr>
                <w:sz w:val="24"/>
                <w:szCs w:val="24"/>
              </w:rPr>
              <w:t xml:space="preserve">Объем </w:t>
            </w:r>
            <w:r w:rsidRPr="005821D4">
              <w:rPr>
                <w:sz w:val="24"/>
                <w:szCs w:val="24"/>
                <w:lang w:val="ru-RU"/>
              </w:rPr>
              <w:t>собираемых ТКО от потребителей</w:t>
            </w:r>
          </w:p>
        </w:tc>
        <w:tc>
          <w:tcPr>
            <w:tcW w:w="798" w:type="pct"/>
            <w:shd w:val="clear" w:color="auto" w:fill="auto"/>
            <w:tcMar>
              <w:top w:w="0" w:type="dxa"/>
              <w:left w:w="11" w:type="dxa"/>
              <w:bottom w:w="0" w:type="dxa"/>
              <w:right w:w="11" w:type="dxa"/>
            </w:tcMar>
            <w:vAlign w:val="center"/>
          </w:tcPr>
          <w:p w14:paraId="19E88871" w14:textId="77777777" w:rsidR="00514686" w:rsidRPr="005821D4" w:rsidRDefault="00514686" w:rsidP="001B0D4A">
            <w:pPr>
              <w:jc w:val="center"/>
              <w:rPr>
                <w:color w:val="000000"/>
              </w:rPr>
            </w:pPr>
            <w:r w:rsidRPr="005821D4">
              <w:rPr>
                <w:color w:val="000000"/>
              </w:rPr>
              <w:t>тонн</w:t>
            </w:r>
          </w:p>
        </w:tc>
        <w:tc>
          <w:tcPr>
            <w:tcW w:w="1014" w:type="pct"/>
            <w:shd w:val="clear" w:color="auto" w:fill="auto"/>
            <w:tcMar>
              <w:top w:w="0" w:type="dxa"/>
              <w:left w:w="11" w:type="dxa"/>
              <w:bottom w:w="0" w:type="dxa"/>
              <w:right w:w="11" w:type="dxa"/>
            </w:tcMar>
            <w:vAlign w:val="center"/>
          </w:tcPr>
          <w:p w14:paraId="08C70CC7" w14:textId="77777777" w:rsidR="00514686" w:rsidRPr="005821D4" w:rsidRDefault="00514686" w:rsidP="001B0D4A">
            <w:pPr>
              <w:jc w:val="center"/>
              <w:rPr>
                <w:color w:val="000000"/>
              </w:rPr>
            </w:pPr>
            <w:r w:rsidRPr="005821D4">
              <w:rPr>
                <w:color w:val="000000"/>
              </w:rPr>
              <w:t>-</w:t>
            </w:r>
          </w:p>
        </w:tc>
        <w:tc>
          <w:tcPr>
            <w:tcW w:w="865" w:type="pct"/>
            <w:shd w:val="clear" w:color="auto" w:fill="auto"/>
            <w:tcMar>
              <w:top w:w="0" w:type="dxa"/>
              <w:left w:w="11" w:type="dxa"/>
              <w:bottom w:w="0" w:type="dxa"/>
              <w:right w:w="11" w:type="dxa"/>
            </w:tcMar>
            <w:vAlign w:val="center"/>
          </w:tcPr>
          <w:p w14:paraId="5741EAD5" w14:textId="77777777" w:rsidR="00514686" w:rsidRPr="005821D4" w:rsidRDefault="00514686" w:rsidP="001B0D4A">
            <w:pPr>
              <w:jc w:val="center"/>
              <w:rPr>
                <w:color w:val="000000"/>
              </w:rPr>
            </w:pPr>
            <w:r w:rsidRPr="005821D4">
              <w:rPr>
                <w:color w:val="000000"/>
              </w:rPr>
              <w:t>90</w:t>
            </w:r>
          </w:p>
        </w:tc>
      </w:tr>
    </w:tbl>
    <w:p w14:paraId="66804E51" w14:textId="77777777" w:rsidR="00514686" w:rsidRPr="005821D4" w:rsidRDefault="00514686" w:rsidP="00514686">
      <w:pPr>
        <w:pStyle w:val="aff1"/>
        <w:rPr>
          <w:szCs w:val="24"/>
          <w:lang w:eastAsia="ru-RU"/>
        </w:rPr>
      </w:pPr>
    </w:p>
    <w:p w14:paraId="634974FB" w14:textId="77777777" w:rsidR="00514686" w:rsidRPr="005821D4" w:rsidRDefault="00514686" w:rsidP="00514686">
      <w:pPr>
        <w:pStyle w:val="1a"/>
        <w:pageBreakBefore/>
        <w:widowControl w:val="0"/>
        <w:numPr>
          <w:ilvl w:val="0"/>
          <w:numId w:val="66"/>
        </w:numPr>
        <w:tabs>
          <w:tab w:val="right" w:pos="0"/>
          <w:tab w:val="right" w:pos="284"/>
          <w:tab w:val="num" w:pos="1080"/>
        </w:tabs>
        <w:spacing w:after="240" w:line="276" w:lineRule="auto"/>
        <w:jc w:val="center"/>
        <w:rPr>
          <w:sz w:val="24"/>
          <w:szCs w:val="24"/>
        </w:rPr>
      </w:pPr>
      <w:bookmarkStart w:id="148" w:name="_Toc419731054"/>
      <w:bookmarkStart w:id="149" w:name="_Toc152938406"/>
      <w:bookmarkEnd w:id="139"/>
      <w:r w:rsidRPr="005821D4">
        <w:rPr>
          <w:sz w:val="24"/>
          <w:szCs w:val="24"/>
        </w:rPr>
        <w:lastRenderedPageBreak/>
        <w:t>ЦЕЛЕВЫЕ ПОКАЗАТЕЛИ РАЗВИТИЯ КОММУНАЛЬНОЙ ИНФРАСТРУКТУРЫ</w:t>
      </w:r>
      <w:bookmarkEnd w:id="148"/>
      <w:r w:rsidRPr="005821D4">
        <w:rPr>
          <w:sz w:val="24"/>
          <w:szCs w:val="24"/>
        </w:rPr>
        <w:t xml:space="preserve"> ЛУКАШКИН-ЯРСКОГО СЕЛЬСКОГО ПОСЕЛЕНИЯ</w:t>
      </w:r>
      <w:bookmarkEnd w:id="149"/>
    </w:p>
    <w:p w14:paraId="1419AF2E" w14:textId="77777777" w:rsidR="00514686" w:rsidRPr="005821D4" w:rsidRDefault="00514686" w:rsidP="00514686">
      <w:r w:rsidRPr="005821D4">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14:paraId="38624410" w14:textId="77777777" w:rsidR="00514686" w:rsidRPr="005821D4" w:rsidRDefault="00514686" w:rsidP="00514686">
      <w:r w:rsidRPr="005821D4">
        <w:rPr>
          <w:color w:val="000000"/>
        </w:rPr>
        <w:t>Перечень целевых показателей с детализацией по системам коммунальной инфраструктуры принят в соответствии с Требованиями к программам комплексного развития систем коммунальной инфраструктуры поселений, городских округов, утвержденными Постановлением Правительства Российской Федерации от 14.06.2013 № 502</w:t>
      </w:r>
      <w:r w:rsidRPr="005821D4">
        <w:t>, к которым относятся:</w:t>
      </w:r>
    </w:p>
    <w:p w14:paraId="2CD9F72D" w14:textId="77777777" w:rsidR="00514686" w:rsidRPr="005821D4" w:rsidRDefault="00514686" w:rsidP="00514686">
      <w:pPr>
        <w:numPr>
          <w:ilvl w:val="0"/>
          <w:numId w:val="45"/>
        </w:numPr>
        <w:spacing w:line="276" w:lineRule="auto"/>
        <w:ind w:left="993"/>
        <w:jc w:val="both"/>
      </w:pPr>
      <w:r w:rsidRPr="005821D4">
        <w:t>критерии доступности для населения коммунальных услуг;</w:t>
      </w:r>
    </w:p>
    <w:p w14:paraId="40EC3943" w14:textId="77777777" w:rsidR="00514686" w:rsidRPr="005821D4" w:rsidRDefault="00514686" w:rsidP="00514686">
      <w:pPr>
        <w:numPr>
          <w:ilvl w:val="0"/>
          <w:numId w:val="45"/>
        </w:numPr>
        <w:spacing w:line="276" w:lineRule="auto"/>
        <w:ind w:left="993"/>
        <w:jc w:val="both"/>
      </w:pPr>
      <w:r w:rsidRPr="005821D4">
        <w:t>показатели спроса на коммунальные ресурсы и перспективной нагрузки (по каждому виду коммунального ресурса);</w:t>
      </w:r>
    </w:p>
    <w:p w14:paraId="415D96DB" w14:textId="77777777" w:rsidR="00514686" w:rsidRPr="005821D4" w:rsidRDefault="00514686" w:rsidP="00514686">
      <w:pPr>
        <w:numPr>
          <w:ilvl w:val="0"/>
          <w:numId w:val="45"/>
        </w:numPr>
        <w:spacing w:line="276" w:lineRule="auto"/>
        <w:ind w:left="993"/>
        <w:jc w:val="both"/>
      </w:pPr>
      <w:r w:rsidRPr="005821D4">
        <w:t>величины новых нагрузок (по каждому виду коммунального ресурса), присоединяемых в перспективе;</w:t>
      </w:r>
    </w:p>
    <w:p w14:paraId="3E712F64" w14:textId="77777777" w:rsidR="00514686" w:rsidRPr="005821D4" w:rsidRDefault="00514686" w:rsidP="00514686">
      <w:pPr>
        <w:numPr>
          <w:ilvl w:val="0"/>
          <w:numId w:val="45"/>
        </w:numPr>
        <w:spacing w:line="276" w:lineRule="auto"/>
        <w:ind w:left="993"/>
        <w:jc w:val="both"/>
      </w:pPr>
      <w:r w:rsidRPr="005821D4">
        <w:t>показатели качества поставляемого коммунального ресурса;</w:t>
      </w:r>
    </w:p>
    <w:p w14:paraId="1733F562" w14:textId="77777777" w:rsidR="00514686" w:rsidRPr="005821D4" w:rsidRDefault="00514686" w:rsidP="00514686">
      <w:pPr>
        <w:numPr>
          <w:ilvl w:val="0"/>
          <w:numId w:val="45"/>
        </w:numPr>
        <w:spacing w:line="276" w:lineRule="auto"/>
        <w:ind w:left="993"/>
        <w:jc w:val="both"/>
      </w:pPr>
      <w:r w:rsidRPr="005821D4">
        <w:t>показатели степени охвата потребителей приборами учета (с выделением многоквартирных домов и бюджетных организаций);</w:t>
      </w:r>
    </w:p>
    <w:p w14:paraId="3F597337" w14:textId="77777777" w:rsidR="00514686" w:rsidRPr="005821D4" w:rsidRDefault="00514686" w:rsidP="00514686">
      <w:pPr>
        <w:numPr>
          <w:ilvl w:val="0"/>
          <w:numId w:val="45"/>
        </w:numPr>
        <w:spacing w:line="276" w:lineRule="auto"/>
        <w:ind w:left="993"/>
        <w:jc w:val="both"/>
      </w:pPr>
      <w:r w:rsidRPr="005821D4">
        <w:t>показатели надежности по каждой системе ресурсоснабжения;</w:t>
      </w:r>
    </w:p>
    <w:p w14:paraId="65A5CAD0" w14:textId="77777777" w:rsidR="00514686" w:rsidRPr="005821D4" w:rsidRDefault="00514686" w:rsidP="00514686">
      <w:pPr>
        <w:numPr>
          <w:ilvl w:val="0"/>
          <w:numId w:val="45"/>
        </w:numPr>
        <w:spacing w:line="276" w:lineRule="auto"/>
        <w:ind w:left="993"/>
        <w:jc w:val="both"/>
      </w:pPr>
      <w:r w:rsidRPr="005821D4">
        <w:t>показатели эффективности производства и транспортировки ресурсов по каждой системе ресурсоснабжения (удельные расходы топлива и энергии, проценты собственных нужд, проценты потерь в сетях);</w:t>
      </w:r>
    </w:p>
    <w:p w14:paraId="2462727E" w14:textId="77777777" w:rsidR="00514686" w:rsidRPr="005821D4" w:rsidRDefault="00514686" w:rsidP="00514686">
      <w:pPr>
        <w:numPr>
          <w:ilvl w:val="0"/>
          <w:numId w:val="45"/>
        </w:numPr>
        <w:spacing w:line="276" w:lineRule="auto"/>
        <w:ind w:left="993"/>
        <w:jc w:val="both"/>
      </w:pPr>
      <w:r w:rsidRPr="005821D4">
        <w:t>показатели эффективности потребления каждого вида коммунального ресурса с детализацией по многоквартирным домам и бюджетным организациям (удельные расходы каждого вида ресурса на 1 м</w:t>
      </w:r>
      <w:r w:rsidRPr="005821D4">
        <w:rPr>
          <w:vertAlign w:val="superscript"/>
        </w:rPr>
        <w:t>3</w:t>
      </w:r>
      <w:r w:rsidRPr="005821D4">
        <w:t>, на 1 чел.);</w:t>
      </w:r>
    </w:p>
    <w:p w14:paraId="6FCF18F2" w14:textId="77777777" w:rsidR="00514686" w:rsidRPr="005821D4" w:rsidRDefault="00514686" w:rsidP="00514686">
      <w:pPr>
        <w:numPr>
          <w:ilvl w:val="0"/>
          <w:numId w:val="45"/>
        </w:numPr>
        <w:spacing w:line="276" w:lineRule="auto"/>
        <w:ind w:left="993"/>
        <w:jc w:val="both"/>
      </w:pPr>
      <w:r w:rsidRPr="005821D4">
        <w:t>показатели воздействия на окружающую среду.</w:t>
      </w:r>
    </w:p>
    <w:p w14:paraId="76FCFF8F" w14:textId="77777777" w:rsidR="00514686" w:rsidRPr="005821D4" w:rsidRDefault="00514686" w:rsidP="00514686">
      <w:r w:rsidRPr="005821D4">
        <w:t>Целевые показатели устанавливаются по каждому виду коммунальных услуг и периодически корректируются.</w:t>
      </w:r>
    </w:p>
    <w:p w14:paraId="62E516B2" w14:textId="77777777" w:rsidR="00514686" w:rsidRPr="005821D4" w:rsidRDefault="00514686" w:rsidP="00514686">
      <w:r w:rsidRPr="005821D4">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14:paraId="09A48D59" w14:textId="77777777" w:rsidR="00514686" w:rsidRPr="005821D4" w:rsidRDefault="00514686" w:rsidP="00514686">
      <w:r w:rsidRPr="005821D4">
        <w:t>Охват потребителей услугами используется для оценки качества работы систем жизнеобеспечения.</w:t>
      </w:r>
    </w:p>
    <w:p w14:paraId="08CF4B47" w14:textId="77777777" w:rsidR="00514686" w:rsidRPr="005821D4" w:rsidRDefault="00514686" w:rsidP="00514686">
      <w:r w:rsidRPr="005821D4">
        <w:t>Уровень использования производственных мощностей, обеспеченность приборами учета, характеризуют сбалансированность коммунальных систем.</w:t>
      </w:r>
    </w:p>
    <w:p w14:paraId="1387A243" w14:textId="77777777" w:rsidR="00514686" w:rsidRPr="005821D4" w:rsidRDefault="00514686" w:rsidP="00514686">
      <w:r w:rsidRPr="005821D4">
        <w:t>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w:t>
      </w:r>
    </w:p>
    <w:p w14:paraId="5568920C" w14:textId="77777777" w:rsidR="00514686" w:rsidRPr="005821D4" w:rsidRDefault="00514686" w:rsidP="00514686">
      <w:r w:rsidRPr="005821D4">
        <w:t>Надёжность обслуживания систем жизнеобеспечения характеризует способность коммунальных объектов обеспечивать жизнедеятельность Лукашкин-Ярского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14:paraId="27B7A88F" w14:textId="77777777" w:rsidR="00514686" w:rsidRPr="005821D4" w:rsidRDefault="00514686" w:rsidP="00514686">
      <w:r w:rsidRPr="005821D4">
        <w:t>Надёжность работы объектов коммунальной инфраструктуры характеризуется обратной величиной:</w:t>
      </w:r>
    </w:p>
    <w:p w14:paraId="4BCA3364" w14:textId="77777777" w:rsidR="00514686" w:rsidRPr="005821D4" w:rsidRDefault="00514686" w:rsidP="00514686">
      <w:pPr>
        <w:pStyle w:val="ac"/>
        <w:numPr>
          <w:ilvl w:val="0"/>
          <w:numId w:val="41"/>
        </w:numPr>
        <w:tabs>
          <w:tab w:val="left" w:pos="426"/>
          <w:tab w:val="left" w:pos="567"/>
        </w:tabs>
        <w:autoSpaceDE w:val="0"/>
        <w:autoSpaceDN w:val="0"/>
        <w:adjustRightInd w:val="0"/>
        <w:spacing w:line="276" w:lineRule="auto"/>
        <w:ind w:left="993"/>
        <w:contextualSpacing w:val="0"/>
        <w:rPr>
          <w:sz w:val="24"/>
          <w:szCs w:val="24"/>
        </w:rPr>
      </w:pPr>
      <w:r w:rsidRPr="005821D4">
        <w:rPr>
          <w:sz w:val="24"/>
          <w:szCs w:val="24"/>
        </w:rPr>
        <w:t>интенсивностью отказов (количеством аварий и повреждений на единицу масштаба объекта, например, на 1 км инженерных сетей);</w:t>
      </w:r>
    </w:p>
    <w:p w14:paraId="27225B12" w14:textId="77777777" w:rsidR="00514686" w:rsidRPr="005821D4" w:rsidRDefault="00514686" w:rsidP="00514686">
      <w:pPr>
        <w:pStyle w:val="ac"/>
        <w:numPr>
          <w:ilvl w:val="0"/>
          <w:numId w:val="41"/>
        </w:numPr>
        <w:tabs>
          <w:tab w:val="left" w:pos="426"/>
          <w:tab w:val="left" w:pos="567"/>
        </w:tabs>
        <w:autoSpaceDE w:val="0"/>
        <w:autoSpaceDN w:val="0"/>
        <w:adjustRightInd w:val="0"/>
        <w:spacing w:line="276" w:lineRule="auto"/>
        <w:ind w:left="993"/>
        <w:contextualSpacing w:val="0"/>
        <w:rPr>
          <w:sz w:val="24"/>
          <w:szCs w:val="24"/>
        </w:rPr>
      </w:pPr>
      <w:r w:rsidRPr="005821D4">
        <w:rPr>
          <w:sz w:val="24"/>
          <w:szCs w:val="24"/>
        </w:rPr>
        <w:t>износом коммунальных сетей, протяженностью сетей, нуждающихся в замене;</w:t>
      </w:r>
    </w:p>
    <w:p w14:paraId="6C0C8FE9" w14:textId="77777777" w:rsidR="00514686" w:rsidRPr="005821D4" w:rsidRDefault="00514686" w:rsidP="00514686">
      <w:pPr>
        <w:pStyle w:val="ac"/>
        <w:numPr>
          <w:ilvl w:val="0"/>
          <w:numId w:val="41"/>
        </w:numPr>
        <w:tabs>
          <w:tab w:val="left" w:pos="426"/>
          <w:tab w:val="left" w:pos="567"/>
        </w:tabs>
        <w:autoSpaceDE w:val="0"/>
        <w:autoSpaceDN w:val="0"/>
        <w:adjustRightInd w:val="0"/>
        <w:spacing w:line="276" w:lineRule="auto"/>
        <w:ind w:left="993"/>
        <w:contextualSpacing w:val="0"/>
        <w:rPr>
          <w:sz w:val="24"/>
          <w:szCs w:val="24"/>
        </w:rPr>
      </w:pPr>
      <w:r w:rsidRPr="005821D4">
        <w:rPr>
          <w:sz w:val="24"/>
          <w:szCs w:val="24"/>
        </w:rPr>
        <w:lastRenderedPageBreak/>
        <w:t>долей ежегодно заменяемых сетей; уровнем потерь и неучтенных расходов.</w:t>
      </w:r>
    </w:p>
    <w:p w14:paraId="38F9DDB3" w14:textId="77777777" w:rsidR="00514686" w:rsidRPr="005821D4" w:rsidRDefault="00514686" w:rsidP="00514686">
      <w:r w:rsidRPr="005821D4">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14:paraId="64BADFD6" w14:textId="77777777" w:rsidR="00514686" w:rsidRPr="005821D4" w:rsidRDefault="00514686" w:rsidP="00514686">
      <w:r w:rsidRPr="005821D4">
        <w:t>Реализация мероприятий по системе электроснабжения позволит достичь следующего эффекта:</w:t>
      </w:r>
    </w:p>
    <w:p w14:paraId="7029FD57" w14:textId="77777777" w:rsidR="00514686" w:rsidRPr="005821D4" w:rsidRDefault="00514686" w:rsidP="00514686">
      <w:pPr>
        <w:pStyle w:val="ac"/>
        <w:numPr>
          <w:ilvl w:val="0"/>
          <w:numId w:val="42"/>
        </w:numPr>
        <w:tabs>
          <w:tab w:val="left" w:pos="900"/>
          <w:tab w:val="left" w:pos="1134"/>
        </w:tabs>
        <w:autoSpaceDE w:val="0"/>
        <w:autoSpaceDN w:val="0"/>
        <w:adjustRightInd w:val="0"/>
        <w:spacing w:line="276" w:lineRule="auto"/>
        <w:contextualSpacing w:val="0"/>
        <w:rPr>
          <w:sz w:val="24"/>
          <w:szCs w:val="24"/>
        </w:rPr>
      </w:pPr>
      <w:r w:rsidRPr="005821D4">
        <w:rPr>
          <w:sz w:val="24"/>
          <w:szCs w:val="24"/>
        </w:rPr>
        <w:t xml:space="preserve">обеспечение бесперебойного электроснабжения; </w:t>
      </w:r>
    </w:p>
    <w:p w14:paraId="15E8E254" w14:textId="77777777" w:rsidR="00514686" w:rsidRPr="005821D4" w:rsidRDefault="00514686" w:rsidP="00514686">
      <w:pPr>
        <w:pStyle w:val="ac"/>
        <w:numPr>
          <w:ilvl w:val="0"/>
          <w:numId w:val="42"/>
        </w:numPr>
        <w:tabs>
          <w:tab w:val="left" w:pos="900"/>
          <w:tab w:val="left" w:pos="1134"/>
        </w:tabs>
        <w:autoSpaceDE w:val="0"/>
        <w:autoSpaceDN w:val="0"/>
        <w:adjustRightInd w:val="0"/>
        <w:spacing w:line="276" w:lineRule="auto"/>
        <w:contextualSpacing w:val="0"/>
        <w:rPr>
          <w:sz w:val="24"/>
          <w:szCs w:val="24"/>
        </w:rPr>
      </w:pPr>
      <w:r w:rsidRPr="005821D4">
        <w:rPr>
          <w:sz w:val="24"/>
          <w:szCs w:val="24"/>
        </w:rPr>
        <w:t>обеспечение энергосбережения;</w:t>
      </w:r>
    </w:p>
    <w:p w14:paraId="223F5D66" w14:textId="77777777" w:rsidR="00514686" w:rsidRPr="005821D4" w:rsidRDefault="00514686" w:rsidP="00514686">
      <w:pPr>
        <w:pStyle w:val="ac"/>
        <w:numPr>
          <w:ilvl w:val="0"/>
          <w:numId w:val="42"/>
        </w:numPr>
        <w:tabs>
          <w:tab w:val="left" w:pos="900"/>
          <w:tab w:val="left" w:pos="1134"/>
        </w:tabs>
        <w:autoSpaceDE w:val="0"/>
        <w:autoSpaceDN w:val="0"/>
        <w:adjustRightInd w:val="0"/>
        <w:spacing w:line="276" w:lineRule="auto"/>
        <w:contextualSpacing w:val="0"/>
        <w:rPr>
          <w:sz w:val="24"/>
          <w:szCs w:val="24"/>
        </w:rPr>
      </w:pPr>
      <w:r w:rsidRPr="005821D4">
        <w:rPr>
          <w:sz w:val="24"/>
          <w:szCs w:val="24"/>
        </w:rPr>
        <w:t>повышение качества и надежности электроснабжения;</w:t>
      </w:r>
    </w:p>
    <w:p w14:paraId="73EEE453" w14:textId="77777777" w:rsidR="00514686" w:rsidRPr="005821D4" w:rsidRDefault="00514686" w:rsidP="00514686">
      <w:pPr>
        <w:pStyle w:val="ac"/>
        <w:numPr>
          <w:ilvl w:val="0"/>
          <w:numId w:val="42"/>
        </w:numPr>
        <w:tabs>
          <w:tab w:val="left" w:pos="900"/>
          <w:tab w:val="left" w:pos="1134"/>
        </w:tabs>
        <w:autoSpaceDE w:val="0"/>
        <w:autoSpaceDN w:val="0"/>
        <w:adjustRightInd w:val="0"/>
        <w:spacing w:line="276" w:lineRule="auto"/>
        <w:contextualSpacing w:val="0"/>
        <w:rPr>
          <w:sz w:val="24"/>
          <w:szCs w:val="24"/>
        </w:rPr>
      </w:pPr>
      <w:r w:rsidRPr="005821D4">
        <w:rPr>
          <w:sz w:val="24"/>
          <w:szCs w:val="24"/>
        </w:rPr>
        <w:t>снижение уровня потерь;</w:t>
      </w:r>
    </w:p>
    <w:p w14:paraId="2EBA2EED" w14:textId="77777777" w:rsidR="00514686" w:rsidRPr="005821D4" w:rsidRDefault="00514686" w:rsidP="00514686">
      <w:pPr>
        <w:pStyle w:val="ac"/>
        <w:numPr>
          <w:ilvl w:val="0"/>
          <w:numId w:val="42"/>
        </w:numPr>
        <w:tabs>
          <w:tab w:val="left" w:pos="900"/>
          <w:tab w:val="left" w:pos="1134"/>
        </w:tabs>
        <w:autoSpaceDE w:val="0"/>
        <w:autoSpaceDN w:val="0"/>
        <w:adjustRightInd w:val="0"/>
        <w:spacing w:line="276" w:lineRule="auto"/>
        <w:contextualSpacing w:val="0"/>
        <w:rPr>
          <w:sz w:val="24"/>
          <w:szCs w:val="24"/>
        </w:rPr>
      </w:pPr>
      <w:r w:rsidRPr="005821D4">
        <w:rPr>
          <w:sz w:val="24"/>
          <w:szCs w:val="24"/>
        </w:rPr>
        <w:t>снижение количества аварий на 1 км сетей в год;</w:t>
      </w:r>
    </w:p>
    <w:p w14:paraId="37A70DCB" w14:textId="77777777" w:rsidR="00514686" w:rsidRPr="005821D4" w:rsidRDefault="00514686" w:rsidP="00514686">
      <w:pPr>
        <w:pStyle w:val="ac"/>
        <w:numPr>
          <w:ilvl w:val="0"/>
          <w:numId w:val="42"/>
        </w:numPr>
        <w:tabs>
          <w:tab w:val="left" w:pos="900"/>
          <w:tab w:val="left" w:pos="1134"/>
        </w:tabs>
        <w:autoSpaceDE w:val="0"/>
        <w:autoSpaceDN w:val="0"/>
        <w:adjustRightInd w:val="0"/>
        <w:spacing w:line="276" w:lineRule="auto"/>
        <w:contextualSpacing w:val="0"/>
        <w:rPr>
          <w:sz w:val="24"/>
          <w:szCs w:val="24"/>
        </w:rPr>
      </w:pPr>
      <w:r w:rsidRPr="005821D4">
        <w:rPr>
          <w:sz w:val="24"/>
          <w:szCs w:val="24"/>
        </w:rPr>
        <w:t>минимизация воздействия на окружающую среду.</w:t>
      </w:r>
    </w:p>
    <w:p w14:paraId="1EC8FA77" w14:textId="77777777" w:rsidR="00514686" w:rsidRPr="005821D4" w:rsidRDefault="00514686" w:rsidP="00514686">
      <w:r w:rsidRPr="005821D4">
        <w:t>Результатами реализации мероприятий по развитию системы теплоснабжения являются:</w:t>
      </w:r>
    </w:p>
    <w:p w14:paraId="1F3D7947" w14:textId="77777777" w:rsidR="00514686" w:rsidRPr="005821D4" w:rsidRDefault="00514686" w:rsidP="00514686">
      <w:pPr>
        <w:pStyle w:val="ac"/>
        <w:numPr>
          <w:ilvl w:val="0"/>
          <w:numId w:val="43"/>
        </w:numPr>
        <w:tabs>
          <w:tab w:val="left" w:pos="900"/>
          <w:tab w:val="left" w:pos="1134"/>
        </w:tabs>
        <w:autoSpaceDE w:val="0"/>
        <w:autoSpaceDN w:val="0"/>
        <w:adjustRightInd w:val="0"/>
        <w:spacing w:line="276" w:lineRule="auto"/>
        <w:contextualSpacing w:val="0"/>
        <w:rPr>
          <w:sz w:val="24"/>
          <w:szCs w:val="24"/>
        </w:rPr>
      </w:pPr>
      <w:r w:rsidRPr="005821D4">
        <w:rPr>
          <w:sz w:val="24"/>
          <w:szCs w:val="24"/>
        </w:rPr>
        <w:t>повышение надёжности и обеспечение бесперебойной работы объектов теплоснабжения за счёт уменьшения количества функциональных отказов до рациональных значений;</w:t>
      </w:r>
    </w:p>
    <w:p w14:paraId="14626EAA" w14:textId="77777777" w:rsidR="00514686" w:rsidRPr="005821D4" w:rsidRDefault="00514686" w:rsidP="00514686">
      <w:pPr>
        <w:pStyle w:val="ac"/>
        <w:numPr>
          <w:ilvl w:val="0"/>
          <w:numId w:val="43"/>
        </w:numPr>
        <w:tabs>
          <w:tab w:val="left" w:pos="900"/>
          <w:tab w:val="left" w:pos="1134"/>
        </w:tabs>
        <w:autoSpaceDE w:val="0"/>
        <w:autoSpaceDN w:val="0"/>
        <w:adjustRightInd w:val="0"/>
        <w:spacing w:line="276" w:lineRule="auto"/>
        <w:contextualSpacing w:val="0"/>
        <w:rPr>
          <w:sz w:val="24"/>
          <w:szCs w:val="24"/>
        </w:rPr>
      </w:pPr>
      <w:r w:rsidRPr="005821D4">
        <w:rPr>
          <w:sz w:val="24"/>
          <w:szCs w:val="24"/>
        </w:rPr>
        <w:t>улучшение качества жилищно-коммунального обслуживания населения по системе теплоснабжения;</w:t>
      </w:r>
    </w:p>
    <w:p w14:paraId="1F3C2961" w14:textId="77777777" w:rsidR="00514686" w:rsidRPr="005821D4" w:rsidRDefault="00514686" w:rsidP="00514686">
      <w:pPr>
        <w:pStyle w:val="ac"/>
        <w:numPr>
          <w:ilvl w:val="0"/>
          <w:numId w:val="43"/>
        </w:numPr>
        <w:tabs>
          <w:tab w:val="left" w:pos="900"/>
          <w:tab w:val="left" w:pos="1134"/>
        </w:tabs>
        <w:autoSpaceDE w:val="0"/>
        <w:autoSpaceDN w:val="0"/>
        <w:adjustRightInd w:val="0"/>
        <w:spacing w:line="276" w:lineRule="auto"/>
        <w:contextualSpacing w:val="0"/>
        <w:rPr>
          <w:sz w:val="24"/>
          <w:szCs w:val="24"/>
        </w:rPr>
      </w:pPr>
      <w:r w:rsidRPr="005821D4">
        <w:rPr>
          <w:sz w:val="24"/>
          <w:szCs w:val="24"/>
        </w:rPr>
        <w:t>повышение ресурсной эффективности предоставления услуг теплоснабжения;</w:t>
      </w:r>
    </w:p>
    <w:p w14:paraId="620C3BDD" w14:textId="77777777" w:rsidR="00514686" w:rsidRPr="005821D4" w:rsidRDefault="00514686" w:rsidP="00514686">
      <w:pPr>
        <w:pStyle w:val="ac"/>
        <w:numPr>
          <w:ilvl w:val="0"/>
          <w:numId w:val="43"/>
        </w:numPr>
        <w:tabs>
          <w:tab w:val="left" w:pos="900"/>
          <w:tab w:val="left" w:pos="1134"/>
        </w:tabs>
        <w:autoSpaceDE w:val="0"/>
        <w:autoSpaceDN w:val="0"/>
        <w:adjustRightInd w:val="0"/>
        <w:spacing w:line="276" w:lineRule="auto"/>
        <w:contextualSpacing w:val="0"/>
        <w:rPr>
          <w:sz w:val="24"/>
          <w:szCs w:val="24"/>
        </w:rPr>
      </w:pPr>
      <w:r w:rsidRPr="005821D4">
        <w:rPr>
          <w:sz w:val="24"/>
          <w:szCs w:val="24"/>
        </w:rPr>
        <w:t>обеспечение энергосбережения;</w:t>
      </w:r>
    </w:p>
    <w:p w14:paraId="0A616E05" w14:textId="77777777" w:rsidR="00514686" w:rsidRPr="005821D4" w:rsidRDefault="00514686" w:rsidP="00514686">
      <w:pPr>
        <w:pStyle w:val="ac"/>
        <w:numPr>
          <w:ilvl w:val="0"/>
          <w:numId w:val="43"/>
        </w:numPr>
        <w:tabs>
          <w:tab w:val="left" w:pos="900"/>
          <w:tab w:val="left" w:pos="1134"/>
        </w:tabs>
        <w:autoSpaceDE w:val="0"/>
        <w:autoSpaceDN w:val="0"/>
        <w:adjustRightInd w:val="0"/>
        <w:spacing w:line="276" w:lineRule="auto"/>
        <w:contextualSpacing w:val="0"/>
        <w:rPr>
          <w:sz w:val="24"/>
          <w:szCs w:val="24"/>
        </w:rPr>
      </w:pPr>
      <w:r w:rsidRPr="005821D4">
        <w:rPr>
          <w:sz w:val="24"/>
          <w:szCs w:val="24"/>
        </w:rPr>
        <w:t>снижение уровня потерь и неучтённых расходов тепловой энергии;</w:t>
      </w:r>
    </w:p>
    <w:p w14:paraId="56C67C66" w14:textId="77777777" w:rsidR="00514686" w:rsidRPr="005821D4" w:rsidRDefault="00514686" w:rsidP="00514686">
      <w:pPr>
        <w:pStyle w:val="ac"/>
        <w:numPr>
          <w:ilvl w:val="0"/>
          <w:numId w:val="43"/>
        </w:numPr>
        <w:tabs>
          <w:tab w:val="left" w:pos="900"/>
          <w:tab w:val="left" w:pos="1134"/>
        </w:tabs>
        <w:autoSpaceDE w:val="0"/>
        <w:autoSpaceDN w:val="0"/>
        <w:adjustRightInd w:val="0"/>
        <w:spacing w:line="276" w:lineRule="auto"/>
        <w:contextualSpacing w:val="0"/>
        <w:rPr>
          <w:sz w:val="24"/>
          <w:szCs w:val="24"/>
        </w:rPr>
      </w:pPr>
      <w:r w:rsidRPr="005821D4">
        <w:rPr>
          <w:sz w:val="24"/>
          <w:szCs w:val="24"/>
        </w:rPr>
        <w:t>снижение количества аварий на 1 км сетей в год;</w:t>
      </w:r>
    </w:p>
    <w:p w14:paraId="179F32F1" w14:textId="77777777" w:rsidR="00514686" w:rsidRPr="005821D4" w:rsidRDefault="00514686" w:rsidP="00514686">
      <w:pPr>
        <w:pStyle w:val="ac"/>
        <w:numPr>
          <w:ilvl w:val="0"/>
          <w:numId w:val="43"/>
        </w:numPr>
        <w:tabs>
          <w:tab w:val="left" w:pos="900"/>
          <w:tab w:val="left" w:pos="1134"/>
        </w:tabs>
        <w:autoSpaceDE w:val="0"/>
        <w:autoSpaceDN w:val="0"/>
        <w:adjustRightInd w:val="0"/>
        <w:spacing w:line="276" w:lineRule="auto"/>
        <w:contextualSpacing w:val="0"/>
        <w:rPr>
          <w:sz w:val="24"/>
          <w:szCs w:val="24"/>
        </w:rPr>
      </w:pPr>
      <w:r w:rsidRPr="005821D4">
        <w:rPr>
          <w:sz w:val="24"/>
          <w:szCs w:val="24"/>
        </w:rPr>
        <w:t>минимизации воздействия на окружающую среду.</w:t>
      </w:r>
    </w:p>
    <w:p w14:paraId="517211E1" w14:textId="77777777" w:rsidR="00514686" w:rsidRPr="005821D4" w:rsidRDefault="00514686" w:rsidP="00514686">
      <w:r w:rsidRPr="005821D4">
        <w:t>Результатами реализации мероприятий по развитию системы водоснабжения являются:</w:t>
      </w:r>
    </w:p>
    <w:p w14:paraId="2024C5C6" w14:textId="77777777" w:rsidR="00514686" w:rsidRPr="005821D4" w:rsidRDefault="00514686" w:rsidP="00514686">
      <w:pPr>
        <w:pStyle w:val="ac"/>
        <w:numPr>
          <w:ilvl w:val="0"/>
          <w:numId w:val="44"/>
        </w:numPr>
        <w:tabs>
          <w:tab w:val="left" w:pos="567"/>
        </w:tabs>
        <w:autoSpaceDE w:val="0"/>
        <w:autoSpaceDN w:val="0"/>
        <w:adjustRightInd w:val="0"/>
        <w:spacing w:line="276" w:lineRule="auto"/>
        <w:contextualSpacing w:val="0"/>
        <w:rPr>
          <w:sz w:val="24"/>
          <w:szCs w:val="24"/>
        </w:rPr>
      </w:pPr>
      <w:r w:rsidRPr="005821D4">
        <w:rPr>
          <w:sz w:val="24"/>
          <w:szCs w:val="24"/>
        </w:rPr>
        <w:t>обеспечение бесперебойной подачи качественной воды от источника до потребителя;</w:t>
      </w:r>
    </w:p>
    <w:p w14:paraId="3DC3F906" w14:textId="77777777" w:rsidR="00514686" w:rsidRPr="005821D4" w:rsidRDefault="00514686" w:rsidP="00514686">
      <w:pPr>
        <w:pStyle w:val="ac"/>
        <w:numPr>
          <w:ilvl w:val="0"/>
          <w:numId w:val="44"/>
        </w:numPr>
        <w:tabs>
          <w:tab w:val="left" w:pos="567"/>
        </w:tabs>
        <w:autoSpaceDE w:val="0"/>
        <w:autoSpaceDN w:val="0"/>
        <w:adjustRightInd w:val="0"/>
        <w:spacing w:line="276" w:lineRule="auto"/>
        <w:contextualSpacing w:val="0"/>
        <w:rPr>
          <w:sz w:val="24"/>
          <w:szCs w:val="24"/>
        </w:rPr>
      </w:pPr>
      <w:r w:rsidRPr="005821D4">
        <w:rPr>
          <w:sz w:val="24"/>
          <w:szCs w:val="24"/>
        </w:rPr>
        <w:t>улучшение качества коммунального обслуживания населения по системе водоснабжения;</w:t>
      </w:r>
    </w:p>
    <w:p w14:paraId="22352895" w14:textId="77777777" w:rsidR="00514686" w:rsidRPr="005821D4" w:rsidRDefault="00514686" w:rsidP="00514686">
      <w:pPr>
        <w:pStyle w:val="ac"/>
        <w:numPr>
          <w:ilvl w:val="0"/>
          <w:numId w:val="44"/>
        </w:numPr>
        <w:tabs>
          <w:tab w:val="left" w:pos="567"/>
        </w:tabs>
        <w:autoSpaceDE w:val="0"/>
        <w:autoSpaceDN w:val="0"/>
        <w:adjustRightInd w:val="0"/>
        <w:spacing w:line="276" w:lineRule="auto"/>
        <w:contextualSpacing w:val="0"/>
        <w:rPr>
          <w:sz w:val="24"/>
          <w:szCs w:val="24"/>
        </w:rPr>
      </w:pPr>
      <w:r w:rsidRPr="005821D4">
        <w:rPr>
          <w:sz w:val="24"/>
          <w:szCs w:val="24"/>
        </w:rPr>
        <w:t>обеспечение энергосбережения;</w:t>
      </w:r>
    </w:p>
    <w:p w14:paraId="6C62A7F4" w14:textId="77777777" w:rsidR="00514686" w:rsidRPr="005821D4" w:rsidRDefault="00514686" w:rsidP="00514686">
      <w:pPr>
        <w:pStyle w:val="ac"/>
        <w:numPr>
          <w:ilvl w:val="0"/>
          <w:numId w:val="44"/>
        </w:numPr>
        <w:tabs>
          <w:tab w:val="left" w:pos="567"/>
        </w:tabs>
        <w:autoSpaceDE w:val="0"/>
        <w:autoSpaceDN w:val="0"/>
        <w:adjustRightInd w:val="0"/>
        <w:spacing w:line="276" w:lineRule="auto"/>
        <w:contextualSpacing w:val="0"/>
        <w:rPr>
          <w:sz w:val="24"/>
          <w:szCs w:val="24"/>
        </w:rPr>
      </w:pPr>
      <w:r w:rsidRPr="005821D4">
        <w:rPr>
          <w:sz w:val="24"/>
          <w:szCs w:val="24"/>
        </w:rPr>
        <w:t>снижение уровня потерь и неучтённых расходов воды;</w:t>
      </w:r>
    </w:p>
    <w:p w14:paraId="1FD234F4" w14:textId="77777777" w:rsidR="00514686" w:rsidRPr="005821D4" w:rsidRDefault="00514686" w:rsidP="00514686">
      <w:pPr>
        <w:pStyle w:val="ac"/>
        <w:numPr>
          <w:ilvl w:val="0"/>
          <w:numId w:val="44"/>
        </w:numPr>
        <w:tabs>
          <w:tab w:val="left" w:pos="567"/>
        </w:tabs>
        <w:autoSpaceDE w:val="0"/>
        <w:autoSpaceDN w:val="0"/>
        <w:adjustRightInd w:val="0"/>
        <w:spacing w:line="276" w:lineRule="auto"/>
        <w:contextualSpacing w:val="0"/>
        <w:rPr>
          <w:sz w:val="24"/>
          <w:szCs w:val="24"/>
        </w:rPr>
      </w:pPr>
      <w:r w:rsidRPr="005821D4">
        <w:rPr>
          <w:sz w:val="24"/>
          <w:szCs w:val="24"/>
        </w:rPr>
        <w:t>минимизации воздействия на окружающую среду;</w:t>
      </w:r>
    </w:p>
    <w:p w14:paraId="5E462B1D" w14:textId="77777777" w:rsidR="00514686" w:rsidRPr="005821D4" w:rsidRDefault="00514686" w:rsidP="00514686">
      <w:pPr>
        <w:pStyle w:val="ac"/>
        <w:numPr>
          <w:ilvl w:val="0"/>
          <w:numId w:val="44"/>
        </w:numPr>
        <w:tabs>
          <w:tab w:val="left" w:pos="567"/>
        </w:tabs>
        <w:autoSpaceDE w:val="0"/>
        <w:autoSpaceDN w:val="0"/>
        <w:adjustRightInd w:val="0"/>
        <w:spacing w:line="276" w:lineRule="auto"/>
        <w:contextualSpacing w:val="0"/>
        <w:rPr>
          <w:sz w:val="24"/>
          <w:szCs w:val="24"/>
        </w:rPr>
      </w:pPr>
      <w:r w:rsidRPr="005821D4">
        <w:rPr>
          <w:sz w:val="24"/>
          <w:szCs w:val="24"/>
        </w:rPr>
        <w:t>обеспечение возможности подключения строящихся объектов к системе водоснабжения при гарантированном объеме заявленной мощности.</w:t>
      </w:r>
    </w:p>
    <w:p w14:paraId="44F0D366" w14:textId="77777777" w:rsidR="00514686" w:rsidRPr="005821D4" w:rsidRDefault="00514686" w:rsidP="00514686">
      <w:r w:rsidRPr="005821D4">
        <w:t>Реализация программных мероприятий по развитию системы захоронения (утилизации) ТКО обеспечит улучшение экологической обстановки.</w:t>
      </w:r>
    </w:p>
    <w:p w14:paraId="65EABE0E" w14:textId="77777777" w:rsidR="00514686" w:rsidRPr="005821D4" w:rsidRDefault="00514686" w:rsidP="00514686">
      <w:r w:rsidRPr="005821D4">
        <w:t>Целевые показатели (таблица 6.1) устанавливаются по каждому виду коммунальных услуг и периодически корректируются.</w:t>
      </w:r>
    </w:p>
    <w:p w14:paraId="7989FC4B" w14:textId="77777777" w:rsidR="00514686" w:rsidRPr="005821D4" w:rsidRDefault="00514686" w:rsidP="00514686">
      <w:pPr>
        <w:jc w:val="right"/>
        <w:sectPr w:rsidR="00514686" w:rsidRPr="005821D4" w:rsidSect="00106F3E">
          <w:headerReference w:type="even" r:id="rId6"/>
          <w:footerReference w:type="default" r:id="rId7"/>
          <w:pgSz w:w="11905" w:h="16838" w:code="9"/>
          <w:pgMar w:top="1134" w:right="851" w:bottom="1134" w:left="1701" w:header="0" w:footer="525" w:gutter="0"/>
          <w:cols w:space="720"/>
          <w:docGrid w:linePitch="381"/>
        </w:sectPr>
      </w:pPr>
      <w:bookmarkStart w:id="150" w:name="_Ref467424994"/>
    </w:p>
    <w:p w14:paraId="3DA0C7F3" w14:textId="77777777" w:rsidR="00514686" w:rsidRPr="005821D4" w:rsidRDefault="00514686" w:rsidP="00514686">
      <w:pPr>
        <w:jc w:val="right"/>
      </w:pPr>
      <w:r w:rsidRPr="005821D4">
        <w:lastRenderedPageBreak/>
        <w:t xml:space="preserve">Таблица </w:t>
      </w:r>
      <w:bookmarkEnd w:id="150"/>
      <w:r w:rsidRPr="005821D4">
        <w:t>6.1</w:t>
      </w:r>
    </w:p>
    <w:p w14:paraId="5C23951C" w14:textId="77777777" w:rsidR="00514686" w:rsidRPr="005821D4" w:rsidRDefault="00514686" w:rsidP="00514686">
      <w:pPr>
        <w:jc w:val="center"/>
      </w:pPr>
      <w:r w:rsidRPr="005821D4">
        <w:t>Целевые показатели Программы</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firstRow="1" w:lastRow="0" w:firstColumn="1" w:lastColumn="0" w:noHBand="0" w:noVBand="1"/>
      </w:tblPr>
      <w:tblGrid>
        <w:gridCol w:w="4400"/>
        <w:gridCol w:w="1022"/>
        <w:gridCol w:w="1275"/>
        <w:gridCol w:w="981"/>
        <w:gridCol w:w="847"/>
        <w:gridCol w:w="988"/>
        <w:gridCol w:w="988"/>
        <w:gridCol w:w="989"/>
        <w:gridCol w:w="988"/>
        <w:gridCol w:w="988"/>
        <w:gridCol w:w="989"/>
      </w:tblGrid>
      <w:tr w:rsidR="00514686" w:rsidRPr="005821D4" w14:paraId="48A66EAE" w14:textId="77777777" w:rsidTr="001B0D4A">
        <w:trPr>
          <w:tblHeader/>
        </w:trPr>
        <w:tc>
          <w:tcPr>
            <w:tcW w:w="442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C1C3939" w14:textId="77777777" w:rsidR="00514686" w:rsidRPr="005821D4" w:rsidRDefault="00514686" w:rsidP="001B0D4A">
            <w:pPr>
              <w:jc w:val="center"/>
              <w:rPr>
                <w:b/>
              </w:rPr>
            </w:pPr>
            <w:r w:rsidRPr="005821D4">
              <w:rPr>
                <w:b/>
              </w:rPr>
              <w:t>Наименование целевого индикатора</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1CC28AF" w14:textId="77777777" w:rsidR="00514686" w:rsidRPr="005821D4" w:rsidRDefault="00514686" w:rsidP="001B0D4A">
            <w:pPr>
              <w:jc w:val="center"/>
              <w:rPr>
                <w:b/>
              </w:rPr>
            </w:pPr>
            <w:r w:rsidRPr="005821D4">
              <w:rPr>
                <w:b/>
              </w:rPr>
              <w:t>Ед. изм.</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0418768" w14:textId="77777777" w:rsidR="00514686" w:rsidRPr="005821D4" w:rsidRDefault="00514686" w:rsidP="001B0D4A">
            <w:pPr>
              <w:jc w:val="center"/>
              <w:rPr>
                <w:b/>
              </w:rPr>
            </w:pPr>
            <w:r w:rsidRPr="005821D4">
              <w:rPr>
                <w:b/>
              </w:rPr>
              <w:t>Фактическое значение</w:t>
            </w:r>
          </w:p>
        </w:tc>
        <w:tc>
          <w:tcPr>
            <w:tcW w:w="67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F485B5" w14:textId="77777777" w:rsidR="00514686" w:rsidRPr="005821D4" w:rsidRDefault="00514686" w:rsidP="001B0D4A">
            <w:pPr>
              <w:jc w:val="center"/>
              <w:rPr>
                <w:b/>
              </w:rPr>
            </w:pPr>
            <w:r w:rsidRPr="005821D4">
              <w:rPr>
                <w:b/>
              </w:rPr>
              <w:t>Значение индикатора по годам реализации 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BBA644B" w14:textId="77777777" w:rsidR="00514686" w:rsidRPr="005821D4" w:rsidRDefault="00514686" w:rsidP="001B0D4A">
            <w:pPr>
              <w:jc w:val="center"/>
              <w:rPr>
                <w:b/>
              </w:rPr>
            </w:pPr>
            <w:r w:rsidRPr="005821D4">
              <w:rPr>
                <w:b/>
              </w:rPr>
              <w:t>Целевое значение</w:t>
            </w:r>
          </w:p>
        </w:tc>
      </w:tr>
      <w:tr w:rsidR="00514686" w:rsidRPr="005821D4" w14:paraId="31B5AFA6" w14:textId="77777777" w:rsidTr="001B0D4A">
        <w:trPr>
          <w:tblHeader/>
        </w:trPr>
        <w:tc>
          <w:tcPr>
            <w:tcW w:w="4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F0F675" w14:textId="77777777" w:rsidR="00514686" w:rsidRPr="005821D4" w:rsidRDefault="00514686" w:rsidP="001B0D4A">
            <w:pPr>
              <w:rPr>
                <w:b/>
              </w:rPr>
            </w:pPr>
          </w:p>
        </w:tc>
        <w:tc>
          <w:tcPr>
            <w:tcW w:w="10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2BB9E6" w14:textId="77777777" w:rsidR="00514686" w:rsidRPr="005821D4" w:rsidRDefault="00514686" w:rsidP="001B0D4A">
            <w:pPr>
              <w:rPr>
                <w:b/>
              </w:rPr>
            </w:pPr>
          </w:p>
        </w:tc>
        <w:tc>
          <w:tcPr>
            <w:tcW w:w="128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2E878CC4" w14:textId="77777777" w:rsidR="00514686" w:rsidRPr="005821D4" w:rsidRDefault="00514686" w:rsidP="001B0D4A">
            <w:pPr>
              <w:jc w:val="center"/>
              <w:rPr>
                <w:b/>
              </w:rPr>
            </w:pPr>
            <w:r w:rsidRPr="005821D4">
              <w:rPr>
                <w:b/>
              </w:rPr>
              <w:t>2022</w:t>
            </w:r>
          </w:p>
        </w:tc>
        <w:tc>
          <w:tcPr>
            <w:tcW w:w="98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212FF75F" w14:textId="77777777" w:rsidR="00514686" w:rsidRPr="005821D4" w:rsidRDefault="00514686" w:rsidP="001B0D4A">
            <w:pPr>
              <w:jc w:val="center"/>
              <w:rPr>
                <w:b/>
              </w:rPr>
            </w:pPr>
            <w:r w:rsidRPr="005821D4">
              <w:rPr>
                <w:b/>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831CBE1" w14:textId="77777777" w:rsidR="00514686" w:rsidRPr="005821D4" w:rsidRDefault="00514686" w:rsidP="001B0D4A">
            <w:pPr>
              <w:jc w:val="center"/>
              <w:rPr>
                <w:b/>
              </w:rPr>
            </w:pPr>
            <w:r w:rsidRPr="005821D4">
              <w:rPr>
                <w:b/>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96764CF" w14:textId="77777777" w:rsidR="00514686" w:rsidRPr="005821D4" w:rsidRDefault="00514686" w:rsidP="001B0D4A">
            <w:pPr>
              <w:jc w:val="center"/>
              <w:rPr>
                <w:b/>
              </w:rPr>
            </w:pPr>
            <w:r w:rsidRPr="005821D4">
              <w:rPr>
                <w:b/>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E932C85" w14:textId="77777777" w:rsidR="00514686" w:rsidRPr="005821D4" w:rsidRDefault="00514686" w:rsidP="001B0D4A">
            <w:pPr>
              <w:jc w:val="center"/>
              <w:rPr>
                <w:b/>
              </w:rPr>
            </w:pPr>
            <w:r w:rsidRPr="005821D4">
              <w:rPr>
                <w:b/>
              </w:rPr>
              <w:t>2026</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F1FC38D" w14:textId="77777777" w:rsidR="00514686" w:rsidRPr="005821D4" w:rsidRDefault="00514686" w:rsidP="001B0D4A">
            <w:pPr>
              <w:jc w:val="center"/>
              <w:rPr>
                <w:b/>
              </w:rPr>
            </w:pPr>
            <w:r w:rsidRPr="005821D4">
              <w:rPr>
                <w:b/>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9E053E" w14:textId="77777777" w:rsidR="00514686" w:rsidRPr="005821D4" w:rsidRDefault="00514686" w:rsidP="001B0D4A">
            <w:pPr>
              <w:jc w:val="center"/>
              <w:rPr>
                <w:b/>
              </w:rPr>
            </w:pPr>
            <w:r w:rsidRPr="005821D4">
              <w:rPr>
                <w:b/>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93BC94E" w14:textId="77777777" w:rsidR="00514686" w:rsidRPr="005821D4" w:rsidRDefault="00514686" w:rsidP="001B0D4A">
            <w:pPr>
              <w:jc w:val="center"/>
              <w:rPr>
                <w:b/>
              </w:rPr>
            </w:pPr>
            <w:r w:rsidRPr="005821D4">
              <w:rPr>
                <w:b/>
              </w:rPr>
              <w:t>2043</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A68E81" w14:textId="77777777" w:rsidR="00514686" w:rsidRPr="005821D4" w:rsidRDefault="00514686" w:rsidP="001B0D4A">
            <w:pPr>
              <w:rPr>
                <w:b/>
              </w:rPr>
            </w:pPr>
          </w:p>
        </w:tc>
      </w:tr>
      <w:tr w:rsidR="00514686" w:rsidRPr="005821D4" w14:paraId="4AC6A6ED" w14:textId="77777777" w:rsidTr="001B0D4A">
        <w:tc>
          <w:tcPr>
            <w:tcW w:w="14521" w:type="dxa"/>
            <w:gridSpan w:val="11"/>
            <w:tcBorders>
              <w:top w:val="single" w:sz="4" w:space="0" w:color="auto"/>
              <w:left w:val="single" w:sz="4" w:space="0" w:color="auto"/>
              <w:bottom w:val="single" w:sz="4" w:space="0" w:color="auto"/>
              <w:right w:val="single" w:sz="4" w:space="0" w:color="auto"/>
            </w:tcBorders>
            <w:shd w:val="clear" w:color="auto" w:fill="auto"/>
          </w:tcPr>
          <w:p w14:paraId="22204368" w14:textId="77777777" w:rsidR="00514686" w:rsidRPr="005821D4" w:rsidRDefault="00514686" w:rsidP="001B0D4A">
            <w:pPr>
              <w:rPr>
                <w:b/>
              </w:rPr>
            </w:pPr>
            <w:r w:rsidRPr="005821D4">
              <w:rPr>
                <w:b/>
              </w:rPr>
              <w:t>Система электроснабжения</w:t>
            </w:r>
          </w:p>
        </w:tc>
      </w:tr>
      <w:tr w:rsidR="00514686" w:rsidRPr="005821D4" w14:paraId="61D1EAF6" w14:textId="77777777" w:rsidTr="001B0D4A">
        <w:tc>
          <w:tcPr>
            <w:tcW w:w="14521" w:type="dxa"/>
            <w:gridSpan w:val="11"/>
            <w:tcBorders>
              <w:top w:val="single" w:sz="4" w:space="0" w:color="auto"/>
              <w:left w:val="single" w:sz="4" w:space="0" w:color="auto"/>
              <w:bottom w:val="single" w:sz="4" w:space="0" w:color="auto"/>
              <w:right w:val="single" w:sz="4" w:space="0" w:color="auto"/>
            </w:tcBorders>
            <w:shd w:val="clear" w:color="auto" w:fill="auto"/>
          </w:tcPr>
          <w:p w14:paraId="41FEAA23" w14:textId="77777777" w:rsidR="00514686" w:rsidRPr="005821D4" w:rsidRDefault="00514686" w:rsidP="001B0D4A">
            <w:pPr>
              <w:rPr>
                <w:i/>
                <w:iCs/>
              </w:rPr>
            </w:pPr>
            <w:r w:rsidRPr="005821D4">
              <w:rPr>
                <w:i/>
                <w:iCs/>
              </w:rPr>
              <w:t>Доступность для потребителей</w:t>
            </w:r>
          </w:p>
        </w:tc>
      </w:tr>
      <w:tr w:rsidR="00514686" w:rsidRPr="005821D4" w14:paraId="260668F5"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D2FCEEF" w14:textId="77777777" w:rsidR="00514686" w:rsidRPr="005821D4" w:rsidRDefault="00514686" w:rsidP="001B0D4A">
            <w:r w:rsidRPr="005821D4">
              <w:t>Доля потребителей в жилых домах, обеспеченных доступом к электроснабжению</w:t>
            </w:r>
          </w:p>
        </w:tc>
        <w:tc>
          <w:tcPr>
            <w:tcW w:w="102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E22926C" w14:textId="77777777" w:rsidR="00514686" w:rsidRPr="005821D4" w:rsidRDefault="00514686" w:rsidP="001B0D4A">
            <w:pPr>
              <w:jc w:val="center"/>
            </w:pPr>
            <w:r w:rsidRPr="005821D4">
              <w:t>%</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4F580CC7" w14:textId="77777777" w:rsidR="00514686" w:rsidRPr="005821D4" w:rsidRDefault="00514686" w:rsidP="001B0D4A">
            <w:pPr>
              <w:jc w:val="center"/>
            </w:pPr>
            <w:r w:rsidRPr="005821D4">
              <w:t>100</w:t>
            </w:r>
          </w:p>
        </w:tc>
        <w:tc>
          <w:tcPr>
            <w:tcW w:w="98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7FEF1C6F" w14:textId="77777777" w:rsidR="00514686" w:rsidRPr="005821D4" w:rsidRDefault="00514686" w:rsidP="001B0D4A">
            <w:pPr>
              <w:jc w:val="center"/>
            </w:pPr>
            <w:r w:rsidRPr="005821D4">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1322CEFB" w14:textId="77777777" w:rsidR="00514686" w:rsidRPr="005821D4" w:rsidRDefault="00514686" w:rsidP="001B0D4A">
            <w:pPr>
              <w:jc w:val="center"/>
            </w:pPr>
            <w:r w:rsidRPr="005821D4">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96B2204" w14:textId="77777777" w:rsidR="00514686" w:rsidRPr="005821D4" w:rsidRDefault="00514686" w:rsidP="001B0D4A">
            <w:pPr>
              <w:jc w:val="center"/>
            </w:pPr>
            <w:r w:rsidRPr="005821D4">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E04BB15" w14:textId="77777777" w:rsidR="00514686" w:rsidRPr="005821D4" w:rsidRDefault="00514686" w:rsidP="001B0D4A">
            <w:pPr>
              <w:jc w:val="center"/>
            </w:pPr>
            <w:r w:rsidRPr="005821D4">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768A0757" w14:textId="77777777" w:rsidR="00514686" w:rsidRPr="005821D4" w:rsidRDefault="00514686" w:rsidP="001B0D4A">
            <w:pPr>
              <w:jc w:val="center"/>
            </w:pPr>
            <w:r w:rsidRPr="005821D4">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489855" w14:textId="77777777" w:rsidR="00514686" w:rsidRPr="005821D4" w:rsidRDefault="00514686" w:rsidP="001B0D4A">
            <w:pPr>
              <w:jc w:val="center"/>
            </w:pPr>
            <w:r w:rsidRPr="005821D4">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408B4F2" w14:textId="77777777" w:rsidR="00514686" w:rsidRPr="005821D4" w:rsidRDefault="00514686" w:rsidP="001B0D4A">
            <w:pPr>
              <w:jc w:val="center"/>
            </w:pPr>
            <w:r w:rsidRPr="005821D4">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D126701" w14:textId="77777777" w:rsidR="00514686" w:rsidRPr="005821D4" w:rsidRDefault="00514686" w:rsidP="001B0D4A">
            <w:pPr>
              <w:jc w:val="center"/>
            </w:pPr>
            <w:r w:rsidRPr="005821D4">
              <w:t>100</w:t>
            </w:r>
          </w:p>
        </w:tc>
      </w:tr>
      <w:tr w:rsidR="00514686" w:rsidRPr="005821D4" w14:paraId="018FB3FC" w14:textId="77777777" w:rsidTr="001B0D4A">
        <w:tc>
          <w:tcPr>
            <w:tcW w:w="1452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EF53F71" w14:textId="77777777" w:rsidR="00514686" w:rsidRPr="005821D4" w:rsidRDefault="00514686" w:rsidP="001B0D4A">
            <w:pPr>
              <w:rPr>
                <w:i/>
                <w:iCs/>
              </w:rPr>
            </w:pPr>
            <w:r w:rsidRPr="005821D4">
              <w:rPr>
                <w:i/>
                <w:iCs/>
              </w:rPr>
              <w:t>Охват потребителей приборами учета</w:t>
            </w:r>
          </w:p>
        </w:tc>
      </w:tr>
      <w:tr w:rsidR="00514686" w:rsidRPr="005821D4" w14:paraId="3D4596D5"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0F88D89" w14:textId="77777777" w:rsidR="00514686" w:rsidRPr="005821D4" w:rsidRDefault="00514686" w:rsidP="001B0D4A">
            <w:r w:rsidRPr="005821D4">
              <w:t>Доля объемов электрической энергии, потребляемой промышленными объектами, расчеты за которую осуществляются с использованием приборов учета</w:t>
            </w:r>
          </w:p>
        </w:tc>
        <w:tc>
          <w:tcPr>
            <w:tcW w:w="102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A5A8315" w14:textId="77777777" w:rsidR="00514686" w:rsidRPr="005821D4" w:rsidRDefault="00514686" w:rsidP="001B0D4A">
            <w:pPr>
              <w:jc w:val="center"/>
            </w:pPr>
            <w:r w:rsidRPr="005821D4">
              <w:t>%</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D639873" w14:textId="77777777" w:rsidR="00514686" w:rsidRPr="005821D4" w:rsidRDefault="00514686" w:rsidP="001B0D4A">
            <w:pPr>
              <w:jc w:val="center"/>
            </w:pPr>
            <w:r w:rsidRPr="005821D4">
              <w:t>100</w:t>
            </w:r>
          </w:p>
        </w:tc>
        <w:tc>
          <w:tcPr>
            <w:tcW w:w="98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0DC60DF" w14:textId="77777777" w:rsidR="00514686" w:rsidRPr="005821D4" w:rsidRDefault="00514686" w:rsidP="001B0D4A">
            <w:pPr>
              <w:jc w:val="center"/>
            </w:pPr>
            <w:r w:rsidRPr="005821D4">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17D36D6" w14:textId="77777777" w:rsidR="00514686" w:rsidRPr="005821D4" w:rsidRDefault="00514686" w:rsidP="001B0D4A">
            <w:pPr>
              <w:jc w:val="center"/>
            </w:pPr>
            <w:r w:rsidRPr="005821D4">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BAD71D5" w14:textId="77777777" w:rsidR="00514686" w:rsidRPr="005821D4" w:rsidRDefault="00514686" w:rsidP="001B0D4A">
            <w:pPr>
              <w:jc w:val="center"/>
            </w:pPr>
            <w:r w:rsidRPr="005821D4">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7F4B3CC" w14:textId="77777777" w:rsidR="00514686" w:rsidRPr="005821D4" w:rsidRDefault="00514686" w:rsidP="001B0D4A">
            <w:pPr>
              <w:jc w:val="center"/>
            </w:pPr>
            <w:r w:rsidRPr="005821D4">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1A27486" w14:textId="77777777" w:rsidR="00514686" w:rsidRPr="005821D4" w:rsidRDefault="00514686" w:rsidP="001B0D4A">
            <w:pPr>
              <w:jc w:val="center"/>
            </w:pPr>
            <w:r w:rsidRPr="005821D4">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5D033D" w14:textId="77777777" w:rsidR="00514686" w:rsidRPr="005821D4" w:rsidRDefault="00514686" w:rsidP="001B0D4A">
            <w:pPr>
              <w:jc w:val="center"/>
            </w:pPr>
            <w:r w:rsidRPr="005821D4">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B51E45F" w14:textId="77777777" w:rsidR="00514686" w:rsidRPr="005821D4" w:rsidRDefault="00514686" w:rsidP="001B0D4A">
            <w:pPr>
              <w:jc w:val="center"/>
            </w:pPr>
            <w:r w:rsidRPr="005821D4">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6FB2E69A" w14:textId="77777777" w:rsidR="00514686" w:rsidRPr="005821D4" w:rsidRDefault="00514686" w:rsidP="001B0D4A">
            <w:pPr>
              <w:jc w:val="center"/>
            </w:pPr>
            <w:r w:rsidRPr="005821D4">
              <w:t>100</w:t>
            </w:r>
          </w:p>
        </w:tc>
      </w:tr>
      <w:tr w:rsidR="00514686" w:rsidRPr="005821D4" w14:paraId="2416A4D3"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1B85102" w14:textId="77777777" w:rsidR="00514686" w:rsidRPr="005821D4" w:rsidRDefault="00514686" w:rsidP="001B0D4A">
            <w:r w:rsidRPr="005821D4">
              <w:t>Доля объемов электрической энергии, потребляемой населением, расчеты за которую осуществляются с использованием приборов учета</w:t>
            </w:r>
          </w:p>
        </w:tc>
        <w:tc>
          <w:tcPr>
            <w:tcW w:w="102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7087539" w14:textId="77777777" w:rsidR="00514686" w:rsidRPr="005821D4" w:rsidRDefault="00514686" w:rsidP="001B0D4A">
            <w:pPr>
              <w:jc w:val="center"/>
            </w:pPr>
            <w:r w:rsidRPr="005821D4">
              <w:t>%</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6A85C7B9" w14:textId="77777777" w:rsidR="00514686" w:rsidRPr="005821D4" w:rsidRDefault="00514686" w:rsidP="001B0D4A">
            <w:pPr>
              <w:jc w:val="center"/>
            </w:pPr>
            <w:r w:rsidRPr="005821D4">
              <w:t>100</w:t>
            </w:r>
          </w:p>
        </w:tc>
        <w:tc>
          <w:tcPr>
            <w:tcW w:w="98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94BF101" w14:textId="77777777" w:rsidR="00514686" w:rsidRPr="005821D4" w:rsidRDefault="00514686" w:rsidP="001B0D4A">
            <w:pPr>
              <w:jc w:val="center"/>
            </w:pPr>
            <w:r w:rsidRPr="005821D4">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169834F" w14:textId="77777777" w:rsidR="00514686" w:rsidRPr="005821D4" w:rsidRDefault="00514686" w:rsidP="001B0D4A">
            <w:pPr>
              <w:jc w:val="center"/>
            </w:pPr>
            <w:r w:rsidRPr="005821D4">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7DF66A3" w14:textId="77777777" w:rsidR="00514686" w:rsidRPr="005821D4" w:rsidRDefault="00514686" w:rsidP="001B0D4A">
            <w:pPr>
              <w:jc w:val="center"/>
            </w:pPr>
            <w:r w:rsidRPr="005821D4">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0713522" w14:textId="77777777" w:rsidR="00514686" w:rsidRPr="005821D4" w:rsidRDefault="00514686" w:rsidP="001B0D4A">
            <w:pPr>
              <w:jc w:val="center"/>
            </w:pPr>
            <w:r w:rsidRPr="005821D4">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21042DA" w14:textId="77777777" w:rsidR="00514686" w:rsidRPr="005821D4" w:rsidRDefault="00514686" w:rsidP="001B0D4A">
            <w:pPr>
              <w:jc w:val="center"/>
            </w:pPr>
            <w:r w:rsidRPr="005821D4">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E17571" w14:textId="77777777" w:rsidR="00514686" w:rsidRPr="005821D4" w:rsidRDefault="00514686" w:rsidP="001B0D4A">
            <w:pPr>
              <w:jc w:val="center"/>
            </w:pPr>
            <w:r w:rsidRPr="005821D4">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68635E7E" w14:textId="77777777" w:rsidR="00514686" w:rsidRPr="005821D4" w:rsidRDefault="00514686" w:rsidP="001B0D4A">
            <w:pPr>
              <w:jc w:val="center"/>
            </w:pPr>
            <w:r w:rsidRPr="005821D4">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472CFDEF" w14:textId="77777777" w:rsidR="00514686" w:rsidRPr="005821D4" w:rsidRDefault="00514686" w:rsidP="001B0D4A">
            <w:pPr>
              <w:jc w:val="center"/>
            </w:pPr>
            <w:r w:rsidRPr="005821D4">
              <w:t>100</w:t>
            </w:r>
          </w:p>
        </w:tc>
      </w:tr>
      <w:tr w:rsidR="00514686" w:rsidRPr="005821D4" w14:paraId="71DE084E"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3BDF4D1" w14:textId="77777777" w:rsidR="00514686" w:rsidRPr="005821D4" w:rsidRDefault="00514686" w:rsidP="001B0D4A">
            <w:r w:rsidRPr="005821D4">
              <w:t>Доля объемом электрической энергии на обеспечение бюджетных учреждений, расчеты за которую осуществляются с использованием приборов учета</w:t>
            </w:r>
          </w:p>
        </w:tc>
        <w:tc>
          <w:tcPr>
            <w:tcW w:w="102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7965B84F" w14:textId="77777777" w:rsidR="00514686" w:rsidRPr="005821D4" w:rsidRDefault="00514686" w:rsidP="001B0D4A">
            <w:pPr>
              <w:jc w:val="center"/>
            </w:pPr>
            <w:r w:rsidRPr="005821D4">
              <w:t>%</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4E5CAC5A" w14:textId="77777777" w:rsidR="00514686" w:rsidRPr="005821D4" w:rsidRDefault="00514686" w:rsidP="001B0D4A">
            <w:pPr>
              <w:jc w:val="center"/>
            </w:pPr>
            <w:r w:rsidRPr="005821D4">
              <w:t>100</w:t>
            </w:r>
          </w:p>
        </w:tc>
        <w:tc>
          <w:tcPr>
            <w:tcW w:w="98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44CEA10" w14:textId="77777777" w:rsidR="00514686" w:rsidRPr="005821D4" w:rsidRDefault="00514686" w:rsidP="001B0D4A">
            <w:pPr>
              <w:jc w:val="center"/>
            </w:pPr>
            <w:r w:rsidRPr="005821D4">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5BC3AD6" w14:textId="77777777" w:rsidR="00514686" w:rsidRPr="005821D4" w:rsidRDefault="00514686" w:rsidP="001B0D4A">
            <w:pPr>
              <w:jc w:val="center"/>
            </w:pPr>
            <w:r w:rsidRPr="005821D4">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129E11C" w14:textId="77777777" w:rsidR="00514686" w:rsidRPr="005821D4" w:rsidRDefault="00514686" w:rsidP="001B0D4A">
            <w:pPr>
              <w:jc w:val="center"/>
            </w:pPr>
            <w:r w:rsidRPr="005821D4">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EADBFF1" w14:textId="77777777" w:rsidR="00514686" w:rsidRPr="005821D4" w:rsidRDefault="00514686" w:rsidP="001B0D4A">
            <w:pPr>
              <w:jc w:val="center"/>
            </w:pPr>
            <w:r w:rsidRPr="005821D4">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AA97968" w14:textId="77777777" w:rsidR="00514686" w:rsidRPr="005821D4" w:rsidRDefault="00514686" w:rsidP="001B0D4A">
            <w:pPr>
              <w:jc w:val="center"/>
            </w:pPr>
            <w:r w:rsidRPr="005821D4">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A38A8A" w14:textId="77777777" w:rsidR="00514686" w:rsidRPr="005821D4" w:rsidRDefault="00514686" w:rsidP="001B0D4A">
            <w:pPr>
              <w:jc w:val="center"/>
            </w:pPr>
            <w:r w:rsidRPr="005821D4">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70677FE" w14:textId="77777777" w:rsidR="00514686" w:rsidRPr="005821D4" w:rsidRDefault="00514686" w:rsidP="001B0D4A">
            <w:pPr>
              <w:jc w:val="center"/>
            </w:pPr>
            <w:r w:rsidRPr="005821D4">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E363D65" w14:textId="77777777" w:rsidR="00514686" w:rsidRPr="005821D4" w:rsidRDefault="00514686" w:rsidP="001B0D4A">
            <w:pPr>
              <w:jc w:val="center"/>
            </w:pPr>
            <w:r w:rsidRPr="005821D4">
              <w:t>100</w:t>
            </w:r>
          </w:p>
        </w:tc>
      </w:tr>
      <w:tr w:rsidR="00514686" w:rsidRPr="005821D4" w14:paraId="68281B4B" w14:textId="77777777" w:rsidTr="001B0D4A">
        <w:tc>
          <w:tcPr>
            <w:tcW w:w="1452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DF19683" w14:textId="77777777" w:rsidR="00514686" w:rsidRPr="005821D4" w:rsidRDefault="00514686" w:rsidP="001B0D4A">
            <w:pPr>
              <w:rPr>
                <w:i/>
                <w:iCs/>
              </w:rPr>
            </w:pPr>
            <w:r w:rsidRPr="005821D4">
              <w:rPr>
                <w:i/>
                <w:iCs/>
              </w:rPr>
              <w:t>Надежность обслуживания систем электроснабжения</w:t>
            </w:r>
          </w:p>
        </w:tc>
      </w:tr>
      <w:tr w:rsidR="00514686" w:rsidRPr="005821D4" w14:paraId="733B2D50" w14:textId="77777777" w:rsidTr="001B0D4A">
        <w:trPr>
          <w:trHeight w:val="77"/>
        </w:trPr>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5AC0840" w14:textId="77777777" w:rsidR="00514686" w:rsidRPr="005821D4" w:rsidRDefault="00514686" w:rsidP="001B0D4A">
            <w:r w:rsidRPr="005821D4">
              <w:t>Аварийность системы электроснабжения (количество аварий и повреждений)</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3C570B2" w14:textId="77777777" w:rsidR="00514686" w:rsidRPr="005821D4" w:rsidRDefault="00514686" w:rsidP="001B0D4A">
            <w:pPr>
              <w:jc w:val="center"/>
            </w:pPr>
            <w:r w:rsidRPr="005821D4">
              <w:t>ед./км</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1881104B" w14:textId="77777777" w:rsidR="00514686" w:rsidRPr="005821D4" w:rsidRDefault="00514686" w:rsidP="001B0D4A">
            <w:pPr>
              <w:jc w:val="center"/>
            </w:pPr>
            <w:r w:rsidRPr="005821D4">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A5AC67E" w14:textId="77777777" w:rsidR="00514686" w:rsidRPr="005821D4" w:rsidRDefault="00514686" w:rsidP="001B0D4A">
            <w:pPr>
              <w:jc w:val="center"/>
            </w:pPr>
            <w:r w:rsidRPr="005821D4">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77DA0EB"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9934CB6"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2F2A6FB" w14:textId="77777777" w:rsidR="00514686" w:rsidRPr="005821D4" w:rsidRDefault="00514686" w:rsidP="001B0D4A">
            <w:pPr>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01FC9BE4"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F52FDA"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339969D" w14:textId="77777777" w:rsidR="00514686" w:rsidRPr="005821D4" w:rsidRDefault="00514686" w:rsidP="001B0D4A">
            <w:pPr>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353DC66" w14:textId="77777777" w:rsidR="00514686" w:rsidRPr="005821D4" w:rsidRDefault="00514686" w:rsidP="001B0D4A">
            <w:pPr>
              <w:jc w:val="center"/>
            </w:pPr>
            <w:r w:rsidRPr="005821D4">
              <w:t>0</w:t>
            </w:r>
          </w:p>
        </w:tc>
      </w:tr>
      <w:tr w:rsidR="00514686" w:rsidRPr="005821D4" w14:paraId="0472A6E2"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046446F" w14:textId="77777777" w:rsidR="00514686" w:rsidRPr="005821D4" w:rsidRDefault="00514686" w:rsidP="001B0D4A">
            <w:r w:rsidRPr="005821D4">
              <w:t>Перебои в снабжении потребителей</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2BC1F3A" w14:textId="77777777" w:rsidR="00514686" w:rsidRPr="005821D4" w:rsidRDefault="00514686" w:rsidP="001B0D4A">
            <w:pPr>
              <w:jc w:val="center"/>
            </w:pPr>
            <w:r w:rsidRPr="005821D4">
              <w:t>час/чел.</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6606EA28" w14:textId="77777777" w:rsidR="00514686" w:rsidRPr="005821D4" w:rsidRDefault="00514686" w:rsidP="001B0D4A">
            <w:pPr>
              <w:jc w:val="center"/>
            </w:pPr>
            <w:r w:rsidRPr="005821D4">
              <w:t>н/д</w:t>
            </w:r>
          </w:p>
        </w:tc>
        <w:tc>
          <w:tcPr>
            <w:tcW w:w="98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251E490" w14:textId="77777777" w:rsidR="00514686" w:rsidRPr="005821D4" w:rsidRDefault="00514686" w:rsidP="001B0D4A">
            <w:pPr>
              <w:jc w:val="center"/>
            </w:pPr>
            <w:r w:rsidRPr="005821D4">
              <w:t>≤0,0001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ABA2E99" w14:textId="77777777" w:rsidR="00514686" w:rsidRPr="005821D4" w:rsidRDefault="00514686" w:rsidP="001B0D4A">
            <w:pPr>
              <w:jc w:val="center"/>
            </w:pPr>
            <w:r w:rsidRPr="005821D4">
              <w:t>≤0,0001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39A6599" w14:textId="77777777" w:rsidR="00514686" w:rsidRPr="005821D4" w:rsidRDefault="00514686" w:rsidP="001B0D4A">
            <w:pPr>
              <w:jc w:val="center"/>
            </w:pPr>
            <w:r w:rsidRPr="005821D4">
              <w:t>≤0,0001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75385307" w14:textId="77777777" w:rsidR="00514686" w:rsidRPr="005821D4" w:rsidRDefault="00514686" w:rsidP="001B0D4A">
            <w:pPr>
              <w:jc w:val="center"/>
            </w:pPr>
            <w:r w:rsidRPr="005821D4">
              <w:t>≤0,0001</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CD63971" w14:textId="77777777" w:rsidR="00514686" w:rsidRPr="005821D4" w:rsidRDefault="00514686" w:rsidP="001B0D4A">
            <w:pPr>
              <w:jc w:val="center"/>
            </w:pPr>
            <w:r w:rsidRPr="005821D4">
              <w:t>≤0,0001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666E4F" w14:textId="77777777" w:rsidR="00514686" w:rsidRPr="005821D4" w:rsidRDefault="00514686" w:rsidP="001B0D4A">
            <w:pPr>
              <w:jc w:val="center"/>
            </w:pPr>
            <w:r w:rsidRPr="005821D4">
              <w:t>≤0,0001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1A28067" w14:textId="77777777" w:rsidR="00514686" w:rsidRPr="005821D4" w:rsidRDefault="00514686" w:rsidP="001B0D4A">
            <w:pPr>
              <w:jc w:val="center"/>
            </w:pPr>
            <w:r w:rsidRPr="005821D4">
              <w:t>≤0,0001</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7224AFA1" w14:textId="77777777" w:rsidR="00514686" w:rsidRPr="005821D4" w:rsidRDefault="00514686" w:rsidP="001B0D4A">
            <w:pPr>
              <w:jc w:val="center"/>
            </w:pPr>
            <w:r w:rsidRPr="005821D4">
              <w:t>≤0,0001</w:t>
            </w:r>
          </w:p>
        </w:tc>
      </w:tr>
      <w:tr w:rsidR="00514686" w:rsidRPr="005821D4" w14:paraId="07BBC482"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D78D516" w14:textId="77777777" w:rsidR="00514686" w:rsidRPr="005821D4" w:rsidRDefault="00514686" w:rsidP="001B0D4A">
            <w:r w:rsidRPr="005821D4">
              <w:lastRenderedPageBreak/>
              <w:t>Продолжительность (бесперебойность) поставки товаров и услуг</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F93948B" w14:textId="77777777" w:rsidR="00514686" w:rsidRPr="005821D4" w:rsidRDefault="00514686" w:rsidP="001B0D4A">
            <w:pPr>
              <w:jc w:val="center"/>
            </w:pPr>
            <w:r w:rsidRPr="005821D4">
              <w:t>час/день</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BB67362" w14:textId="77777777" w:rsidR="00514686" w:rsidRPr="005821D4" w:rsidRDefault="00514686" w:rsidP="001B0D4A">
            <w:pPr>
              <w:jc w:val="center"/>
            </w:pPr>
            <w:r w:rsidRPr="005821D4">
              <w:t>24/7</w:t>
            </w:r>
          </w:p>
        </w:tc>
        <w:tc>
          <w:tcPr>
            <w:tcW w:w="98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61755D1A" w14:textId="77777777" w:rsidR="00514686" w:rsidRPr="005821D4" w:rsidRDefault="00514686" w:rsidP="001B0D4A">
            <w:pPr>
              <w:jc w:val="center"/>
            </w:pPr>
            <w:r w:rsidRPr="005821D4">
              <w:t>24/7</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6E819ADD" w14:textId="77777777" w:rsidR="00514686" w:rsidRPr="005821D4" w:rsidRDefault="00514686" w:rsidP="001B0D4A">
            <w:pPr>
              <w:jc w:val="center"/>
            </w:pPr>
            <w:r w:rsidRPr="005821D4">
              <w:t>24/7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7D1F0A1D" w14:textId="77777777" w:rsidR="00514686" w:rsidRPr="005821D4" w:rsidRDefault="00514686" w:rsidP="001B0D4A">
            <w:pPr>
              <w:jc w:val="center"/>
            </w:pPr>
            <w:r w:rsidRPr="005821D4">
              <w:t>24/7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AD4083A" w14:textId="77777777" w:rsidR="00514686" w:rsidRPr="005821D4" w:rsidRDefault="00514686" w:rsidP="001B0D4A">
            <w:pPr>
              <w:jc w:val="center"/>
            </w:pPr>
            <w:r w:rsidRPr="005821D4">
              <w:t>24/7</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34C5F21" w14:textId="77777777" w:rsidR="00514686" w:rsidRPr="005821D4" w:rsidRDefault="00514686" w:rsidP="001B0D4A">
            <w:pPr>
              <w:jc w:val="center"/>
            </w:pPr>
            <w:r w:rsidRPr="005821D4">
              <w:t>24/7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EA4875" w14:textId="77777777" w:rsidR="00514686" w:rsidRPr="005821D4" w:rsidRDefault="00514686" w:rsidP="001B0D4A">
            <w:pPr>
              <w:jc w:val="center"/>
            </w:pPr>
            <w:r w:rsidRPr="005821D4">
              <w:t>24/7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DEA97AF" w14:textId="77777777" w:rsidR="00514686" w:rsidRPr="005821D4" w:rsidRDefault="00514686" w:rsidP="001B0D4A">
            <w:pPr>
              <w:jc w:val="center"/>
            </w:pPr>
            <w:r w:rsidRPr="005821D4">
              <w:t>24/7</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7BC9CC9E" w14:textId="77777777" w:rsidR="00514686" w:rsidRPr="005821D4" w:rsidRDefault="00514686" w:rsidP="001B0D4A">
            <w:pPr>
              <w:jc w:val="center"/>
            </w:pPr>
            <w:r w:rsidRPr="005821D4">
              <w:t>24/7</w:t>
            </w:r>
          </w:p>
        </w:tc>
      </w:tr>
      <w:tr w:rsidR="00514686" w:rsidRPr="005821D4" w14:paraId="029E5A70"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96E737C" w14:textId="77777777" w:rsidR="00514686" w:rsidRPr="005821D4" w:rsidRDefault="00514686" w:rsidP="001B0D4A">
            <w:r w:rsidRPr="005821D4">
              <w:rPr>
                <w:color w:val="000000"/>
              </w:rPr>
              <w:t>Износ сетей</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D514818" w14:textId="77777777" w:rsidR="00514686" w:rsidRPr="005821D4" w:rsidRDefault="00514686" w:rsidP="001B0D4A">
            <w:pPr>
              <w:jc w:val="center"/>
            </w:pPr>
            <w:r w:rsidRPr="005821D4">
              <w:rPr>
                <w:color w:val="000000"/>
              </w:rPr>
              <w:t>%</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24797B6" w14:textId="77777777" w:rsidR="00514686" w:rsidRPr="005821D4" w:rsidRDefault="00514686" w:rsidP="001B0D4A">
            <w:pPr>
              <w:jc w:val="center"/>
            </w:pPr>
            <w:r w:rsidRPr="005821D4">
              <w:rPr>
                <w:color w:val="000000"/>
              </w:rPr>
              <w:t>100</w:t>
            </w:r>
          </w:p>
        </w:tc>
        <w:tc>
          <w:tcPr>
            <w:tcW w:w="98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F93F689" w14:textId="77777777" w:rsidR="00514686" w:rsidRPr="005821D4" w:rsidRDefault="00514686" w:rsidP="001B0D4A">
            <w:pPr>
              <w:jc w:val="center"/>
              <w:rPr>
                <w:color w:val="000000"/>
              </w:rPr>
            </w:pPr>
            <w:r w:rsidRPr="005821D4">
              <w:rPr>
                <w:color w:val="00000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A65C24E" w14:textId="77777777" w:rsidR="00514686" w:rsidRPr="005821D4" w:rsidRDefault="00514686" w:rsidP="001B0D4A">
            <w:pPr>
              <w:jc w:val="center"/>
            </w:pPr>
            <w:r w:rsidRPr="005821D4">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0CDC10B1" w14:textId="77777777" w:rsidR="00514686" w:rsidRPr="005821D4" w:rsidRDefault="00514686" w:rsidP="001B0D4A">
            <w:pPr>
              <w:jc w:val="center"/>
              <w:rPr>
                <w:color w:val="000000"/>
              </w:rPr>
            </w:pPr>
            <w:r w:rsidRPr="005821D4">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1790E6B" w14:textId="77777777" w:rsidR="00514686" w:rsidRPr="005821D4" w:rsidRDefault="00514686" w:rsidP="001B0D4A">
            <w:pPr>
              <w:jc w:val="center"/>
            </w:pPr>
            <w:r w:rsidRPr="005821D4">
              <w:rPr>
                <w:color w:val="00000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C2B20F2" w14:textId="77777777" w:rsidR="00514686" w:rsidRPr="005821D4" w:rsidRDefault="00514686" w:rsidP="001B0D4A">
            <w:pPr>
              <w:jc w:val="center"/>
              <w:rPr>
                <w:color w:val="000000"/>
              </w:rPr>
            </w:pPr>
            <w:r w:rsidRPr="005821D4">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BCA58" w14:textId="77777777" w:rsidR="00514686" w:rsidRPr="005821D4" w:rsidRDefault="00514686" w:rsidP="001B0D4A">
            <w:pPr>
              <w:jc w:val="center"/>
              <w:rPr>
                <w:color w:val="000000"/>
              </w:rPr>
            </w:pPr>
            <w:r w:rsidRPr="005821D4">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CAE510F" w14:textId="77777777" w:rsidR="00514686" w:rsidRPr="005821D4" w:rsidRDefault="00514686" w:rsidP="001B0D4A">
            <w:pPr>
              <w:jc w:val="center"/>
            </w:pPr>
            <w:r w:rsidRPr="005821D4">
              <w:rPr>
                <w:color w:val="00000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668840A" w14:textId="77777777" w:rsidR="00514686" w:rsidRPr="005821D4" w:rsidRDefault="00514686" w:rsidP="001B0D4A">
            <w:pPr>
              <w:jc w:val="center"/>
              <w:rPr>
                <w:color w:val="000000"/>
              </w:rPr>
            </w:pPr>
            <w:r w:rsidRPr="005821D4">
              <w:rPr>
                <w:color w:val="000000"/>
              </w:rPr>
              <w:t>100</w:t>
            </w:r>
          </w:p>
        </w:tc>
      </w:tr>
      <w:tr w:rsidR="00514686" w:rsidRPr="005821D4" w14:paraId="534F81A3"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0003642" w14:textId="77777777" w:rsidR="00514686" w:rsidRPr="005821D4" w:rsidRDefault="00514686" w:rsidP="001B0D4A">
            <w:r w:rsidRPr="005821D4">
              <w:rPr>
                <w:color w:val="000000"/>
              </w:rPr>
              <w:t>Протяженность сетей, нуждающихся в замене</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32E44F6" w14:textId="77777777" w:rsidR="00514686" w:rsidRPr="005821D4" w:rsidRDefault="00514686" w:rsidP="001B0D4A">
            <w:pPr>
              <w:jc w:val="center"/>
            </w:pPr>
            <w:r w:rsidRPr="005821D4">
              <w:rPr>
                <w:color w:val="000000"/>
              </w:rPr>
              <w:t>км</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118910B" w14:textId="77777777" w:rsidR="00514686" w:rsidRPr="005821D4" w:rsidRDefault="00514686" w:rsidP="001B0D4A">
            <w:pPr>
              <w:jc w:val="center"/>
            </w:pPr>
            <w:r w:rsidRPr="005821D4">
              <w:t>5,702</w:t>
            </w:r>
          </w:p>
        </w:tc>
        <w:tc>
          <w:tcPr>
            <w:tcW w:w="98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681409E" w14:textId="77777777" w:rsidR="00514686" w:rsidRPr="005821D4" w:rsidRDefault="00514686" w:rsidP="001B0D4A">
            <w:pPr>
              <w:jc w:val="center"/>
              <w:rPr>
                <w:color w:val="000000"/>
              </w:rPr>
            </w:pPr>
            <w:r w:rsidRPr="005821D4">
              <w:rPr>
                <w:color w:val="000000"/>
              </w:rPr>
              <w:t>5,702</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798BD46" w14:textId="77777777" w:rsidR="00514686" w:rsidRPr="005821D4" w:rsidRDefault="00514686" w:rsidP="001B0D4A">
            <w:pPr>
              <w:jc w:val="center"/>
            </w:pPr>
            <w:r w:rsidRPr="005821D4">
              <w:t>5,702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9A1F208" w14:textId="77777777" w:rsidR="00514686" w:rsidRPr="005821D4" w:rsidRDefault="00514686" w:rsidP="001B0D4A">
            <w:pPr>
              <w:jc w:val="center"/>
              <w:rPr>
                <w:color w:val="000000"/>
              </w:rPr>
            </w:pPr>
            <w:r w:rsidRPr="005821D4">
              <w:rPr>
                <w:color w:val="000000"/>
              </w:rPr>
              <w:t>3,8</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4CF0150" w14:textId="77777777" w:rsidR="00514686" w:rsidRPr="005821D4" w:rsidRDefault="00514686" w:rsidP="001B0D4A">
            <w:pPr>
              <w:jc w:val="center"/>
            </w:pPr>
            <w:r w:rsidRPr="005821D4">
              <w:t>1,9</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04721CD4" w14:textId="77777777" w:rsidR="00514686" w:rsidRPr="005821D4" w:rsidRDefault="00514686" w:rsidP="001B0D4A">
            <w:pPr>
              <w:jc w:val="center"/>
              <w:rPr>
                <w:color w:val="000000"/>
              </w:rPr>
            </w:pPr>
            <w:r w:rsidRPr="005821D4">
              <w:rPr>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89E6D" w14:textId="77777777" w:rsidR="00514686" w:rsidRPr="005821D4" w:rsidRDefault="00514686" w:rsidP="001B0D4A">
            <w:pPr>
              <w:jc w:val="center"/>
              <w:rPr>
                <w:color w:val="000000"/>
              </w:rPr>
            </w:pPr>
            <w:r w:rsidRPr="005821D4">
              <w:rPr>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37271EC" w14:textId="77777777" w:rsidR="00514686" w:rsidRPr="005821D4" w:rsidRDefault="00514686" w:rsidP="001B0D4A">
            <w:pPr>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88938A9" w14:textId="77777777" w:rsidR="00514686" w:rsidRPr="005821D4" w:rsidRDefault="00514686" w:rsidP="001B0D4A">
            <w:pPr>
              <w:jc w:val="center"/>
              <w:rPr>
                <w:color w:val="000000"/>
              </w:rPr>
            </w:pPr>
            <w:r w:rsidRPr="005821D4">
              <w:rPr>
                <w:color w:val="000000"/>
              </w:rPr>
              <w:t>0</w:t>
            </w:r>
          </w:p>
        </w:tc>
      </w:tr>
      <w:tr w:rsidR="00514686" w:rsidRPr="005821D4" w14:paraId="5B319A3B" w14:textId="77777777" w:rsidTr="001B0D4A">
        <w:tc>
          <w:tcPr>
            <w:tcW w:w="14521" w:type="dxa"/>
            <w:gridSpan w:val="11"/>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C2D26AE" w14:textId="77777777" w:rsidR="00514686" w:rsidRPr="005821D4" w:rsidRDefault="00514686" w:rsidP="001B0D4A">
            <w:pPr>
              <w:rPr>
                <w:i/>
                <w:iCs/>
                <w:color w:val="000000"/>
              </w:rPr>
            </w:pPr>
            <w:r w:rsidRPr="005821D4">
              <w:rPr>
                <w:i/>
                <w:iCs/>
                <w:color w:val="000000"/>
              </w:rPr>
              <w:t>Показатели качества обслуживания абонентов</w:t>
            </w:r>
          </w:p>
        </w:tc>
      </w:tr>
      <w:tr w:rsidR="00514686" w:rsidRPr="005821D4" w14:paraId="683B5753"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8F6AC0B" w14:textId="77777777" w:rsidR="00514686" w:rsidRPr="005821D4" w:rsidRDefault="00514686" w:rsidP="001B0D4A">
            <w:r w:rsidRPr="005821D4">
              <w:rPr>
                <w:color w:val="000000"/>
              </w:rPr>
              <w:t>Количество жалоб абонентов на качество электрической энергии</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A32D6F8" w14:textId="77777777" w:rsidR="00514686" w:rsidRPr="005821D4" w:rsidRDefault="00514686" w:rsidP="001B0D4A">
            <w:pPr>
              <w:jc w:val="center"/>
            </w:pPr>
            <w:r w:rsidRPr="005821D4">
              <w:rPr>
                <w:color w:val="000000"/>
              </w:rPr>
              <w:t>ед.</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B6DD20B" w14:textId="77777777" w:rsidR="00514686" w:rsidRPr="005821D4" w:rsidRDefault="00514686" w:rsidP="001B0D4A">
            <w:pPr>
              <w:jc w:val="center"/>
            </w:pPr>
            <w:r w:rsidRPr="005821D4">
              <w:rPr>
                <w:color w:val="000000"/>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F1FC3B0" w14:textId="77777777" w:rsidR="00514686" w:rsidRPr="005821D4" w:rsidRDefault="00514686" w:rsidP="001B0D4A">
            <w:pPr>
              <w:jc w:val="center"/>
            </w:pPr>
            <w:r w:rsidRPr="005821D4">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0A33304"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FE918DC"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C6BAC27" w14:textId="77777777" w:rsidR="00514686" w:rsidRPr="005821D4" w:rsidRDefault="00514686" w:rsidP="001B0D4A">
            <w:pPr>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9B8344D"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B498A"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E00E543" w14:textId="77777777" w:rsidR="00514686" w:rsidRPr="005821D4" w:rsidRDefault="00514686" w:rsidP="001B0D4A">
            <w:pPr>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36802AC" w14:textId="77777777" w:rsidR="00514686" w:rsidRPr="005821D4" w:rsidRDefault="00514686" w:rsidP="001B0D4A">
            <w:pPr>
              <w:jc w:val="center"/>
            </w:pPr>
            <w:r w:rsidRPr="005821D4">
              <w:t>0</w:t>
            </w:r>
          </w:p>
        </w:tc>
      </w:tr>
      <w:tr w:rsidR="00514686" w:rsidRPr="005821D4" w14:paraId="460A336A" w14:textId="77777777" w:rsidTr="001B0D4A">
        <w:tc>
          <w:tcPr>
            <w:tcW w:w="1452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791F8FF" w14:textId="77777777" w:rsidR="00514686" w:rsidRPr="005821D4" w:rsidRDefault="00514686" w:rsidP="001B0D4A">
            <w:pPr>
              <w:rPr>
                <w:b/>
              </w:rPr>
            </w:pPr>
            <w:r w:rsidRPr="005821D4">
              <w:rPr>
                <w:b/>
              </w:rPr>
              <w:t>Система теплоснабжения</w:t>
            </w:r>
          </w:p>
        </w:tc>
      </w:tr>
      <w:tr w:rsidR="00514686" w:rsidRPr="005821D4" w14:paraId="4CDECAB3" w14:textId="77777777" w:rsidTr="001B0D4A">
        <w:tc>
          <w:tcPr>
            <w:tcW w:w="1452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634F1D" w14:textId="77777777" w:rsidR="00514686" w:rsidRPr="005821D4" w:rsidRDefault="00514686" w:rsidP="001B0D4A">
            <w:pPr>
              <w:rPr>
                <w:i/>
                <w:iCs/>
              </w:rPr>
            </w:pPr>
            <w:r w:rsidRPr="005821D4">
              <w:rPr>
                <w:i/>
                <w:iCs/>
              </w:rPr>
              <w:t>Доступность для потребителей</w:t>
            </w:r>
          </w:p>
        </w:tc>
      </w:tr>
      <w:tr w:rsidR="00514686" w:rsidRPr="005821D4" w14:paraId="6D60C316"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A131397" w14:textId="77777777" w:rsidR="00514686" w:rsidRPr="005821D4" w:rsidRDefault="00514686" w:rsidP="001B0D4A">
            <w:r w:rsidRPr="005821D4">
              <w:t>Доля потребителей в жилых домах, обеспеченных доступом к теплоснабжению</w:t>
            </w:r>
          </w:p>
        </w:tc>
        <w:tc>
          <w:tcPr>
            <w:tcW w:w="102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68E3442C" w14:textId="77777777" w:rsidR="00514686" w:rsidRPr="005821D4" w:rsidRDefault="00514686" w:rsidP="001B0D4A">
            <w:pPr>
              <w:jc w:val="center"/>
            </w:pPr>
            <w:r w:rsidRPr="005821D4">
              <w:t>%</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71BB2E4A" w14:textId="77777777" w:rsidR="00514686" w:rsidRPr="005821D4" w:rsidRDefault="00514686" w:rsidP="001B0D4A">
            <w:pPr>
              <w:jc w:val="center"/>
            </w:pPr>
            <w:r w:rsidRPr="005821D4">
              <w:t>1,6</w:t>
            </w:r>
          </w:p>
        </w:tc>
        <w:tc>
          <w:tcPr>
            <w:tcW w:w="98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4EBB2B6" w14:textId="77777777" w:rsidR="00514686" w:rsidRPr="005821D4" w:rsidRDefault="00514686" w:rsidP="001B0D4A">
            <w:pPr>
              <w:jc w:val="center"/>
            </w:pPr>
            <w:r w:rsidRPr="005821D4">
              <w:t>1,6</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133C443" w14:textId="77777777" w:rsidR="00514686" w:rsidRPr="005821D4" w:rsidRDefault="00514686" w:rsidP="001B0D4A">
            <w:pPr>
              <w:jc w:val="center"/>
            </w:pPr>
            <w:r w:rsidRPr="005821D4">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49FD1781" w14:textId="77777777" w:rsidR="00514686" w:rsidRPr="005821D4" w:rsidRDefault="00514686" w:rsidP="001B0D4A">
            <w:pPr>
              <w:jc w:val="center"/>
            </w:pPr>
            <w:r w:rsidRPr="005821D4">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D7B8F8D" w14:textId="77777777" w:rsidR="00514686" w:rsidRPr="005821D4" w:rsidRDefault="00514686" w:rsidP="001B0D4A">
            <w:pPr>
              <w:jc w:val="center"/>
            </w:pPr>
            <w:r w:rsidRPr="005821D4">
              <w:t>1,6</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83EC5F9" w14:textId="77777777" w:rsidR="00514686" w:rsidRPr="005821D4" w:rsidRDefault="00514686" w:rsidP="001B0D4A">
            <w:pPr>
              <w:jc w:val="center"/>
            </w:pPr>
            <w:r w:rsidRPr="005821D4">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3DD2AC" w14:textId="77777777" w:rsidR="00514686" w:rsidRPr="005821D4" w:rsidRDefault="00514686" w:rsidP="001B0D4A">
            <w:pPr>
              <w:jc w:val="center"/>
            </w:pPr>
            <w:r w:rsidRPr="005821D4">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DC7FBEF" w14:textId="77777777" w:rsidR="00514686" w:rsidRPr="005821D4" w:rsidRDefault="00514686" w:rsidP="001B0D4A">
            <w:pPr>
              <w:jc w:val="center"/>
            </w:pPr>
            <w:r w:rsidRPr="005821D4">
              <w:t>1,6</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4C18C595" w14:textId="77777777" w:rsidR="00514686" w:rsidRPr="005821D4" w:rsidRDefault="00514686" w:rsidP="001B0D4A">
            <w:pPr>
              <w:jc w:val="center"/>
            </w:pPr>
            <w:r w:rsidRPr="005821D4">
              <w:t>1,6</w:t>
            </w:r>
          </w:p>
        </w:tc>
      </w:tr>
      <w:tr w:rsidR="00514686" w:rsidRPr="005821D4" w14:paraId="27F055A8" w14:textId="77777777" w:rsidTr="001B0D4A">
        <w:tc>
          <w:tcPr>
            <w:tcW w:w="1452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4291AA7" w14:textId="77777777" w:rsidR="00514686" w:rsidRPr="005821D4" w:rsidRDefault="00514686" w:rsidP="001B0D4A">
            <w:pPr>
              <w:rPr>
                <w:i/>
                <w:iCs/>
              </w:rPr>
            </w:pPr>
            <w:r w:rsidRPr="005821D4">
              <w:rPr>
                <w:i/>
                <w:iCs/>
              </w:rPr>
              <w:t>Показатели качества поставляемых услуг</w:t>
            </w:r>
          </w:p>
        </w:tc>
      </w:tr>
      <w:tr w:rsidR="00514686" w:rsidRPr="005821D4" w14:paraId="29B68082"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A12D177" w14:textId="77777777" w:rsidR="00514686" w:rsidRPr="005821D4" w:rsidRDefault="00514686" w:rsidP="001B0D4A">
            <w:r w:rsidRPr="005821D4">
              <w:rPr>
                <w:color w:val="000000"/>
              </w:rPr>
              <w:t>Количество жалоб абонентов на качество услуг</w:t>
            </w:r>
          </w:p>
        </w:tc>
        <w:tc>
          <w:tcPr>
            <w:tcW w:w="102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4EFAAE5A" w14:textId="77777777" w:rsidR="00514686" w:rsidRPr="005821D4" w:rsidRDefault="00514686" w:rsidP="001B0D4A">
            <w:pPr>
              <w:jc w:val="center"/>
            </w:pPr>
            <w:r w:rsidRPr="005821D4">
              <w:rPr>
                <w:color w:val="000000"/>
              </w:rPr>
              <w:t>ед.</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1FF90A9" w14:textId="77777777" w:rsidR="00514686" w:rsidRPr="005821D4" w:rsidRDefault="00514686" w:rsidP="001B0D4A">
            <w:pPr>
              <w:jc w:val="center"/>
            </w:pPr>
            <w:r w:rsidRPr="005821D4">
              <w:rPr>
                <w:color w:val="000000"/>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45D4E54" w14:textId="77777777" w:rsidR="00514686" w:rsidRPr="005821D4" w:rsidRDefault="00514686" w:rsidP="001B0D4A">
            <w:pPr>
              <w:jc w:val="center"/>
            </w:pPr>
            <w:r w:rsidRPr="005821D4">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A92C96E" w14:textId="77777777" w:rsidR="00514686" w:rsidRPr="005821D4" w:rsidRDefault="00514686" w:rsidP="001B0D4A">
            <w:pPr>
              <w:jc w:val="center"/>
            </w:pPr>
            <w:r w:rsidRPr="005821D4">
              <w:rPr>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C46546D"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121E723" w14:textId="77777777" w:rsidR="00514686" w:rsidRPr="005821D4" w:rsidRDefault="00514686" w:rsidP="001B0D4A">
            <w:pPr>
              <w:jc w:val="center"/>
            </w:pPr>
            <w:r w:rsidRPr="005821D4">
              <w:rPr>
                <w:color w:val="00000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CAD0832"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20683E" w14:textId="77777777" w:rsidR="00514686" w:rsidRPr="005821D4" w:rsidRDefault="00514686" w:rsidP="001B0D4A">
            <w:pPr>
              <w:jc w:val="center"/>
            </w:pPr>
            <w:r w:rsidRPr="005821D4">
              <w:rPr>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74BD297" w14:textId="77777777" w:rsidR="00514686" w:rsidRPr="005821D4" w:rsidRDefault="00514686" w:rsidP="001B0D4A">
            <w:pPr>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2DAA9F2" w14:textId="77777777" w:rsidR="00514686" w:rsidRPr="005821D4" w:rsidRDefault="00514686" w:rsidP="001B0D4A">
            <w:pPr>
              <w:jc w:val="center"/>
            </w:pPr>
            <w:r w:rsidRPr="005821D4">
              <w:rPr>
                <w:color w:val="000000"/>
              </w:rPr>
              <w:t>0</w:t>
            </w:r>
          </w:p>
        </w:tc>
      </w:tr>
      <w:tr w:rsidR="00514686" w:rsidRPr="005821D4" w14:paraId="3B684AB1" w14:textId="77777777" w:rsidTr="001B0D4A">
        <w:tc>
          <w:tcPr>
            <w:tcW w:w="1452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96CBBAA" w14:textId="77777777" w:rsidR="00514686" w:rsidRPr="005821D4" w:rsidRDefault="00514686" w:rsidP="001B0D4A">
            <w:pPr>
              <w:rPr>
                <w:i/>
                <w:iCs/>
              </w:rPr>
            </w:pPr>
            <w:r w:rsidRPr="005821D4">
              <w:rPr>
                <w:i/>
                <w:iCs/>
              </w:rPr>
              <w:t>Охват потребителей приборами учета</w:t>
            </w:r>
          </w:p>
        </w:tc>
      </w:tr>
      <w:tr w:rsidR="00514686" w:rsidRPr="005821D4" w14:paraId="7B36ACC9"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B062B4A" w14:textId="77777777" w:rsidR="00514686" w:rsidRPr="005821D4" w:rsidRDefault="00514686" w:rsidP="001B0D4A">
            <w:pPr>
              <w:pStyle w:val="aff8"/>
              <w:jc w:val="left"/>
              <w:rPr>
                <w:color w:val="000000"/>
                <w:sz w:val="24"/>
                <w:szCs w:val="24"/>
              </w:rPr>
            </w:pPr>
            <w:r w:rsidRPr="005821D4">
              <w:rPr>
                <w:rFonts w:eastAsia="Times New Roman"/>
                <w:color w:val="000000"/>
                <w:sz w:val="24"/>
                <w:szCs w:val="24"/>
                <w:lang w:eastAsia="ru-RU"/>
              </w:rPr>
              <w:t>Охват абонентов приборами учета</w:t>
            </w:r>
          </w:p>
        </w:tc>
        <w:tc>
          <w:tcPr>
            <w:tcW w:w="102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6B77832" w14:textId="77777777" w:rsidR="00514686" w:rsidRPr="005821D4" w:rsidRDefault="00514686" w:rsidP="001B0D4A">
            <w:pPr>
              <w:jc w:val="center"/>
            </w:pPr>
            <w:r w:rsidRPr="005821D4">
              <w:t>%</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78AE67C" w14:textId="77777777" w:rsidR="00514686" w:rsidRPr="005821D4" w:rsidRDefault="00514686" w:rsidP="001B0D4A">
            <w:pPr>
              <w:jc w:val="center"/>
            </w:pPr>
            <w:r w:rsidRPr="005821D4">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6B91875" w14:textId="77777777" w:rsidR="00514686" w:rsidRPr="005821D4" w:rsidRDefault="00514686" w:rsidP="001B0D4A">
            <w:pPr>
              <w:jc w:val="center"/>
            </w:pPr>
            <w:r w:rsidRPr="005821D4">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5EC328C"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15BE9DF" w14:textId="77777777" w:rsidR="00514686" w:rsidRPr="005821D4" w:rsidRDefault="00514686" w:rsidP="001B0D4A">
            <w:pPr>
              <w:jc w:val="center"/>
            </w:pPr>
            <w:r w:rsidRPr="005821D4">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E27CEA6" w14:textId="77777777" w:rsidR="00514686" w:rsidRPr="005821D4" w:rsidRDefault="00514686" w:rsidP="001B0D4A">
            <w:pPr>
              <w:jc w:val="center"/>
            </w:pPr>
            <w:r w:rsidRPr="005821D4">
              <w:t>20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82FB0D0" w14:textId="77777777" w:rsidR="00514686" w:rsidRPr="005821D4" w:rsidRDefault="00514686" w:rsidP="001B0D4A">
            <w:pPr>
              <w:jc w:val="center"/>
            </w:pPr>
            <w:r w:rsidRPr="005821D4">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9EF4BB" w14:textId="77777777" w:rsidR="00514686" w:rsidRPr="005821D4" w:rsidRDefault="00514686" w:rsidP="001B0D4A">
            <w:pPr>
              <w:jc w:val="center"/>
            </w:pPr>
            <w:r w:rsidRPr="005821D4">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51F6341" w14:textId="77777777" w:rsidR="00514686" w:rsidRPr="005821D4" w:rsidRDefault="00514686" w:rsidP="001B0D4A">
            <w:pPr>
              <w:jc w:val="center"/>
            </w:pPr>
            <w:r w:rsidRPr="005821D4">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02F8CBB" w14:textId="77777777" w:rsidR="00514686" w:rsidRPr="005821D4" w:rsidRDefault="00514686" w:rsidP="001B0D4A">
            <w:pPr>
              <w:jc w:val="center"/>
            </w:pPr>
            <w:r w:rsidRPr="005821D4">
              <w:t>100</w:t>
            </w:r>
          </w:p>
        </w:tc>
      </w:tr>
      <w:tr w:rsidR="00514686" w:rsidRPr="005821D4" w14:paraId="4C266F5A" w14:textId="77777777" w:rsidTr="001B0D4A">
        <w:tc>
          <w:tcPr>
            <w:tcW w:w="1452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B8F8677" w14:textId="77777777" w:rsidR="00514686" w:rsidRPr="005821D4" w:rsidRDefault="00514686" w:rsidP="001B0D4A">
            <w:pPr>
              <w:rPr>
                <w:i/>
                <w:iCs/>
              </w:rPr>
            </w:pPr>
            <w:r w:rsidRPr="005821D4">
              <w:rPr>
                <w:i/>
                <w:iCs/>
              </w:rPr>
              <w:t>Надежность обслуживания систем теплоснабжения</w:t>
            </w:r>
          </w:p>
        </w:tc>
      </w:tr>
      <w:tr w:rsidR="00514686" w:rsidRPr="005821D4" w14:paraId="51276BDF"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98AADBA" w14:textId="77777777" w:rsidR="00514686" w:rsidRPr="005821D4" w:rsidRDefault="00514686" w:rsidP="001B0D4A">
            <w:r w:rsidRPr="005821D4">
              <w:rPr>
                <w:color w:val="000000"/>
              </w:rPr>
              <w:t>Аварийность (с учетом повреждения оборудования)</w:t>
            </w:r>
          </w:p>
        </w:tc>
        <w:tc>
          <w:tcPr>
            <w:tcW w:w="102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837B733" w14:textId="77777777" w:rsidR="00514686" w:rsidRPr="005821D4" w:rsidRDefault="00514686" w:rsidP="001B0D4A">
            <w:pPr>
              <w:jc w:val="center"/>
            </w:pPr>
            <w:r w:rsidRPr="005821D4">
              <w:rPr>
                <w:color w:val="000000"/>
              </w:rPr>
              <w:t>ед./км</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C7BF877" w14:textId="77777777" w:rsidR="00514686" w:rsidRPr="005821D4" w:rsidRDefault="00514686" w:rsidP="001B0D4A">
            <w:pPr>
              <w:jc w:val="center"/>
            </w:pPr>
            <w:r w:rsidRPr="005821D4">
              <w:rPr>
                <w:color w:val="000000"/>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AF7DE5F" w14:textId="77777777" w:rsidR="00514686" w:rsidRPr="005821D4" w:rsidRDefault="00514686" w:rsidP="001B0D4A">
            <w:pPr>
              <w:jc w:val="center"/>
            </w:pPr>
            <w:r w:rsidRPr="005821D4">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21AC724"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85687D2"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AA551AA" w14:textId="77777777" w:rsidR="00514686" w:rsidRPr="005821D4" w:rsidRDefault="00514686" w:rsidP="001B0D4A">
            <w:pPr>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33AC072"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F5BF83"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1C0E638" w14:textId="77777777" w:rsidR="00514686" w:rsidRPr="005821D4" w:rsidRDefault="00514686" w:rsidP="001B0D4A">
            <w:pPr>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04CE62E" w14:textId="77777777" w:rsidR="00514686" w:rsidRPr="005821D4" w:rsidRDefault="00514686" w:rsidP="001B0D4A">
            <w:pPr>
              <w:jc w:val="center"/>
            </w:pPr>
            <w:r w:rsidRPr="005821D4">
              <w:t>0</w:t>
            </w:r>
          </w:p>
        </w:tc>
      </w:tr>
      <w:tr w:rsidR="00514686" w:rsidRPr="005821D4" w14:paraId="180FD83F"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06218E9" w14:textId="77777777" w:rsidR="00514686" w:rsidRPr="005821D4" w:rsidRDefault="00514686" w:rsidP="001B0D4A">
            <w:pPr>
              <w:pStyle w:val="aff8"/>
              <w:jc w:val="left"/>
              <w:rPr>
                <w:color w:val="000000"/>
                <w:sz w:val="24"/>
                <w:szCs w:val="24"/>
              </w:rPr>
            </w:pPr>
            <w:r w:rsidRPr="005821D4">
              <w:rPr>
                <w:rFonts w:eastAsia="Times New Roman"/>
                <w:color w:val="000000"/>
                <w:sz w:val="24"/>
                <w:szCs w:val="24"/>
                <w:lang w:eastAsia="ru-RU"/>
              </w:rPr>
              <w:t>Износ тепловых сетей</w:t>
            </w:r>
          </w:p>
        </w:tc>
        <w:tc>
          <w:tcPr>
            <w:tcW w:w="102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E6286BF" w14:textId="77777777" w:rsidR="00514686" w:rsidRPr="005821D4" w:rsidRDefault="00514686" w:rsidP="001B0D4A">
            <w:pPr>
              <w:jc w:val="center"/>
            </w:pPr>
            <w:r w:rsidRPr="005821D4">
              <w:rPr>
                <w:color w:val="000000"/>
              </w:rPr>
              <w:t>%</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4D84101" w14:textId="77777777" w:rsidR="00514686" w:rsidRPr="005821D4" w:rsidRDefault="00514686" w:rsidP="001B0D4A">
            <w:pPr>
              <w:jc w:val="center"/>
            </w:pPr>
            <w:r w:rsidRPr="005821D4">
              <w:rPr>
                <w:color w:val="000000"/>
              </w:rPr>
              <w:t>83</w:t>
            </w:r>
          </w:p>
        </w:tc>
        <w:tc>
          <w:tcPr>
            <w:tcW w:w="98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7428155" w14:textId="77777777" w:rsidR="00514686" w:rsidRPr="005821D4" w:rsidRDefault="00514686" w:rsidP="001B0D4A">
            <w:pPr>
              <w:jc w:val="center"/>
            </w:pPr>
            <w:r w:rsidRPr="005821D4">
              <w:rPr>
                <w:color w:val="000000"/>
              </w:rPr>
              <w:t>84</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D6855AB" w14:textId="77777777" w:rsidR="00514686" w:rsidRPr="005821D4" w:rsidRDefault="00514686" w:rsidP="001B0D4A">
            <w:pPr>
              <w:jc w:val="center"/>
            </w:pPr>
            <w:r w:rsidRPr="005821D4">
              <w:rPr>
                <w:color w:val="000000"/>
              </w:rPr>
              <w:t>85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6AB7F60" w14:textId="77777777" w:rsidR="00514686" w:rsidRPr="005821D4" w:rsidRDefault="00514686" w:rsidP="001B0D4A">
            <w:pPr>
              <w:jc w:val="center"/>
            </w:pPr>
            <w:r w:rsidRPr="005821D4">
              <w:rPr>
                <w:color w:val="000000"/>
              </w:rPr>
              <w:t>86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0C426244" w14:textId="77777777" w:rsidR="00514686" w:rsidRPr="005821D4" w:rsidRDefault="00514686" w:rsidP="001B0D4A">
            <w:pPr>
              <w:jc w:val="center"/>
            </w:pPr>
            <w:r w:rsidRPr="005821D4">
              <w:rPr>
                <w:color w:val="000000"/>
              </w:rPr>
              <w:t>87</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9C07CC1" w14:textId="77777777" w:rsidR="00514686" w:rsidRPr="005821D4" w:rsidRDefault="00514686" w:rsidP="001B0D4A">
            <w:pPr>
              <w:jc w:val="center"/>
            </w:pPr>
            <w:r w:rsidRPr="005821D4">
              <w:rPr>
                <w:color w:val="000000"/>
              </w:rPr>
              <w:t>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7EDED8" w14:textId="77777777" w:rsidR="00514686" w:rsidRPr="005821D4" w:rsidRDefault="00514686" w:rsidP="001B0D4A">
            <w:pPr>
              <w:jc w:val="center"/>
            </w:pPr>
            <w:r w:rsidRPr="005821D4">
              <w:rPr>
                <w:color w:val="000000"/>
              </w:rPr>
              <w:t>89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637B911" w14:textId="77777777" w:rsidR="00514686" w:rsidRPr="005821D4" w:rsidRDefault="00514686" w:rsidP="001B0D4A">
            <w:pPr>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2C3AEA6" w14:textId="77777777" w:rsidR="00514686" w:rsidRPr="005821D4" w:rsidRDefault="00514686" w:rsidP="001B0D4A">
            <w:pPr>
              <w:jc w:val="center"/>
            </w:pPr>
            <w:r w:rsidRPr="005821D4">
              <w:t>0</w:t>
            </w:r>
          </w:p>
        </w:tc>
      </w:tr>
      <w:tr w:rsidR="00514686" w:rsidRPr="005821D4" w14:paraId="6B930035"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2E7965F" w14:textId="77777777" w:rsidR="00514686" w:rsidRPr="005821D4" w:rsidRDefault="00514686" w:rsidP="001B0D4A">
            <w:pPr>
              <w:pStyle w:val="aff8"/>
              <w:jc w:val="left"/>
              <w:rPr>
                <w:color w:val="000000"/>
                <w:sz w:val="24"/>
                <w:szCs w:val="24"/>
                <w:lang w:val="ru-RU"/>
              </w:rPr>
            </w:pPr>
            <w:r w:rsidRPr="005821D4">
              <w:rPr>
                <w:rFonts w:eastAsia="Times New Roman"/>
                <w:color w:val="000000"/>
                <w:sz w:val="24"/>
                <w:szCs w:val="24"/>
                <w:lang w:eastAsia="ru-RU"/>
              </w:rPr>
              <w:t>Протяженность сетей, нуждающихся в замене</w:t>
            </w:r>
          </w:p>
        </w:tc>
        <w:tc>
          <w:tcPr>
            <w:tcW w:w="102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98077CD" w14:textId="77777777" w:rsidR="00514686" w:rsidRPr="005821D4" w:rsidRDefault="00514686" w:rsidP="001B0D4A">
            <w:pPr>
              <w:jc w:val="center"/>
            </w:pPr>
            <w:r w:rsidRPr="005821D4">
              <w:rPr>
                <w:color w:val="000000"/>
              </w:rPr>
              <w:t>км</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080E3A4" w14:textId="77777777" w:rsidR="00514686" w:rsidRPr="005821D4" w:rsidRDefault="00514686" w:rsidP="001B0D4A">
            <w:pPr>
              <w:jc w:val="center"/>
            </w:pPr>
            <w:r w:rsidRPr="005821D4">
              <w:rPr>
                <w:color w:val="000000"/>
              </w:rPr>
              <w:t>0,325</w:t>
            </w:r>
          </w:p>
        </w:tc>
        <w:tc>
          <w:tcPr>
            <w:tcW w:w="98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BA9E144" w14:textId="77777777" w:rsidR="00514686" w:rsidRPr="005821D4" w:rsidRDefault="00514686" w:rsidP="001B0D4A">
            <w:pPr>
              <w:jc w:val="center"/>
            </w:pPr>
            <w:r w:rsidRPr="005821D4">
              <w:rPr>
                <w:color w:val="000000"/>
              </w:rPr>
              <w:t>0,325</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F33F3FA" w14:textId="77777777" w:rsidR="00514686" w:rsidRPr="005821D4" w:rsidRDefault="00514686" w:rsidP="001B0D4A">
            <w:pPr>
              <w:jc w:val="center"/>
            </w:pPr>
            <w:r w:rsidRPr="005821D4">
              <w:rPr>
                <w:color w:val="000000"/>
              </w:rPr>
              <w:t>0,325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723847A" w14:textId="77777777" w:rsidR="00514686" w:rsidRPr="005821D4" w:rsidRDefault="00514686" w:rsidP="001B0D4A">
            <w:pPr>
              <w:jc w:val="center"/>
            </w:pPr>
            <w:r w:rsidRPr="005821D4">
              <w:rPr>
                <w:color w:val="000000"/>
              </w:rPr>
              <w:t>0,325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89E212D" w14:textId="77777777" w:rsidR="00514686" w:rsidRPr="005821D4" w:rsidRDefault="00514686" w:rsidP="001B0D4A">
            <w:pPr>
              <w:jc w:val="center"/>
            </w:pPr>
            <w:r w:rsidRPr="005821D4">
              <w:rPr>
                <w:color w:val="000000"/>
              </w:rPr>
              <w:t>0,325</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56B818F" w14:textId="77777777" w:rsidR="00514686" w:rsidRPr="005821D4" w:rsidRDefault="00514686" w:rsidP="001B0D4A">
            <w:pPr>
              <w:jc w:val="center"/>
            </w:pPr>
            <w:r w:rsidRPr="005821D4">
              <w:rPr>
                <w:color w:val="000000"/>
              </w:rPr>
              <w:t>0,325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5605FF" w14:textId="77777777" w:rsidR="00514686" w:rsidRPr="005821D4" w:rsidRDefault="00514686" w:rsidP="001B0D4A">
            <w:pPr>
              <w:jc w:val="center"/>
            </w:pPr>
            <w:r w:rsidRPr="005821D4">
              <w:rPr>
                <w:color w:val="000000"/>
              </w:rPr>
              <w:t>0,325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0730C036" w14:textId="77777777" w:rsidR="00514686" w:rsidRPr="005821D4" w:rsidRDefault="00514686" w:rsidP="001B0D4A">
            <w:pPr>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44A9069" w14:textId="77777777" w:rsidR="00514686" w:rsidRPr="005821D4" w:rsidRDefault="00514686" w:rsidP="001B0D4A">
            <w:pPr>
              <w:jc w:val="center"/>
            </w:pPr>
            <w:r w:rsidRPr="005821D4">
              <w:t>0</w:t>
            </w:r>
          </w:p>
        </w:tc>
      </w:tr>
      <w:tr w:rsidR="00514686" w:rsidRPr="005821D4" w14:paraId="706A576A"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17BD909" w14:textId="77777777" w:rsidR="00514686" w:rsidRPr="005821D4" w:rsidRDefault="00514686" w:rsidP="001B0D4A">
            <w:r w:rsidRPr="005821D4">
              <w:t>Доля ежегодно заменяемых сетей</w:t>
            </w:r>
          </w:p>
        </w:tc>
        <w:tc>
          <w:tcPr>
            <w:tcW w:w="102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741D16A" w14:textId="77777777" w:rsidR="00514686" w:rsidRPr="005821D4" w:rsidRDefault="00514686" w:rsidP="001B0D4A">
            <w:pPr>
              <w:jc w:val="center"/>
            </w:pPr>
            <w:r w:rsidRPr="005821D4">
              <w:t>%</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030B8A42" w14:textId="77777777" w:rsidR="00514686" w:rsidRPr="005821D4" w:rsidRDefault="00514686" w:rsidP="001B0D4A">
            <w:pPr>
              <w:jc w:val="center"/>
            </w:pPr>
            <w:r w:rsidRPr="005821D4">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CC3AE2C" w14:textId="77777777" w:rsidR="00514686" w:rsidRPr="005821D4" w:rsidRDefault="00514686" w:rsidP="001B0D4A">
            <w:pPr>
              <w:jc w:val="center"/>
            </w:pPr>
            <w:r w:rsidRPr="005821D4">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9FDCC48"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0892A387"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C981C73" w14:textId="77777777" w:rsidR="00514686" w:rsidRPr="005821D4" w:rsidRDefault="00514686" w:rsidP="001B0D4A">
            <w:pPr>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28860A2"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0269A"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C05D69C" w14:textId="77777777" w:rsidR="00514686" w:rsidRPr="005821D4" w:rsidRDefault="00514686" w:rsidP="001B0D4A">
            <w:pPr>
              <w:jc w:val="center"/>
            </w:pPr>
            <w:r w:rsidRPr="005821D4">
              <w:t>0,325</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706F178" w14:textId="77777777" w:rsidR="00514686" w:rsidRPr="005821D4" w:rsidRDefault="00514686" w:rsidP="001B0D4A">
            <w:pPr>
              <w:jc w:val="center"/>
            </w:pPr>
            <w:r w:rsidRPr="005821D4">
              <w:t>0,325</w:t>
            </w:r>
          </w:p>
        </w:tc>
      </w:tr>
      <w:tr w:rsidR="00514686" w:rsidRPr="005821D4" w14:paraId="6D69FB2C" w14:textId="77777777" w:rsidTr="001B0D4A">
        <w:tc>
          <w:tcPr>
            <w:tcW w:w="1452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AA88102" w14:textId="77777777" w:rsidR="00514686" w:rsidRPr="005821D4" w:rsidRDefault="00514686" w:rsidP="001B0D4A">
            <w:pPr>
              <w:rPr>
                <w:b/>
              </w:rPr>
            </w:pPr>
            <w:r w:rsidRPr="005821D4">
              <w:rPr>
                <w:b/>
              </w:rPr>
              <w:t>Система водоснабжения</w:t>
            </w:r>
          </w:p>
        </w:tc>
      </w:tr>
      <w:tr w:rsidR="00514686" w:rsidRPr="005821D4" w14:paraId="4214131E" w14:textId="77777777" w:rsidTr="001B0D4A">
        <w:tc>
          <w:tcPr>
            <w:tcW w:w="1452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5D5B1D6" w14:textId="77777777" w:rsidR="00514686" w:rsidRPr="005821D4" w:rsidRDefault="00514686" w:rsidP="001B0D4A">
            <w:r w:rsidRPr="005821D4">
              <w:rPr>
                <w:i/>
                <w:iCs/>
              </w:rPr>
              <w:t>Охват потребителей приборами учета</w:t>
            </w:r>
          </w:p>
        </w:tc>
      </w:tr>
      <w:tr w:rsidR="00514686" w:rsidRPr="005821D4" w14:paraId="589F7A25"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72E3E77" w14:textId="77777777" w:rsidR="00514686" w:rsidRPr="005821D4" w:rsidRDefault="00514686" w:rsidP="001B0D4A">
            <w:r w:rsidRPr="005821D4">
              <w:rPr>
                <w:color w:val="000000"/>
              </w:rPr>
              <w:lastRenderedPageBreak/>
              <w:t>Охват абонентов приборами учета</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41F2987" w14:textId="77777777" w:rsidR="00514686" w:rsidRPr="005821D4" w:rsidRDefault="00514686" w:rsidP="001B0D4A">
            <w:pPr>
              <w:jc w:val="center"/>
            </w:pPr>
            <w:r w:rsidRPr="005821D4">
              <w:t>%</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A891921" w14:textId="77777777" w:rsidR="00514686" w:rsidRPr="005821D4" w:rsidRDefault="00514686" w:rsidP="001B0D4A">
            <w:pPr>
              <w:jc w:val="center"/>
            </w:pPr>
            <w:r w:rsidRPr="005821D4">
              <w:t>0</w:t>
            </w:r>
          </w:p>
        </w:tc>
        <w:tc>
          <w:tcPr>
            <w:tcW w:w="98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895CED9" w14:textId="77777777" w:rsidR="00514686" w:rsidRPr="005821D4" w:rsidRDefault="00514686" w:rsidP="001B0D4A">
            <w:pPr>
              <w:jc w:val="center"/>
            </w:pPr>
            <w:r w:rsidRPr="005821D4">
              <w:t>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62D15BA"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AA75191" w14:textId="77777777" w:rsidR="00514686" w:rsidRPr="005821D4" w:rsidRDefault="00514686" w:rsidP="001B0D4A">
            <w:pPr>
              <w:jc w:val="center"/>
            </w:pPr>
            <w:r w:rsidRPr="005821D4">
              <w:t>10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FF10F15" w14:textId="77777777" w:rsidR="00514686" w:rsidRPr="005821D4" w:rsidRDefault="00514686" w:rsidP="001B0D4A">
            <w:pPr>
              <w:jc w:val="center"/>
            </w:pPr>
            <w:r w:rsidRPr="005821D4">
              <w:t>20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DDC3F38" w14:textId="77777777" w:rsidR="00514686" w:rsidRPr="005821D4" w:rsidRDefault="00514686" w:rsidP="001B0D4A">
            <w:pPr>
              <w:jc w:val="center"/>
            </w:pPr>
            <w:r w:rsidRPr="005821D4">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720FB9" w14:textId="77777777" w:rsidR="00514686" w:rsidRPr="005821D4" w:rsidRDefault="00514686" w:rsidP="001B0D4A">
            <w:pPr>
              <w:jc w:val="center"/>
            </w:pPr>
            <w:r w:rsidRPr="005821D4">
              <w:t>50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3D217E1" w14:textId="77777777" w:rsidR="00514686" w:rsidRPr="005821D4" w:rsidRDefault="00514686" w:rsidP="001B0D4A">
            <w:pPr>
              <w:jc w:val="center"/>
            </w:pPr>
            <w:r w:rsidRPr="005821D4">
              <w:t>100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DEAED54" w14:textId="77777777" w:rsidR="00514686" w:rsidRPr="005821D4" w:rsidRDefault="00514686" w:rsidP="001B0D4A">
            <w:pPr>
              <w:jc w:val="center"/>
            </w:pPr>
            <w:r w:rsidRPr="005821D4">
              <w:t>100</w:t>
            </w:r>
          </w:p>
        </w:tc>
      </w:tr>
      <w:tr w:rsidR="00514686" w:rsidRPr="005821D4" w14:paraId="038E9C86" w14:textId="77777777" w:rsidTr="001B0D4A">
        <w:tc>
          <w:tcPr>
            <w:tcW w:w="1452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91DB3FB" w14:textId="77777777" w:rsidR="00514686" w:rsidRPr="005821D4" w:rsidRDefault="00514686" w:rsidP="001B0D4A">
            <w:pPr>
              <w:rPr>
                <w:i/>
                <w:iCs/>
              </w:rPr>
            </w:pPr>
            <w:r w:rsidRPr="005821D4">
              <w:rPr>
                <w:i/>
                <w:iCs/>
              </w:rPr>
              <w:t>Доступность товаров и услуг для потребителей</w:t>
            </w:r>
          </w:p>
        </w:tc>
      </w:tr>
      <w:tr w:rsidR="00514686" w:rsidRPr="005821D4" w14:paraId="356F1730"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117695E" w14:textId="77777777" w:rsidR="00514686" w:rsidRPr="005821D4" w:rsidRDefault="00514686" w:rsidP="001B0D4A">
            <w:r w:rsidRPr="005821D4">
              <w:t>Доля потребителей в жилых домах, обеспеченных доступом к коммунальной инфраструктуре</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A3206D3" w14:textId="77777777" w:rsidR="00514686" w:rsidRPr="005821D4" w:rsidRDefault="00514686" w:rsidP="001B0D4A">
            <w:pPr>
              <w:jc w:val="center"/>
            </w:pPr>
            <w:r w:rsidRPr="005821D4">
              <w:t>%</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C3CB805" w14:textId="77777777" w:rsidR="00514686" w:rsidRPr="005821D4" w:rsidRDefault="00514686" w:rsidP="001B0D4A">
            <w:pPr>
              <w:jc w:val="center"/>
            </w:pPr>
            <w:r w:rsidRPr="005821D4">
              <w:t>1,6</w:t>
            </w:r>
          </w:p>
        </w:tc>
        <w:tc>
          <w:tcPr>
            <w:tcW w:w="98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06CA32F" w14:textId="77777777" w:rsidR="00514686" w:rsidRPr="005821D4" w:rsidRDefault="00514686" w:rsidP="001B0D4A">
            <w:pPr>
              <w:jc w:val="center"/>
            </w:pPr>
            <w:r w:rsidRPr="005821D4">
              <w:t>1,6</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22BD1639" w14:textId="77777777" w:rsidR="00514686" w:rsidRPr="005821D4" w:rsidRDefault="00514686" w:rsidP="001B0D4A">
            <w:pPr>
              <w:jc w:val="center"/>
            </w:pPr>
            <w:r w:rsidRPr="005821D4">
              <w:t>1,6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B0A3B82" w14:textId="77777777" w:rsidR="00514686" w:rsidRPr="005821D4" w:rsidRDefault="00514686" w:rsidP="001B0D4A">
            <w:pPr>
              <w:jc w:val="center"/>
            </w:pPr>
            <w:r w:rsidRPr="005821D4">
              <w:t>1,6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299C9E9" w14:textId="77777777" w:rsidR="00514686" w:rsidRPr="005821D4" w:rsidRDefault="00514686" w:rsidP="001B0D4A">
            <w:pPr>
              <w:jc w:val="center"/>
            </w:pPr>
            <w:r w:rsidRPr="005821D4">
              <w:t>1,6</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0E3C7C3" w14:textId="77777777" w:rsidR="00514686" w:rsidRPr="005821D4" w:rsidRDefault="00514686" w:rsidP="001B0D4A">
            <w:pPr>
              <w:jc w:val="center"/>
            </w:pPr>
            <w:r w:rsidRPr="005821D4">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34EB1" w14:textId="77777777" w:rsidR="00514686" w:rsidRPr="005821D4" w:rsidRDefault="00514686" w:rsidP="001B0D4A">
            <w:pPr>
              <w:jc w:val="center"/>
            </w:pPr>
            <w:r w:rsidRPr="005821D4">
              <w:t>1,6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B9EC7BF" w14:textId="77777777" w:rsidR="00514686" w:rsidRPr="005821D4" w:rsidRDefault="00514686" w:rsidP="001B0D4A">
            <w:pPr>
              <w:jc w:val="center"/>
            </w:pPr>
            <w:r w:rsidRPr="005821D4">
              <w:t>1,6</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2561D683" w14:textId="77777777" w:rsidR="00514686" w:rsidRPr="005821D4" w:rsidRDefault="00514686" w:rsidP="001B0D4A">
            <w:pPr>
              <w:jc w:val="center"/>
            </w:pPr>
            <w:r w:rsidRPr="005821D4">
              <w:t>1,6</w:t>
            </w:r>
          </w:p>
        </w:tc>
      </w:tr>
      <w:tr w:rsidR="00514686" w:rsidRPr="005821D4" w14:paraId="0AEDD236" w14:textId="77777777" w:rsidTr="001B0D4A">
        <w:tc>
          <w:tcPr>
            <w:tcW w:w="14521" w:type="dxa"/>
            <w:gridSpan w:val="11"/>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1D95DBD" w14:textId="77777777" w:rsidR="00514686" w:rsidRPr="005821D4" w:rsidRDefault="00514686" w:rsidP="001B0D4A">
            <w:pPr>
              <w:rPr>
                <w:i/>
                <w:iCs/>
              </w:rPr>
            </w:pPr>
            <w:r w:rsidRPr="005821D4">
              <w:rPr>
                <w:i/>
                <w:iCs/>
                <w:color w:val="000000"/>
              </w:rPr>
              <w:t>Показатели качества воды</w:t>
            </w:r>
          </w:p>
        </w:tc>
      </w:tr>
      <w:tr w:rsidR="00514686" w:rsidRPr="005821D4" w14:paraId="090EFEC2"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0A61E16" w14:textId="77777777" w:rsidR="00514686" w:rsidRPr="005821D4" w:rsidRDefault="00514686" w:rsidP="001B0D4A">
            <w:r w:rsidRPr="005821D4">
              <w:rPr>
                <w:color w:val="000000"/>
              </w:rPr>
              <w:t>Доля проб воды на нужды ХВС после водоподготовки, не соответствующих санитарным нормам и правилам.</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FDD12DD" w14:textId="77777777" w:rsidR="00514686" w:rsidRPr="005821D4" w:rsidRDefault="00514686" w:rsidP="001B0D4A">
            <w:pPr>
              <w:jc w:val="center"/>
            </w:pPr>
            <w:r w:rsidRPr="005821D4">
              <w:rPr>
                <w:color w:val="000000"/>
              </w:rPr>
              <w:t>%</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F2993E2" w14:textId="77777777" w:rsidR="00514686" w:rsidRPr="005821D4" w:rsidRDefault="00514686" w:rsidP="001B0D4A">
            <w:pPr>
              <w:jc w:val="center"/>
            </w:pPr>
            <w:r w:rsidRPr="005821D4">
              <w:rPr>
                <w:color w:val="000000"/>
              </w:rPr>
              <w:t>0</w:t>
            </w:r>
          </w:p>
        </w:tc>
        <w:tc>
          <w:tcPr>
            <w:tcW w:w="98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91B18A6" w14:textId="77777777" w:rsidR="00514686" w:rsidRPr="005821D4" w:rsidRDefault="00514686" w:rsidP="001B0D4A">
            <w:pPr>
              <w:jc w:val="center"/>
            </w:pPr>
            <w:r w:rsidRPr="005821D4">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F8D6016" w14:textId="77777777" w:rsidR="00514686" w:rsidRPr="005821D4" w:rsidRDefault="00514686" w:rsidP="001B0D4A">
            <w:pPr>
              <w:jc w:val="center"/>
            </w:pPr>
            <w:r w:rsidRPr="005821D4">
              <w:rPr>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DAC0648" w14:textId="77777777" w:rsidR="00514686" w:rsidRPr="005821D4" w:rsidRDefault="00514686" w:rsidP="001B0D4A">
            <w:pPr>
              <w:jc w:val="center"/>
            </w:pPr>
            <w:r w:rsidRPr="005821D4">
              <w:rPr>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B79CD46" w14:textId="77777777" w:rsidR="00514686" w:rsidRPr="005821D4" w:rsidRDefault="00514686" w:rsidP="001B0D4A">
            <w:pPr>
              <w:jc w:val="center"/>
            </w:pPr>
            <w:r w:rsidRPr="005821D4">
              <w:rPr>
                <w:color w:val="00000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AC4DD74" w14:textId="77777777" w:rsidR="00514686" w:rsidRPr="005821D4" w:rsidRDefault="00514686" w:rsidP="001B0D4A">
            <w:pPr>
              <w:jc w:val="center"/>
            </w:pPr>
            <w:r w:rsidRPr="005821D4">
              <w:rPr>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70A1FB" w14:textId="77777777" w:rsidR="00514686" w:rsidRPr="005821D4" w:rsidRDefault="00514686" w:rsidP="001B0D4A">
            <w:pPr>
              <w:jc w:val="center"/>
            </w:pPr>
            <w:r w:rsidRPr="005821D4">
              <w:rPr>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502D0F6" w14:textId="77777777" w:rsidR="00514686" w:rsidRPr="005821D4" w:rsidRDefault="00514686" w:rsidP="001B0D4A">
            <w:pPr>
              <w:jc w:val="center"/>
            </w:pPr>
            <w:r w:rsidRPr="005821D4">
              <w:rPr>
                <w:color w:val="00000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8171860" w14:textId="77777777" w:rsidR="00514686" w:rsidRPr="005821D4" w:rsidRDefault="00514686" w:rsidP="001B0D4A">
            <w:pPr>
              <w:jc w:val="center"/>
            </w:pPr>
            <w:r w:rsidRPr="005821D4">
              <w:rPr>
                <w:color w:val="000000"/>
              </w:rPr>
              <w:t>0</w:t>
            </w:r>
          </w:p>
        </w:tc>
      </w:tr>
      <w:tr w:rsidR="00514686" w:rsidRPr="005821D4" w14:paraId="5A809238"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F5010D3" w14:textId="77777777" w:rsidR="00514686" w:rsidRPr="005821D4" w:rsidRDefault="00514686" w:rsidP="001B0D4A">
            <w:r w:rsidRPr="005821D4">
              <w:rPr>
                <w:color w:val="000000"/>
              </w:rPr>
              <w:t>Количество жалоб абонентов на качество питьевой воды</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DA238E8" w14:textId="77777777" w:rsidR="00514686" w:rsidRPr="005821D4" w:rsidRDefault="00514686" w:rsidP="001B0D4A">
            <w:pPr>
              <w:jc w:val="center"/>
            </w:pPr>
            <w:r w:rsidRPr="005821D4">
              <w:rPr>
                <w:color w:val="000000"/>
              </w:rPr>
              <w:t>ед.</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36DF659" w14:textId="77777777" w:rsidR="00514686" w:rsidRPr="005821D4" w:rsidRDefault="00514686" w:rsidP="001B0D4A">
            <w:pPr>
              <w:jc w:val="center"/>
            </w:pPr>
            <w:r w:rsidRPr="005821D4">
              <w:rPr>
                <w:color w:val="000000"/>
              </w:rPr>
              <w:t>0</w:t>
            </w:r>
          </w:p>
        </w:tc>
        <w:tc>
          <w:tcPr>
            <w:tcW w:w="98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C90748C" w14:textId="77777777" w:rsidR="00514686" w:rsidRPr="005821D4" w:rsidRDefault="00514686" w:rsidP="001B0D4A">
            <w:pPr>
              <w:jc w:val="center"/>
            </w:pPr>
            <w:r w:rsidRPr="005821D4">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CD3EBE2" w14:textId="77777777" w:rsidR="00514686" w:rsidRPr="005821D4" w:rsidRDefault="00514686" w:rsidP="001B0D4A">
            <w:pPr>
              <w:jc w:val="center"/>
            </w:pPr>
            <w:r w:rsidRPr="005821D4">
              <w:rPr>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90D32D1" w14:textId="77777777" w:rsidR="00514686" w:rsidRPr="005821D4" w:rsidRDefault="00514686" w:rsidP="001B0D4A">
            <w:pPr>
              <w:jc w:val="center"/>
            </w:pPr>
            <w:r w:rsidRPr="005821D4">
              <w:rPr>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A633D31" w14:textId="77777777" w:rsidR="00514686" w:rsidRPr="005821D4" w:rsidRDefault="00514686" w:rsidP="001B0D4A">
            <w:pPr>
              <w:jc w:val="center"/>
            </w:pPr>
            <w:r w:rsidRPr="005821D4">
              <w:rPr>
                <w:color w:val="00000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C2F3C4B" w14:textId="77777777" w:rsidR="00514686" w:rsidRPr="005821D4" w:rsidRDefault="00514686" w:rsidP="001B0D4A">
            <w:pPr>
              <w:jc w:val="center"/>
            </w:pPr>
            <w:r w:rsidRPr="005821D4">
              <w:rPr>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28EBA0" w14:textId="77777777" w:rsidR="00514686" w:rsidRPr="005821D4" w:rsidRDefault="00514686" w:rsidP="001B0D4A">
            <w:pPr>
              <w:jc w:val="center"/>
            </w:pPr>
            <w:r w:rsidRPr="005821D4">
              <w:rPr>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BE445EB" w14:textId="77777777" w:rsidR="00514686" w:rsidRPr="005821D4" w:rsidRDefault="00514686" w:rsidP="001B0D4A">
            <w:pPr>
              <w:jc w:val="center"/>
            </w:pPr>
            <w:r w:rsidRPr="005821D4">
              <w:rPr>
                <w:color w:val="00000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F5B3EAF" w14:textId="77777777" w:rsidR="00514686" w:rsidRPr="005821D4" w:rsidRDefault="00514686" w:rsidP="001B0D4A">
            <w:pPr>
              <w:jc w:val="center"/>
            </w:pPr>
            <w:r w:rsidRPr="005821D4">
              <w:rPr>
                <w:color w:val="000000"/>
              </w:rPr>
              <w:t>0</w:t>
            </w:r>
          </w:p>
        </w:tc>
      </w:tr>
      <w:tr w:rsidR="00514686" w:rsidRPr="005821D4" w14:paraId="03BE8D9A" w14:textId="77777777" w:rsidTr="001B0D4A">
        <w:tc>
          <w:tcPr>
            <w:tcW w:w="1452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1765599" w14:textId="77777777" w:rsidR="00514686" w:rsidRPr="005821D4" w:rsidRDefault="00514686" w:rsidP="001B0D4A">
            <w:pPr>
              <w:rPr>
                <w:i/>
                <w:iCs/>
              </w:rPr>
            </w:pPr>
            <w:r w:rsidRPr="005821D4">
              <w:rPr>
                <w:i/>
                <w:iCs/>
                <w:color w:val="000000"/>
              </w:rPr>
              <w:t>Показатели надежности и бесперебойности снабжения услугой</w:t>
            </w:r>
          </w:p>
        </w:tc>
      </w:tr>
      <w:tr w:rsidR="00514686" w:rsidRPr="005821D4" w14:paraId="32989137" w14:textId="77777777" w:rsidTr="001B0D4A">
        <w:trPr>
          <w:trHeight w:val="77"/>
        </w:trPr>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04AF735" w14:textId="77777777" w:rsidR="00514686" w:rsidRPr="005821D4" w:rsidRDefault="00514686" w:rsidP="001B0D4A">
            <w:r w:rsidRPr="005821D4">
              <w:t>Продолжительность (бесперебойность) поставки товаров и услуг</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6FA70D1" w14:textId="77777777" w:rsidR="00514686" w:rsidRPr="005821D4" w:rsidRDefault="00514686" w:rsidP="001B0D4A">
            <w:pPr>
              <w:jc w:val="center"/>
            </w:pPr>
            <w:r w:rsidRPr="005821D4">
              <w:t>час/день</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0C6BD1F" w14:textId="77777777" w:rsidR="00514686" w:rsidRPr="005821D4" w:rsidRDefault="00514686" w:rsidP="001B0D4A">
            <w:pPr>
              <w:autoSpaceDE w:val="0"/>
              <w:autoSpaceDN w:val="0"/>
              <w:adjustRightInd w:val="0"/>
              <w:jc w:val="center"/>
            </w:pPr>
            <w:r w:rsidRPr="005821D4">
              <w:t>24,0</w:t>
            </w:r>
          </w:p>
        </w:tc>
        <w:tc>
          <w:tcPr>
            <w:tcW w:w="98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35214C6" w14:textId="77777777" w:rsidR="00514686" w:rsidRPr="005821D4" w:rsidRDefault="00514686" w:rsidP="001B0D4A">
            <w:pPr>
              <w:autoSpaceDE w:val="0"/>
              <w:autoSpaceDN w:val="0"/>
              <w:adjustRightInd w:val="0"/>
              <w:jc w:val="center"/>
            </w:pPr>
            <w:r w:rsidRPr="005821D4">
              <w:t>24,0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EF3A07B" w14:textId="77777777" w:rsidR="00514686" w:rsidRPr="005821D4" w:rsidRDefault="00514686" w:rsidP="001B0D4A">
            <w:pPr>
              <w:autoSpaceDE w:val="0"/>
              <w:autoSpaceDN w:val="0"/>
              <w:adjustRightInd w:val="0"/>
              <w:jc w:val="center"/>
            </w:pPr>
            <w:r w:rsidRPr="005821D4">
              <w:t>24,0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360837F" w14:textId="77777777" w:rsidR="00514686" w:rsidRPr="005821D4" w:rsidRDefault="00514686" w:rsidP="001B0D4A">
            <w:pPr>
              <w:autoSpaceDE w:val="0"/>
              <w:autoSpaceDN w:val="0"/>
              <w:adjustRightInd w:val="0"/>
              <w:jc w:val="center"/>
            </w:pPr>
            <w:r w:rsidRPr="005821D4">
              <w:t>24,0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8A196CD" w14:textId="77777777" w:rsidR="00514686" w:rsidRPr="005821D4" w:rsidRDefault="00514686" w:rsidP="001B0D4A">
            <w:pPr>
              <w:autoSpaceDE w:val="0"/>
              <w:autoSpaceDN w:val="0"/>
              <w:adjustRightInd w:val="0"/>
              <w:jc w:val="center"/>
            </w:pPr>
            <w:r w:rsidRPr="005821D4">
              <w:t>24,0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A22ED05" w14:textId="77777777" w:rsidR="00514686" w:rsidRPr="005821D4" w:rsidRDefault="00514686" w:rsidP="001B0D4A">
            <w:pPr>
              <w:autoSpaceDE w:val="0"/>
              <w:autoSpaceDN w:val="0"/>
              <w:adjustRightInd w:val="0"/>
              <w:jc w:val="center"/>
            </w:pPr>
            <w:r w:rsidRPr="005821D4">
              <w:t>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EBBBA5" w14:textId="77777777" w:rsidR="00514686" w:rsidRPr="005821D4" w:rsidRDefault="00514686" w:rsidP="001B0D4A">
            <w:pPr>
              <w:autoSpaceDE w:val="0"/>
              <w:autoSpaceDN w:val="0"/>
              <w:adjustRightInd w:val="0"/>
              <w:jc w:val="center"/>
            </w:pPr>
            <w:r w:rsidRPr="005821D4">
              <w:t>24,0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68A992F" w14:textId="77777777" w:rsidR="00514686" w:rsidRPr="005821D4" w:rsidRDefault="00514686" w:rsidP="001B0D4A">
            <w:pPr>
              <w:autoSpaceDE w:val="0"/>
              <w:autoSpaceDN w:val="0"/>
              <w:adjustRightInd w:val="0"/>
              <w:jc w:val="center"/>
            </w:pPr>
            <w:r w:rsidRPr="005821D4">
              <w:t>24,0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E237DA8" w14:textId="77777777" w:rsidR="00514686" w:rsidRPr="005821D4" w:rsidRDefault="00514686" w:rsidP="001B0D4A">
            <w:pPr>
              <w:autoSpaceDE w:val="0"/>
              <w:autoSpaceDN w:val="0"/>
              <w:adjustRightInd w:val="0"/>
              <w:jc w:val="center"/>
            </w:pPr>
            <w:r w:rsidRPr="005821D4">
              <w:t>24,0</w:t>
            </w:r>
          </w:p>
        </w:tc>
      </w:tr>
      <w:tr w:rsidR="00514686" w:rsidRPr="005821D4" w14:paraId="6E497984" w14:textId="77777777" w:rsidTr="001B0D4A">
        <w:trPr>
          <w:trHeight w:val="77"/>
        </w:trPr>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207B623" w14:textId="77777777" w:rsidR="00514686" w:rsidRPr="005821D4" w:rsidRDefault="00514686" w:rsidP="001B0D4A">
            <w:r w:rsidRPr="005821D4">
              <w:rPr>
                <w:color w:val="000000"/>
              </w:rPr>
              <w:t>Аварийность (с учетом повреждения оборудования)</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CE31750" w14:textId="77777777" w:rsidR="00514686" w:rsidRPr="005821D4" w:rsidRDefault="00514686" w:rsidP="001B0D4A">
            <w:pPr>
              <w:jc w:val="center"/>
            </w:pPr>
            <w:r w:rsidRPr="005821D4">
              <w:rPr>
                <w:color w:val="000000"/>
              </w:rPr>
              <w:t>ед./км</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F020D30" w14:textId="77777777" w:rsidR="00514686" w:rsidRPr="005821D4" w:rsidRDefault="00514686" w:rsidP="001B0D4A">
            <w:pPr>
              <w:autoSpaceDE w:val="0"/>
              <w:autoSpaceDN w:val="0"/>
              <w:adjustRightInd w:val="0"/>
              <w:jc w:val="center"/>
            </w:pPr>
            <w:r w:rsidRPr="005821D4">
              <w:rPr>
                <w:color w:val="000000"/>
              </w:rPr>
              <w:t>0</w:t>
            </w:r>
          </w:p>
        </w:tc>
        <w:tc>
          <w:tcPr>
            <w:tcW w:w="98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CC0BBF6" w14:textId="77777777" w:rsidR="00514686" w:rsidRPr="005821D4" w:rsidRDefault="00514686" w:rsidP="001B0D4A">
            <w:pPr>
              <w:autoSpaceDE w:val="0"/>
              <w:autoSpaceDN w:val="0"/>
              <w:adjustRightInd w:val="0"/>
              <w:jc w:val="center"/>
            </w:pPr>
            <w:r w:rsidRPr="005821D4">
              <w:t>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8F797D2" w14:textId="77777777" w:rsidR="00514686" w:rsidRPr="005821D4" w:rsidRDefault="00514686" w:rsidP="001B0D4A">
            <w:pPr>
              <w:autoSpaceDE w:val="0"/>
              <w:autoSpaceDN w:val="0"/>
              <w:adjustRightInd w:val="0"/>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D8829C2" w14:textId="77777777" w:rsidR="00514686" w:rsidRPr="005821D4" w:rsidRDefault="00514686" w:rsidP="001B0D4A">
            <w:pPr>
              <w:autoSpaceDE w:val="0"/>
              <w:autoSpaceDN w:val="0"/>
              <w:adjustRightInd w:val="0"/>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BB6C27B" w14:textId="77777777" w:rsidR="00514686" w:rsidRPr="005821D4" w:rsidRDefault="00514686" w:rsidP="001B0D4A">
            <w:pPr>
              <w:autoSpaceDE w:val="0"/>
              <w:autoSpaceDN w:val="0"/>
              <w:adjustRightInd w:val="0"/>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D4FBBB5" w14:textId="77777777" w:rsidR="00514686" w:rsidRPr="005821D4" w:rsidRDefault="00514686" w:rsidP="001B0D4A">
            <w:pPr>
              <w:autoSpaceDE w:val="0"/>
              <w:autoSpaceDN w:val="0"/>
              <w:adjustRightInd w:val="0"/>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E0CC1F" w14:textId="77777777" w:rsidR="00514686" w:rsidRPr="005821D4" w:rsidRDefault="00514686" w:rsidP="001B0D4A">
            <w:pPr>
              <w:autoSpaceDE w:val="0"/>
              <w:autoSpaceDN w:val="0"/>
              <w:adjustRightInd w:val="0"/>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9039209" w14:textId="77777777" w:rsidR="00514686" w:rsidRPr="005821D4" w:rsidRDefault="00514686" w:rsidP="001B0D4A">
            <w:pPr>
              <w:autoSpaceDE w:val="0"/>
              <w:autoSpaceDN w:val="0"/>
              <w:adjustRightInd w:val="0"/>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90635C4" w14:textId="77777777" w:rsidR="00514686" w:rsidRPr="005821D4" w:rsidRDefault="00514686" w:rsidP="001B0D4A">
            <w:pPr>
              <w:autoSpaceDE w:val="0"/>
              <w:autoSpaceDN w:val="0"/>
              <w:adjustRightInd w:val="0"/>
              <w:jc w:val="center"/>
            </w:pPr>
            <w:r w:rsidRPr="005821D4">
              <w:t>0</w:t>
            </w:r>
          </w:p>
        </w:tc>
      </w:tr>
      <w:tr w:rsidR="00514686" w:rsidRPr="005821D4" w14:paraId="09A9000E" w14:textId="77777777" w:rsidTr="001B0D4A">
        <w:trPr>
          <w:trHeight w:val="77"/>
        </w:trPr>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3C7AA94" w14:textId="77777777" w:rsidR="00514686" w:rsidRPr="005821D4" w:rsidRDefault="00514686" w:rsidP="001B0D4A">
            <w:r w:rsidRPr="005821D4">
              <w:rPr>
                <w:color w:val="000000"/>
              </w:rPr>
              <w:t>Износ водопроводных сетей</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DE79959" w14:textId="77777777" w:rsidR="00514686" w:rsidRPr="005821D4" w:rsidRDefault="00514686" w:rsidP="001B0D4A">
            <w:pPr>
              <w:jc w:val="center"/>
            </w:pPr>
            <w:r w:rsidRPr="005821D4">
              <w:rPr>
                <w:color w:val="000000"/>
              </w:rPr>
              <w:t>%</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8F2E444" w14:textId="77777777" w:rsidR="00514686" w:rsidRPr="005821D4" w:rsidRDefault="00514686" w:rsidP="001B0D4A">
            <w:pPr>
              <w:autoSpaceDE w:val="0"/>
              <w:autoSpaceDN w:val="0"/>
              <w:adjustRightInd w:val="0"/>
              <w:jc w:val="center"/>
            </w:pPr>
            <w:r w:rsidRPr="005821D4">
              <w:rPr>
                <w:color w:val="000000"/>
              </w:rPr>
              <w:t>83</w:t>
            </w:r>
          </w:p>
        </w:tc>
        <w:tc>
          <w:tcPr>
            <w:tcW w:w="98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92BE523" w14:textId="77777777" w:rsidR="00514686" w:rsidRPr="005821D4" w:rsidRDefault="00514686" w:rsidP="001B0D4A">
            <w:pPr>
              <w:autoSpaceDE w:val="0"/>
              <w:autoSpaceDN w:val="0"/>
              <w:adjustRightInd w:val="0"/>
              <w:jc w:val="center"/>
            </w:pPr>
            <w:r w:rsidRPr="005821D4">
              <w:t>84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40240CA" w14:textId="77777777" w:rsidR="00514686" w:rsidRPr="005821D4" w:rsidRDefault="00514686" w:rsidP="001B0D4A">
            <w:pPr>
              <w:autoSpaceDE w:val="0"/>
              <w:autoSpaceDN w:val="0"/>
              <w:adjustRightInd w:val="0"/>
              <w:jc w:val="center"/>
            </w:pPr>
            <w:r w:rsidRPr="005821D4">
              <w:t>85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57C4D63" w14:textId="77777777" w:rsidR="00514686" w:rsidRPr="005821D4" w:rsidRDefault="00514686" w:rsidP="001B0D4A">
            <w:pPr>
              <w:autoSpaceDE w:val="0"/>
              <w:autoSpaceDN w:val="0"/>
              <w:adjustRightInd w:val="0"/>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CB1BE29" w14:textId="77777777" w:rsidR="00514686" w:rsidRPr="005821D4" w:rsidRDefault="00514686" w:rsidP="001B0D4A">
            <w:pPr>
              <w:autoSpaceDE w:val="0"/>
              <w:autoSpaceDN w:val="0"/>
              <w:adjustRightInd w:val="0"/>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9D8F3A6" w14:textId="77777777" w:rsidR="00514686" w:rsidRPr="005821D4" w:rsidRDefault="00514686" w:rsidP="001B0D4A">
            <w:pPr>
              <w:autoSpaceDE w:val="0"/>
              <w:autoSpaceDN w:val="0"/>
              <w:adjustRightInd w:val="0"/>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80F75" w14:textId="77777777" w:rsidR="00514686" w:rsidRPr="005821D4" w:rsidRDefault="00514686" w:rsidP="001B0D4A">
            <w:pPr>
              <w:autoSpaceDE w:val="0"/>
              <w:autoSpaceDN w:val="0"/>
              <w:adjustRightInd w:val="0"/>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745C16A" w14:textId="77777777" w:rsidR="00514686" w:rsidRPr="005821D4" w:rsidRDefault="00514686" w:rsidP="001B0D4A">
            <w:pPr>
              <w:autoSpaceDE w:val="0"/>
              <w:autoSpaceDN w:val="0"/>
              <w:adjustRightInd w:val="0"/>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A19C50B" w14:textId="77777777" w:rsidR="00514686" w:rsidRPr="005821D4" w:rsidRDefault="00514686" w:rsidP="001B0D4A">
            <w:pPr>
              <w:autoSpaceDE w:val="0"/>
              <w:autoSpaceDN w:val="0"/>
              <w:adjustRightInd w:val="0"/>
              <w:jc w:val="center"/>
            </w:pPr>
            <w:r w:rsidRPr="005821D4">
              <w:t>0</w:t>
            </w:r>
          </w:p>
        </w:tc>
      </w:tr>
      <w:tr w:rsidR="00514686" w:rsidRPr="005821D4" w14:paraId="66E10758" w14:textId="77777777" w:rsidTr="001B0D4A">
        <w:trPr>
          <w:trHeight w:val="77"/>
        </w:trPr>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373D062" w14:textId="77777777" w:rsidR="00514686" w:rsidRPr="005821D4" w:rsidRDefault="00514686" w:rsidP="001B0D4A">
            <w:r w:rsidRPr="005821D4">
              <w:rPr>
                <w:color w:val="000000"/>
              </w:rPr>
              <w:t>Протяженность сетей, нуждающихся в замене</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D0E1B63" w14:textId="77777777" w:rsidR="00514686" w:rsidRPr="005821D4" w:rsidRDefault="00514686" w:rsidP="001B0D4A">
            <w:pPr>
              <w:jc w:val="center"/>
            </w:pPr>
            <w:r w:rsidRPr="005821D4">
              <w:rPr>
                <w:color w:val="000000"/>
              </w:rPr>
              <w:t>км</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13D925D" w14:textId="77777777" w:rsidR="00514686" w:rsidRPr="005821D4" w:rsidRDefault="00514686" w:rsidP="001B0D4A">
            <w:pPr>
              <w:autoSpaceDE w:val="0"/>
              <w:autoSpaceDN w:val="0"/>
              <w:adjustRightInd w:val="0"/>
              <w:jc w:val="center"/>
            </w:pPr>
            <w:r w:rsidRPr="005821D4">
              <w:rPr>
                <w:color w:val="000000"/>
              </w:rPr>
              <w:t>0,325</w:t>
            </w:r>
          </w:p>
        </w:tc>
        <w:tc>
          <w:tcPr>
            <w:tcW w:w="98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224B4C1" w14:textId="77777777" w:rsidR="00514686" w:rsidRPr="005821D4" w:rsidRDefault="00514686" w:rsidP="001B0D4A">
            <w:pPr>
              <w:autoSpaceDE w:val="0"/>
              <w:autoSpaceDN w:val="0"/>
              <w:adjustRightInd w:val="0"/>
              <w:jc w:val="center"/>
            </w:pPr>
            <w:r w:rsidRPr="005821D4">
              <w:t>0,325</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5372814" w14:textId="77777777" w:rsidR="00514686" w:rsidRPr="005821D4" w:rsidRDefault="00514686" w:rsidP="001B0D4A">
            <w:pPr>
              <w:autoSpaceDE w:val="0"/>
              <w:autoSpaceDN w:val="0"/>
              <w:adjustRightInd w:val="0"/>
              <w:jc w:val="center"/>
            </w:pPr>
            <w:r w:rsidRPr="005821D4">
              <w:t>0,325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0096A8D" w14:textId="77777777" w:rsidR="00514686" w:rsidRPr="005821D4" w:rsidRDefault="00514686" w:rsidP="001B0D4A">
            <w:pPr>
              <w:autoSpaceDE w:val="0"/>
              <w:autoSpaceDN w:val="0"/>
              <w:adjustRightInd w:val="0"/>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4494A2F" w14:textId="77777777" w:rsidR="00514686" w:rsidRPr="005821D4" w:rsidRDefault="00514686" w:rsidP="001B0D4A">
            <w:pPr>
              <w:autoSpaceDE w:val="0"/>
              <w:autoSpaceDN w:val="0"/>
              <w:adjustRightInd w:val="0"/>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AAFD84D" w14:textId="77777777" w:rsidR="00514686" w:rsidRPr="005821D4" w:rsidRDefault="00514686" w:rsidP="001B0D4A">
            <w:pPr>
              <w:autoSpaceDE w:val="0"/>
              <w:autoSpaceDN w:val="0"/>
              <w:adjustRightInd w:val="0"/>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09B2AD" w14:textId="77777777" w:rsidR="00514686" w:rsidRPr="005821D4" w:rsidRDefault="00514686" w:rsidP="001B0D4A">
            <w:pPr>
              <w:autoSpaceDE w:val="0"/>
              <w:autoSpaceDN w:val="0"/>
              <w:adjustRightInd w:val="0"/>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A18733B" w14:textId="77777777" w:rsidR="00514686" w:rsidRPr="005821D4" w:rsidRDefault="00514686" w:rsidP="001B0D4A">
            <w:pPr>
              <w:autoSpaceDE w:val="0"/>
              <w:autoSpaceDN w:val="0"/>
              <w:adjustRightInd w:val="0"/>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7099D37" w14:textId="77777777" w:rsidR="00514686" w:rsidRPr="005821D4" w:rsidRDefault="00514686" w:rsidP="001B0D4A">
            <w:pPr>
              <w:autoSpaceDE w:val="0"/>
              <w:autoSpaceDN w:val="0"/>
              <w:adjustRightInd w:val="0"/>
              <w:jc w:val="center"/>
            </w:pPr>
            <w:r w:rsidRPr="005821D4">
              <w:t>0</w:t>
            </w:r>
          </w:p>
        </w:tc>
      </w:tr>
      <w:tr w:rsidR="00514686" w:rsidRPr="005821D4" w14:paraId="72FBB8EE" w14:textId="77777777" w:rsidTr="001B0D4A">
        <w:tc>
          <w:tcPr>
            <w:tcW w:w="1452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E395EE" w14:textId="77777777" w:rsidR="00514686" w:rsidRPr="005821D4" w:rsidRDefault="00514686" w:rsidP="001B0D4A">
            <w:pPr>
              <w:rPr>
                <w:b/>
              </w:rPr>
            </w:pPr>
            <w:r w:rsidRPr="005821D4">
              <w:rPr>
                <w:b/>
              </w:rPr>
              <w:t>Система обращения с отходами</w:t>
            </w:r>
          </w:p>
        </w:tc>
      </w:tr>
      <w:tr w:rsidR="00514686" w:rsidRPr="005821D4" w14:paraId="17F68EB0" w14:textId="77777777" w:rsidTr="001B0D4A">
        <w:tc>
          <w:tcPr>
            <w:tcW w:w="1452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DF26AC3" w14:textId="77777777" w:rsidR="00514686" w:rsidRPr="005821D4" w:rsidRDefault="00514686" w:rsidP="001B0D4A">
            <w:pPr>
              <w:rPr>
                <w:i/>
                <w:iCs/>
              </w:rPr>
            </w:pPr>
            <w:r w:rsidRPr="005821D4">
              <w:rPr>
                <w:i/>
                <w:iCs/>
              </w:rPr>
              <w:t>Доступность для потребителей</w:t>
            </w:r>
          </w:p>
        </w:tc>
      </w:tr>
      <w:tr w:rsidR="00514686" w:rsidRPr="005821D4" w14:paraId="1820EA3C"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8CCB33A" w14:textId="77777777" w:rsidR="00514686" w:rsidRPr="005821D4" w:rsidRDefault="00514686" w:rsidP="001B0D4A">
            <w:r w:rsidRPr="005821D4">
              <w:t>Доля потребителей в жилых домах, обеспеченных доступом к централизованной системой обращения с отходами</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004A83E" w14:textId="77777777" w:rsidR="00514686" w:rsidRPr="005821D4" w:rsidRDefault="00514686" w:rsidP="001B0D4A">
            <w:pPr>
              <w:jc w:val="center"/>
            </w:pPr>
            <w:r w:rsidRPr="005821D4">
              <w:t>%</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DB702C8" w14:textId="77777777" w:rsidR="00514686" w:rsidRPr="005821D4" w:rsidRDefault="00514686" w:rsidP="001B0D4A">
            <w:pPr>
              <w:jc w:val="center"/>
            </w:pPr>
            <w:r w:rsidRPr="005821D4">
              <w:t>0</w:t>
            </w:r>
          </w:p>
        </w:tc>
        <w:tc>
          <w:tcPr>
            <w:tcW w:w="98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0F2653C" w14:textId="77777777" w:rsidR="00514686" w:rsidRPr="005821D4" w:rsidRDefault="00514686" w:rsidP="001B0D4A">
            <w:pPr>
              <w:jc w:val="center"/>
            </w:pPr>
            <w:r w:rsidRPr="005821D4">
              <w:t>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E227993"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B9EE0E1"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92607D5" w14:textId="77777777" w:rsidR="00514686" w:rsidRPr="005821D4" w:rsidRDefault="00514686" w:rsidP="001B0D4A">
            <w:pPr>
              <w:jc w:val="center"/>
            </w:pPr>
            <w:r w:rsidRPr="005821D4">
              <w:t>100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3074607" w14:textId="77777777" w:rsidR="00514686" w:rsidRPr="005821D4" w:rsidRDefault="00514686" w:rsidP="001B0D4A">
            <w:pPr>
              <w:jc w:val="center"/>
            </w:pPr>
            <w:r w:rsidRPr="005821D4">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16579B" w14:textId="77777777" w:rsidR="00514686" w:rsidRPr="005821D4" w:rsidRDefault="00514686" w:rsidP="001B0D4A">
            <w:pPr>
              <w:jc w:val="center"/>
            </w:pPr>
            <w:r w:rsidRPr="005821D4">
              <w:t>100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92B9FB7" w14:textId="77777777" w:rsidR="00514686" w:rsidRPr="005821D4" w:rsidRDefault="00514686" w:rsidP="001B0D4A">
            <w:pPr>
              <w:jc w:val="center"/>
            </w:pPr>
            <w:r w:rsidRPr="005821D4">
              <w:t>100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99AF11F" w14:textId="77777777" w:rsidR="00514686" w:rsidRPr="005821D4" w:rsidRDefault="00514686" w:rsidP="001B0D4A">
            <w:pPr>
              <w:jc w:val="center"/>
            </w:pPr>
            <w:r w:rsidRPr="005821D4">
              <w:t>100</w:t>
            </w:r>
          </w:p>
        </w:tc>
      </w:tr>
      <w:tr w:rsidR="00514686" w:rsidRPr="005821D4" w14:paraId="02C948B6" w14:textId="77777777" w:rsidTr="001B0D4A">
        <w:tc>
          <w:tcPr>
            <w:tcW w:w="1452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1C6CD93" w14:textId="77777777" w:rsidR="00514686" w:rsidRPr="005821D4" w:rsidRDefault="00514686" w:rsidP="001B0D4A">
            <w:pPr>
              <w:rPr>
                <w:i/>
                <w:iCs/>
              </w:rPr>
            </w:pPr>
            <w:r w:rsidRPr="005821D4">
              <w:rPr>
                <w:i/>
                <w:iCs/>
              </w:rPr>
              <w:t>Показатели надежности системы</w:t>
            </w:r>
          </w:p>
        </w:tc>
      </w:tr>
      <w:tr w:rsidR="00514686" w:rsidRPr="005821D4" w14:paraId="27C98E12"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EF72C74" w14:textId="77777777" w:rsidR="00514686" w:rsidRPr="005821D4" w:rsidRDefault="00514686" w:rsidP="001B0D4A">
            <w:r w:rsidRPr="005821D4">
              <w:lastRenderedPageBreak/>
              <w:t>Продолжительность (бесперебойность) поставки товаров и услуг</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B716323" w14:textId="77777777" w:rsidR="00514686" w:rsidRPr="005821D4" w:rsidRDefault="00514686" w:rsidP="001B0D4A">
            <w:pPr>
              <w:jc w:val="center"/>
            </w:pPr>
            <w:r w:rsidRPr="005821D4">
              <w:t>час/день</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7F5365D" w14:textId="77777777" w:rsidR="00514686" w:rsidRPr="005821D4" w:rsidRDefault="00514686" w:rsidP="001B0D4A">
            <w:pPr>
              <w:jc w:val="center"/>
            </w:pPr>
            <w:r w:rsidRPr="005821D4">
              <w:t>0</w:t>
            </w:r>
          </w:p>
        </w:tc>
        <w:tc>
          <w:tcPr>
            <w:tcW w:w="98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5338958" w14:textId="77777777" w:rsidR="00514686" w:rsidRPr="005821D4" w:rsidRDefault="00514686" w:rsidP="001B0D4A">
            <w:pPr>
              <w:jc w:val="center"/>
            </w:pPr>
            <w:r w:rsidRPr="005821D4">
              <w:t>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528BCAC"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6DB0C2B"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C6EA6DD" w14:textId="77777777" w:rsidR="00514686" w:rsidRPr="005821D4" w:rsidRDefault="00514686" w:rsidP="001B0D4A">
            <w:pPr>
              <w:jc w:val="center"/>
            </w:pPr>
            <w:r w:rsidRPr="005821D4">
              <w:t>24,0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C042C94" w14:textId="77777777" w:rsidR="00514686" w:rsidRPr="005821D4" w:rsidRDefault="00514686" w:rsidP="001B0D4A">
            <w:pPr>
              <w:jc w:val="center"/>
            </w:pPr>
            <w:r w:rsidRPr="005821D4">
              <w:t>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2ED766" w14:textId="77777777" w:rsidR="00514686" w:rsidRPr="005821D4" w:rsidRDefault="00514686" w:rsidP="001B0D4A">
            <w:pPr>
              <w:jc w:val="center"/>
            </w:pPr>
            <w:r w:rsidRPr="005821D4">
              <w:t>24,0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B0A2F48" w14:textId="77777777" w:rsidR="00514686" w:rsidRPr="005821D4" w:rsidRDefault="00514686" w:rsidP="001B0D4A">
            <w:pPr>
              <w:jc w:val="center"/>
            </w:pPr>
            <w:r w:rsidRPr="005821D4">
              <w:t>24,0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0C4C515" w14:textId="77777777" w:rsidR="00514686" w:rsidRPr="005821D4" w:rsidRDefault="00514686" w:rsidP="001B0D4A">
            <w:pPr>
              <w:jc w:val="center"/>
            </w:pPr>
            <w:r w:rsidRPr="005821D4">
              <w:t>24,0</w:t>
            </w:r>
          </w:p>
        </w:tc>
      </w:tr>
      <w:tr w:rsidR="00514686" w:rsidRPr="005821D4" w14:paraId="3B7A5698" w14:textId="77777777" w:rsidTr="001B0D4A">
        <w:tc>
          <w:tcPr>
            <w:tcW w:w="1452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A5C2167" w14:textId="77777777" w:rsidR="00514686" w:rsidRPr="005821D4" w:rsidRDefault="00514686" w:rsidP="001B0D4A">
            <w:pPr>
              <w:rPr>
                <w:i/>
                <w:iCs/>
              </w:rPr>
            </w:pPr>
            <w:r w:rsidRPr="005821D4">
              <w:rPr>
                <w:i/>
                <w:iCs/>
              </w:rPr>
              <w:t>Качество производимых товаров (оказываемых услуг)</w:t>
            </w:r>
          </w:p>
        </w:tc>
      </w:tr>
      <w:tr w:rsidR="00514686" w:rsidRPr="005821D4" w14:paraId="7183B979"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F58C787" w14:textId="77777777" w:rsidR="00514686" w:rsidRPr="005821D4" w:rsidRDefault="00514686" w:rsidP="001B0D4A">
            <w:r w:rsidRPr="005821D4">
              <w:t>Соответствие качества товаров и услуг установленным требованиям</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BEB7CBA" w14:textId="77777777" w:rsidR="00514686" w:rsidRPr="005821D4" w:rsidRDefault="00514686" w:rsidP="001B0D4A">
            <w:pPr>
              <w:jc w:val="center"/>
            </w:pPr>
            <w:r w:rsidRPr="005821D4">
              <w:t>%</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41CE0FC" w14:textId="77777777" w:rsidR="00514686" w:rsidRPr="005821D4" w:rsidRDefault="00514686" w:rsidP="001B0D4A">
            <w:pPr>
              <w:jc w:val="center"/>
            </w:pPr>
            <w:r w:rsidRPr="005821D4">
              <w:t>0</w:t>
            </w:r>
          </w:p>
        </w:tc>
        <w:tc>
          <w:tcPr>
            <w:tcW w:w="98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2EFEF4D" w14:textId="77777777" w:rsidR="00514686" w:rsidRPr="005821D4" w:rsidRDefault="00514686" w:rsidP="001B0D4A">
            <w:pPr>
              <w:jc w:val="center"/>
            </w:pPr>
            <w:r w:rsidRPr="005821D4">
              <w:t>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9BC28F3"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27BD328"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360A06B" w14:textId="77777777" w:rsidR="00514686" w:rsidRPr="005821D4" w:rsidRDefault="00514686" w:rsidP="001B0D4A">
            <w:pPr>
              <w:jc w:val="center"/>
            </w:pPr>
            <w:r w:rsidRPr="005821D4">
              <w:t>100,0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CF6D826" w14:textId="77777777" w:rsidR="00514686" w:rsidRPr="005821D4" w:rsidRDefault="00514686" w:rsidP="001B0D4A">
            <w:pPr>
              <w:jc w:val="center"/>
            </w:pPr>
            <w:r w:rsidRPr="005821D4">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CF1B40" w14:textId="77777777" w:rsidR="00514686" w:rsidRPr="005821D4" w:rsidRDefault="00514686" w:rsidP="001B0D4A">
            <w:pPr>
              <w:jc w:val="center"/>
            </w:pPr>
            <w:r w:rsidRPr="005821D4">
              <w:t>100,0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8551A07" w14:textId="77777777" w:rsidR="00514686" w:rsidRPr="005821D4" w:rsidRDefault="00514686" w:rsidP="001B0D4A">
            <w:pPr>
              <w:jc w:val="center"/>
            </w:pPr>
            <w:r w:rsidRPr="005821D4">
              <w:t>100,0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3D445BA" w14:textId="77777777" w:rsidR="00514686" w:rsidRPr="005821D4" w:rsidRDefault="00514686" w:rsidP="001B0D4A">
            <w:pPr>
              <w:jc w:val="center"/>
            </w:pPr>
            <w:r w:rsidRPr="005821D4">
              <w:t>100,0</w:t>
            </w:r>
          </w:p>
        </w:tc>
      </w:tr>
      <w:tr w:rsidR="00514686" w:rsidRPr="005821D4" w14:paraId="1EFC110B"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56F4D0B" w14:textId="77777777" w:rsidR="00514686" w:rsidRPr="005821D4" w:rsidRDefault="00514686" w:rsidP="001B0D4A">
            <w:r w:rsidRPr="005821D4">
              <w:rPr>
                <w:color w:val="000000"/>
              </w:rPr>
              <w:t>Количество жалоб абонентов на качество услуг</w:t>
            </w:r>
          </w:p>
        </w:tc>
        <w:tc>
          <w:tcPr>
            <w:tcW w:w="102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79EB8306" w14:textId="77777777" w:rsidR="00514686" w:rsidRPr="005821D4" w:rsidRDefault="00514686" w:rsidP="001B0D4A">
            <w:pPr>
              <w:jc w:val="center"/>
            </w:pPr>
            <w:r w:rsidRPr="005821D4">
              <w:rPr>
                <w:color w:val="000000"/>
              </w:rPr>
              <w:t>ед.</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B0E69D3" w14:textId="77777777" w:rsidR="00514686" w:rsidRPr="005821D4" w:rsidRDefault="00514686" w:rsidP="001B0D4A">
            <w:pPr>
              <w:jc w:val="center"/>
            </w:pPr>
            <w:r w:rsidRPr="005821D4">
              <w:rPr>
                <w:color w:val="000000"/>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2FEAC2D" w14:textId="77777777" w:rsidR="00514686" w:rsidRPr="005821D4" w:rsidRDefault="00514686" w:rsidP="001B0D4A">
            <w:pPr>
              <w:jc w:val="center"/>
            </w:pPr>
            <w:r w:rsidRPr="005821D4">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F20231A"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EEF4D5F"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1D7826CE" w14:textId="77777777" w:rsidR="00514686" w:rsidRPr="005821D4" w:rsidRDefault="00514686" w:rsidP="001B0D4A">
            <w:pPr>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57578E4"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AB8451"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1CFFE7D4" w14:textId="77777777" w:rsidR="00514686" w:rsidRPr="005821D4" w:rsidRDefault="00514686" w:rsidP="001B0D4A">
            <w:pPr>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06D5FAC" w14:textId="77777777" w:rsidR="00514686" w:rsidRPr="005821D4" w:rsidRDefault="00514686" w:rsidP="001B0D4A">
            <w:pPr>
              <w:jc w:val="center"/>
            </w:pPr>
            <w:r w:rsidRPr="005821D4">
              <w:t>0</w:t>
            </w:r>
          </w:p>
        </w:tc>
      </w:tr>
      <w:tr w:rsidR="00514686" w:rsidRPr="005821D4" w14:paraId="249C58AB" w14:textId="77777777" w:rsidTr="001B0D4A">
        <w:tc>
          <w:tcPr>
            <w:tcW w:w="44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7269861" w14:textId="77777777" w:rsidR="00514686" w:rsidRPr="005821D4" w:rsidRDefault="00514686" w:rsidP="001B0D4A">
            <w:pPr>
              <w:rPr>
                <w:color w:val="000000"/>
              </w:rPr>
            </w:pPr>
            <w:r w:rsidRPr="005821D4">
              <w:rPr>
                <w:color w:val="000000"/>
              </w:rPr>
              <w:t>Количество несанкционированных свалок</w:t>
            </w:r>
          </w:p>
        </w:tc>
        <w:tc>
          <w:tcPr>
            <w:tcW w:w="102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EB0A2B9" w14:textId="77777777" w:rsidR="00514686" w:rsidRPr="005821D4" w:rsidRDefault="00514686" w:rsidP="001B0D4A">
            <w:pPr>
              <w:jc w:val="center"/>
              <w:rPr>
                <w:color w:val="000000"/>
              </w:rPr>
            </w:pPr>
            <w:r w:rsidRPr="005821D4">
              <w:rPr>
                <w:color w:val="000000"/>
              </w:rPr>
              <w:t>ед.</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95F52BF" w14:textId="77777777" w:rsidR="00514686" w:rsidRPr="005821D4" w:rsidRDefault="00514686" w:rsidP="001B0D4A">
            <w:pPr>
              <w:jc w:val="center"/>
              <w:rPr>
                <w:color w:val="000000"/>
              </w:rPr>
            </w:pPr>
            <w:r w:rsidRPr="005821D4">
              <w:rPr>
                <w:color w:val="000000"/>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8F6446C" w14:textId="77777777" w:rsidR="00514686" w:rsidRPr="005821D4" w:rsidRDefault="00514686" w:rsidP="001B0D4A">
            <w:pPr>
              <w:jc w:val="center"/>
            </w:pPr>
            <w:r w:rsidRPr="005821D4">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AABD7AC"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D7DC5AA"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D14DEFB" w14:textId="77777777" w:rsidR="00514686" w:rsidRPr="005821D4" w:rsidRDefault="00514686" w:rsidP="001B0D4A">
            <w:pPr>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4BAFCF4"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86F834" w14:textId="77777777" w:rsidR="00514686" w:rsidRPr="005821D4" w:rsidRDefault="00514686" w:rsidP="001B0D4A">
            <w:pPr>
              <w:jc w:val="center"/>
            </w:pPr>
            <w:r w:rsidRPr="005821D4">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8ECBB61" w14:textId="77777777" w:rsidR="00514686" w:rsidRPr="005821D4" w:rsidRDefault="00514686" w:rsidP="001B0D4A">
            <w:pPr>
              <w:jc w:val="center"/>
            </w:pPr>
            <w:r w:rsidRPr="005821D4">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0CDD65F0" w14:textId="77777777" w:rsidR="00514686" w:rsidRPr="005821D4" w:rsidRDefault="00514686" w:rsidP="001B0D4A">
            <w:pPr>
              <w:jc w:val="center"/>
            </w:pPr>
            <w:r w:rsidRPr="005821D4">
              <w:t>0</w:t>
            </w:r>
          </w:p>
        </w:tc>
      </w:tr>
    </w:tbl>
    <w:p w14:paraId="1D025F9B" w14:textId="77777777" w:rsidR="00514686" w:rsidRPr="005821D4" w:rsidRDefault="00514686" w:rsidP="00514686">
      <w:pPr>
        <w:rPr>
          <w:bCs/>
          <w:iCs/>
        </w:rPr>
      </w:pPr>
    </w:p>
    <w:p w14:paraId="7F1A7BB8" w14:textId="77777777" w:rsidR="00514686" w:rsidRPr="005821D4" w:rsidRDefault="00514686" w:rsidP="00514686">
      <w:pPr>
        <w:rPr>
          <w:bCs/>
          <w:iCs/>
        </w:rPr>
      </w:pPr>
    </w:p>
    <w:p w14:paraId="36094DD0" w14:textId="77777777" w:rsidR="00514686" w:rsidRPr="005821D4" w:rsidRDefault="00514686" w:rsidP="00514686">
      <w:pPr>
        <w:rPr>
          <w:bCs/>
          <w:iCs/>
        </w:rPr>
        <w:sectPr w:rsidR="00514686" w:rsidRPr="005821D4" w:rsidSect="00106F3E">
          <w:pgSz w:w="16838" w:h="11905" w:orient="landscape" w:code="9"/>
          <w:pgMar w:top="1701" w:right="1134" w:bottom="851" w:left="1134" w:header="0" w:footer="703" w:gutter="0"/>
          <w:cols w:space="720"/>
          <w:docGrid w:linePitch="381"/>
        </w:sectPr>
      </w:pPr>
    </w:p>
    <w:p w14:paraId="1DFAE3BB" w14:textId="77777777" w:rsidR="00514686" w:rsidRPr="005821D4" w:rsidRDefault="00514686" w:rsidP="00514686">
      <w:r w:rsidRPr="005821D4">
        <w:rPr>
          <w:bCs/>
          <w:iCs/>
        </w:rPr>
        <w:lastRenderedPageBreak/>
        <w:t>Удельные расходы по потреблению коммунальных услуг</w:t>
      </w:r>
      <w:r w:rsidRPr="005821D4">
        <w:t xml:space="preserve"> отражают достаточный для поддержания жизнедеятельности объем потребления населением материального носителя коммунальных услуг.</w:t>
      </w:r>
    </w:p>
    <w:p w14:paraId="3CFF3521" w14:textId="77777777" w:rsidR="00514686" w:rsidRPr="005821D4" w:rsidRDefault="00514686" w:rsidP="00514686">
      <w:r w:rsidRPr="005821D4">
        <w:t>Охват потребителей услугами используется для оценки качества работы систем жизнеобеспечения.</w:t>
      </w:r>
    </w:p>
    <w:p w14:paraId="25A615AC" w14:textId="77777777" w:rsidR="00514686" w:rsidRPr="005821D4" w:rsidRDefault="00514686" w:rsidP="00514686">
      <w:r w:rsidRPr="005821D4">
        <w:t>Уровень использования производственных мощностей, обеспеченность приборами учета характеризуют сбалансированность систем.</w:t>
      </w:r>
    </w:p>
    <w:p w14:paraId="6F9A236D" w14:textId="77777777" w:rsidR="00514686" w:rsidRPr="005821D4" w:rsidRDefault="00514686" w:rsidP="00514686">
      <w:r w:rsidRPr="005821D4">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14:paraId="074DF26E" w14:textId="77777777" w:rsidR="00514686" w:rsidRPr="005821D4" w:rsidRDefault="00514686" w:rsidP="00514686">
      <w:r w:rsidRPr="005821D4">
        <w:rPr>
          <w:bCs/>
          <w:iCs/>
        </w:rPr>
        <w:t>Надежность обслуживания систем жизнеобеспечения</w:t>
      </w:r>
      <w:r w:rsidRPr="005821D4">
        <w:rPr>
          <w:iCs/>
        </w:rPr>
        <w:t xml:space="preserve"> </w:t>
      </w:r>
      <w:r w:rsidRPr="005821D4">
        <w:t>характеризует способность коммунальных объектов обеспечивать жизнедеятельность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14:paraId="545A13BE" w14:textId="77777777" w:rsidR="00514686" w:rsidRPr="005821D4" w:rsidRDefault="00514686" w:rsidP="00514686">
      <w:r w:rsidRPr="005821D4">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14:paraId="1EB43931" w14:textId="77777777" w:rsidR="00514686" w:rsidRPr="005821D4" w:rsidRDefault="00514686" w:rsidP="00514686">
      <w:r w:rsidRPr="005821D4">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14:paraId="0302C620" w14:textId="77777777" w:rsidR="00514686" w:rsidRPr="005821D4" w:rsidRDefault="00514686" w:rsidP="00514686">
      <w:r w:rsidRPr="005821D4">
        <w:t>Реализация мероприятий по системе электроснабжения позволит достичь следующего эффекта:</w:t>
      </w:r>
    </w:p>
    <w:p w14:paraId="1C776B61" w14:textId="77777777" w:rsidR="00514686" w:rsidRPr="005821D4" w:rsidRDefault="00514686" w:rsidP="00514686">
      <w:pPr>
        <w:pStyle w:val="ac"/>
        <w:numPr>
          <w:ilvl w:val="0"/>
          <w:numId w:val="40"/>
        </w:numPr>
        <w:tabs>
          <w:tab w:val="left" w:pos="567"/>
        </w:tabs>
        <w:autoSpaceDE w:val="0"/>
        <w:autoSpaceDN w:val="0"/>
        <w:adjustRightInd w:val="0"/>
        <w:spacing w:line="276" w:lineRule="auto"/>
        <w:ind w:left="993"/>
        <w:contextualSpacing w:val="0"/>
        <w:rPr>
          <w:sz w:val="24"/>
          <w:szCs w:val="24"/>
        </w:rPr>
      </w:pPr>
      <w:r w:rsidRPr="005821D4">
        <w:rPr>
          <w:sz w:val="24"/>
          <w:szCs w:val="24"/>
        </w:rPr>
        <w:t>обеспечение бесперебойного электроснабжения;</w:t>
      </w:r>
    </w:p>
    <w:p w14:paraId="2C5F3318" w14:textId="77777777" w:rsidR="00514686" w:rsidRPr="005821D4" w:rsidRDefault="00514686" w:rsidP="00514686">
      <w:pPr>
        <w:pStyle w:val="ac"/>
        <w:numPr>
          <w:ilvl w:val="0"/>
          <w:numId w:val="40"/>
        </w:numPr>
        <w:tabs>
          <w:tab w:val="left" w:pos="567"/>
        </w:tabs>
        <w:autoSpaceDE w:val="0"/>
        <w:autoSpaceDN w:val="0"/>
        <w:adjustRightInd w:val="0"/>
        <w:spacing w:line="276" w:lineRule="auto"/>
        <w:ind w:left="993"/>
        <w:contextualSpacing w:val="0"/>
        <w:rPr>
          <w:sz w:val="24"/>
          <w:szCs w:val="24"/>
        </w:rPr>
      </w:pPr>
      <w:r w:rsidRPr="005821D4">
        <w:rPr>
          <w:sz w:val="24"/>
          <w:szCs w:val="24"/>
        </w:rPr>
        <w:t>повышение качества и надежности электроснабжения;</w:t>
      </w:r>
    </w:p>
    <w:p w14:paraId="5B37FBCE" w14:textId="77777777" w:rsidR="00514686" w:rsidRPr="005821D4" w:rsidRDefault="00514686" w:rsidP="00514686">
      <w:pPr>
        <w:pStyle w:val="ac"/>
        <w:numPr>
          <w:ilvl w:val="0"/>
          <w:numId w:val="40"/>
        </w:numPr>
        <w:tabs>
          <w:tab w:val="left" w:pos="567"/>
        </w:tabs>
        <w:autoSpaceDE w:val="0"/>
        <w:autoSpaceDN w:val="0"/>
        <w:adjustRightInd w:val="0"/>
        <w:spacing w:line="276" w:lineRule="auto"/>
        <w:ind w:left="993"/>
        <w:contextualSpacing w:val="0"/>
        <w:rPr>
          <w:sz w:val="24"/>
          <w:szCs w:val="24"/>
        </w:rPr>
      </w:pPr>
      <w:r w:rsidRPr="005821D4">
        <w:rPr>
          <w:sz w:val="24"/>
          <w:szCs w:val="24"/>
        </w:rPr>
        <w:t>обеспечение резерва мощности, необходимого для электроснабжения районов, планируемых к застройке.</w:t>
      </w:r>
    </w:p>
    <w:p w14:paraId="0DC3F0BF" w14:textId="77777777" w:rsidR="00514686" w:rsidRPr="005821D4" w:rsidRDefault="00514686" w:rsidP="00514686">
      <w:r w:rsidRPr="005821D4">
        <w:t>Результатами реализации мероприятий по системе теплоснабжения сельского поселения являются:</w:t>
      </w:r>
    </w:p>
    <w:p w14:paraId="30F779DF" w14:textId="77777777" w:rsidR="00514686" w:rsidRPr="005821D4" w:rsidRDefault="00514686" w:rsidP="00514686">
      <w:pPr>
        <w:pStyle w:val="ac"/>
        <w:numPr>
          <w:ilvl w:val="0"/>
          <w:numId w:val="40"/>
        </w:numPr>
        <w:tabs>
          <w:tab w:val="left" w:pos="567"/>
        </w:tabs>
        <w:autoSpaceDE w:val="0"/>
        <w:autoSpaceDN w:val="0"/>
        <w:adjustRightInd w:val="0"/>
        <w:spacing w:line="276" w:lineRule="auto"/>
        <w:ind w:left="993"/>
        <w:contextualSpacing w:val="0"/>
        <w:rPr>
          <w:sz w:val="24"/>
          <w:szCs w:val="24"/>
        </w:rPr>
      </w:pPr>
      <w:r w:rsidRPr="005821D4">
        <w:rPr>
          <w:sz w:val="24"/>
          <w:szCs w:val="24"/>
        </w:rPr>
        <w:t>обеспечение возможности подключения строящихся объектов к системе теплоснабжения при гарантированном объеме заявленной мощности;</w:t>
      </w:r>
    </w:p>
    <w:p w14:paraId="210B397A" w14:textId="77777777" w:rsidR="00514686" w:rsidRPr="005821D4" w:rsidRDefault="00514686" w:rsidP="00514686">
      <w:pPr>
        <w:pStyle w:val="ac"/>
        <w:numPr>
          <w:ilvl w:val="0"/>
          <w:numId w:val="40"/>
        </w:numPr>
        <w:tabs>
          <w:tab w:val="left" w:pos="567"/>
        </w:tabs>
        <w:autoSpaceDE w:val="0"/>
        <w:autoSpaceDN w:val="0"/>
        <w:adjustRightInd w:val="0"/>
        <w:spacing w:line="276" w:lineRule="auto"/>
        <w:ind w:left="993"/>
        <w:contextualSpacing w:val="0"/>
        <w:rPr>
          <w:sz w:val="24"/>
          <w:szCs w:val="24"/>
        </w:rPr>
      </w:pPr>
      <w:r w:rsidRPr="005821D4">
        <w:rPr>
          <w:sz w:val="24"/>
          <w:szCs w:val="24"/>
        </w:rPr>
        <w:t>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w:t>
      </w:r>
    </w:p>
    <w:p w14:paraId="46A8D284" w14:textId="77777777" w:rsidR="00514686" w:rsidRPr="005821D4" w:rsidRDefault="00514686" w:rsidP="00514686">
      <w:pPr>
        <w:pStyle w:val="ac"/>
        <w:numPr>
          <w:ilvl w:val="0"/>
          <w:numId w:val="40"/>
        </w:numPr>
        <w:tabs>
          <w:tab w:val="left" w:pos="567"/>
        </w:tabs>
        <w:autoSpaceDE w:val="0"/>
        <w:autoSpaceDN w:val="0"/>
        <w:adjustRightInd w:val="0"/>
        <w:spacing w:line="276" w:lineRule="auto"/>
        <w:ind w:left="993"/>
        <w:contextualSpacing w:val="0"/>
        <w:rPr>
          <w:sz w:val="24"/>
          <w:szCs w:val="24"/>
        </w:rPr>
      </w:pPr>
      <w:r w:rsidRPr="005821D4">
        <w:rPr>
          <w:sz w:val="24"/>
          <w:szCs w:val="24"/>
        </w:rPr>
        <w:t>улучшение качества жилищно-коммунального обслуживания населения по системе теплоснабжения;</w:t>
      </w:r>
    </w:p>
    <w:p w14:paraId="55A0D995" w14:textId="77777777" w:rsidR="00514686" w:rsidRPr="005821D4" w:rsidRDefault="00514686" w:rsidP="00514686">
      <w:pPr>
        <w:pStyle w:val="ac"/>
        <w:numPr>
          <w:ilvl w:val="0"/>
          <w:numId w:val="40"/>
        </w:numPr>
        <w:tabs>
          <w:tab w:val="left" w:pos="567"/>
        </w:tabs>
        <w:autoSpaceDE w:val="0"/>
        <w:autoSpaceDN w:val="0"/>
        <w:adjustRightInd w:val="0"/>
        <w:spacing w:line="276" w:lineRule="auto"/>
        <w:ind w:left="993"/>
        <w:contextualSpacing w:val="0"/>
        <w:rPr>
          <w:sz w:val="24"/>
          <w:szCs w:val="24"/>
        </w:rPr>
      </w:pPr>
      <w:r w:rsidRPr="005821D4">
        <w:rPr>
          <w:sz w:val="24"/>
          <w:szCs w:val="24"/>
        </w:rPr>
        <w:t>повышение ресурсной эффективности предоставления услуг теплоснабжения.</w:t>
      </w:r>
    </w:p>
    <w:p w14:paraId="16C81BD9" w14:textId="77777777" w:rsidR="00514686" w:rsidRPr="005821D4" w:rsidRDefault="00514686" w:rsidP="00514686">
      <w:r w:rsidRPr="005821D4">
        <w:t>Результатами реализации мероприятий по развитию систем водоснабжения сельского поселения являются:</w:t>
      </w:r>
    </w:p>
    <w:p w14:paraId="15E10AD5" w14:textId="77777777" w:rsidR="00514686" w:rsidRPr="005821D4" w:rsidRDefault="00514686" w:rsidP="00514686">
      <w:pPr>
        <w:pStyle w:val="ac"/>
        <w:numPr>
          <w:ilvl w:val="0"/>
          <w:numId w:val="40"/>
        </w:numPr>
        <w:tabs>
          <w:tab w:val="left" w:pos="567"/>
        </w:tabs>
        <w:autoSpaceDE w:val="0"/>
        <w:autoSpaceDN w:val="0"/>
        <w:adjustRightInd w:val="0"/>
        <w:spacing w:line="276" w:lineRule="auto"/>
        <w:ind w:left="993"/>
        <w:contextualSpacing w:val="0"/>
        <w:rPr>
          <w:sz w:val="24"/>
          <w:szCs w:val="24"/>
        </w:rPr>
      </w:pPr>
      <w:r w:rsidRPr="005821D4">
        <w:rPr>
          <w:sz w:val="24"/>
          <w:szCs w:val="24"/>
        </w:rPr>
        <w:t>обеспечение бесперебойной подачи качественной воды от источника до потребителя;</w:t>
      </w:r>
    </w:p>
    <w:p w14:paraId="75694D4A" w14:textId="77777777" w:rsidR="00514686" w:rsidRPr="005821D4" w:rsidRDefault="00514686" w:rsidP="00514686">
      <w:pPr>
        <w:pStyle w:val="ac"/>
        <w:numPr>
          <w:ilvl w:val="0"/>
          <w:numId w:val="40"/>
        </w:numPr>
        <w:tabs>
          <w:tab w:val="left" w:pos="567"/>
        </w:tabs>
        <w:autoSpaceDE w:val="0"/>
        <w:autoSpaceDN w:val="0"/>
        <w:adjustRightInd w:val="0"/>
        <w:spacing w:line="276" w:lineRule="auto"/>
        <w:ind w:left="993"/>
        <w:contextualSpacing w:val="0"/>
        <w:rPr>
          <w:sz w:val="24"/>
          <w:szCs w:val="24"/>
        </w:rPr>
      </w:pPr>
      <w:r w:rsidRPr="005821D4">
        <w:rPr>
          <w:sz w:val="24"/>
          <w:szCs w:val="24"/>
        </w:rPr>
        <w:t>улучшение качества жилищно-коммунального обслуживания населения по системе водоснабжения;</w:t>
      </w:r>
    </w:p>
    <w:p w14:paraId="63C70DC3" w14:textId="77777777" w:rsidR="00514686" w:rsidRPr="005821D4" w:rsidRDefault="00514686" w:rsidP="00514686">
      <w:pPr>
        <w:pStyle w:val="ac"/>
        <w:numPr>
          <w:ilvl w:val="0"/>
          <w:numId w:val="40"/>
        </w:numPr>
        <w:tabs>
          <w:tab w:val="left" w:pos="567"/>
        </w:tabs>
        <w:autoSpaceDE w:val="0"/>
        <w:autoSpaceDN w:val="0"/>
        <w:adjustRightInd w:val="0"/>
        <w:spacing w:line="276" w:lineRule="auto"/>
        <w:ind w:left="993"/>
        <w:contextualSpacing w:val="0"/>
        <w:rPr>
          <w:sz w:val="24"/>
          <w:szCs w:val="24"/>
        </w:rPr>
      </w:pPr>
      <w:r w:rsidRPr="005821D4">
        <w:rPr>
          <w:sz w:val="24"/>
          <w:szCs w:val="24"/>
        </w:rPr>
        <w:t>обеспечение возможности подключения строящихся объектов к системе водоснабжения при гарантированном объеме заявленной мощности;</w:t>
      </w:r>
    </w:p>
    <w:p w14:paraId="6667D1AC" w14:textId="77777777" w:rsidR="00514686" w:rsidRPr="005821D4" w:rsidRDefault="00514686" w:rsidP="00514686">
      <w:pPr>
        <w:pStyle w:val="ac"/>
        <w:numPr>
          <w:ilvl w:val="0"/>
          <w:numId w:val="40"/>
        </w:numPr>
        <w:tabs>
          <w:tab w:val="left" w:pos="567"/>
        </w:tabs>
        <w:autoSpaceDE w:val="0"/>
        <w:autoSpaceDN w:val="0"/>
        <w:adjustRightInd w:val="0"/>
        <w:spacing w:line="276" w:lineRule="auto"/>
        <w:ind w:left="993"/>
        <w:contextualSpacing w:val="0"/>
        <w:rPr>
          <w:sz w:val="24"/>
          <w:szCs w:val="24"/>
        </w:rPr>
      </w:pPr>
      <w:r w:rsidRPr="005821D4">
        <w:rPr>
          <w:sz w:val="24"/>
          <w:szCs w:val="24"/>
        </w:rPr>
        <w:t>экономия водных ресурсов и электроэнергии.</w:t>
      </w:r>
    </w:p>
    <w:p w14:paraId="37E3998A" w14:textId="77777777" w:rsidR="00514686" w:rsidRPr="005821D4" w:rsidRDefault="00514686" w:rsidP="00514686">
      <w:pPr>
        <w:pStyle w:val="aff1"/>
        <w:rPr>
          <w:color w:val="000000"/>
          <w:szCs w:val="24"/>
          <w:lang w:val="x-none"/>
        </w:rPr>
      </w:pPr>
    </w:p>
    <w:p w14:paraId="318605BF" w14:textId="77777777" w:rsidR="00514686" w:rsidRPr="005821D4" w:rsidRDefault="00514686" w:rsidP="00514686">
      <w:pPr>
        <w:pStyle w:val="1a"/>
        <w:pageBreakBefore/>
        <w:widowControl w:val="0"/>
        <w:numPr>
          <w:ilvl w:val="0"/>
          <w:numId w:val="65"/>
        </w:numPr>
        <w:tabs>
          <w:tab w:val="right" w:pos="0"/>
          <w:tab w:val="right" w:pos="284"/>
        </w:tabs>
        <w:spacing w:after="240" w:line="276" w:lineRule="auto"/>
        <w:jc w:val="center"/>
        <w:rPr>
          <w:sz w:val="24"/>
          <w:szCs w:val="24"/>
        </w:rPr>
      </w:pPr>
      <w:bookmarkStart w:id="151" w:name="_Toc412029692"/>
      <w:bookmarkStart w:id="152" w:name="_Toc419731056"/>
      <w:bookmarkStart w:id="153" w:name="_Toc152938407"/>
      <w:r w:rsidRPr="005821D4">
        <w:rPr>
          <w:sz w:val="24"/>
          <w:szCs w:val="24"/>
        </w:rPr>
        <w:lastRenderedPageBreak/>
        <w:t>ПРОГРАММА ИНВЕСТИЦИОННЫХ ПРОЕКТОВ, ОБЕСПЕЧИВАЮЩИХ ДОСТИЖЕНИЕ ЦЕЛЕВЫХ ПОКАЗАТЕЛЕЙ</w:t>
      </w:r>
      <w:bookmarkEnd w:id="151"/>
      <w:bookmarkEnd w:id="152"/>
      <w:bookmarkEnd w:id="153"/>
      <w:r w:rsidRPr="005821D4">
        <w:rPr>
          <w:sz w:val="24"/>
          <w:szCs w:val="24"/>
        </w:rPr>
        <w:t xml:space="preserve"> </w:t>
      </w:r>
    </w:p>
    <w:p w14:paraId="7D973637" w14:textId="77777777" w:rsidR="00514686" w:rsidRPr="005821D4" w:rsidRDefault="00514686" w:rsidP="00514686">
      <w:r w:rsidRPr="005821D4">
        <w:t xml:space="preserve">Общая программа инвестиционных проектов включает: </w:t>
      </w:r>
    </w:p>
    <w:p w14:paraId="2D07E746" w14:textId="77777777" w:rsidR="00514686" w:rsidRPr="005821D4" w:rsidRDefault="00514686" w:rsidP="00514686">
      <w:pPr>
        <w:numPr>
          <w:ilvl w:val="0"/>
          <w:numId w:val="33"/>
        </w:numPr>
        <w:spacing w:line="276" w:lineRule="auto"/>
        <w:ind w:left="992" w:hanging="357"/>
        <w:jc w:val="both"/>
      </w:pPr>
      <w:r w:rsidRPr="005821D4">
        <w:t xml:space="preserve">программу инвестиционных проектов в электроснабжении; </w:t>
      </w:r>
    </w:p>
    <w:p w14:paraId="234035AF" w14:textId="77777777" w:rsidR="00514686" w:rsidRPr="005821D4" w:rsidRDefault="00514686" w:rsidP="00514686">
      <w:pPr>
        <w:numPr>
          <w:ilvl w:val="0"/>
          <w:numId w:val="33"/>
        </w:numPr>
        <w:spacing w:line="276" w:lineRule="auto"/>
        <w:ind w:left="992" w:hanging="357"/>
        <w:jc w:val="both"/>
      </w:pPr>
      <w:r w:rsidRPr="005821D4">
        <w:t xml:space="preserve">программу инвестиционных проектов в теплоснабжении; </w:t>
      </w:r>
    </w:p>
    <w:p w14:paraId="71583876" w14:textId="77777777" w:rsidR="00514686" w:rsidRPr="005821D4" w:rsidRDefault="00514686" w:rsidP="00514686">
      <w:pPr>
        <w:numPr>
          <w:ilvl w:val="0"/>
          <w:numId w:val="33"/>
        </w:numPr>
        <w:spacing w:line="276" w:lineRule="auto"/>
        <w:ind w:left="992" w:hanging="357"/>
        <w:jc w:val="both"/>
      </w:pPr>
      <w:r w:rsidRPr="005821D4">
        <w:t xml:space="preserve">программу инвестиционных проектов в водоснабжении; </w:t>
      </w:r>
    </w:p>
    <w:p w14:paraId="607B086B" w14:textId="77777777" w:rsidR="00514686" w:rsidRPr="005821D4" w:rsidRDefault="00514686" w:rsidP="00514686">
      <w:pPr>
        <w:numPr>
          <w:ilvl w:val="0"/>
          <w:numId w:val="33"/>
        </w:numPr>
        <w:spacing w:line="276" w:lineRule="auto"/>
        <w:ind w:left="992" w:hanging="357"/>
        <w:jc w:val="both"/>
      </w:pPr>
      <w:r w:rsidRPr="005821D4">
        <w:t xml:space="preserve">программу инвестиционных проектов в водоотведении; </w:t>
      </w:r>
    </w:p>
    <w:p w14:paraId="6AFECCF5" w14:textId="77777777" w:rsidR="00514686" w:rsidRPr="005821D4" w:rsidRDefault="00514686" w:rsidP="00514686">
      <w:pPr>
        <w:numPr>
          <w:ilvl w:val="0"/>
          <w:numId w:val="33"/>
        </w:numPr>
        <w:spacing w:line="276" w:lineRule="auto"/>
        <w:ind w:left="992" w:hanging="357"/>
        <w:jc w:val="both"/>
      </w:pPr>
      <w:r w:rsidRPr="005821D4">
        <w:t xml:space="preserve">программу инвестиционных проектов в газоснабжении; </w:t>
      </w:r>
    </w:p>
    <w:p w14:paraId="4C09B5E9" w14:textId="77777777" w:rsidR="00514686" w:rsidRPr="005821D4" w:rsidRDefault="00514686" w:rsidP="00514686">
      <w:pPr>
        <w:numPr>
          <w:ilvl w:val="0"/>
          <w:numId w:val="33"/>
        </w:numPr>
        <w:spacing w:line="276" w:lineRule="auto"/>
        <w:ind w:left="992" w:hanging="357"/>
        <w:jc w:val="both"/>
      </w:pPr>
      <w:r w:rsidRPr="005821D4">
        <w:t xml:space="preserve">программу инвестиционных проектов в сборе и утилизации (захоронении) ТКО; </w:t>
      </w:r>
    </w:p>
    <w:p w14:paraId="2B947C7E" w14:textId="77777777" w:rsidR="00514686" w:rsidRPr="005821D4" w:rsidRDefault="00514686" w:rsidP="00514686">
      <w:pPr>
        <w:numPr>
          <w:ilvl w:val="0"/>
          <w:numId w:val="33"/>
        </w:numPr>
        <w:spacing w:line="276" w:lineRule="auto"/>
        <w:ind w:left="992" w:hanging="357"/>
        <w:jc w:val="both"/>
      </w:pPr>
      <w:r w:rsidRPr="005821D4">
        <w:t xml:space="preserve">программу реализации ресурсосберегающих проектов у потребителей; </w:t>
      </w:r>
    </w:p>
    <w:p w14:paraId="7A78C73C" w14:textId="77777777" w:rsidR="00514686" w:rsidRPr="005821D4" w:rsidRDefault="00514686" w:rsidP="00514686">
      <w:pPr>
        <w:numPr>
          <w:ilvl w:val="0"/>
          <w:numId w:val="33"/>
        </w:numPr>
        <w:spacing w:line="276" w:lineRule="auto"/>
        <w:ind w:left="993"/>
        <w:jc w:val="both"/>
      </w:pPr>
      <w:r w:rsidRPr="005821D4">
        <w:t xml:space="preserve">программу установки приборов учета у потребителей. </w:t>
      </w:r>
    </w:p>
    <w:p w14:paraId="0680445C" w14:textId="77777777" w:rsidR="00514686" w:rsidRPr="005821D4" w:rsidRDefault="00514686" w:rsidP="00514686">
      <w:pPr>
        <w:pStyle w:val="aff1"/>
        <w:rPr>
          <w:szCs w:val="24"/>
        </w:rPr>
      </w:pPr>
      <w:r w:rsidRPr="005821D4">
        <w:rPr>
          <w:szCs w:val="24"/>
        </w:rPr>
        <w:t>Общая программа инвестиционных проектов Лукашкин-Ярского сельского поселения до 2043 года представлена в таблице 7.1.</w:t>
      </w:r>
    </w:p>
    <w:p w14:paraId="01CB1EC5" w14:textId="77777777" w:rsidR="00514686" w:rsidRPr="005821D4" w:rsidRDefault="00514686" w:rsidP="00514686">
      <w:pPr>
        <w:pStyle w:val="aff1"/>
        <w:jc w:val="right"/>
        <w:rPr>
          <w:color w:val="000000"/>
          <w:szCs w:val="24"/>
        </w:rPr>
      </w:pPr>
      <w:r w:rsidRPr="005821D4">
        <w:rPr>
          <w:color w:val="000000"/>
          <w:szCs w:val="24"/>
        </w:rPr>
        <w:t>Таблица 7.1</w:t>
      </w:r>
    </w:p>
    <w:p w14:paraId="68681885" w14:textId="77777777" w:rsidR="00514686" w:rsidRPr="005821D4" w:rsidRDefault="00514686" w:rsidP="00514686">
      <w:pPr>
        <w:pStyle w:val="aff1"/>
        <w:ind w:firstLine="0"/>
        <w:jc w:val="center"/>
        <w:rPr>
          <w:color w:val="000000"/>
          <w:szCs w:val="24"/>
        </w:rPr>
      </w:pPr>
      <w:r w:rsidRPr="005821D4">
        <w:rPr>
          <w:color w:val="000000"/>
          <w:szCs w:val="24"/>
        </w:rPr>
        <w:t>Общая программа инвестиционных проектов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5605"/>
        <w:gridCol w:w="1815"/>
        <w:gridCol w:w="1290"/>
      </w:tblGrid>
      <w:tr w:rsidR="00514686" w:rsidRPr="005821D4" w14:paraId="2910A178" w14:textId="77777777" w:rsidTr="001B0D4A">
        <w:trPr>
          <w:trHeight w:val="230"/>
          <w:tblHeader/>
        </w:trPr>
        <w:tc>
          <w:tcPr>
            <w:tcW w:w="647" w:type="dxa"/>
            <w:shd w:val="clear" w:color="auto" w:fill="auto"/>
            <w:tcMar>
              <w:left w:w="28" w:type="dxa"/>
              <w:right w:w="28" w:type="dxa"/>
            </w:tcMar>
            <w:vAlign w:val="center"/>
            <w:hideMark/>
          </w:tcPr>
          <w:p w14:paraId="7C81A5EB" w14:textId="77777777" w:rsidR="00514686" w:rsidRPr="005821D4" w:rsidRDefault="00514686" w:rsidP="001B0D4A">
            <w:pPr>
              <w:pStyle w:val="afffffffe"/>
              <w:jc w:val="center"/>
              <w:rPr>
                <w:b/>
                <w:sz w:val="24"/>
              </w:rPr>
            </w:pPr>
            <w:r w:rsidRPr="005821D4">
              <w:rPr>
                <w:b/>
                <w:sz w:val="24"/>
              </w:rPr>
              <w:t>№ п/п</w:t>
            </w:r>
          </w:p>
        </w:tc>
        <w:tc>
          <w:tcPr>
            <w:tcW w:w="5744" w:type="dxa"/>
            <w:shd w:val="clear" w:color="auto" w:fill="auto"/>
            <w:tcMar>
              <w:left w:w="28" w:type="dxa"/>
              <w:right w:w="28" w:type="dxa"/>
            </w:tcMar>
            <w:vAlign w:val="center"/>
            <w:hideMark/>
          </w:tcPr>
          <w:p w14:paraId="14C72607" w14:textId="77777777" w:rsidR="00514686" w:rsidRPr="005821D4" w:rsidRDefault="00514686" w:rsidP="001B0D4A">
            <w:pPr>
              <w:pStyle w:val="afffffffe"/>
              <w:jc w:val="center"/>
              <w:rPr>
                <w:b/>
                <w:sz w:val="24"/>
              </w:rPr>
            </w:pPr>
            <w:r w:rsidRPr="005821D4">
              <w:rPr>
                <w:b/>
                <w:sz w:val="24"/>
              </w:rPr>
              <w:t>Наименование инвестиционного проекта / мероприятия</w:t>
            </w:r>
          </w:p>
        </w:tc>
        <w:tc>
          <w:tcPr>
            <w:tcW w:w="1859" w:type="dxa"/>
            <w:shd w:val="clear" w:color="auto" w:fill="auto"/>
            <w:tcMar>
              <w:left w:w="28" w:type="dxa"/>
              <w:right w:w="28" w:type="dxa"/>
            </w:tcMar>
            <w:vAlign w:val="center"/>
            <w:hideMark/>
          </w:tcPr>
          <w:p w14:paraId="370AA58C" w14:textId="77777777" w:rsidR="00514686" w:rsidRPr="005821D4" w:rsidRDefault="00514686" w:rsidP="001B0D4A">
            <w:pPr>
              <w:pStyle w:val="afffffffe"/>
              <w:jc w:val="center"/>
              <w:rPr>
                <w:b/>
                <w:sz w:val="24"/>
              </w:rPr>
            </w:pPr>
            <w:r w:rsidRPr="005821D4">
              <w:rPr>
                <w:b/>
                <w:sz w:val="24"/>
              </w:rPr>
              <w:t xml:space="preserve">Источник информации </w:t>
            </w:r>
          </w:p>
        </w:tc>
        <w:tc>
          <w:tcPr>
            <w:tcW w:w="1159" w:type="dxa"/>
            <w:shd w:val="clear" w:color="auto" w:fill="auto"/>
            <w:tcMar>
              <w:left w:w="28" w:type="dxa"/>
              <w:right w:w="28" w:type="dxa"/>
            </w:tcMar>
            <w:vAlign w:val="center"/>
            <w:hideMark/>
          </w:tcPr>
          <w:p w14:paraId="2E7DBEE2" w14:textId="77777777" w:rsidR="00514686" w:rsidRPr="005821D4" w:rsidRDefault="00514686" w:rsidP="001B0D4A">
            <w:pPr>
              <w:pStyle w:val="afffffffe"/>
              <w:jc w:val="center"/>
              <w:rPr>
                <w:b/>
                <w:sz w:val="24"/>
              </w:rPr>
            </w:pPr>
            <w:r w:rsidRPr="005821D4">
              <w:rPr>
                <w:b/>
                <w:sz w:val="24"/>
              </w:rPr>
              <w:t>Годы реализации</w:t>
            </w:r>
          </w:p>
        </w:tc>
      </w:tr>
      <w:tr w:rsidR="00514686" w:rsidRPr="005821D4" w14:paraId="6EA1E28F" w14:textId="77777777" w:rsidTr="001B0D4A">
        <w:trPr>
          <w:trHeight w:val="20"/>
        </w:trPr>
        <w:tc>
          <w:tcPr>
            <w:tcW w:w="647" w:type="dxa"/>
            <w:shd w:val="clear" w:color="auto" w:fill="auto"/>
            <w:noWrap/>
            <w:tcMar>
              <w:left w:w="28" w:type="dxa"/>
              <w:right w:w="28" w:type="dxa"/>
            </w:tcMar>
            <w:vAlign w:val="center"/>
            <w:hideMark/>
          </w:tcPr>
          <w:p w14:paraId="7E0F495D" w14:textId="77777777" w:rsidR="00514686" w:rsidRPr="005821D4" w:rsidRDefault="00514686" w:rsidP="001B0D4A">
            <w:pPr>
              <w:pStyle w:val="afffffffe"/>
              <w:rPr>
                <w:sz w:val="24"/>
              </w:rPr>
            </w:pPr>
            <w:r w:rsidRPr="005821D4">
              <w:rPr>
                <w:sz w:val="24"/>
              </w:rPr>
              <w:t>1.</w:t>
            </w:r>
          </w:p>
        </w:tc>
        <w:tc>
          <w:tcPr>
            <w:tcW w:w="5744" w:type="dxa"/>
            <w:shd w:val="clear" w:color="auto" w:fill="auto"/>
            <w:noWrap/>
            <w:tcMar>
              <w:left w:w="28" w:type="dxa"/>
              <w:right w:w="28" w:type="dxa"/>
            </w:tcMar>
            <w:vAlign w:val="center"/>
            <w:hideMark/>
          </w:tcPr>
          <w:p w14:paraId="2B7E6DA5" w14:textId="77777777" w:rsidR="00514686" w:rsidRPr="005821D4" w:rsidRDefault="00514686" w:rsidP="001B0D4A">
            <w:pPr>
              <w:pStyle w:val="afffffffe"/>
              <w:rPr>
                <w:sz w:val="24"/>
              </w:rPr>
            </w:pPr>
            <w:r w:rsidRPr="005821D4">
              <w:rPr>
                <w:sz w:val="24"/>
              </w:rPr>
              <w:t>ЭЛЕКТРОСНАБЖЕНИЕ</w:t>
            </w:r>
          </w:p>
        </w:tc>
        <w:tc>
          <w:tcPr>
            <w:tcW w:w="1859" w:type="dxa"/>
            <w:shd w:val="clear" w:color="auto" w:fill="auto"/>
            <w:noWrap/>
            <w:tcMar>
              <w:left w:w="28" w:type="dxa"/>
              <w:right w:w="28" w:type="dxa"/>
            </w:tcMar>
            <w:vAlign w:val="center"/>
            <w:hideMark/>
          </w:tcPr>
          <w:p w14:paraId="2C412C55" w14:textId="77777777" w:rsidR="00514686" w:rsidRPr="005821D4" w:rsidRDefault="00514686" w:rsidP="001B0D4A">
            <w:pPr>
              <w:pStyle w:val="afffffffe"/>
              <w:jc w:val="center"/>
              <w:rPr>
                <w:sz w:val="24"/>
              </w:rPr>
            </w:pPr>
          </w:p>
        </w:tc>
        <w:tc>
          <w:tcPr>
            <w:tcW w:w="1159" w:type="dxa"/>
            <w:shd w:val="clear" w:color="auto" w:fill="auto"/>
            <w:noWrap/>
            <w:tcMar>
              <w:left w:w="28" w:type="dxa"/>
              <w:right w:w="28" w:type="dxa"/>
            </w:tcMar>
            <w:vAlign w:val="center"/>
            <w:hideMark/>
          </w:tcPr>
          <w:p w14:paraId="5B4E871A" w14:textId="77777777" w:rsidR="00514686" w:rsidRPr="005821D4" w:rsidRDefault="00514686" w:rsidP="001B0D4A">
            <w:pPr>
              <w:pStyle w:val="afffffffe"/>
              <w:jc w:val="center"/>
              <w:rPr>
                <w:sz w:val="24"/>
              </w:rPr>
            </w:pPr>
          </w:p>
        </w:tc>
      </w:tr>
      <w:tr w:rsidR="00514686" w:rsidRPr="005821D4" w14:paraId="485524AE" w14:textId="77777777" w:rsidTr="001B0D4A">
        <w:trPr>
          <w:trHeight w:val="242"/>
        </w:trPr>
        <w:tc>
          <w:tcPr>
            <w:tcW w:w="647" w:type="dxa"/>
            <w:shd w:val="clear" w:color="auto" w:fill="auto"/>
            <w:noWrap/>
            <w:tcMar>
              <w:left w:w="28" w:type="dxa"/>
              <w:right w:w="28" w:type="dxa"/>
            </w:tcMar>
            <w:vAlign w:val="center"/>
            <w:hideMark/>
          </w:tcPr>
          <w:p w14:paraId="537D7A4A" w14:textId="77777777" w:rsidR="00514686" w:rsidRPr="005821D4" w:rsidRDefault="00514686" w:rsidP="001B0D4A">
            <w:pPr>
              <w:pStyle w:val="afffffffe"/>
              <w:rPr>
                <w:sz w:val="24"/>
              </w:rPr>
            </w:pPr>
            <w:r w:rsidRPr="005821D4">
              <w:rPr>
                <w:sz w:val="24"/>
              </w:rPr>
              <w:t>1.1.</w:t>
            </w:r>
          </w:p>
        </w:tc>
        <w:tc>
          <w:tcPr>
            <w:tcW w:w="5744" w:type="dxa"/>
            <w:shd w:val="clear" w:color="auto" w:fill="auto"/>
            <w:tcMar>
              <w:left w:w="28" w:type="dxa"/>
              <w:right w:w="28" w:type="dxa"/>
            </w:tcMar>
          </w:tcPr>
          <w:p w14:paraId="0FC949EB" w14:textId="77777777" w:rsidR="00514686" w:rsidRPr="005821D4" w:rsidRDefault="00514686" w:rsidP="001B0D4A">
            <w:r w:rsidRPr="005821D4">
              <w:t>Капитальный и текущий ремонт электросетей</w:t>
            </w:r>
          </w:p>
        </w:tc>
        <w:tc>
          <w:tcPr>
            <w:tcW w:w="1859" w:type="dxa"/>
            <w:shd w:val="clear" w:color="auto" w:fill="auto"/>
            <w:noWrap/>
            <w:tcMar>
              <w:left w:w="28" w:type="dxa"/>
              <w:right w:w="28" w:type="dxa"/>
            </w:tcMar>
            <w:vAlign w:val="center"/>
          </w:tcPr>
          <w:p w14:paraId="38257877" w14:textId="77777777" w:rsidR="00514686" w:rsidRPr="005821D4" w:rsidRDefault="00514686" w:rsidP="001B0D4A">
            <w:pPr>
              <w:jc w:val="center"/>
            </w:pPr>
            <w:r w:rsidRPr="005821D4">
              <w:t>Генеральный план</w:t>
            </w:r>
          </w:p>
        </w:tc>
        <w:tc>
          <w:tcPr>
            <w:tcW w:w="1159" w:type="dxa"/>
            <w:shd w:val="clear" w:color="auto" w:fill="auto"/>
            <w:tcMar>
              <w:left w:w="28" w:type="dxa"/>
              <w:right w:w="28" w:type="dxa"/>
            </w:tcMar>
            <w:vAlign w:val="center"/>
          </w:tcPr>
          <w:p w14:paraId="108B3AA2" w14:textId="77777777" w:rsidR="00514686" w:rsidRPr="005821D4" w:rsidRDefault="00514686" w:rsidP="001B0D4A">
            <w:pPr>
              <w:jc w:val="center"/>
            </w:pPr>
            <w:r w:rsidRPr="005821D4">
              <w:t>2025-2043</w:t>
            </w:r>
          </w:p>
        </w:tc>
      </w:tr>
      <w:tr w:rsidR="00514686" w:rsidRPr="005821D4" w14:paraId="6810FF5D" w14:textId="77777777" w:rsidTr="001B0D4A">
        <w:trPr>
          <w:trHeight w:val="20"/>
        </w:trPr>
        <w:tc>
          <w:tcPr>
            <w:tcW w:w="647" w:type="dxa"/>
            <w:shd w:val="clear" w:color="auto" w:fill="auto"/>
            <w:noWrap/>
            <w:tcMar>
              <w:left w:w="28" w:type="dxa"/>
              <w:right w:w="28" w:type="dxa"/>
            </w:tcMar>
            <w:vAlign w:val="center"/>
            <w:hideMark/>
          </w:tcPr>
          <w:p w14:paraId="056CFA29" w14:textId="77777777" w:rsidR="00514686" w:rsidRPr="005821D4" w:rsidRDefault="00514686" w:rsidP="001B0D4A">
            <w:pPr>
              <w:pStyle w:val="afffffffe"/>
              <w:rPr>
                <w:sz w:val="24"/>
              </w:rPr>
            </w:pPr>
            <w:r w:rsidRPr="005821D4">
              <w:rPr>
                <w:sz w:val="24"/>
              </w:rPr>
              <w:t>1.2</w:t>
            </w:r>
          </w:p>
        </w:tc>
        <w:tc>
          <w:tcPr>
            <w:tcW w:w="5744" w:type="dxa"/>
            <w:shd w:val="clear" w:color="auto" w:fill="auto"/>
            <w:tcMar>
              <w:left w:w="28" w:type="dxa"/>
              <w:right w:w="28" w:type="dxa"/>
            </w:tcMar>
          </w:tcPr>
          <w:p w14:paraId="40C5AD4B" w14:textId="77777777" w:rsidR="00514686" w:rsidRPr="005821D4" w:rsidRDefault="00514686" w:rsidP="001B0D4A">
            <w:r w:rsidRPr="005821D4">
              <w:t>Модернизация дизельной электростанции</w:t>
            </w:r>
          </w:p>
        </w:tc>
        <w:tc>
          <w:tcPr>
            <w:tcW w:w="1859" w:type="dxa"/>
            <w:shd w:val="clear" w:color="auto" w:fill="auto"/>
            <w:noWrap/>
            <w:tcMar>
              <w:left w:w="28" w:type="dxa"/>
              <w:right w:w="28" w:type="dxa"/>
            </w:tcMar>
            <w:vAlign w:val="center"/>
          </w:tcPr>
          <w:p w14:paraId="7A95EB23" w14:textId="77777777" w:rsidR="00514686" w:rsidRPr="005821D4" w:rsidRDefault="00514686" w:rsidP="001B0D4A">
            <w:pPr>
              <w:jc w:val="center"/>
            </w:pPr>
            <w:r w:rsidRPr="005821D4">
              <w:t>Генеральный план</w:t>
            </w:r>
          </w:p>
        </w:tc>
        <w:tc>
          <w:tcPr>
            <w:tcW w:w="1159" w:type="dxa"/>
            <w:shd w:val="clear" w:color="auto" w:fill="auto"/>
            <w:tcMar>
              <w:left w:w="28" w:type="dxa"/>
              <w:right w:w="28" w:type="dxa"/>
            </w:tcMar>
            <w:vAlign w:val="center"/>
          </w:tcPr>
          <w:p w14:paraId="646A9633" w14:textId="77777777" w:rsidR="00514686" w:rsidRPr="005821D4" w:rsidRDefault="00514686" w:rsidP="001B0D4A">
            <w:pPr>
              <w:jc w:val="center"/>
            </w:pPr>
            <w:r w:rsidRPr="005821D4">
              <w:t>2025-2043</w:t>
            </w:r>
          </w:p>
        </w:tc>
      </w:tr>
      <w:tr w:rsidR="00514686" w:rsidRPr="005821D4" w14:paraId="52925E0C" w14:textId="77777777" w:rsidTr="001B0D4A">
        <w:trPr>
          <w:trHeight w:val="20"/>
        </w:trPr>
        <w:tc>
          <w:tcPr>
            <w:tcW w:w="647" w:type="dxa"/>
            <w:shd w:val="clear" w:color="auto" w:fill="auto"/>
            <w:noWrap/>
            <w:tcMar>
              <w:left w:w="28" w:type="dxa"/>
              <w:right w:w="28" w:type="dxa"/>
            </w:tcMar>
            <w:vAlign w:val="center"/>
            <w:hideMark/>
          </w:tcPr>
          <w:p w14:paraId="6F216EA5" w14:textId="77777777" w:rsidR="00514686" w:rsidRPr="005821D4" w:rsidRDefault="00514686" w:rsidP="001B0D4A">
            <w:pPr>
              <w:pStyle w:val="afffffffe"/>
              <w:rPr>
                <w:sz w:val="24"/>
              </w:rPr>
            </w:pPr>
            <w:r w:rsidRPr="005821D4">
              <w:rPr>
                <w:sz w:val="24"/>
              </w:rPr>
              <w:t>2</w:t>
            </w:r>
          </w:p>
        </w:tc>
        <w:tc>
          <w:tcPr>
            <w:tcW w:w="5744" w:type="dxa"/>
            <w:shd w:val="clear" w:color="auto" w:fill="auto"/>
            <w:noWrap/>
            <w:tcMar>
              <w:left w:w="28" w:type="dxa"/>
              <w:right w:w="28" w:type="dxa"/>
            </w:tcMar>
            <w:vAlign w:val="center"/>
            <w:hideMark/>
          </w:tcPr>
          <w:p w14:paraId="709EA44D" w14:textId="77777777" w:rsidR="00514686" w:rsidRPr="005821D4" w:rsidRDefault="00514686" w:rsidP="001B0D4A">
            <w:pPr>
              <w:pStyle w:val="afffffffe"/>
              <w:rPr>
                <w:sz w:val="24"/>
              </w:rPr>
            </w:pPr>
            <w:r w:rsidRPr="005821D4">
              <w:rPr>
                <w:sz w:val="24"/>
              </w:rPr>
              <w:t>ТЕПЛОСНАБЖЕНИЕ</w:t>
            </w:r>
          </w:p>
        </w:tc>
        <w:tc>
          <w:tcPr>
            <w:tcW w:w="1859" w:type="dxa"/>
            <w:shd w:val="clear" w:color="auto" w:fill="auto"/>
            <w:noWrap/>
            <w:tcMar>
              <w:left w:w="28" w:type="dxa"/>
              <w:right w:w="28" w:type="dxa"/>
            </w:tcMar>
            <w:vAlign w:val="center"/>
            <w:hideMark/>
          </w:tcPr>
          <w:p w14:paraId="111221A0" w14:textId="77777777" w:rsidR="00514686" w:rsidRPr="005821D4" w:rsidRDefault="00514686" w:rsidP="001B0D4A">
            <w:pPr>
              <w:pStyle w:val="afffffffe"/>
              <w:jc w:val="center"/>
              <w:rPr>
                <w:sz w:val="24"/>
              </w:rPr>
            </w:pPr>
          </w:p>
        </w:tc>
        <w:tc>
          <w:tcPr>
            <w:tcW w:w="1159" w:type="dxa"/>
            <w:shd w:val="clear" w:color="auto" w:fill="auto"/>
            <w:noWrap/>
            <w:tcMar>
              <w:left w:w="28" w:type="dxa"/>
              <w:right w:w="28" w:type="dxa"/>
            </w:tcMar>
            <w:vAlign w:val="center"/>
            <w:hideMark/>
          </w:tcPr>
          <w:p w14:paraId="7FA0B024" w14:textId="77777777" w:rsidR="00514686" w:rsidRPr="005821D4" w:rsidRDefault="00514686" w:rsidP="001B0D4A">
            <w:pPr>
              <w:pStyle w:val="afffffffe"/>
              <w:jc w:val="center"/>
              <w:rPr>
                <w:sz w:val="24"/>
              </w:rPr>
            </w:pPr>
          </w:p>
        </w:tc>
      </w:tr>
      <w:tr w:rsidR="00514686" w:rsidRPr="005821D4" w14:paraId="1B225CB8" w14:textId="77777777" w:rsidTr="001B0D4A">
        <w:trPr>
          <w:trHeight w:val="20"/>
        </w:trPr>
        <w:tc>
          <w:tcPr>
            <w:tcW w:w="647" w:type="dxa"/>
            <w:shd w:val="clear" w:color="auto" w:fill="auto"/>
            <w:noWrap/>
            <w:tcMar>
              <w:left w:w="28" w:type="dxa"/>
              <w:right w:w="28" w:type="dxa"/>
            </w:tcMar>
            <w:vAlign w:val="center"/>
            <w:hideMark/>
          </w:tcPr>
          <w:p w14:paraId="542ECDB2" w14:textId="77777777" w:rsidR="00514686" w:rsidRPr="005821D4" w:rsidRDefault="00514686" w:rsidP="001B0D4A">
            <w:pPr>
              <w:pStyle w:val="afffffffe"/>
              <w:rPr>
                <w:sz w:val="24"/>
              </w:rPr>
            </w:pPr>
            <w:r w:rsidRPr="005821D4">
              <w:rPr>
                <w:sz w:val="24"/>
              </w:rPr>
              <w:t>2.1.</w:t>
            </w:r>
          </w:p>
        </w:tc>
        <w:tc>
          <w:tcPr>
            <w:tcW w:w="5744" w:type="dxa"/>
            <w:shd w:val="clear" w:color="auto" w:fill="auto"/>
            <w:tcMar>
              <w:left w:w="28" w:type="dxa"/>
              <w:right w:w="28" w:type="dxa"/>
            </w:tcMar>
          </w:tcPr>
          <w:p w14:paraId="22960F9D" w14:textId="77777777" w:rsidR="00514686" w:rsidRPr="005821D4" w:rsidRDefault="00514686" w:rsidP="001B0D4A">
            <w:r w:rsidRPr="005821D4">
              <w:t>Инструментально-визуальное обследование, выявление дефектов, составление плана устранения недостатков оборудования и здания котельной</w:t>
            </w:r>
          </w:p>
        </w:tc>
        <w:tc>
          <w:tcPr>
            <w:tcW w:w="1859" w:type="dxa"/>
            <w:vMerge w:val="restart"/>
            <w:shd w:val="clear" w:color="auto" w:fill="auto"/>
            <w:noWrap/>
            <w:tcMar>
              <w:left w:w="28" w:type="dxa"/>
              <w:right w:w="28" w:type="dxa"/>
            </w:tcMar>
          </w:tcPr>
          <w:p w14:paraId="71E1CDBA" w14:textId="77777777" w:rsidR="00514686" w:rsidRPr="005821D4" w:rsidRDefault="00514686" w:rsidP="001B0D4A">
            <w:pPr>
              <w:pStyle w:val="afffffffe"/>
              <w:jc w:val="center"/>
              <w:rPr>
                <w:sz w:val="24"/>
              </w:rPr>
            </w:pPr>
            <w:r w:rsidRPr="005821D4">
              <w:rPr>
                <w:sz w:val="24"/>
              </w:rPr>
              <w:t>Схема теплоснабжения</w:t>
            </w:r>
          </w:p>
        </w:tc>
        <w:tc>
          <w:tcPr>
            <w:tcW w:w="1159" w:type="dxa"/>
            <w:shd w:val="clear" w:color="auto" w:fill="auto"/>
            <w:tcMar>
              <w:left w:w="28" w:type="dxa"/>
              <w:right w:w="28" w:type="dxa"/>
            </w:tcMar>
            <w:vAlign w:val="center"/>
          </w:tcPr>
          <w:p w14:paraId="7E9E54A6" w14:textId="77777777" w:rsidR="00514686" w:rsidRPr="005821D4" w:rsidRDefault="00514686" w:rsidP="001B0D4A">
            <w:pPr>
              <w:pStyle w:val="afffffffe"/>
              <w:jc w:val="center"/>
              <w:rPr>
                <w:sz w:val="24"/>
              </w:rPr>
            </w:pPr>
            <w:r w:rsidRPr="005821D4">
              <w:rPr>
                <w:sz w:val="24"/>
              </w:rPr>
              <w:t>2024</w:t>
            </w:r>
          </w:p>
        </w:tc>
      </w:tr>
      <w:tr w:rsidR="00514686" w:rsidRPr="005821D4" w14:paraId="2D742275" w14:textId="77777777" w:rsidTr="001B0D4A">
        <w:trPr>
          <w:trHeight w:val="20"/>
        </w:trPr>
        <w:tc>
          <w:tcPr>
            <w:tcW w:w="647" w:type="dxa"/>
            <w:shd w:val="clear" w:color="auto" w:fill="auto"/>
            <w:noWrap/>
            <w:tcMar>
              <w:left w:w="28" w:type="dxa"/>
              <w:right w:w="28" w:type="dxa"/>
            </w:tcMar>
            <w:vAlign w:val="center"/>
            <w:hideMark/>
          </w:tcPr>
          <w:p w14:paraId="104BAE6D" w14:textId="77777777" w:rsidR="00514686" w:rsidRPr="005821D4" w:rsidRDefault="00514686" w:rsidP="001B0D4A">
            <w:pPr>
              <w:pStyle w:val="afffffffe"/>
              <w:rPr>
                <w:sz w:val="24"/>
              </w:rPr>
            </w:pPr>
            <w:r w:rsidRPr="005821D4">
              <w:rPr>
                <w:sz w:val="24"/>
              </w:rPr>
              <w:t>2.2.</w:t>
            </w:r>
          </w:p>
        </w:tc>
        <w:tc>
          <w:tcPr>
            <w:tcW w:w="5744" w:type="dxa"/>
            <w:shd w:val="clear" w:color="auto" w:fill="auto"/>
            <w:tcMar>
              <w:left w:w="28" w:type="dxa"/>
              <w:right w:w="28" w:type="dxa"/>
            </w:tcMar>
          </w:tcPr>
          <w:p w14:paraId="426F4C30" w14:textId="77777777" w:rsidR="00514686" w:rsidRPr="005821D4" w:rsidRDefault="00514686" w:rsidP="001B0D4A">
            <w:pPr>
              <w:pStyle w:val="affb"/>
              <w:jc w:val="left"/>
              <w:rPr>
                <w:sz w:val="24"/>
                <w:szCs w:val="24"/>
              </w:rPr>
            </w:pPr>
            <w:r w:rsidRPr="005821D4">
              <w:rPr>
                <w:sz w:val="24"/>
                <w:szCs w:val="24"/>
              </w:rPr>
              <w:t>Инструментально-визуальное обследование, выявление дефектов, составление плана устранения недостатков тепловых сетей, оборудования и сооружений на них</w:t>
            </w:r>
          </w:p>
        </w:tc>
        <w:tc>
          <w:tcPr>
            <w:tcW w:w="1859" w:type="dxa"/>
            <w:vMerge/>
            <w:shd w:val="clear" w:color="auto" w:fill="auto"/>
            <w:tcMar>
              <w:left w:w="28" w:type="dxa"/>
              <w:right w:w="28" w:type="dxa"/>
            </w:tcMar>
            <w:vAlign w:val="center"/>
          </w:tcPr>
          <w:p w14:paraId="42CA96F1" w14:textId="77777777" w:rsidR="00514686" w:rsidRPr="005821D4" w:rsidRDefault="00514686" w:rsidP="001B0D4A">
            <w:pPr>
              <w:pStyle w:val="afffffffe"/>
              <w:jc w:val="center"/>
              <w:rPr>
                <w:sz w:val="24"/>
              </w:rPr>
            </w:pPr>
          </w:p>
        </w:tc>
        <w:tc>
          <w:tcPr>
            <w:tcW w:w="1159" w:type="dxa"/>
            <w:shd w:val="clear" w:color="auto" w:fill="auto"/>
            <w:tcMar>
              <w:left w:w="28" w:type="dxa"/>
              <w:right w:w="28" w:type="dxa"/>
            </w:tcMar>
            <w:vAlign w:val="center"/>
          </w:tcPr>
          <w:p w14:paraId="710D7CA8" w14:textId="77777777" w:rsidR="00514686" w:rsidRPr="005821D4" w:rsidRDefault="00514686" w:rsidP="001B0D4A">
            <w:pPr>
              <w:pStyle w:val="afffffffe"/>
              <w:jc w:val="center"/>
              <w:rPr>
                <w:sz w:val="24"/>
              </w:rPr>
            </w:pPr>
            <w:r w:rsidRPr="005821D4">
              <w:rPr>
                <w:sz w:val="24"/>
              </w:rPr>
              <w:t>2024</w:t>
            </w:r>
          </w:p>
        </w:tc>
      </w:tr>
      <w:tr w:rsidR="00514686" w:rsidRPr="005821D4" w14:paraId="7BF6655C" w14:textId="77777777" w:rsidTr="001B0D4A">
        <w:trPr>
          <w:trHeight w:val="20"/>
        </w:trPr>
        <w:tc>
          <w:tcPr>
            <w:tcW w:w="647" w:type="dxa"/>
            <w:shd w:val="clear" w:color="auto" w:fill="auto"/>
            <w:noWrap/>
            <w:tcMar>
              <w:left w:w="28" w:type="dxa"/>
              <w:right w:w="28" w:type="dxa"/>
            </w:tcMar>
            <w:vAlign w:val="center"/>
            <w:hideMark/>
          </w:tcPr>
          <w:p w14:paraId="5B5AABDB" w14:textId="77777777" w:rsidR="00514686" w:rsidRPr="005821D4" w:rsidRDefault="00514686" w:rsidP="001B0D4A">
            <w:pPr>
              <w:pStyle w:val="afffffffe"/>
              <w:rPr>
                <w:sz w:val="24"/>
              </w:rPr>
            </w:pPr>
            <w:r w:rsidRPr="005821D4">
              <w:rPr>
                <w:sz w:val="24"/>
              </w:rPr>
              <w:t>2.3.</w:t>
            </w:r>
          </w:p>
        </w:tc>
        <w:tc>
          <w:tcPr>
            <w:tcW w:w="5744" w:type="dxa"/>
            <w:shd w:val="clear" w:color="auto" w:fill="auto"/>
            <w:tcMar>
              <w:left w:w="28" w:type="dxa"/>
              <w:right w:w="28" w:type="dxa"/>
            </w:tcMar>
          </w:tcPr>
          <w:p w14:paraId="407FEA18" w14:textId="77777777" w:rsidR="00514686" w:rsidRPr="005821D4" w:rsidRDefault="00514686" w:rsidP="001B0D4A">
            <w:pPr>
              <w:pStyle w:val="affb"/>
              <w:jc w:val="left"/>
              <w:rPr>
                <w:sz w:val="24"/>
                <w:szCs w:val="24"/>
              </w:rPr>
            </w:pPr>
            <w:r w:rsidRPr="005821D4">
              <w:rPr>
                <w:sz w:val="24"/>
                <w:szCs w:val="24"/>
              </w:rPr>
              <w:t>Замена сетей теплоснабжения, выработавших эксплуатационный ресурс (</w:t>
            </w:r>
            <w:r w:rsidRPr="005821D4">
              <w:rPr>
                <w:sz w:val="24"/>
                <w:szCs w:val="24"/>
                <w:lang w:val="ru-RU"/>
              </w:rPr>
              <w:t>н</w:t>
            </w:r>
            <w:r w:rsidRPr="005821D4">
              <w:rPr>
                <w:sz w:val="24"/>
                <w:szCs w:val="24"/>
              </w:rPr>
              <w:t>а основании физического износа)</w:t>
            </w:r>
          </w:p>
        </w:tc>
        <w:tc>
          <w:tcPr>
            <w:tcW w:w="1859" w:type="dxa"/>
            <w:vMerge/>
            <w:shd w:val="clear" w:color="auto" w:fill="auto"/>
            <w:noWrap/>
            <w:tcMar>
              <w:left w:w="28" w:type="dxa"/>
              <w:right w:w="28" w:type="dxa"/>
            </w:tcMar>
            <w:vAlign w:val="center"/>
          </w:tcPr>
          <w:p w14:paraId="06446607" w14:textId="77777777" w:rsidR="00514686" w:rsidRPr="005821D4" w:rsidRDefault="00514686" w:rsidP="001B0D4A">
            <w:pPr>
              <w:pStyle w:val="afffffffe"/>
              <w:jc w:val="center"/>
              <w:rPr>
                <w:sz w:val="24"/>
              </w:rPr>
            </w:pPr>
          </w:p>
        </w:tc>
        <w:tc>
          <w:tcPr>
            <w:tcW w:w="1159" w:type="dxa"/>
            <w:shd w:val="clear" w:color="auto" w:fill="auto"/>
            <w:tcMar>
              <w:left w:w="28" w:type="dxa"/>
              <w:right w:w="28" w:type="dxa"/>
            </w:tcMar>
            <w:vAlign w:val="center"/>
          </w:tcPr>
          <w:p w14:paraId="090ABCB7" w14:textId="77777777" w:rsidR="00514686" w:rsidRPr="005821D4" w:rsidRDefault="00514686" w:rsidP="001B0D4A">
            <w:pPr>
              <w:pStyle w:val="afffffffe"/>
              <w:jc w:val="center"/>
              <w:rPr>
                <w:sz w:val="24"/>
              </w:rPr>
            </w:pPr>
            <w:r w:rsidRPr="005821D4">
              <w:rPr>
                <w:sz w:val="24"/>
              </w:rPr>
              <w:t>2029-2043</w:t>
            </w:r>
          </w:p>
        </w:tc>
      </w:tr>
      <w:tr w:rsidR="00514686" w:rsidRPr="005821D4" w14:paraId="50BD7376" w14:textId="77777777" w:rsidTr="001B0D4A">
        <w:trPr>
          <w:trHeight w:val="20"/>
        </w:trPr>
        <w:tc>
          <w:tcPr>
            <w:tcW w:w="647" w:type="dxa"/>
            <w:shd w:val="clear" w:color="auto" w:fill="auto"/>
            <w:noWrap/>
            <w:tcMar>
              <w:left w:w="28" w:type="dxa"/>
              <w:right w:w="28" w:type="dxa"/>
            </w:tcMar>
            <w:vAlign w:val="center"/>
          </w:tcPr>
          <w:p w14:paraId="369B730F" w14:textId="77777777" w:rsidR="00514686" w:rsidRPr="005821D4" w:rsidRDefault="00514686" w:rsidP="001B0D4A">
            <w:pPr>
              <w:pStyle w:val="afffffffe"/>
              <w:rPr>
                <w:sz w:val="24"/>
              </w:rPr>
            </w:pPr>
            <w:r w:rsidRPr="005821D4">
              <w:rPr>
                <w:sz w:val="24"/>
              </w:rPr>
              <w:t>3</w:t>
            </w:r>
          </w:p>
        </w:tc>
        <w:tc>
          <w:tcPr>
            <w:tcW w:w="5744" w:type="dxa"/>
            <w:shd w:val="clear" w:color="auto" w:fill="auto"/>
            <w:tcMar>
              <w:left w:w="28" w:type="dxa"/>
              <w:right w:w="28" w:type="dxa"/>
            </w:tcMar>
            <w:vAlign w:val="center"/>
          </w:tcPr>
          <w:p w14:paraId="0499CB03" w14:textId="77777777" w:rsidR="00514686" w:rsidRPr="005821D4" w:rsidRDefault="00514686" w:rsidP="001B0D4A">
            <w:r w:rsidRPr="005821D4">
              <w:t>ГАЗОСНАБЖЕНИЕ</w:t>
            </w:r>
          </w:p>
        </w:tc>
        <w:tc>
          <w:tcPr>
            <w:tcW w:w="1859" w:type="dxa"/>
            <w:shd w:val="clear" w:color="auto" w:fill="auto"/>
            <w:noWrap/>
            <w:tcMar>
              <w:left w:w="28" w:type="dxa"/>
              <w:right w:w="28" w:type="dxa"/>
            </w:tcMar>
            <w:vAlign w:val="center"/>
          </w:tcPr>
          <w:p w14:paraId="1B0DED49" w14:textId="77777777" w:rsidR="00514686" w:rsidRPr="005821D4" w:rsidRDefault="00514686" w:rsidP="001B0D4A">
            <w:pPr>
              <w:jc w:val="center"/>
            </w:pPr>
          </w:p>
        </w:tc>
        <w:tc>
          <w:tcPr>
            <w:tcW w:w="1159" w:type="dxa"/>
            <w:shd w:val="clear" w:color="auto" w:fill="auto"/>
            <w:noWrap/>
            <w:tcMar>
              <w:left w:w="28" w:type="dxa"/>
              <w:right w:w="28" w:type="dxa"/>
            </w:tcMar>
            <w:vAlign w:val="center"/>
          </w:tcPr>
          <w:p w14:paraId="0054D008" w14:textId="77777777" w:rsidR="00514686" w:rsidRPr="005821D4" w:rsidRDefault="00514686" w:rsidP="001B0D4A">
            <w:pPr>
              <w:jc w:val="center"/>
            </w:pPr>
          </w:p>
        </w:tc>
      </w:tr>
      <w:tr w:rsidR="00514686" w:rsidRPr="005821D4" w14:paraId="09F67B51" w14:textId="77777777" w:rsidTr="001B0D4A">
        <w:trPr>
          <w:trHeight w:val="20"/>
        </w:trPr>
        <w:tc>
          <w:tcPr>
            <w:tcW w:w="647" w:type="dxa"/>
            <w:shd w:val="clear" w:color="auto" w:fill="auto"/>
            <w:noWrap/>
            <w:tcMar>
              <w:left w:w="28" w:type="dxa"/>
              <w:right w:w="28" w:type="dxa"/>
            </w:tcMar>
            <w:vAlign w:val="center"/>
          </w:tcPr>
          <w:p w14:paraId="0F034452" w14:textId="77777777" w:rsidR="00514686" w:rsidRPr="005821D4" w:rsidRDefault="00514686" w:rsidP="001B0D4A">
            <w:pPr>
              <w:pStyle w:val="afffffffe"/>
              <w:rPr>
                <w:sz w:val="24"/>
              </w:rPr>
            </w:pPr>
            <w:r w:rsidRPr="005821D4">
              <w:rPr>
                <w:sz w:val="24"/>
              </w:rPr>
              <w:t>3.1</w:t>
            </w:r>
          </w:p>
        </w:tc>
        <w:tc>
          <w:tcPr>
            <w:tcW w:w="5744" w:type="dxa"/>
            <w:shd w:val="clear" w:color="auto" w:fill="auto"/>
            <w:tcMar>
              <w:left w:w="28" w:type="dxa"/>
              <w:right w:w="28" w:type="dxa"/>
            </w:tcMar>
            <w:vAlign w:val="center"/>
          </w:tcPr>
          <w:p w14:paraId="0B60C679" w14:textId="77777777" w:rsidR="00514686" w:rsidRPr="005821D4" w:rsidRDefault="00514686" w:rsidP="001B0D4A">
            <w:r w:rsidRPr="005821D4">
              <w:t>-</w:t>
            </w:r>
          </w:p>
        </w:tc>
        <w:tc>
          <w:tcPr>
            <w:tcW w:w="1859" w:type="dxa"/>
            <w:shd w:val="clear" w:color="auto" w:fill="auto"/>
            <w:noWrap/>
            <w:tcMar>
              <w:left w:w="28" w:type="dxa"/>
              <w:right w:w="28" w:type="dxa"/>
            </w:tcMar>
            <w:vAlign w:val="center"/>
          </w:tcPr>
          <w:p w14:paraId="1AAACAC7" w14:textId="77777777" w:rsidR="00514686" w:rsidRPr="005821D4" w:rsidRDefault="00514686" w:rsidP="001B0D4A">
            <w:pPr>
              <w:jc w:val="center"/>
            </w:pPr>
            <w:r w:rsidRPr="005821D4">
              <w:t>-</w:t>
            </w:r>
          </w:p>
        </w:tc>
        <w:tc>
          <w:tcPr>
            <w:tcW w:w="1159" w:type="dxa"/>
            <w:shd w:val="clear" w:color="auto" w:fill="auto"/>
            <w:noWrap/>
            <w:tcMar>
              <w:left w:w="28" w:type="dxa"/>
              <w:right w:w="28" w:type="dxa"/>
            </w:tcMar>
            <w:vAlign w:val="center"/>
          </w:tcPr>
          <w:p w14:paraId="2531FE53" w14:textId="77777777" w:rsidR="00514686" w:rsidRPr="005821D4" w:rsidRDefault="00514686" w:rsidP="001B0D4A">
            <w:pPr>
              <w:jc w:val="center"/>
            </w:pPr>
            <w:r w:rsidRPr="005821D4">
              <w:t>-</w:t>
            </w:r>
          </w:p>
        </w:tc>
      </w:tr>
      <w:tr w:rsidR="00514686" w:rsidRPr="005821D4" w14:paraId="76C1A8F9" w14:textId="77777777" w:rsidTr="001B0D4A">
        <w:trPr>
          <w:trHeight w:val="20"/>
        </w:trPr>
        <w:tc>
          <w:tcPr>
            <w:tcW w:w="647" w:type="dxa"/>
            <w:shd w:val="clear" w:color="auto" w:fill="auto"/>
            <w:noWrap/>
            <w:tcMar>
              <w:left w:w="28" w:type="dxa"/>
              <w:right w:w="28" w:type="dxa"/>
            </w:tcMar>
            <w:vAlign w:val="center"/>
            <w:hideMark/>
          </w:tcPr>
          <w:p w14:paraId="4FE578A3" w14:textId="77777777" w:rsidR="00514686" w:rsidRPr="005821D4" w:rsidRDefault="00514686" w:rsidP="001B0D4A">
            <w:pPr>
              <w:pStyle w:val="afffffffe"/>
              <w:rPr>
                <w:sz w:val="24"/>
              </w:rPr>
            </w:pPr>
            <w:r w:rsidRPr="005821D4">
              <w:rPr>
                <w:sz w:val="24"/>
              </w:rPr>
              <w:t>4</w:t>
            </w:r>
          </w:p>
        </w:tc>
        <w:tc>
          <w:tcPr>
            <w:tcW w:w="5744" w:type="dxa"/>
            <w:shd w:val="clear" w:color="auto" w:fill="auto"/>
            <w:tcMar>
              <w:left w:w="28" w:type="dxa"/>
              <w:right w:w="28" w:type="dxa"/>
            </w:tcMar>
            <w:vAlign w:val="center"/>
            <w:hideMark/>
          </w:tcPr>
          <w:p w14:paraId="3151F77B" w14:textId="77777777" w:rsidR="00514686" w:rsidRPr="005821D4" w:rsidRDefault="00514686" w:rsidP="001B0D4A">
            <w:pPr>
              <w:pStyle w:val="afffffffe"/>
              <w:rPr>
                <w:sz w:val="24"/>
              </w:rPr>
            </w:pPr>
            <w:r w:rsidRPr="005821D4">
              <w:rPr>
                <w:sz w:val="24"/>
              </w:rPr>
              <w:t>ВОДОСНАБЖЕНИЕ</w:t>
            </w:r>
          </w:p>
        </w:tc>
        <w:tc>
          <w:tcPr>
            <w:tcW w:w="1859" w:type="dxa"/>
            <w:shd w:val="clear" w:color="auto" w:fill="auto"/>
            <w:noWrap/>
            <w:tcMar>
              <w:left w:w="28" w:type="dxa"/>
              <w:right w:w="28" w:type="dxa"/>
            </w:tcMar>
            <w:vAlign w:val="center"/>
            <w:hideMark/>
          </w:tcPr>
          <w:p w14:paraId="30900399" w14:textId="77777777" w:rsidR="00514686" w:rsidRPr="005821D4" w:rsidRDefault="00514686" w:rsidP="001B0D4A">
            <w:pPr>
              <w:pStyle w:val="afffffffe"/>
              <w:jc w:val="center"/>
              <w:rPr>
                <w:sz w:val="24"/>
              </w:rPr>
            </w:pPr>
          </w:p>
        </w:tc>
        <w:tc>
          <w:tcPr>
            <w:tcW w:w="1159" w:type="dxa"/>
            <w:shd w:val="clear" w:color="auto" w:fill="auto"/>
            <w:noWrap/>
            <w:tcMar>
              <w:left w:w="28" w:type="dxa"/>
              <w:right w:w="28" w:type="dxa"/>
            </w:tcMar>
            <w:vAlign w:val="center"/>
            <w:hideMark/>
          </w:tcPr>
          <w:p w14:paraId="1FE6DD39" w14:textId="77777777" w:rsidR="00514686" w:rsidRPr="005821D4" w:rsidRDefault="00514686" w:rsidP="001B0D4A">
            <w:pPr>
              <w:pStyle w:val="afffffffe"/>
              <w:jc w:val="center"/>
              <w:rPr>
                <w:sz w:val="24"/>
              </w:rPr>
            </w:pPr>
          </w:p>
        </w:tc>
      </w:tr>
      <w:tr w:rsidR="00514686" w:rsidRPr="005821D4" w14:paraId="3C794F6B" w14:textId="77777777" w:rsidTr="001B0D4A">
        <w:trPr>
          <w:trHeight w:val="20"/>
        </w:trPr>
        <w:tc>
          <w:tcPr>
            <w:tcW w:w="647" w:type="dxa"/>
            <w:shd w:val="clear" w:color="auto" w:fill="auto"/>
            <w:noWrap/>
            <w:tcMar>
              <w:left w:w="28" w:type="dxa"/>
              <w:right w:w="28" w:type="dxa"/>
            </w:tcMar>
            <w:vAlign w:val="center"/>
            <w:hideMark/>
          </w:tcPr>
          <w:p w14:paraId="7E7C4D6B" w14:textId="77777777" w:rsidR="00514686" w:rsidRPr="005821D4" w:rsidRDefault="00514686" w:rsidP="001B0D4A">
            <w:pPr>
              <w:pStyle w:val="afffffffe"/>
              <w:jc w:val="left"/>
              <w:rPr>
                <w:sz w:val="24"/>
              </w:rPr>
            </w:pPr>
            <w:r w:rsidRPr="005821D4">
              <w:rPr>
                <w:sz w:val="24"/>
              </w:rPr>
              <w:t>4.1</w:t>
            </w:r>
          </w:p>
        </w:tc>
        <w:tc>
          <w:tcPr>
            <w:tcW w:w="5744" w:type="dxa"/>
            <w:shd w:val="clear" w:color="auto" w:fill="auto"/>
            <w:tcMar>
              <w:left w:w="28" w:type="dxa"/>
              <w:right w:w="28" w:type="dxa"/>
            </w:tcMar>
          </w:tcPr>
          <w:p w14:paraId="01B2F08B" w14:textId="77777777" w:rsidR="00514686" w:rsidRPr="005821D4" w:rsidRDefault="00514686" w:rsidP="001B0D4A">
            <w:r w:rsidRPr="005821D4">
              <w:t>Инструментально-визуальное обследование, выявление дефектов и составление плана устранения недостатков водозаборных скважин</w:t>
            </w:r>
          </w:p>
        </w:tc>
        <w:tc>
          <w:tcPr>
            <w:tcW w:w="1859" w:type="dxa"/>
            <w:vMerge w:val="restart"/>
            <w:shd w:val="clear" w:color="auto" w:fill="auto"/>
            <w:noWrap/>
            <w:tcMar>
              <w:left w:w="28" w:type="dxa"/>
              <w:right w:w="28" w:type="dxa"/>
            </w:tcMar>
          </w:tcPr>
          <w:p w14:paraId="48C2C2E9" w14:textId="77777777" w:rsidR="00514686" w:rsidRPr="005821D4" w:rsidRDefault="00514686" w:rsidP="001B0D4A">
            <w:pPr>
              <w:jc w:val="center"/>
            </w:pPr>
            <w:r w:rsidRPr="005821D4">
              <w:t>Схема водоснабжения</w:t>
            </w:r>
          </w:p>
        </w:tc>
        <w:tc>
          <w:tcPr>
            <w:tcW w:w="1159" w:type="dxa"/>
            <w:shd w:val="clear" w:color="auto" w:fill="auto"/>
            <w:tcMar>
              <w:left w:w="28" w:type="dxa"/>
              <w:right w:w="28" w:type="dxa"/>
            </w:tcMar>
            <w:vAlign w:val="center"/>
          </w:tcPr>
          <w:p w14:paraId="72BC4A3F" w14:textId="77777777" w:rsidR="00514686" w:rsidRPr="005821D4" w:rsidRDefault="00514686" w:rsidP="001B0D4A">
            <w:pPr>
              <w:jc w:val="center"/>
            </w:pPr>
            <w:r w:rsidRPr="005821D4">
              <w:t>2024</w:t>
            </w:r>
          </w:p>
        </w:tc>
      </w:tr>
      <w:tr w:rsidR="00514686" w:rsidRPr="005821D4" w14:paraId="7503A59E" w14:textId="77777777" w:rsidTr="001B0D4A">
        <w:trPr>
          <w:trHeight w:val="20"/>
        </w:trPr>
        <w:tc>
          <w:tcPr>
            <w:tcW w:w="647" w:type="dxa"/>
            <w:shd w:val="clear" w:color="auto" w:fill="auto"/>
            <w:noWrap/>
            <w:tcMar>
              <w:left w:w="28" w:type="dxa"/>
              <w:right w:w="28" w:type="dxa"/>
            </w:tcMar>
            <w:vAlign w:val="center"/>
            <w:hideMark/>
          </w:tcPr>
          <w:p w14:paraId="14E89184" w14:textId="77777777" w:rsidR="00514686" w:rsidRPr="005821D4" w:rsidRDefault="00514686" w:rsidP="001B0D4A">
            <w:pPr>
              <w:pStyle w:val="afffffffe"/>
              <w:jc w:val="left"/>
              <w:rPr>
                <w:sz w:val="24"/>
              </w:rPr>
            </w:pPr>
            <w:r w:rsidRPr="005821D4">
              <w:rPr>
                <w:sz w:val="24"/>
              </w:rPr>
              <w:t>4.2</w:t>
            </w:r>
          </w:p>
        </w:tc>
        <w:tc>
          <w:tcPr>
            <w:tcW w:w="5744" w:type="dxa"/>
            <w:shd w:val="clear" w:color="auto" w:fill="auto"/>
            <w:tcMar>
              <w:left w:w="28" w:type="dxa"/>
              <w:right w:w="28" w:type="dxa"/>
            </w:tcMar>
          </w:tcPr>
          <w:p w14:paraId="39234008" w14:textId="77777777" w:rsidR="00514686" w:rsidRPr="005821D4" w:rsidRDefault="00514686" w:rsidP="001B0D4A">
            <w:pPr>
              <w:pStyle w:val="affb"/>
              <w:jc w:val="left"/>
              <w:rPr>
                <w:sz w:val="24"/>
                <w:szCs w:val="24"/>
                <w:lang w:val="ru-RU"/>
              </w:rPr>
            </w:pPr>
            <w:r w:rsidRPr="005821D4">
              <w:rPr>
                <w:sz w:val="24"/>
                <w:szCs w:val="24"/>
              </w:rPr>
              <w:t>Инструментально-визуальное обследование, выявление дефектов и составление плана устранения недостатков станции подготовки воды</w:t>
            </w:r>
          </w:p>
        </w:tc>
        <w:tc>
          <w:tcPr>
            <w:tcW w:w="1859" w:type="dxa"/>
            <w:vMerge/>
            <w:shd w:val="clear" w:color="auto" w:fill="auto"/>
            <w:noWrap/>
            <w:tcMar>
              <w:left w:w="28" w:type="dxa"/>
              <w:right w:w="28" w:type="dxa"/>
            </w:tcMar>
            <w:vAlign w:val="center"/>
          </w:tcPr>
          <w:p w14:paraId="185C4CE6" w14:textId="77777777" w:rsidR="00514686" w:rsidRPr="005821D4" w:rsidRDefault="00514686" w:rsidP="001B0D4A">
            <w:pPr>
              <w:jc w:val="center"/>
            </w:pPr>
          </w:p>
        </w:tc>
        <w:tc>
          <w:tcPr>
            <w:tcW w:w="1159" w:type="dxa"/>
            <w:shd w:val="clear" w:color="auto" w:fill="auto"/>
            <w:tcMar>
              <w:left w:w="28" w:type="dxa"/>
              <w:right w:w="28" w:type="dxa"/>
            </w:tcMar>
            <w:vAlign w:val="center"/>
          </w:tcPr>
          <w:p w14:paraId="27FECCCD" w14:textId="77777777" w:rsidR="00514686" w:rsidRPr="005821D4" w:rsidRDefault="00514686" w:rsidP="001B0D4A">
            <w:pPr>
              <w:pStyle w:val="affb"/>
              <w:rPr>
                <w:sz w:val="24"/>
                <w:szCs w:val="24"/>
                <w:lang w:val="ru-RU"/>
              </w:rPr>
            </w:pPr>
            <w:r w:rsidRPr="005821D4">
              <w:rPr>
                <w:sz w:val="24"/>
                <w:szCs w:val="24"/>
                <w:lang w:val="ru-RU"/>
              </w:rPr>
              <w:t>2024</w:t>
            </w:r>
          </w:p>
        </w:tc>
      </w:tr>
      <w:tr w:rsidR="00514686" w:rsidRPr="005821D4" w14:paraId="68696466" w14:textId="77777777" w:rsidTr="001B0D4A">
        <w:trPr>
          <w:trHeight w:val="20"/>
        </w:trPr>
        <w:tc>
          <w:tcPr>
            <w:tcW w:w="647" w:type="dxa"/>
            <w:shd w:val="clear" w:color="auto" w:fill="auto"/>
            <w:noWrap/>
            <w:tcMar>
              <w:left w:w="28" w:type="dxa"/>
              <w:right w:w="28" w:type="dxa"/>
            </w:tcMar>
            <w:vAlign w:val="center"/>
            <w:hideMark/>
          </w:tcPr>
          <w:p w14:paraId="27F593BD" w14:textId="77777777" w:rsidR="00514686" w:rsidRPr="005821D4" w:rsidRDefault="00514686" w:rsidP="001B0D4A">
            <w:pPr>
              <w:pStyle w:val="afffffffe"/>
              <w:jc w:val="left"/>
              <w:rPr>
                <w:sz w:val="24"/>
              </w:rPr>
            </w:pPr>
            <w:r w:rsidRPr="005821D4">
              <w:rPr>
                <w:sz w:val="24"/>
              </w:rPr>
              <w:t>4.3</w:t>
            </w:r>
          </w:p>
        </w:tc>
        <w:tc>
          <w:tcPr>
            <w:tcW w:w="5744" w:type="dxa"/>
            <w:shd w:val="clear" w:color="auto" w:fill="auto"/>
            <w:tcMar>
              <w:left w:w="28" w:type="dxa"/>
              <w:right w:w="28" w:type="dxa"/>
            </w:tcMar>
          </w:tcPr>
          <w:p w14:paraId="13317E86" w14:textId="77777777" w:rsidR="00514686" w:rsidRPr="005821D4" w:rsidRDefault="00514686" w:rsidP="001B0D4A">
            <w:pPr>
              <w:pStyle w:val="affb"/>
              <w:jc w:val="left"/>
              <w:rPr>
                <w:sz w:val="24"/>
                <w:szCs w:val="24"/>
              </w:rPr>
            </w:pPr>
            <w:r w:rsidRPr="005821D4">
              <w:rPr>
                <w:sz w:val="24"/>
                <w:szCs w:val="24"/>
              </w:rPr>
              <w:t>Инструментально-визуальное обследование, выявление дефектов и составление плана устранения недостатков водонапорной башни</w:t>
            </w:r>
          </w:p>
        </w:tc>
        <w:tc>
          <w:tcPr>
            <w:tcW w:w="1859" w:type="dxa"/>
            <w:vMerge/>
            <w:shd w:val="clear" w:color="auto" w:fill="auto"/>
            <w:noWrap/>
            <w:tcMar>
              <w:left w:w="28" w:type="dxa"/>
              <w:right w:w="28" w:type="dxa"/>
            </w:tcMar>
            <w:vAlign w:val="center"/>
          </w:tcPr>
          <w:p w14:paraId="6CCF8B61" w14:textId="77777777" w:rsidR="00514686" w:rsidRPr="005821D4" w:rsidRDefault="00514686" w:rsidP="001B0D4A">
            <w:pPr>
              <w:pStyle w:val="affb"/>
              <w:rPr>
                <w:sz w:val="24"/>
                <w:szCs w:val="24"/>
              </w:rPr>
            </w:pPr>
          </w:p>
        </w:tc>
        <w:tc>
          <w:tcPr>
            <w:tcW w:w="1159" w:type="dxa"/>
            <w:shd w:val="clear" w:color="auto" w:fill="auto"/>
            <w:tcMar>
              <w:left w:w="28" w:type="dxa"/>
              <w:right w:w="28" w:type="dxa"/>
            </w:tcMar>
            <w:vAlign w:val="center"/>
          </w:tcPr>
          <w:p w14:paraId="71230AFC" w14:textId="77777777" w:rsidR="00514686" w:rsidRPr="005821D4" w:rsidRDefault="00514686" w:rsidP="001B0D4A">
            <w:pPr>
              <w:pStyle w:val="affb"/>
              <w:rPr>
                <w:sz w:val="24"/>
                <w:szCs w:val="24"/>
                <w:lang w:val="ru-RU"/>
              </w:rPr>
            </w:pPr>
            <w:r w:rsidRPr="005821D4">
              <w:rPr>
                <w:sz w:val="24"/>
                <w:szCs w:val="24"/>
                <w:lang w:val="ru-RU"/>
              </w:rPr>
              <w:t>2024</w:t>
            </w:r>
          </w:p>
        </w:tc>
      </w:tr>
      <w:tr w:rsidR="00514686" w:rsidRPr="005821D4" w14:paraId="45984ACF" w14:textId="77777777" w:rsidTr="001B0D4A">
        <w:trPr>
          <w:trHeight w:val="20"/>
        </w:trPr>
        <w:tc>
          <w:tcPr>
            <w:tcW w:w="647" w:type="dxa"/>
            <w:shd w:val="clear" w:color="auto" w:fill="auto"/>
            <w:noWrap/>
            <w:tcMar>
              <w:left w:w="28" w:type="dxa"/>
              <w:right w:w="28" w:type="dxa"/>
            </w:tcMar>
            <w:vAlign w:val="center"/>
            <w:hideMark/>
          </w:tcPr>
          <w:p w14:paraId="2E3D8AD3" w14:textId="77777777" w:rsidR="00514686" w:rsidRPr="005821D4" w:rsidRDefault="00514686" w:rsidP="001B0D4A">
            <w:pPr>
              <w:pStyle w:val="afffffffe"/>
              <w:jc w:val="left"/>
              <w:rPr>
                <w:sz w:val="24"/>
              </w:rPr>
            </w:pPr>
            <w:r w:rsidRPr="005821D4">
              <w:rPr>
                <w:sz w:val="24"/>
              </w:rPr>
              <w:t>4.4</w:t>
            </w:r>
          </w:p>
        </w:tc>
        <w:tc>
          <w:tcPr>
            <w:tcW w:w="5744" w:type="dxa"/>
            <w:shd w:val="clear" w:color="auto" w:fill="auto"/>
            <w:tcMar>
              <w:left w:w="28" w:type="dxa"/>
              <w:right w:w="28" w:type="dxa"/>
            </w:tcMar>
          </w:tcPr>
          <w:p w14:paraId="0A039E77" w14:textId="77777777" w:rsidR="00514686" w:rsidRPr="005821D4" w:rsidRDefault="00514686" w:rsidP="001B0D4A">
            <w:pPr>
              <w:pStyle w:val="affb"/>
              <w:jc w:val="left"/>
              <w:rPr>
                <w:sz w:val="24"/>
                <w:szCs w:val="24"/>
              </w:rPr>
            </w:pPr>
            <w:r w:rsidRPr="005821D4">
              <w:rPr>
                <w:sz w:val="24"/>
                <w:szCs w:val="24"/>
              </w:rPr>
              <w:t xml:space="preserve">инструментально-визуальное обследование, выявление дефектов и составление плана устранения </w:t>
            </w:r>
            <w:r w:rsidRPr="005821D4">
              <w:rPr>
                <w:sz w:val="24"/>
                <w:szCs w:val="24"/>
              </w:rPr>
              <w:lastRenderedPageBreak/>
              <w:t>недостатков сетей водоснабжения сельского поселения</w:t>
            </w:r>
          </w:p>
        </w:tc>
        <w:tc>
          <w:tcPr>
            <w:tcW w:w="1859" w:type="dxa"/>
            <w:vMerge/>
            <w:shd w:val="clear" w:color="auto" w:fill="auto"/>
            <w:noWrap/>
            <w:tcMar>
              <w:left w:w="28" w:type="dxa"/>
              <w:right w:w="28" w:type="dxa"/>
            </w:tcMar>
            <w:vAlign w:val="center"/>
          </w:tcPr>
          <w:p w14:paraId="47E2FE97" w14:textId="77777777" w:rsidR="00514686" w:rsidRPr="005821D4" w:rsidRDefault="00514686" w:rsidP="001B0D4A">
            <w:pPr>
              <w:jc w:val="center"/>
            </w:pPr>
          </w:p>
        </w:tc>
        <w:tc>
          <w:tcPr>
            <w:tcW w:w="1159" w:type="dxa"/>
            <w:shd w:val="clear" w:color="auto" w:fill="auto"/>
            <w:tcMar>
              <w:left w:w="28" w:type="dxa"/>
              <w:right w:w="28" w:type="dxa"/>
            </w:tcMar>
            <w:vAlign w:val="center"/>
          </w:tcPr>
          <w:p w14:paraId="6A4DCC02" w14:textId="77777777" w:rsidR="00514686" w:rsidRPr="005821D4" w:rsidRDefault="00514686" w:rsidP="001B0D4A">
            <w:pPr>
              <w:pStyle w:val="affb"/>
              <w:rPr>
                <w:sz w:val="24"/>
                <w:szCs w:val="24"/>
                <w:lang w:val="ru-RU"/>
              </w:rPr>
            </w:pPr>
            <w:r w:rsidRPr="005821D4">
              <w:rPr>
                <w:sz w:val="24"/>
                <w:szCs w:val="24"/>
                <w:lang w:val="ru-RU"/>
              </w:rPr>
              <w:t>2024</w:t>
            </w:r>
          </w:p>
        </w:tc>
      </w:tr>
      <w:tr w:rsidR="00514686" w:rsidRPr="005821D4" w14:paraId="35F93AD8" w14:textId="77777777" w:rsidTr="001B0D4A">
        <w:trPr>
          <w:trHeight w:val="20"/>
        </w:trPr>
        <w:tc>
          <w:tcPr>
            <w:tcW w:w="647" w:type="dxa"/>
            <w:shd w:val="clear" w:color="auto" w:fill="auto"/>
            <w:noWrap/>
            <w:tcMar>
              <w:left w:w="28" w:type="dxa"/>
              <w:right w:w="28" w:type="dxa"/>
            </w:tcMar>
            <w:vAlign w:val="center"/>
            <w:hideMark/>
          </w:tcPr>
          <w:p w14:paraId="7E7AB81E" w14:textId="77777777" w:rsidR="00514686" w:rsidRPr="005821D4" w:rsidRDefault="00514686" w:rsidP="001B0D4A">
            <w:pPr>
              <w:pStyle w:val="afffffffe"/>
              <w:jc w:val="left"/>
              <w:rPr>
                <w:sz w:val="24"/>
              </w:rPr>
            </w:pPr>
            <w:r w:rsidRPr="005821D4">
              <w:rPr>
                <w:sz w:val="24"/>
              </w:rPr>
              <w:t>4.5</w:t>
            </w:r>
          </w:p>
        </w:tc>
        <w:tc>
          <w:tcPr>
            <w:tcW w:w="5744" w:type="dxa"/>
            <w:shd w:val="clear" w:color="auto" w:fill="auto"/>
            <w:tcMar>
              <w:left w:w="28" w:type="dxa"/>
              <w:right w:w="28" w:type="dxa"/>
            </w:tcMar>
          </w:tcPr>
          <w:p w14:paraId="44F65DB2" w14:textId="77777777" w:rsidR="00514686" w:rsidRPr="005821D4" w:rsidRDefault="00514686" w:rsidP="001B0D4A">
            <w:pPr>
              <w:pStyle w:val="affb"/>
              <w:jc w:val="left"/>
              <w:rPr>
                <w:sz w:val="24"/>
                <w:szCs w:val="24"/>
                <w:lang w:val="ru-RU"/>
              </w:rPr>
            </w:pPr>
            <w:r w:rsidRPr="005821D4">
              <w:rPr>
                <w:sz w:val="24"/>
                <w:szCs w:val="24"/>
              </w:rPr>
              <w:t>Замена сетей водоснабжения, выработавших эксплуатационный ресурс (на основании физического износа)</w:t>
            </w:r>
          </w:p>
        </w:tc>
        <w:tc>
          <w:tcPr>
            <w:tcW w:w="1859" w:type="dxa"/>
            <w:vMerge/>
            <w:shd w:val="clear" w:color="auto" w:fill="auto"/>
            <w:noWrap/>
            <w:tcMar>
              <w:left w:w="28" w:type="dxa"/>
              <w:right w:w="28" w:type="dxa"/>
            </w:tcMar>
            <w:vAlign w:val="center"/>
          </w:tcPr>
          <w:p w14:paraId="3A7546D0" w14:textId="77777777" w:rsidR="00514686" w:rsidRPr="005821D4" w:rsidRDefault="00514686" w:rsidP="001B0D4A">
            <w:pPr>
              <w:pStyle w:val="affb"/>
              <w:rPr>
                <w:sz w:val="24"/>
                <w:szCs w:val="24"/>
              </w:rPr>
            </w:pPr>
          </w:p>
        </w:tc>
        <w:tc>
          <w:tcPr>
            <w:tcW w:w="1159" w:type="dxa"/>
            <w:shd w:val="clear" w:color="auto" w:fill="auto"/>
            <w:tcMar>
              <w:left w:w="28" w:type="dxa"/>
              <w:right w:w="28" w:type="dxa"/>
            </w:tcMar>
            <w:vAlign w:val="center"/>
          </w:tcPr>
          <w:p w14:paraId="402A688A" w14:textId="77777777" w:rsidR="00514686" w:rsidRPr="005821D4" w:rsidRDefault="00514686" w:rsidP="001B0D4A">
            <w:pPr>
              <w:pStyle w:val="affb"/>
              <w:rPr>
                <w:sz w:val="24"/>
                <w:szCs w:val="24"/>
                <w:lang w:val="ru-RU"/>
              </w:rPr>
            </w:pPr>
            <w:r w:rsidRPr="005821D4">
              <w:rPr>
                <w:sz w:val="24"/>
                <w:szCs w:val="24"/>
                <w:lang w:val="ru-RU"/>
              </w:rPr>
              <w:t>2025</w:t>
            </w:r>
          </w:p>
        </w:tc>
      </w:tr>
      <w:tr w:rsidR="00514686" w:rsidRPr="005821D4" w14:paraId="3F7E26E9" w14:textId="77777777" w:rsidTr="001B0D4A">
        <w:trPr>
          <w:trHeight w:val="20"/>
        </w:trPr>
        <w:tc>
          <w:tcPr>
            <w:tcW w:w="647" w:type="dxa"/>
            <w:shd w:val="clear" w:color="auto" w:fill="auto"/>
            <w:noWrap/>
            <w:tcMar>
              <w:left w:w="28" w:type="dxa"/>
              <w:right w:w="28" w:type="dxa"/>
            </w:tcMar>
            <w:vAlign w:val="center"/>
            <w:hideMark/>
          </w:tcPr>
          <w:p w14:paraId="3553399A" w14:textId="77777777" w:rsidR="00514686" w:rsidRPr="005821D4" w:rsidRDefault="00514686" w:rsidP="001B0D4A">
            <w:pPr>
              <w:pStyle w:val="afffffffe"/>
              <w:rPr>
                <w:sz w:val="24"/>
              </w:rPr>
            </w:pPr>
            <w:r w:rsidRPr="005821D4">
              <w:rPr>
                <w:sz w:val="24"/>
              </w:rPr>
              <w:t>5</w:t>
            </w:r>
          </w:p>
        </w:tc>
        <w:tc>
          <w:tcPr>
            <w:tcW w:w="5744" w:type="dxa"/>
            <w:shd w:val="clear" w:color="auto" w:fill="auto"/>
            <w:noWrap/>
            <w:tcMar>
              <w:left w:w="28" w:type="dxa"/>
              <w:right w:w="28" w:type="dxa"/>
            </w:tcMar>
            <w:vAlign w:val="center"/>
            <w:hideMark/>
          </w:tcPr>
          <w:p w14:paraId="54D58736" w14:textId="77777777" w:rsidR="00514686" w:rsidRPr="005821D4" w:rsidRDefault="00514686" w:rsidP="001B0D4A">
            <w:pPr>
              <w:pStyle w:val="afffffffe"/>
              <w:rPr>
                <w:sz w:val="24"/>
              </w:rPr>
            </w:pPr>
            <w:r w:rsidRPr="005821D4">
              <w:rPr>
                <w:sz w:val="24"/>
              </w:rPr>
              <w:t>ВОДООТВЕДЕНИЕ</w:t>
            </w:r>
          </w:p>
        </w:tc>
        <w:tc>
          <w:tcPr>
            <w:tcW w:w="1859" w:type="dxa"/>
            <w:shd w:val="clear" w:color="auto" w:fill="auto"/>
            <w:noWrap/>
            <w:tcMar>
              <w:left w:w="28" w:type="dxa"/>
              <w:right w:w="28" w:type="dxa"/>
            </w:tcMar>
            <w:vAlign w:val="center"/>
            <w:hideMark/>
          </w:tcPr>
          <w:p w14:paraId="1EB0FA49" w14:textId="77777777" w:rsidR="00514686" w:rsidRPr="005821D4" w:rsidRDefault="00514686" w:rsidP="001B0D4A">
            <w:pPr>
              <w:pStyle w:val="afffffffe"/>
              <w:jc w:val="center"/>
              <w:rPr>
                <w:sz w:val="24"/>
              </w:rPr>
            </w:pPr>
          </w:p>
        </w:tc>
        <w:tc>
          <w:tcPr>
            <w:tcW w:w="1159" w:type="dxa"/>
            <w:shd w:val="clear" w:color="auto" w:fill="auto"/>
            <w:noWrap/>
            <w:tcMar>
              <w:left w:w="28" w:type="dxa"/>
              <w:right w:w="28" w:type="dxa"/>
            </w:tcMar>
            <w:vAlign w:val="center"/>
          </w:tcPr>
          <w:p w14:paraId="067E89EE" w14:textId="77777777" w:rsidR="00514686" w:rsidRPr="005821D4" w:rsidRDefault="00514686" w:rsidP="001B0D4A">
            <w:pPr>
              <w:pStyle w:val="affb"/>
              <w:rPr>
                <w:sz w:val="24"/>
                <w:szCs w:val="24"/>
              </w:rPr>
            </w:pPr>
          </w:p>
        </w:tc>
      </w:tr>
      <w:tr w:rsidR="00514686" w:rsidRPr="005821D4" w14:paraId="7316673B" w14:textId="77777777" w:rsidTr="001B0D4A">
        <w:trPr>
          <w:trHeight w:val="20"/>
        </w:trPr>
        <w:tc>
          <w:tcPr>
            <w:tcW w:w="647" w:type="dxa"/>
            <w:shd w:val="clear" w:color="auto" w:fill="auto"/>
            <w:noWrap/>
            <w:tcMar>
              <w:left w:w="28" w:type="dxa"/>
              <w:right w:w="28" w:type="dxa"/>
            </w:tcMar>
            <w:vAlign w:val="center"/>
            <w:hideMark/>
          </w:tcPr>
          <w:p w14:paraId="65A77C01" w14:textId="77777777" w:rsidR="00514686" w:rsidRPr="005821D4" w:rsidRDefault="00514686" w:rsidP="001B0D4A">
            <w:pPr>
              <w:pStyle w:val="afffffffe"/>
              <w:rPr>
                <w:sz w:val="24"/>
              </w:rPr>
            </w:pPr>
            <w:r w:rsidRPr="005821D4">
              <w:rPr>
                <w:sz w:val="24"/>
              </w:rPr>
              <w:t>5.1</w:t>
            </w:r>
          </w:p>
        </w:tc>
        <w:tc>
          <w:tcPr>
            <w:tcW w:w="5744" w:type="dxa"/>
            <w:shd w:val="clear" w:color="auto" w:fill="auto"/>
            <w:tcMar>
              <w:left w:w="28" w:type="dxa"/>
              <w:right w:w="28" w:type="dxa"/>
            </w:tcMar>
            <w:vAlign w:val="center"/>
          </w:tcPr>
          <w:p w14:paraId="654D1784" w14:textId="77777777" w:rsidR="00514686" w:rsidRPr="005821D4" w:rsidRDefault="00514686" w:rsidP="001B0D4A">
            <w:r w:rsidRPr="005821D4">
              <w:t>-</w:t>
            </w:r>
          </w:p>
        </w:tc>
        <w:tc>
          <w:tcPr>
            <w:tcW w:w="1859" w:type="dxa"/>
            <w:shd w:val="clear" w:color="auto" w:fill="auto"/>
            <w:noWrap/>
            <w:tcMar>
              <w:left w:w="28" w:type="dxa"/>
              <w:right w:w="28" w:type="dxa"/>
            </w:tcMar>
          </w:tcPr>
          <w:p w14:paraId="598C0508" w14:textId="77777777" w:rsidR="00514686" w:rsidRPr="005821D4" w:rsidRDefault="00514686" w:rsidP="001B0D4A">
            <w:pPr>
              <w:jc w:val="center"/>
            </w:pPr>
            <w:r w:rsidRPr="005821D4">
              <w:t>-</w:t>
            </w:r>
          </w:p>
        </w:tc>
        <w:tc>
          <w:tcPr>
            <w:tcW w:w="1159" w:type="dxa"/>
            <w:shd w:val="clear" w:color="auto" w:fill="auto"/>
            <w:tcMar>
              <w:left w:w="28" w:type="dxa"/>
              <w:right w:w="28" w:type="dxa"/>
            </w:tcMar>
            <w:vAlign w:val="center"/>
          </w:tcPr>
          <w:p w14:paraId="6BA9FB31" w14:textId="77777777" w:rsidR="00514686" w:rsidRPr="005821D4" w:rsidRDefault="00514686" w:rsidP="001B0D4A">
            <w:pPr>
              <w:jc w:val="center"/>
            </w:pPr>
            <w:r w:rsidRPr="005821D4">
              <w:t>-</w:t>
            </w:r>
          </w:p>
        </w:tc>
      </w:tr>
      <w:tr w:rsidR="00514686" w:rsidRPr="005821D4" w14:paraId="189DC3FE" w14:textId="77777777" w:rsidTr="001B0D4A">
        <w:trPr>
          <w:trHeight w:val="20"/>
        </w:trPr>
        <w:tc>
          <w:tcPr>
            <w:tcW w:w="647" w:type="dxa"/>
            <w:shd w:val="clear" w:color="auto" w:fill="auto"/>
            <w:noWrap/>
            <w:tcMar>
              <w:left w:w="28" w:type="dxa"/>
              <w:right w:w="28" w:type="dxa"/>
            </w:tcMar>
            <w:vAlign w:val="center"/>
          </w:tcPr>
          <w:p w14:paraId="3D8339F2" w14:textId="77777777" w:rsidR="00514686" w:rsidRPr="005821D4" w:rsidRDefault="00514686" w:rsidP="001B0D4A">
            <w:pPr>
              <w:pStyle w:val="afffffffe"/>
              <w:jc w:val="left"/>
              <w:rPr>
                <w:sz w:val="24"/>
              </w:rPr>
            </w:pPr>
            <w:r w:rsidRPr="005821D4">
              <w:rPr>
                <w:sz w:val="24"/>
              </w:rPr>
              <w:t>6</w:t>
            </w:r>
          </w:p>
        </w:tc>
        <w:tc>
          <w:tcPr>
            <w:tcW w:w="5744" w:type="dxa"/>
            <w:shd w:val="clear" w:color="auto" w:fill="auto"/>
            <w:tcMar>
              <w:left w:w="28" w:type="dxa"/>
              <w:right w:w="28" w:type="dxa"/>
            </w:tcMar>
            <w:vAlign w:val="center"/>
          </w:tcPr>
          <w:p w14:paraId="6E52C7F6" w14:textId="77777777" w:rsidR="00514686" w:rsidRPr="005821D4" w:rsidRDefault="00514686" w:rsidP="001B0D4A">
            <w:r w:rsidRPr="005821D4">
              <w:t>УТИЛИЗАЦИИ ТКО</w:t>
            </w:r>
          </w:p>
        </w:tc>
        <w:tc>
          <w:tcPr>
            <w:tcW w:w="1859" w:type="dxa"/>
            <w:shd w:val="clear" w:color="auto" w:fill="auto"/>
            <w:noWrap/>
            <w:tcMar>
              <w:left w:w="28" w:type="dxa"/>
              <w:right w:w="28" w:type="dxa"/>
            </w:tcMar>
            <w:vAlign w:val="center"/>
          </w:tcPr>
          <w:p w14:paraId="78CE1A68" w14:textId="77777777" w:rsidR="00514686" w:rsidRPr="005821D4" w:rsidRDefault="00514686" w:rsidP="001B0D4A">
            <w:pPr>
              <w:pStyle w:val="afffffffe"/>
              <w:jc w:val="center"/>
              <w:rPr>
                <w:sz w:val="24"/>
              </w:rPr>
            </w:pPr>
          </w:p>
        </w:tc>
        <w:tc>
          <w:tcPr>
            <w:tcW w:w="1159" w:type="dxa"/>
            <w:shd w:val="clear" w:color="auto" w:fill="auto"/>
            <w:tcMar>
              <w:left w:w="28" w:type="dxa"/>
              <w:right w:w="28" w:type="dxa"/>
            </w:tcMar>
            <w:vAlign w:val="center"/>
          </w:tcPr>
          <w:p w14:paraId="15D7F34E" w14:textId="77777777" w:rsidR="00514686" w:rsidRPr="005821D4" w:rsidRDefault="00514686" w:rsidP="001B0D4A">
            <w:pPr>
              <w:jc w:val="center"/>
            </w:pPr>
          </w:p>
        </w:tc>
      </w:tr>
      <w:tr w:rsidR="00514686" w:rsidRPr="005821D4" w14:paraId="4EA21205" w14:textId="77777777" w:rsidTr="001B0D4A">
        <w:trPr>
          <w:trHeight w:val="20"/>
        </w:trPr>
        <w:tc>
          <w:tcPr>
            <w:tcW w:w="647" w:type="dxa"/>
            <w:shd w:val="clear" w:color="auto" w:fill="auto"/>
            <w:noWrap/>
            <w:tcMar>
              <w:left w:w="28" w:type="dxa"/>
              <w:right w:w="28" w:type="dxa"/>
            </w:tcMar>
            <w:vAlign w:val="center"/>
          </w:tcPr>
          <w:p w14:paraId="777493C7" w14:textId="77777777" w:rsidR="00514686" w:rsidRPr="005821D4" w:rsidRDefault="00514686" w:rsidP="001B0D4A">
            <w:pPr>
              <w:pStyle w:val="afffffffe"/>
              <w:jc w:val="left"/>
              <w:rPr>
                <w:sz w:val="24"/>
              </w:rPr>
            </w:pPr>
            <w:r w:rsidRPr="005821D4">
              <w:rPr>
                <w:sz w:val="24"/>
              </w:rPr>
              <w:t>6.1</w:t>
            </w:r>
          </w:p>
        </w:tc>
        <w:tc>
          <w:tcPr>
            <w:tcW w:w="5744" w:type="dxa"/>
            <w:shd w:val="clear" w:color="auto" w:fill="auto"/>
            <w:tcMar>
              <w:left w:w="28" w:type="dxa"/>
              <w:right w:w="28" w:type="dxa"/>
            </w:tcMar>
            <w:vAlign w:val="center"/>
          </w:tcPr>
          <w:p w14:paraId="4E563573" w14:textId="77777777" w:rsidR="00514686" w:rsidRPr="005821D4" w:rsidRDefault="00514686" w:rsidP="001B0D4A">
            <w:r w:rsidRPr="005821D4">
              <w:t>Строительство Пункта временного накопления отходов на территории Лукашкин-Ярского сельского поселения</w:t>
            </w:r>
          </w:p>
        </w:tc>
        <w:tc>
          <w:tcPr>
            <w:tcW w:w="1859" w:type="dxa"/>
            <w:shd w:val="clear" w:color="auto" w:fill="auto"/>
            <w:noWrap/>
            <w:tcMar>
              <w:left w:w="28" w:type="dxa"/>
              <w:right w:w="28" w:type="dxa"/>
            </w:tcMar>
            <w:vAlign w:val="center"/>
          </w:tcPr>
          <w:p w14:paraId="5C4D55DE" w14:textId="77777777" w:rsidR="00514686" w:rsidRPr="005821D4" w:rsidRDefault="00514686" w:rsidP="001B0D4A">
            <w:pPr>
              <w:jc w:val="center"/>
            </w:pPr>
            <w:r w:rsidRPr="005821D4">
              <w:t>-</w:t>
            </w:r>
          </w:p>
        </w:tc>
        <w:tc>
          <w:tcPr>
            <w:tcW w:w="1159" w:type="dxa"/>
            <w:shd w:val="clear" w:color="auto" w:fill="auto"/>
            <w:tcMar>
              <w:left w:w="28" w:type="dxa"/>
              <w:right w:w="28" w:type="dxa"/>
            </w:tcMar>
            <w:vAlign w:val="center"/>
          </w:tcPr>
          <w:p w14:paraId="1DE3FE5E" w14:textId="77777777" w:rsidR="00514686" w:rsidRPr="005821D4" w:rsidRDefault="00514686" w:rsidP="001B0D4A">
            <w:pPr>
              <w:jc w:val="center"/>
            </w:pPr>
            <w:r w:rsidRPr="005821D4">
              <w:t>2025-2026</w:t>
            </w:r>
          </w:p>
        </w:tc>
      </w:tr>
    </w:tbl>
    <w:p w14:paraId="3A9A3AA9" w14:textId="77777777" w:rsidR="00514686" w:rsidRPr="005821D4" w:rsidRDefault="00514686" w:rsidP="00514686">
      <w:pPr>
        <w:pStyle w:val="aff1"/>
        <w:rPr>
          <w:color w:val="000000"/>
          <w:szCs w:val="24"/>
        </w:rPr>
      </w:pPr>
    </w:p>
    <w:p w14:paraId="49C92E00" w14:textId="77777777" w:rsidR="00514686" w:rsidRPr="005821D4" w:rsidRDefault="00514686" w:rsidP="00514686">
      <w:pPr>
        <w:pStyle w:val="aff1"/>
        <w:jc w:val="right"/>
        <w:rPr>
          <w:color w:val="000000"/>
          <w:szCs w:val="24"/>
        </w:rPr>
        <w:sectPr w:rsidR="00514686" w:rsidRPr="005821D4" w:rsidSect="00106F3E">
          <w:pgSz w:w="11905" w:h="16838" w:code="9"/>
          <w:pgMar w:top="1134" w:right="851" w:bottom="1134" w:left="1701" w:header="0" w:footer="703" w:gutter="0"/>
          <w:cols w:space="720"/>
          <w:docGrid w:linePitch="381"/>
        </w:sectPr>
      </w:pPr>
    </w:p>
    <w:p w14:paraId="45F69037" w14:textId="77777777" w:rsidR="00514686" w:rsidRPr="005821D4" w:rsidRDefault="00514686" w:rsidP="00514686">
      <w:pPr>
        <w:pStyle w:val="1a"/>
        <w:pageBreakBefore/>
        <w:widowControl w:val="0"/>
        <w:numPr>
          <w:ilvl w:val="0"/>
          <w:numId w:val="64"/>
        </w:numPr>
        <w:tabs>
          <w:tab w:val="right" w:pos="0"/>
          <w:tab w:val="right" w:pos="284"/>
        </w:tabs>
        <w:spacing w:after="240" w:line="276" w:lineRule="auto"/>
        <w:jc w:val="center"/>
        <w:rPr>
          <w:sz w:val="24"/>
          <w:szCs w:val="24"/>
        </w:rPr>
      </w:pPr>
      <w:bookmarkStart w:id="154" w:name="_Toc387935410"/>
      <w:bookmarkStart w:id="155" w:name="_Toc411853993"/>
      <w:bookmarkStart w:id="156" w:name="_Toc412029693"/>
      <w:bookmarkStart w:id="157" w:name="_Toc152938408"/>
      <w:bookmarkEnd w:id="154"/>
      <w:bookmarkEnd w:id="155"/>
      <w:bookmarkEnd w:id="156"/>
      <w:r w:rsidRPr="005821D4">
        <w:rPr>
          <w:sz w:val="24"/>
          <w:szCs w:val="24"/>
        </w:rPr>
        <w:lastRenderedPageBreak/>
        <w:t>ИСТОЧНИКИ ИНВЕСТИЦИЙ, ТАРИФЫ И ДОСТУПНОСТЬ ПРОГРАММЫ ДЛЯ НАСЕЛЕНИЯ</w:t>
      </w:r>
      <w:bookmarkEnd w:id="157"/>
    </w:p>
    <w:p w14:paraId="1F075C22" w14:textId="77777777" w:rsidR="00514686" w:rsidRPr="005821D4" w:rsidRDefault="00514686" w:rsidP="00514686">
      <w:pPr>
        <w:pStyle w:val="aff1"/>
        <w:rPr>
          <w:color w:val="000000"/>
          <w:szCs w:val="24"/>
        </w:rPr>
      </w:pPr>
      <w:r w:rsidRPr="005821D4">
        <w:rPr>
          <w:color w:val="000000"/>
          <w:szCs w:val="24"/>
        </w:rPr>
        <w:t xml:space="preserve">Финансовое обеспечение мероприятий Программы осуществляется за счет средств </w:t>
      </w:r>
      <w:r w:rsidRPr="005821D4">
        <w:rPr>
          <w:szCs w:val="24"/>
        </w:rPr>
        <w:t xml:space="preserve">федерального бюджета, областного бюджета, районного бюджета, бюджета поселения, </w:t>
      </w:r>
      <w:r w:rsidRPr="005821D4">
        <w:rPr>
          <w:color w:val="000000"/>
          <w:szCs w:val="24"/>
        </w:rPr>
        <w:t xml:space="preserve">а также средств предприятий коммунального комплекса, осуществляющих деятельность на территории сельского поселения, включенных в соответствующие проекты инвестиционных программ. Инвестиционными источниками предприятий коммунального комплекса являются амортизация, прибыль, а также заемные средства. </w:t>
      </w:r>
    </w:p>
    <w:p w14:paraId="78664922" w14:textId="77777777" w:rsidR="00514686" w:rsidRPr="005821D4" w:rsidRDefault="00514686" w:rsidP="00514686">
      <w:pPr>
        <w:pStyle w:val="aff1"/>
        <w:rPr>
          <w:color w:val="000000"/>
          <w:szCs w:val="24"/>
        </w:rPr>
      </w:pPr>
      <w:r w:rsidRPr="005821D4">
        <w:rPr>
          <w:color w:val="000000"/>
          <w:szCs w:val="24"/>
        </w:rPr>
        <w:t xml:space="preserve">К реализации мероприятий могут привлекаться средства федерального бюджета в рамках финансирования федеральных программ по развитию систем коммунальной инфраструктуры. </w:t>
      </w:r>
    </w:p>
    <w:p w14:paraId="071093D1" w14:textId="77777777" w:rsidR="00514686" w:rsidRPr="005821D4" w:rsidRDefault="00514686" w:rsidP="00514686">
      <w:pPr>
        <w:pStyle w:val="aff1"/>
        <w:rPr>
          <w:color w:val="000000"/>
          <w:szCs w:val="24"/>
        </w:rPr>
      </w:pPr>
      <w:r w:rsidRPr="005821D4">
        <w:rPr>
          <w:color w:val="000000"/>
          <w:szCs w:val="24"/>
        </w:rPr>
        <w:t>Объемы финансирования Программы носят прогнозный характер и подлежат уточнению в установленном порядке при формировании и утверждении проекта бюджетов всех уровней на очередной финансовый год.</w:t>
      </w:r>
    </w:p>
    <w:p w14:paraId="22037326" w14:textId="77777777" w:rsidR="00514686" w:rsidRPr="005821D4" w:rsidRDefault="00514686" w:rsidP="00514686">
      <w:r w:rsidRPr="005821D4">
        <w:t>В таблице 8.1 приведены источники инвестиций по каждому проекту программы.</w:t>
      </w:r>
    </w:p>
    <w:p w14:paraId="79653173" w14:textId="77777777" w:rsidR="00514686" w:rsidRPr="005821D4" w:rsidRDefault="00514686" w:rsidP="00514686">
      <w:pPr>
        <w:jc w:val="right"/>
      </w:pPr>
      <w:r w:rsidRPr="005821D4">
        <w:t>Таблица 8.1</w:t>
      </w:r>
    </w:p>
    <w:p w14:paraId="3A26EEE8" w14:textId="77777777" w:rsidR="00514686" w:rsidRPr="005821D4" w:rsidRDefault="00514686" w:rsidP="00514686">
      <w:pPr>
        <w:jc w:val="center"/>
        <w:rPr>
          <w:u w:val="single"/>
        </w:rPr>
      </w:pPr>
      <w:r w:rsidRPr="005821D4">
        <w:t>Источники инвестиций по каждому проекту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1"/>
        <w:gridCol w:w="1984"/>
      </w:tblGrid>
      <w:tr w:rsidR="00514686" w:rsidRPr="005821D4" w14:paraId="155EE3D6" w14:textId="77777777" w:rsidTr="001B0D4A">
        <w:trPr>
          <w:tblHeader/>
        </w:trPr>
        <w:tc>
          <w:tcPr>
            <w:tcW w:w="7399" w:type="dxa"/>
            <w:shd w:val="clear" w:color="auto" w:fill="auto"/>
            <w:tcMar>
              <w:left w:w="28" w:type="dxa"/>
              <w:right w:w="28" w:type="dxa"/>
            </w:tcMar>
            <w:vAlign w:val="center"/>
          </w:tcPr>
          <w:p w14:paraId="02A803F1" w14:textId="77777777" w:rsidR="00514686" w:rsidRPr="005821D4" w:rsidRDefault="00514686" w:rsidP="001B0D4A">
            <w:pPr>
              <w:pStyle w:val="aff1"/>
              <w:spacing w:line="240" w:lineRule="auto"/>
              <w:ind w:firstLine="0"/>
              <w:jc w:val="center"/>
              <w:rPr>
                <w:b/>
                <w:color w:val="000000"/>
                <w:szCs w:val="24"/>
              </w:rPr>
            </w:pPr>
            <w:r w:rsidRPr="005821D4">
              <w:rPr>
                <w:b/>
                <w:color w:val="000000"/>
                <w:szCs w:val="24"/>
              </w:rPr>
              <w:t>Наименование</w:t>
            </w:r>
          </w:p>
        </w:tc>
        <w:tc>
          <w:tcPr>
            <w:tcW w:w="1985" w:type="dxa"/>
            <w:shd w:val="clear" w:color="auto" w:fill="auto"/>
            <w:tcMar>
              <w:left w:w="28" w:type="dxa"/>
              <w:right w:w="28" w:type="dxa"/>
            </w:tcMar>
            <w:vAlign w:val="center"/>
          </w:tcPr>
          <w:p w14:paraId="02ABD6DF" w14:textId="77777777" w:rsidR="00514686" w:rsidRPr="005821D4" w:rsidRDefault="00514686" w:rsidP="001B0D4A">
            <w:pPr>
              <w:pStyle w:val="aff1"/>
              <w:spacing w:line="240" w:lineRule="auto"/>
              <w:ind w:firstLine="0"/>
              <w:jc w:val="center"/>
              <w:rPr>
                <w:b/>
                <w:color w:val="000000"/>
                <w:szCs w:val="24"/>
              </w:rPr>
            </w:pPr>
            <w:r w:rsidRPr="005821D4">
              <w:rPr>
                <w:b/>
                <w:color w:val="000000"/>
                <w:szCs w:val="24"/>
              </w:rPr>
              <w:t>Источник финансирования</w:t>
            </w:r>
          </w:p>
        </w:tc>
      </w:tr>
      <w:tr w:rsidR="00514686" w:rsidRPr="005821D4" w14:paraId="52C1C79D" w14:textId="77777777" w:rsidTr="001B0D4A">
        <w:tc>
          <w:tcPr>
            <w:tcW w:w="9384" w:type="dxa"/>
            <w:gridSpan w:val="2"/>
            <w:shd w:val="clear" w:color="auto" w:fill="auto"/>
            <w:tcMar>
              <w:left w:w="28" w:type="dxa"/>
              <w:right w:w="28" w:type="dxa"/>
            </w:tcMar>
          </w:tcPr>
          <w:p w14:paraId="74574367" w14:textId="77777777" w:rsidR="00514686" w:rsidRPr="005821D4" w:rsidRDefault="00514686" w:rsidP="001B0D4A">
            <w:pPr>
              <w:pStyle w:val="aff1"/>
              <w:tabs>
                <w:tab w:val="left" w:pos="3645"/>
              </w:tabs>
              <w:spacing w:line="240" w:lineRule="auto"/>
              <w:ind w:firstLine="0"/>
              <w:jc w:val="center"/>
              <w:rPr>
                <w:color w:val="000000"/>
                <w:szCs w:val="24"/>
              </w:rPr>
            </w:pPr>
            <w:r w:rsidRPr="005821D4">
              <w:rPr>
                <w:b/>
                <w:color w:val="000000"/>
                <w:szCs w:val="24"/>
              </w:rPr>
              <w:t>Программа инвестиционных проектов в электроснабжении</w:t>
            </w:r>
          </w:p>
        </w:tc>
      </w:tr>
      <w:tr w:rsidR="00514686" w:rsidRPr="005821D4" w14:paraId="1E974AF6" w14:textId="77777777" w:rsidTr="001B0D4A">
        <w:tc>
          <w:tcPr>
            <w:tcW w:w="7399" w:type="dxa"/>
            <w:shd w:val="clear" w:color="auto" w:fill="auto"/>
            <w:tcMar>
              <w:left w:w="28" w:type="dxa"/>
              <w:right w:w="28" w:type="dxa"/>
            </w:tcMar>
          </w:tcPr>
          <w:p w14:paraId="6F13A9C6" w14:textId="77777777" w:rsidR="00514686" w:rsidRPr="005821D4" w:rsidRDefault="00514686" w:rsidP="001B0D4A">
            <w:r w:rsidRPr="005821D4">
              <w:t>Капитальный и текущий ремонт электросетей</w:t>
            </w:r>
          </w:p>
        </w:tc>
        <w:tc>
          <w:tcPr>
            <w:tcW w:w="1985" w:type="dxa"/>
            <w:vMerge w:val="restart"/>
            <w:shd w:val="clear" w:color="auto" w:fill="auto"/>
            <w:tcMar>
              <w:left w:w="28" w:type="dxa"/>
              <w:right w:w="28" w:type="dxa"/>
            </w:tcMar>
            <w:vAlign w:val="center"/>
          </w:tcPr>
          <w:p w14:paraId="606505AB" w14:textId="77777777" w:rsidR="00514686" w:rsidRPr="005821D4" w:rsidRDefault="00514686" w:rsidP="001B0D4A">
            <w:pPr>
              <w:pStyle w:val="aff1"/>
              <w:spacing w:line="240" w:lineRule="auto"/>
              <w:ind w:firstLine="0"/>
              <w:jc w:val="center"/>
              <w:rPr>
                <w:color w:val="000000"/>
                <w:szCs w:val="24"/>
              </w:rPr>
            </w:pPr>
            <w:r w:rsidRPr="005821D4">
              <w:rPr>
                <w:szCs w:val="24"/>
              </w:rPr>
              <w:t>Бюджет поселения, районный бюджет, областной бюджет</w:t>
            </w:r>
          </w:p>
        </w:tc>
      </w:tr>
      <w:tr w:rsidR="00514686" w:rsidRPr="005821D4" w14:paraId="7273E267" w14:textId="77777777" w:rsidTr="001B0D4A">
        <w:tc>
          <w:tcPr>
            <w:tcW w:w="7399" w:type="dxa"/>
            <w:shd w:val="clear" w:color="auto" w:fill="auto"/>
            <w:tcMar>
              <w:left w:w="28" w:type="dxa"/>
              <w:right w:w="28" w:type="dxa"/>
            </w:tcMar>
          </w:tcPr>
          <w:p w14:paraId="2D23910A" w14:textId="77777777" w:rsidR="00514686" w:rsidRPr="005821D4" w:rsidRDefault="00514686" w:rsidP="001B0D4A">
            <w:r w:rsidRPr="005821D4">
              <w:t>Модернизация дизельной электростанции</w:t>
            </w:r>
          </w:p>
        </w:tc>
        <w:tc>
          <w:tcPr>
            <w:tcW w:w="1985" w:type="dxa"/>
            <w:vMerge/>
            <w:shd w:val="clear" w:color="auto" w:fill="auto"/>
            <w:tcMar>
              <w:left w:w="28" w:type="dxa"/>
              <w:right w:w="28" w:type="dxa"/>
            </w:tcMar>
            <w:vAlign w:val="center"/>
          </w:tcPr>
          <w:p w14:paraId="48800606" w14:textId="77777777" w:rsidR="00514686" w:rsidRPr="005821D4" w:rsidRDefault="00514686" w:rsidP="001B0D4A">
            <w:pPr>
              <w:pStyle w:val="aff1"/>
              <w:spacing w:line="240" w:lineRule="auto"/>
              <w:ind w:firstLine="0"/>
              <w:jc w:val="center"/>
              <w:rPr>
                <w:color w:val="000000"/>
                <w:szCs w:val="24"/>
              </w:rPr>
            </w:pPr>
          </w:p>
        </w:tc>
      </w:tr>
      <w:tr w:rsidR="00514686" w:rsidRPr="005821D4" w14:paraId="33AD02D3" w14:textId="77777777" w:rsidTr="001B0D4A">
        <w:tc>
          <w:tcPr>
            <w:tcW w:w="9384" w:type="dxa"/>
            <w:gridSpan w:val="2"/>
            <w:shd w:val="clear" w:color="auto" w:fill="auto"/>
            <w:tcMar>
              <w:left w:w="28" w:type="dxa"/>
              <w:right w:w="28" w:type="dxa"/>
            </w:tcMar>
            <w:vAlign w:val="center"/>
          </w:tcPr>
          <w:p w14:paraId="62C17B88" w14:textId="77777777" w:rsidR="00514686" w:rsidRPr="005821D4" w:rsidRDefault="00514686" w:rsidP="001B0D4A">
            <w:pPr>
              <w:pStyle w:val="aff1"/>
              <w:spacing w:line="240" w:lineRule="auto"/>
              <w:ind w:firstLine="0"/>
              <w:jc w:val="center"/>
              <w:rPr>
                <w:szCs w:val="24"/>
              </w:rPr>
            </w:pPr>
            <w:r w:rsidRPr="005821D4">
              <w:rPr>
                <w:b/>
                <w:color w:val="000000"/>
                <w:szCs w:val="24"/>
              </w:rPr>
              <w:t>Программа инвестиционных проектов в теплоснабжении</w:t>
            </w:r>
          </w:p>
        </w:tc>
      </w:tr>
      <w:tr w:rsidR="00514686" w:rsidRPr="005821D4" w14:paraId="2F42C957" w14:textId="77777777" w:rsidTr="001B0D4A">
        <w:tc>
          <w:tcPr>
            <w:tcW w:w="7399" w:type="dxa"/>
            <w:shd w:val="clear" w:color="auto" w:fill="auto"/>
            <w:tcMar>
              <w:left w:w="28" w:type="dxa"/>
              <w:right w:w="28" w:type="dxa"/>
            </w:tcMar>
          </w:tcPr>
          <w:p w14:paraId="0F521A25" w14:textId="77777777" w:rsidR="00514686" w:rsidRPr="005821D4" w:rsidRDefault="00514686" w:rsidP="001B0D4A">
            <w:r w:rsidRPr="005821D4">
              <w:t>Инструментально-визуальное обследование, выявление дефектов, составление плана устранения недостатков оборудования и здания котельной</w:t>
            </w:r>
          </w:p>
        </w:tc>
        <w:tc>
          <w:tcPr>
            <w:tcW w:w="1985" w:type="dxa"/>
            <w:vMerge w:val="restart"/>
            <w:shd w:val="clear" w:color="auto" w:fill="auto"/>
            <w:tcMar>
              <w:left w:w="28" w:type="dxa"/>
              <w:right w:w="28" w:type="dxa"/>
            </w:tcMar>
            <w:vAlign w:val="center"/>
          </w:tcPr>
          <w:p w14:paraId="5BC1A77A" w14:textId="77777777" w:rsidR="00514686" w:rsidRPr="005821D4" w:rsidRDefault="00514686" w:rsidP="001B0D4A">
            <w:pPr>
              <w:pStyle w:val="aff1"/>
              <w:spacing w:line="240" w:lineRule="auto"/>
              <w:ind w:firstLine="0"/>
              <w:jc w:val="center"/>
              <w:rPr>
                <w:szCs w:val="24"/>
              </w:rPr>
            </w:pPr>
            <w:r w:rsidRPr="005821D4">
              <w:rPr>
                <w:szCs w:val="24"/>
              </w:rPr>
              <w:t>Бюджет поселения, районный бюджет, областной бюджет</w:t>
            </w:r>
          </w:p>
        </w:tc>
      </w:tr>
      <w:tr w:rsidR="00514686" w:rsidRPr="005821D4" w14:paraId="4F5A4B0F" w14:textId="77777777" w:rsidTr="001B0D4A">
        <w:tc>
          <w:tcPr>
            <w:tcW w:w="7399" w:type="dxa"/>
            <w:shd w:val="clear" w:color="auto" w:fill="auto"/>
            <w:tcMar>
              <w:left w:w="28" w:type="dxa"/>
              <w:right w:w="28" w:type="dxa"/>
            </w:tcMar>
          </w:tcPr>
          <w:p w14:paraId="3032D62A" w14:textId="77777777" w:rsidR="00514686" w:rsidRPr="005821D4" w:rsidRDefault="00514686" w:rsidP="001B0D4A">
            <w:pPr>
              <w:pStyle w:val="affb"/>
              <w:jc w:val="left"/>
              <w:rPr>
                <w:sz w:val="24"/>
                <w:szCs w:val="24"/>
              </w:rPr>
            </w:pPr>
            <w:r w:rsidRPr="005821D4">
              <w:rPr>
                <w:sz w:val="24"/>
                <w:szCs w:val="24"/>
              </w:rPr>
              <w:t>Инструментально-визуальное обследование, выявление дефектов, составление плана устранения недостатков тепловых сетей, оборудования и сооружений на них</w:t>
            </w:r>
          </w:p>
        </w:tc>
        <w:tc>
          <w:tcPr>
            <w:tcW w:w="1985" w:type="dxa"/>
            <w:vMerge/>
            <w:shd w:val="clear" w:color="auto" w:fill="auto"/>
            <w:tcMar>
              <w:left w:w="28" w:type="dxa"/>
              <w:right w:w="28" w:type="dxa"/>
            </w:tcMar>
            <w:vAlign w:val="center"/>
          </w:tcPr>
          <w:p w14:paraId="294ECEA5" w14:textId="77777777" w:rsidR="00514686" w:rsidRPr="005821D4" w:rsidRDefault="00514686" w:rsidP="001B0D4A">
            <w:pPr>
              <w:pStyle w:val="aff1"/>
              <w:spacing w:line="240" w:lineRule="auto"/>
              <w:ind w:firstLine="0"/>
              <w:jc w:val="center"/>
              <w:rPr>
                <w:szCs w:val="24"/>
              </w:rPr>
            </w:pPr>
          </w:p>
        </w:tc>
      </w:tr>
      <w:tr w:rsidR="00514686" w:rsidRPr="005821D4" w14:paraId="4D35195F" w14:textId="77777777" w:rsidTr="001B0D4A">
        <w:tc>
          <w:tcPr>
            <w:tcW w:w="7399" w:type="dxa"/>
            <w:shd w:val="clear" w:color="auto" w:fill="auto"/>
            <w:tcMar>
              <w:left w:w="28" w:type="dxa"/>
              <w:right w:w="28" w:type="dxa"/>
            </w:tcMar>
          </w:tcPr>
          <w:p w14:paraId="55FE645A" w14:textId="77777777" w:rsidR="00514686" w:rsidRPr="005821D4" w:rsidRDefault="00514686" w:rsidP="001B0D4A">
            <w:pPr>
              <w:pStyle w:val="affb"/>
              <w:jc w:val="left"/>
              <w:rPr>
                <w:sz w:val="24"/>
                <w:szCs w:val="24"/>
              </w:rPr>
            </w:pPr>
            <w:r w:rsidRPr="005821D4">
              <w:rPr>
                <w:sz w:val="24"/>
                <w:szCs w:val="24"/>
              </w:rPr>
              <w:t>Замена сетей теплоснабжения, выработавших эксплуатационный ресурс (</w:t>
            </w:r>
            <w:r w:rsidRPr="005821D4">
              <w:rPr>
                <w:sz w:val="24"/>
                <w:szCs w:val="24"/>
                <w:lang w:val="ru-RU"/>
              </w:rPr>
              <w:t>н</w:t>
            </w:r>
            <w:r w:rsidRPr="005821D4">
              <w:rPr>
                <w:sz w:val="24"/>
                <w:szCs w:val="24"/>
              </w:rPr>
              <w:t>а основании физического износа)</w:t>
            </w:r>
          </w:p>
        </w:tc>
        <w:tc>
          <w:tcPr>
            <w:tcW w:w="1985" w:type="dxa"/>
            <w:vMerge/>
            <w:shd w:val="clear" w:color="auto" w:fill="auto"/>
            <w:tcMar>
              <w:left w:w="28" w:type="dxa"/>
              <w:right w:w="28" w:type="dxa"/>
            </w:tcMar>
            <w:vAlign w:val="center"/>
          </w:tcPr>
          <w:p w14:paraId="1B5CABBC" w14:textId="77777777" w:rsidR="00514686" w:rsidRPr="005821D4" w:rsidRDefault="00514686" w:rsidP="001B0D4A">
            <w:pPr>
              <w:pStyle w:val="aff1"/>
              <w:spacing w:line="240" w:lineRule="auto"/>
              <w:ind w:firstLine="0"/>
              <w:jc w:val="center"/>
              <w:rPr>
                <w:szCs w:val="24"/>
              </w:rPr>
            </w:pPr>
          </w:p>
        </w:tc>
      </w:tr>
      <w:tr w:rsidR="00514686" w:rsidRPr="005821D4" w14:paraId="73E79B84" w14:textId="77777777" w:rsidTr="001B0D4A">
        <w:tc>
          <w:tcPr>
            <w:tcW w:w="9384" w:type="dxa"/>
            <w:gridSpan w:val="2"/>
            <w:shd w:val="clear" w:color="auto" w:fill="auto"/>
            <w:tcMar>
              <w:left w:w="28" w:type="dxa"/>
              <w:right w:w="28" w:type="dxa"/>
            </w:tcMar>
          </w:tcPr>
          <w:p w14:paraId="091B35B2" w14:textId="77777777" w:rsidR="00514686" w:rsidRPr="005821D4" w:rsidRDefault="00514686" w:rsidP="001B0D4A">
            <w:pPr>
              <w:pStyle w:val="aff1"/>
              <w:spacing w:line="240" w:lineRule="auto"/>
              <w:ind w:firstLine="0"/>
              <w:jc w:val="center"/>
              <w:rPr>
                <w:color w:val="000000"/>
                <w:szCs w:val="24"/>
              </w:rPr>
            </w:pPr>
            <w:r w:rsidRPr="005821D4">
              <w:rPr>
                <w:b/>
                <w:color w:val="000000"/>
                <w:szCs w:val="24"/>
              </w:rPr>
              <w:t>Программа инвестиционных проектов в газоснабжении</w:t>
            </w:r>
          </w:p>
        </w:tc>
      </w:tr>
      <w:tr w:rsidR="00514686" w:rsidRPr="005821D4" w14:paraId="18EAE1F8" w14:textId="77777777" w:rsidTr="001B0D4A">
        <w:tc>
          <w:tcPr>
            <w:tcW w:w="7399" w:type="dxa"/>
            <w:shd w:val="clear" w:color="auto" w:fill="auto"/>
            <w:tcMar>
              <w:left w:w="28" w:type="dxa"/>
              <w:right w:w="28" w:type="dxa"/>
            </w:tcMar>
            <w:vAlign w:val="center"/>
          </w:tcPr>
          <w:p w14:paraId="17461D74" w14:textId="77777777" w:rsidR="00514686" w:rsidRPr="005821D4" w:rsidRDefault="00514686" w:rsidP="001B0D4A">
            <w:r w:rsidRPr="005821D4">
              <w:t>-</w:t>
            </w:r>
          </w:p>
        </w:tc>
        <w:tc>
          <w:tcPr>
            <w:tcW w:w="1985" w:type="dxa"/>
            <w:shd w:val="clear" w:color="auto" w:fill="auto"/>
            <w:tcMar>
              <w:left w:w="28" w:type="dxa"/>
              <w:right w:w="28" w:type="dxa"/>
            </w:tcMar>
            <w:vAlign w:val="center"/>
          </w:tcPr>
          <w:p w14:paraId="77E4A069" w14:textId="77777777" w:rsidR="00514686" w:rsidRPr="005821D4" w:rsidRDefault="00514686" w:rsidP="001B0D4A">
            <w:pPr>
              <w:pStyle w:val="formattext"/>
              <w:shd w:val="clear" w:color="auto" w:fill="FFFFFF"/>
              <w:spacing w:before="0" w:beforeAutospacing="0" w:after="0" w:afterAutospacing="0"/>
              <w:jc w:val="center"/>
              <w:textAlignment w:val="baseline"/>
            </w:pPr>
            <w:r w:rsidRPr="005821D4">
              <w:t>-</w:t>
            </w:r>
          </w:p>
        </w:tc>
      </w:tr>
      <w:tr w:rsidR="00514686" w:rsidRPr="005821D4" w14:paraId="3CF7094B" w14:textId="77777777" w:rsidTr="001B0D4A">
        <w:tc>
          <w:tcPr>
            <w:tcW w:w="9384" w:type="dxa"/>
            <w:gridSpan w:val="2"/>
            <w:shd w:val="clear" w:color="auto" w:fill="auto"/>
            <w:tcMar>
              <w:left w:w="28" w:type="dxa"/>
              <w:right w:w="28" w:type="dxa"/>
            </w:tcMar>
          </w:tcPr>
          <w:p w14:paraId="05EBAA75" w14:textId="77777777" w:rsidR="00514686" w:rsidRPr="005821D4" w:rsidRDefault="00514686" w:rsidP="001B0D4A">
            <w:pPr>
              <w:pStyle w:val="aff1"/>
              <w:spacing w:line="240" w:lineRule="auto"/>
              <w:ind w:firstLine="0"/>
              <w:jc w:val="center"/>
              <w:rPr>
                <w:color w:val="000000"/>
                <w:szCs w:val="24"/>
              </w:rPr>
            </w:pPr>
            <w:r w:rsidRPr="005821D4">
              <w:rPr>
                <w:b/>
                <w:color w:val="000000"/>
                <w:szCs w:val="24"/>
              </w:rPr>
              <w:t>Программа инвестиционных проектов в водоснабжении</w:t>
            </w:r>
          </w:p>
        </w:tc>
      </w:tr>
      <w:tr w:rsidR="00514686" w:rsidRPr="005821D4" w14:paraId="09509820" w14:textId="77777777" w:rsidTr="001B0D4A">
        <w:trPr>
          <w:trHeight w:val="77"/>
        </w:trPr>
        <w:tc>
          <w:tcPr>
            <w:tcW w:w="7399" w:type="dxa"/>
            <w:shd w:val="clear" w:color="auto" w:fill="auto"/>
            <w:tcMar>
              <w:left w:w="28" w:type="dxa"/>
              <w:right w:w="28" w:type="dxa"/>
            </w:tcMar>
          </w:tcPr>
          <w:p w14:paraId="6C2C6453" w14:textId="77777777" w:rsidR="00514686" w:rsidRPr="005821D4" w:rsidRDefault="00514686" w:rsidP="001B0D4A">
            <w:r w:rsidRPr="005821D4">
              <w:t>Инструментально-визуальное обследование, выявление дефектов и составление плана устранения недостатков водозаборных скважин</w:t>
            </w:r>
          </w:p>
        </w:tc>
        <w:tc>
          <w:tcPr>
            <w:tcW w:w="1985" w:type="dxa"/>
            <w:vMerge w:val="restart"/>
            <w:shd w:val="clear" w:color="auto" w:fill="auto"/>
            <w:tcMar>
              <w:left w:w="28" w:type="dxa"/>
              <w:right w:w="28" w:type="dxa"/>
            </w:tcMar>
            <w:vAlign w:val="center"/>
          </w:tcPr>
          <w:p w14:paraId="7E11BB6F" w14:textId="77777777" w:rsidR="00514686" w:rsidRPr="005821D4" w:rsidRDefault="00514686" w:rsidP="001B0D4A">
            <w:pPr>
              <w:jc w:val="center"/>
            </w:pPr>
            <w:r w:rsidRPr="005821D4">
              <w:t>Бюджет поселения, районный бюджет, областной бюджет</w:t>
            </w:r>
          </w:p>
        </w:tc>
      </w:tr>
      <w:tr w:rsidR="00514686" w:rsidRPr="005821D4" w14:paraId="4D38871F" w14:textId="77777777" w:rsidTr="001B0D4A">
        <w:trPr>
          <w:trHeight w:val="77"/>
        </w:trPr>
        <w:tc>
          <w:tcPr>
            <w:tcW w:w="7399" w:type="dxa"/>
            <w:shd w:val="clear" w:color="auto" w:fill="auto"/>
            <w:tcMar>
              <w:left w:w="28" w:type="dxa"/>
              <w:right w:w="28" w:type="dxa"/>
            </w:tcMar>
          </w:tcPr>
          <w:p w14:paraId="73E8AE68" w14:textId="77777777" w:rsidR="00514686" w:rsidRPr="005821D4" w:rsidRDefault="00514686" w:rsidP="001B0D4A">
            <w:pPr>
              <w:pStyle w:val="affb"/>
              <w:jc w:val="left"/>
              <w:rPr>
                <w:sz w:val="24"/>
                <w:szCs w:val="24"/>
                <w:lang w:val="ru-RU"/>
              </w:rPr>
            </w:pPr>
            <w:r w:rsidRPr="005821D4">
              <w:rPr>
                <w:sz w:val="24"/>
                <w:szCs w:val="24"/>
              </w:rPr>
              <w:t>Инструментально-визуальное обследование, выявление дефектов и составление плана устранения недостатков станции подготовки воды</w:t>
            </w:r>
          </w:p>
        </w:tc>
        <w:tc>
          <w:tcPr>
            <w:tcW w:w="1985" w:type="dxa"/>
            <w:vMerge/>
            <w:shd w:val="clear" w:color="auto" w:fill="auto"/>
            <w:tcMar>
              <w:left w:w="28" w:type="dxa"/>
              <w:right w:w="28" w:type="dxa"/>
            </w:tcMar>
            <w:vAlign w:val="center"/>
          </w:tcPr>
          <w:p w14:paraId="4077C11F" w14:textId="77777777" w:rsidR="00514686" w:rsidRPr="005821D4" w:rsidRDefault="00514686" w:rsidP="001B0D4A">
            <w:pPr>
              <w:jc w:val="center"/>
            </w:pPr>
          </w:p>
        </w:tc>
      </w:tr>
      <w:tr w:rsidR="00514686" w:rsidRPr="005821D4" w14:paraId="5832DF55" w14:textId="77777777" w:rsidTr="001B0D4A">
        <w:trPr>
          <w:trHeight w:val="77"/>
        </w:trPr>
        <w:tc>
          <w:tcPr>
            <w:tcW w:w="7399" w:type="dxa"/>
            <w:shd w:val="clear" w:color="auto" w:fill="auto"/>
            <w:tcMar>
              <w:left w:w="28" w:type="dxa"/>
              <w:right w:w="28" w:type="dxa"/>
            </w:tcMar>
          </w:tcPr>
          <w:p w14:paraId="0CA48755" w14:textId="77777777" w:rsidR="00514686" w:rsidRPr="005821D4" w:rsidRDefault="00514686" w:rsidP="001B0D4A">
            <w:pPr>
              <w:pStyle w:val="affb"/>
              <w:jc w:val="left"/>
              <w:rPr>
                <w:sz w:val="24"/>
                <w:szCs w:val="24"/>
              </w:rPr>
            </w:pPr>
            <w:r w:rsidRPr="005821D4">
              <w:rPr>
                <w:sz w:val="24"/>
                <w:szCs w:val="24"/>
              </w:rPr>
              <w:t>Инструментально-визуальное обследование, выявление дефектов и составление плана устранения недостатков водонапорной башни</w:t>
            </w:r>
          </w:p>
        </w:tc>
        <w:tc>
          <w:tcPr>
            <w:tcW w:w="1985" w:type="dxa"/>
            <w:vMerge/>
            <w:shd w:val="clear" w:color="auto" w:fill="auto"/>
            <w:tcMar>
              <w:left w:w="28" w:type="dxa"/>
              <w:right w:w="28" w:type="dxa"/>
            </w:tcMar>
            <w:vAlign w:val="center"/>
          </w:tcPr>
          <w:p w14:paraId="1EE87DE8" w14:textId="77777777" w:rsidR="00514686" w:rsidRPr="005821D4" w:rsidRDefault="00514686" w:rsidP="001B0D4A">
            <w:pPr>
              <w:jc w:val="center"/>
            </w:pPr>
          </w:p>
        </w:tc>
      </w:tr>
      <w:tr w:rsidR="00514686" w:rsidRPr="005821D4" w14:paraId="67FF3B89" w14:textId="77777777" w:rsidTr="001B0D4A">
        <w:trPr>
          <w:trHeight w:val="77"/>
        </w:trPr>
        <w:tc>
          <w:tcPr>
            <w:tcW w:w="7399" w:type="dxa"/>
            <w:shd w:val="clear" w:color="auto" w:fill="auto"/>
            <w:tcMar>
              <w:left w:w="28" w:type="dxa"/>
              <w:right w:w="28" w:type="dxa"/>
            </w:tcMar>
          </w:tcPr>
          <w:p w14:paraId="32AEA69B" w14:textId="77777777" w:rsidR="00514686" w:rsidRPr="005821D4" w:rsidRDefault="00514686" w:rsidP="001B0D4A">
            <w:pPr>
              <w:pStyle w:val="affb"/>
              <w:jc w:val="left"/>
              <w:rPr>
                <w:sz w:val="24"/>
                <w:szCs w:val="24"/>
              </w:rPr>
            </w:pPr>
            <w:r w:rsidRPr="005821D4">
              <w:rPr>
                <w:sz w:val="24"/>
                <w:szCs w:val="24"/>
              </w:rPr>
              <w:t>инструментально-визуальное обследование, выявление дефектов и составление плана устранения недостатков сетей водоснабжения сельского поселения</w:t>
            </w:r>
          </w:p>
        </w:tc>
        <w:tc>
          <w:tcPr>
            <w:tcW w:w="1985" w:type="dxa"/>
            <w:vMerge/>
            <w:shd w:val="clear" w:color="auto" w:fill="auto"/>
            <w:tcMar>
              <w:left w:w="28" w:type="dxa"/>
              <w:right w:w="28" w:type="dxa"/>
            </w:tcMar>
            <w:vAlign w:val="center"/>
          </w:tcPr>
          <w:p w14:paraId="713A6345" w14:textId="77777777" w:rsidR="00514686" w:rsidRPr="005821D4" w:rsidRDefault="00514686" w:rsidP="001B0D4A">
            <w:pPr>
              <w:jc w:val="center"/>
            </w:pPr>
          </w:p>
        </w:tc>
      </w:tr>
      <w:tr w:rsidR="00514686" w:rsidRPr="005821D4" w14:paraId="47EEC226" w14:textId="77777777" w:rsidTr="001B0D4A">
        <w:trPr>
          <w:trHeight w:val="77"/>
        </w:trPr>
        <w:tc>
          <w:tcPr>
            <w:tcW w:w="7399" w:type="dxa"/>
            <w:shd w:val="clear" w:color="auto" w:fill="auto"/>
            <w:tcMar>
              <w:left w:w="28" w:type="dxa"/>
              <w:right w:w="28" w:type="dxa"/>
            </w:tcMar>
          </w:tcPr>
          <w:p w14:paraId="459BDF25" w14:textId="77777777" w:rsidR="00514686" w:rsidRPr="005821D4" w:rsidRDefault="00514686" w:rsidP="001B0D4A">
            <w:pPr>
              <w:pStyle w:val="affb"/>
              <w:jc w:val="left"/>
              <w:rPr>
                <w:sz w:val="24"/>
                <w:szCs w:val="24"/>
                <w:lang w:val="ru-RU"/>
              </w:rPr>
            </w:pPr>
            <w:r w:rsidRPr="005821D4">
              <w:rPr>
                <w:sz w:val="24"/>
                <w:szCs w:val="24"/>
              </w:rPr>
              <w:t>Замена сетей водоснабжения, выработавших эксплуатационный ресурс (на основании физического износа)</w:t>
            </w:r>
          </w:p>
        </w:tc>
        <w:tc>
          <w:tcPr>
            <w:tcW w:w="1985" w:type="dxa"/>
            <w:vMerge/>
            <w:shd w:val="clear" w:color="auto" w:fill="auto"/>
            <w:tcMar>
              <w:left w:w="28" w:type="dxa"/>
              <w:right w:w="28" w:type="dxa"/>
            </w:tcMar>
            <w:vAlign w:val="center"/>
          </w:tcPr>
          <w:p w14:paraId="07CC6942" w14:textId="77777777" w:rsidR="00514686" w:rsidRPr="005821D4" w:rsidRDefault="00514686" w:rsidP="001B0D4A">
            <w:pPr>
              <w:jc w:val="center"/>
            </w:pPr>
          </w:p>
        </w:tc>
      </w:tr>
      <w:tr w:rsidR="00514686" w:rsidRPr="005821D4" w14:paraId="2CDB97A5" w14:textId="77777777" w:rsidTr="001B0D4A">
        <w:tc>
          <w:tcPr>
            <w:tcW w:w="9384" w:type="dxa"/>
            <w:gridSpan w:val="2"/>
            <w:shd w:val="clear" w:color="auto" w:fill="auto"/>
            <w:tcMar>
              <w:left w:w="28" w:type="dxa"/>
              <w:right w:w="28" w:type="dxa"/>
            </w:tcMar>
          </w:tcPr>
          <w:p w14:paraId="2D9AF5FC" w14:textId="77777777" w:rsidR="00514686" w:rsidRPr="005821D4" w:rsidRDefault="00514686" w:rsidP="001B0D4A">
            <w:pPr>
              <w:pStyle w:val="aff1"/>
              <w:spacing w:line="240" w:lineRule="auto"/>
              <w:ind w:firstLine="0"/>
              <w:jc w:val="center"/>
              <w:rPr>
                <w:color w:val="000000"/>
                <w:szCs w:val="24"/>
              </w:rPr>
            </w:pPr>
            <w:r w:rsidRPr="005821D4">
              <w:rPr>
                <w:b/>
                <w:color w:val="000000"/>
                <w:szCs w:val="24"/>
              </w:rPr>
              <w:lastRenderedPageBreak/>
              <w:t>Программа инвестиционных проектов в водоотведении</w:t>
            </w:r>
          </w:p>
        </w:tc>
      </w:tr>
      <w:tr w:rsidR="00514686" w:rsidRPr="005821D4" w14:paraId="50F9795C" w14:textId="77777777" w:rsidTr="001B0D4A">
        <w:tc>
          <w:tcPr>
            <w:tcW w:w="7399" w:type="dxa"/>
            <w:shd w:val="clear" w:color="auto" w:fill="auto"/>
            <w:tcMar>
              <w:left w:w="28" w:type="dxa"/>
              <w:right w:w="28" w:type="dxa"/>
            </w:tcMar>
            <w:vAlign w:val="center"/>
          </w:tcPr>
          <w:p w14:paraId="7F555946" w14:textId="77777777" w:rsidR="00514686" w:rsidRPr="005821D4" w:rsidRDefault="00514686" w:rsidP="001B0D4A">
            <w:r w:rsidRPr="005821D4">
              <w:t>-</w:t>
            </w:r>
          </w:p>
        </w:tc>
        <w:tc>
          <w:tcPr>
            <w:tcW w:w="1985" w:type="dxa"/>
            <w:shd w:val="clear" w:color="auto" w:fill="auto"/>
            <w:tcMar>
              <w:left w:w="28" w:type="dxa"/>
              <w:right w:w="28" w:type="dxa"/>
            </w:tcMar>
            <w:vAlign w:val="center"/>
          </w:tcPr>
          <w:p w14:paraId="084EC573" w14:textId="77777777" w:rsidR="00514686" w:rsidRPr="005821D4" w:rsidRDefault="00514686" w:rsidP="001B0D4A">
            <w:pPr>
              <w:jc w:val="center"/>
            </w:pPr>
            <w:r w:rsidRPr="005821D4">
              <w:t>-</w:t>
            </w:r>
          </w:p>
        </w:tc>
      </w:tr>
      <w:tr w:rsidR="00514686" w:rsidRPr="005821D4" w14:paraId="719B2EF7" w14:textId="77777777" w:rsidTr="001B0D4A">
        <w:tc>
          <w:tcPr>
            <w:tcW w:w="9384" w:type="dxa"/>
            <w:gridSpan w:val="2"/>
            <w:shd w:val="clear" w:color="auto" w:fill="auto"/>
            <w:tcMar>
              <w:left w:w="28" w:type="dxa"/>
              <w:right w:w="28" w:type="dxa"/>
            </w:tcMar>
          </w:tcPr>
          <w:p w14:paraId="0DB19B30" w14:textId="77777777" w:rsidR="00514686" w:rsidRPr="005821D4" w:rsidRDefault="00514686" w:rsidP="001B0D4A">
            <w:pPr>
              <w:pStyle w:val="aff1"/>
              <w:spacing w:line="240" w:lineRule="auto"/>
              <w:ind w:firstLine="0"/>
              <w:jc w:val="center"/>
              <w:rPr>
                <w:color w:val="000000"/>
                <w:szCs w:val="24"/>
              </w:rPr>
            </w:pPr>
            <w:r w:rsidRPr="005821D4">
              <w:rPr>
                <w:b/>
                <w:color w:val="000000"/>
                <w:szCs w:val="24"/>
              </w:rPr>
              <w:t>Программа инвестиционных проектов в сфере сбора и утилизации (захоронения) ТКО</w:t>
            </w:r>
          </w:p>
        </w:tc>
      </w:tr>
      <w:tr w:rsidR="00514686" w:rsidRPr="005821D4" w14:paraId="36F561CA" w14:textId="77777777" w:rsidTr="001B0D4A">
        <w:trPr>
          <w:trHeight w:val="70"/>
        </w:trPr>
        <w:tc>
          <w:tcPr>
            <w:tcW w:w="7399" w:type="dxa"/>
            <w:shd w:val="clear" w:color="auto" w:fill="auto"/>
            <w:tcMar>
              <w:left w:w="28" w:type="dxa"/>
              <w:right w:w="28" w:type="dxa"/>
            </w:tcMar>
            <w:vAlign w:val="center"/>
          </w:tcPr>
          <w:p w14:paraId="6965B237" w14:textId="77777777" w:rsidR="00514686" w:rsidRPr="005821D4" w:rsidRDefault="00514686" w:rsidP="001B0D4A">
            <w:r w:rsidRPr="005821D4">
              <w:t>Строительство Пункта временного накопления отходов на территории Лукашкин-Ярского сельского поселения</w:t>
            </w:r>
          </w:p>
        </w:tc>
        <w:tc>
          <w:tcPr>
            <w:tcW w:w="1985" w:type="dxa"/>
            <w:shd w:val="clear" w:color="auto" w:fill="auto"/>
            <w:tcMar>
              <w:left w:w="28" w:type="dxa"/>
              <w:right w:w="28" w:type="dxa"/>
            </w:tcMar>
            <w:vAlign w:val="center"/>
          </w:tcPr>
          <w:p w14:paraId="7D72C4D0" w14:textId="77777777" w:rsidR="00514686" w:rsidRPr="005821D4" w:rsidRDefault="00514686" w:rsidP="001B0D4A">
            <w:pPr>
              <w:pStyle w:val="aff1"/>
              <w:spacing w:line="240" w:lineRule="auto"/>
              <w:ind w:firstLine="0"/>
              <w:jc w:val="center"/>
              <w:rPr>
                <w:color w:val="000000"/>
                <w:szCs w:val="24"/>
              </w:rPr>
            </w:pPr>
            <w:r w:rsidRPr="005821D4">
              <w:rPr>
                <w:szCs w:val="24"/>
              </w:rPr>
              <w:t>Бюджет поселения, районный бюджет, областной бюджет</w:t>
            </w:r>
          </w:p>
        </w:tc>
      </w:tr>
    </w:tbl>
    <w:p w14:paraId="7EB55088" w14:textId="77777777" w:rsidR="00514686" w:rsidRPr="005821D4" w:rsidRDefault="00514686" w:rsidP="00514686">
      <w:pPr>
        <w:pStyle w:val="aff1"/>
        <w:rPr>
          <w:color w:val="000000"/>
          <w:szCs w:val="24"/>
        </w:rPr>
      </w:pPr>
      <w:r w:rsidRPr="005821D4">
        <w:rPr>
          <w:color w:val="000000"/>
          <w:szCs w:val="24"/>
        </w:rPr>
        <w:t>Обоснование динамики уровней тарифов, платы населения за коммунальные услуги, а также расчет критериев доступности для населения коммунальных услуг представлен в разделе 9 Обосновывающих материалов «</w:t>
      </w:r>
      <w:bookmarkStart w:id="158" w:name="_Toc466363133"/>
      <w:r w:rsidRPr="005821D4">
        <w:rPr>
          <w:color w:val="000000"/>
          <w:szCs w:val="24"/>
        </w:rPr>
        <w:t>Результаты оценки совокупного платежа граждан за коммунальные услуги на соответствие критериям доступности</w:t>
      </w:r>
      <w:bookmarkEnd w:id="158"/>
      <w:r w:rsidRPr="005821D4">
        <w:rPr>
          <w:color w:val="000000"/>
          <w:szCs w:val="24"/>
        </w:rPr>
        <w:t xml:space="preserve">». </w:t>
      </w:r>
    </w:p>
    <w:p w14:paraId="0CDF5C8F" w14:textId="77777777" w:rsidR="00514686" w:rsidRPr="005821D4" w:rsidRDefault="00514686" w:rsidP="00514686">
      <w:pPr>
        <w:pStyle w:val="1a"/>
        <w:pageBreakBefore/>
        <w:widowControl w:val="0"/>
        <w:numPr>
          <w:ilvl w:val="0"/>
          <w:numId w:val="63"/>
        </w:numPr>
        <w:tabs>
          <w:tab w:val="right" w:pos="0"/>
          <w:tab w:val="right" w:pos="284"/>
        </w:tabs>
        <w:spacing w:after="240" w:line="276" w:lineRule="auto"/>
        <w:jc w:val="center"/>
        <w:rPr>
          <w:sz w:val="24"/>
          <w:szCs w:val="24"/>
        </w:rPr>
      </w:pPr>
      <w:bookmarkStart w:id="159" w:name="_Toc353127762"/>
      <w:bookmarkStart w:id="160" w:name="_Toc410138346"/>
      <w:bookmarkStart w:id="161" w:name="_Toc412029702"/>
      <w:bookmarkStart w:id="162" w:name="_Toc152938409"/>
      <w:r w:rsidRPr="005821D4">
        <w:rPr>
          <w:sz w:val="24"/>
          <w:szCs w:val="24"/>
        </w:rPr>
        <w:lastRenderedPageBreak/>
        <w:t>УПРАВЛЕНИЕ ПРОГРАММОЙ</w:t>
      </w:r>
      <w:bookmarkEnd w:id="159"/>
      <w:bookmarkEnd w:id="160"/>
      <w:bookmarkEnd w:id="161"/>
      <w:bookmarkEnd w:id="162"/>
      <w:r w:rsidRPr="005821D4">
        <w:rPr>
          <w:sz w:val="24"/>
          <w:szCs w:val="24"/>
        </w:rPr>
        <w:t xml:space="preserve"> </w:t>
      </w:r>
    </w:p>
    <w:p w14:paraId="6FEE83D5" w14:textId="77777777" w:rsidR="00514686" w:rsidRPr="005821D4" w:rsidRDefault="00514686" w:rsidP="00514686">
      <w:pPr>
        <w:pStyle w:val="23"/>
        <w:numPr>
          <w:ilvl w:val="1"/>
          <w:numId w:val="66"/>
        </w:numPr>
        <w:tabs>
          <w:tab w:val="num" w:pos="1440"/>
        </w:tabs>
        <w:spacing w:before="120" w:after="120" w:line="276" w:lineRule="auto"/>
        <w:ind w:left="357"/>
        <w:jc w:val="left"/>
        <w:rPr>
          <w:sz w:val="24"/>
          <w:szCs w:val="24"/>
        </w:rPr>
      </w:pPr>
      <w:bookmarkStart w:id="163" w:name="_Toc387935419"/>
      <w:bookmarkStart w:id="164" w:name="_Toc411854003"/>
      <w:bookmarkStart w:id="165" w:name="_Toc412029703"/>
      <w:bookmarkStart w:id="166" w:name="_Toc299984085"/>
      <w:bookmarkStart w:id="167" w:name="_Toc353127763"/>
      <w:bookmarkStart w:id="168" w:name="_Toc410138347"/>
      <w:bookmarkStart w:id="169" w:name="_Toc412029704"/>
      <w:bookmarkStart w:id="170" w:name="_Toc152938410"/>
      <w:bookmarkEnd w:id="163"/>
      <w:bookmarkEnd w:id="164"/>
      <w:bookmarkEnd w:id="165"/>
      <w:r w:rsidRPr="005821D4">
        <w:rPr>
          <w:sz w:val="24"/>
          <w:szCs w:val="24"/>
        </w:rPr>
        <w:t>Ответственные за реализацию Программы</w:t>
      </w:r>
      <w:bookmarkEnd w:id="166"/>
      <w:bookmarkEnd w:id="167"/>
      <w:bookmarkEnd w:id="168"/>
      <w:bookmarkEnd w:id="169"/>
      <w:bookmarkEnd w:id="170"/>
      <w:r w:rsidRPr="005821D4">
        <w:rPr>
          <w:sz w:val="24"/>
          <w:szCs w:val="24"/>
        </w:rPr>
        <w:t xml:space="preserve"> </w:t>
      </w:r>
    </w:p>
    <w:p w14:paraId="2C4470D3" w14:textId="77777777" w:rsidR="00514686" w:rsidRPr="005821D4" w:rsidRDefault="00514686" w:rsidP="00514686">
      <w:pPr>
        <w:pStyle w:val="aff1"/>
        <w:rPr>
          <w:color w:val="000000"/>
          <w:szCs w:val="24"/>
        </w:rPr>
      </w:pPr>
      <w:r w:rsidRPr="005821D4">
        <w:rPr>
          <w:color w:val="000000"/>
          <w:szCs w:val="24"/>
        </w:rPr>
        <w:t xml:space="preserve">Система управления Программой и контроль за ходом ее выполнения определяется в соответствии с требованиями, определенными действующим законодательством Российской Федерации. </w:t>
      </w:r>
    </w:p>
    <w:p w14:paraId="58A91E9A" w14:textId="77777777" w:rsidR="00514686" w:rsidRPr="005821D4" w:rsidRDefault="00514686" w:rsidP="00514686">
      <w:pPr>
        <w:pStyle w:val="aff1"/>
        <w:rPr>
          <w:color w:val="000000"/>
          <w:szCs w:val="24"/>
        </w:rPr>
      </w:pPr>
      <w:r w:rsidRPr="005821D4">
        <w:rPr>
          <w:color w:val="000000"/>
          <w:szCs w:val="24"/>
        </w:rPr>
        <w:t xml:space="preserve">Механизм реализации Программы базируется на принципах четкого разграничения полномочий и ответственности всех исполнителей программы. </w:t>
      </w:r>
    </w:p>
    <w:p w14:paraId="6B07CC84" w14:textId="77777777" w:rsidR="00514686" w:rsidRPr="005821D4" w:rsidRDefault="00514686" w:rsidP="00514686">
      <w:r w:rsidRPr="005821D4">
        <w:t xml:space="preserve">Управление реализацией Программы осуществляет заказчик – Администрация Лукашкин-Ярского сельского поселения. </w:t>
      </w:r>
    </w:p>
    <w:p w14:paraId="253DC43D" w14:textId="77777777" w:rsidR="00514686" w:rsidRPr="005821D4" w:rsidRDefault="00514686" w:rsidP="00514686">
      <w:pPr>
        <w:pStyle w:val="aff1"/>
        <w:rPr>
          <w:color w:val="000000"/>
          <w:szCs w:val="24"/>
        </w:rPr>
      </w:pPr>
      <w:r w:rsidRPr="005821D4">
        <w:rPr>
          <w:szCs w:val="24"/>
        </w:rPr>
        <w:t>Координатором реализации Программы является Администрация Лукашкин-Ярского сельского поселения, которая осуществляет текущее управление программой, мониторинг и подготовку</w:t>
      </w:r>
      <w:r w:rsidRPr="005821D4">
        <w:rPr>
          <w:color w:val="000000"/>
          <w:szCs w:val="24"/>
        </w:rPr>
        <w:t xml:space="preserve"> ежегодного отчета об исполнении Программы. </w:t>
      </w:r>
    </w:p>
    <w:p w14:paraId="4D9E1B5F" w14:textId="77777777" w:rsidR="00514686" w:rsidRPr="005821D4" w:rsidRDefault="00514686" w:rsidP="00514686">
      <w:pPr>
        <w:pStyle w:val="aff1"/>
        <w:rPr>
          <w:color w:val="000000"/>
          <w:szCs w:val="24"/>
        </w:rPr>
      </w:pPr>
      <w:r w:rsidRPr="005821D4">
        <w:rPr>
          <w:color w:val="000000"/>
          <w:szCs w:val="24"/>
        </w:rPr>
        <w:t xml:space="preserve">Координатор Программы является ответственным за реализацию Программы. </w:t>
      </w:r>
    </w:p>
    <w:p w14:paraId="458CE2BA" w14:textId="77777777" w:rsidR="00514686" w:rsidRPr="005821D4" w:rsidRDefault="00514686" w:rsidP="00514686">
      <w:pPr>
        <w:pStyle w:val="23"/>
        <w:numPr>
          <w:ilvl w:val="1"/>
          <w:numId w:val="66"/>
        </w:numPr>
        <w:tabs>
          <w:tab w:val="num" w:pos="1440"/>
        </w:tabs>
        <w:spacing w:before="120" w:after="120" w:line="276" w:lineRule="auto"/>
        <w:ind w:left="357"/>
        <w:jc w:val="left"/>
        <w:rPr>
          <w:sz w:val="24"/>
          <w:szCs w:val="24"/>
        </w:rPr>
      </w:pPr>
      <w:bookmarkStart w:id="171" w:name="_Toc299724234"/>
      <w:bookmarkStart w:id="172" w:name="_Toc299984086"/>
      <w:bookmarkStart w:id="173" w:name="_Toc353127764"/>
      <w:bookmarkStart w:id="174" w:name="_Toc410138348"/>
      <w:bookmarkStart w:id="175" w:name="_Toc412029705"/>
      <w:bookmarkStart w:id="176" w:name="_Toc152938411"/>
      <w:r w:rsidRPr="005821D4">
        <w:rPr>
          <w:sz w:val="24"/>
          <w:szCs w:val="24"/>
        </w:rPr>
        <w:t>План-график работ по реализации Программы</w:t>
      </w:r>
      <w:bookmarkEnd w:id="171"/>
      <w:bookmarkEnd w:id="172"/>
      <w:bookmarkEnd w:id="173"/>
      <w:bookmarkEnd w:id="174"/>
      <w:bookmarkEnd w:id="175"/>
      <w:bookmarkEnd w:id="176"/>
    </w:p>
    <w:p w14:paraId="48E2E3E5" w14:textId="77777777" w:rsidR="00514686" w:rsidRPr="005821D4" w:rsidRDefault="00514686" w:rsidP="00514686">
      <w:r w:rsidRPr="005821D4">
        <w:t>Сроки реализации инвестиционных проектов, включенных в Программу, должны соответствовать срокам, определенным в Программах инвестиционных проектов.</w:t>
      </w:r>
    </w:p>
    <w:p w14:paraId="434D985D" w14:textId="77777777" w:rsidR="00514686" w:rsidRPr="005821D4" w:rsidRDefault="00514686" w:rsidP="00514686">
      <w:r w:rsidRPr="005821D4">
        <w:t>Реализация программы осуществляется в один этап с 2025 по 2043 год.</w:t>
      </w:r>
    </w:p>
    <w:p w14:paraId="12DB0F44" w14:textId="77777777" w:rsidR="00514686" w:rsidRPr="005821D4" w:rsidRDefault="00514686" w:rsidP="00514686">
      <w:r w:rsidRPr="005821D4">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Томской области, муниципальных нормативно-правовых актах Лукашкин-Ярского сельского поселения.</w:t>
      </w:r>
    </w:p>
    <w:p w14:paraId="78E55142" w14:textId="77777777" w:rsidR="00514686" w:rsidRPr="005821D4" w:rsidRDefault="00514686" w:rsidP="00514686">
      <w:pPr>
        <w:pStyle w:val="23"/>
        <w:numPr>
          <w:ilvl w:val="1"/>
          <w:numId w:val="66"/>
        </w:numPr>
        <w:tabs>
          <w:tab w:val="num" w:pos="1440"/>
        </w:tabs>
        <w:spacing w:before="120" w:after="120" w:line="276" w:lineRule="auto"/>
        <w:ind w:left="357"/>
        <w:jc w:val="left"/>
        <w:rPr>
          <w:sz w:val="24"/>
          <w:szCs w:val="24"/>
        </w:rPr>
      </w:pPr>
      <w:bookmarkStart w:id="177" w:name="_Toc299724235"/>
      <w:bookmarkStart w:id="178" w:name="_Toc299984087"/>
      <w:bookmarkStart w:id="179" w:name="_Toc353127765"/>
      <w:bookmarkStart w:id="180" w:name="_Toc410138349"/>
      <w:bookmarkStart w:id="181" w:name="_Toc412029706"/>
      <w:bookmarkStart w:id="182" w:name="_Toc152938412"/>
      <w:r w:rsidRPr="005821D4">
        <w:rPr>
          <w:sz w:val="24"/>
          <w:szCs w:val="24"/>
        </w:rPr>
        <w:t>Порядок предоставления отчетности по выполнению Программы</w:t>
      </w:r>
      <w:bookmarkEnd w:id="177"/>
      <w:bookmarkEnd w:id="178"/>
      <w:bookmarkEnd w:id="179"/>
      <w:bookmarkEnd w:id="180"/>
      <w:bookmarkEnd w:id="181"/>
      <w:bookmarkEnd w:id="182"/>
    </w:p>
    <w:p w14:paraId="106B3B9A" w14:textId="77777777" w:rsidR="00514686" w:rsidRPr="005821D4" w:rsidRDefault="00514686" w:rsidP="00514686">
      <w:bookmarkStart w:id="183" w:name="_Toc299724236"/>
      <w:bookmarkStart w:id="184" w:name="_Toc299984088"/>
      <w:bookmarkStart w:id="185" w:name="_Toc353127766"/>
      <w:bookmarkStart w:id="186" w:name="_Toc410138350"/>
      <w:bookmarkStart w:id="187" w:name="_Toc412029707"/>
      <w:r w:rsidRPr="005821D4">
        <w:t>Предоставление отчетности по выполнению мероприятий Программы осуществляется в рамках мониторинга.</w:t>
      </w:r>
    </w:p>
    <w:p w14:paraId="7CDA48B3" w14:textId="77777777" w:rsidR="00514686" w:rsidRPr="005821D4" w:rsidRDefault="00514686" w:rsidP="00514686">
      <w:r w:rsidRPr="005821D4">
        <w:t xml:space="preserve">Целью </w:t>
      </w:r>
      <w:bookmarkStart w:id="188" w:name="OLE_LINK19"/>
      <w:r w:rsidRPr="005821D4">
        <w:t xml:space="preserve">мониторинга </w:t>
      </w:r>
      <w:bookmarkStart w:id="189" w:name="OLE_LINK18"/>
      <w:r w:rsidRPr="005821D4">
        <w:t xml:space="preserve">Программы </w:t>
      </w:r>
      <w:bookmarkEnd w:id="188"/>
      <w:bookmarkEnd w:id="189"/>
      <w:r w:rsidRPr="005821D4">
        <w:t xml:space="preserve">является регулярный контроль ситуации в сфере коммунального хозяйства, а также анализ выполнения мероприятий по модернизации и развитию </w:t>
      </w:r>
      <w:bookmarkStart w:id="190" w:name="sub_1"/>
      <w:r w:rsidRPr="005821D4">
        <w:t>коммунального комплекса, предусмотренных Программой.</w:t>
      </w:r>
    </w:p>
    <w:bookmarkEnd w:id="190"/>
    <w:p w14:paraId="5D23FF59" w14:textId="77777777" w:rsidR="00514686" w:rsidRPr="005821D4" w:rsidRDefault="00514686" w:rsidP="00514686">
      <w:r w:rsidRPr="005821D4">
        <w:t>Мониторинг Программы комплексного развития систем коммунальной инфраструктуры включает следующие этапы:</w:t>
      </w:r>
    </w:p>
    <w:p w14:paraId="4907F124" w14:textId="77777777" w:rsidR="00514686" w:rsidRPr="005821D4" w:rsidRDefault="00514686" w:rsidP="00514686">
      <w:r w:rsidRPr="005821D4">
        <w:t xml:space="preserve">1. </w:t>
      </w:r>
      <w:r w:rsidRPr="005821D4">
        <w:tab/>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Лукашкин-Ярского сельского поселения.</w:t>
      </w:r>
    </w:p>
    <w:p w14:paraId="50BADCED" w14:textId="77777777" w:rsidR="00514686" w:rsidRPr="005821D4" w:rsidRDefault="00514686" w:rsidP="00514686">
      <w:r w:rsidRPr="005821D4">
        <w:t xml:space="preserve">2. </w:t>
      </w:r>
      <w:r w:rsidRPr="005821D4">
        <w:tab/>
        <w:t>Анализ данных о результатах планируемых и фактически проводимых преобразований систем коммунальной инфраструктуры.</w:t>
      </w:r>
    </w:p>
    <w:p w14:paraId="2BBA4AB0" w14:textId="77777777" w:rsidR="00514686" w:rsidRPr="005821D4" w:rsidRDefault="00514686" w:rsidP="00514686">
      <w:r w:rsidRPr="005821D4">
        <w:t xml:space="preserve">Мониторинг Программы предусматривает сопоставление и сравнение значений показателей во временном аспекте. </w:t>
      </w:r>
    </w:p>
    <w:p w14:paraId="24D00C91" w14:textId="77777777" w:rsidR="00514686" w:rsidRPr="005821D4" w:rsidRDefault="00514686" w:rsidP="00514686">
      <w:r w:rsidRPr="005821D4">
        <w:t>Анализ проводится путем сопоставления показателя за отчетный период с аналогичным показателем за предыдущий (базовый) период.</w:t>
      </w:r>
    </w:p>
    <w:p w14:paraId="5C7EED37" w14:textId="77777777" w:rsidR="00514686" w:rsidRPr="005821D4" w:rsidRDefault="00514686" w:rsidP="00514686">
      <w:pPr>
        <w:pStyle w:val="23"/>
        <w:numPr>
          <w:ilvl w:val="1"/>
          <w:numId w:val="66"/>
        </w:numPr>
        <w:tabs>
          <w:tab w:val="num" w:pos="1440"/>
        </w:tabs>
        <w:spacing w:before="120" w:after="120" w:line="276" w:lineRule="auto"/>
        <w:ind w:left="357"/>
        <w:jc w:val="left"/>
        <w:rPr>
          <w:sz w:val="24"/>
          <w:szCs w:val="24"/>
        </w:rPr>
      </w:pPr>
      <w:bookmarkStart w:id="191" w:name="_Toc152938413"/>
      <w:r w:rsidRPr="005821D4">
        <w:rPr>
          <w:sz w:val="24"/>
          <w:szCs w:val="24"/>
        </w:rPr>
        <w:t>Порядок корректировки Программы</w:t>
      </w:r>
      <w:bookmarkEnd w:id="183"/>
      <w:bookmarkEnd w:id="184"/>
      <w:bookmarkEnd w:id="185"/>
      <w:bookmarkEnd w:id="186"/>
      <w:bookmarkEnd w:id="187"/>
      <w:bookmarkEnd w:id="191"/>
      <w:r w:rsidRPr="005821D4">
        <w:rPr>
          <w:sz w:val="24"/>
          <w:szCs w:val="24"/>
        </w:rPr>
        <w:t xml:space="preserve"> </w:t>
      </w:r>
    </w:p>
    <w:p w14:paraId="0C5F4F52" w14:textId="77777777" w:rsidR="00514686" w:rsidRPr="005821D4" w:rsidRDefault="00514686" w:rsidP="00514686">
      <w:r w:rsidRPr="005821D4">
        <w:t>По ежегодным результатам мониторинга осуществляется своевременная корректировка Программы. Решение о корректировке Программы принимается по итогам ежегодного рассмотрения отчета о ходе реализации Программы.</w:t>
      </w:r>
    </w:p>
    <w:p w14:paraId="62784638" w14:textId="77777777" w:rsidR="001401B4" w:rsidRDefault="001401B4"/>
    <w:sectPr w:rsidR="00140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00"/>
    <w:family w:val="roman"/>
    <w:pitch w:val="default"/>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NTTimes/Cyrillic">
    <w:altName w:val="Arial Narrow"/>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Franklin Gothic Book">
    <w:charset w:val="00"/>
    <w:family w:val="swiss"/>
    <w:pitch w:val="variable"/>
    <w:sig w:usb0="00000287" w:usb1="00000000" w:usb2="00000000" w:usb3="00000000" w:csb0="0000009F" w:csb1="00000000"/>
  </w:font>
  <w:font w:name="Liberation Serif">
    <w:altName w:val="Times New Roman"/>
    <w:charset w:val="CC"/>
    <w:family w:val="roman"/>
    <w:pitch w:val="variable"/>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GOST type B">
    <w:charset w:val="CC"/>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OpenSymbol">
    <w:altName w:val="Arial Unicode MS"/>
    <w:charset w:val="80"/>
    <w:family w:val="auto"/>
    <w:pitch w:val="default"/>
  </w:font>
  <w:font w:name="Calibri Light">
    <w:panose1 w:val="020F0302020204030204"/>
    <w:charset w:val="CC"/>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201" w:usb1="08070000" w:usb2="00000010" w:usb3="00000000" w:csb0="00020004" w:csb1="00000000"/>
  </w:font>
  <w:font w:name="TimesNewRomanPS-BoldMT">
    <w:altName w:val="Yu Gothic"/>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0F53" w14:textId="77777777" w:rsidR="005821D4" w:rsidRPr="00D17B9A" w:rsidRDefault="00514686">
    <w:pPr>
      <w:pStyle w:val="af3"/>
      <w:jc w:val="right"/>
    </w:pPr>
    <w:r w:rsidRPr="00D17B9A">
      <w:fldChar w:fldCharType="begin"/>
    </w:r>
    <w:r w:rsidRPr="00D17B9A">
      <w:instrText>PAGE   \* MERGEFORMAT</w:instrText>
    </w:r>
    <w:r w:rsidRPr="00D17B9A">
      <w:fldChar w:fldCharType="separate"/>
    </w:r>
    <w:r>
      <w:rPr>
        <w:noProof/>
      </w:rPr>
      <w:t>44</w:t>
    </w:r>
    <w:r w:rsidRPr="00D17B9A">
      <w:fldChar w:fldCharType="end"/>
    </w:r>
  </w:p>
  <w:p w14:paraId="54A6BE57" w14:textId="77777777" w:rsidR="005821D4" w:rsidRDefault="00514686">
    <w:pPr>
      <w:pStyle w:val="af3"/>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A553" w14:textId="77777777" w:rsidR="005821D4" w:rsidRPr="009C75E8" w:rsidRDefault="00514686" w:rsidP="00106F3E">
    <w:r w:rsidRPr="009C75E8">
      <w:fldChar w:fldCharType="begin"/>
    </w:r>
    <w:r w:rsidRPr="009C75E8">
      <w:instrText xml:space="preserve">PAGE  </w:instrText>
    </w:r>
    <w:r w:rsidRPr="009C75E8">
      <w:fldChar w:fldCharType="end"/>
    </w:r>
  </w:p>
  <w:p w14:paraId="2C3D4542" w14:textId="77777777" w:rsidR="005821D4" w:rsidRPr="009C75E8" w:rsidRDefault="00514686" w:rsidP="00106F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EC6EC7"/>
    <w:multiLevelType w:val="multilevel"/>
    <w:tmpl w:val="DD3CFE9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F2600B"/>
    <w:multiLevelType w:val="hybridMultilevel"/>
    <w:tmpl w:val="70E47068"/>
    <w:lvl w:ilvl="0" w:tplc="CFFEDF8E">
      <w:start w:val="1"/>
      <w:numFmt w:val="bullet"/>
      <w:pStyle w:val="11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F5DDB"/>
    <w:multiLevelType w:val="hybridMultilevel"/>
    <w:tmpl w:val="EA205504"/>
    <w:lvl w:ilvl="0" w:tplc="9670E0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7376C13"/>
    <w:multiLevelType w:val="hybridMultilevel"/>
    <w:tmpl w:val="9D9623F4"/>
    <w:lvl w:ilvl="0" w:tplc="03F63026">
      <w:start w:val="1"/>
      <w:numFmt w:val="decimal"/>
      <w:pStyle w:val="1"/>
      <w:lvlText w:val="Рисунок %1"/>
      <w:lvlJc w:val="right"/>
      <w:pPr>
        <w:tabs>
          <w:tab w:val="num" w:pos="1560"/>
        </w:tabs>
        <w:ind w:left="1446" w:firstLine="10"/>
      </w:pPr>
      <w:rPr>
        <w:rFonts w:hint="default"/>
      </w:rPr>
    </w:lvl>
    <w:lvl w:ilvl="1" w:tplc="820ED536" w:tentative="1">
      <w:start w:val="1"/>
      <w:numFmt w:val="lowerLetter"/>
      <w:lvlText w:val="%2."/>
      <w:lvlJc w:val="left"/>
      <w:pPr>
        <w:tabs>
          <w:tab w:val="num" w:pos="1440"/>
        </w:tabs>
        <w:ind w:left="1440" w:hanging="360"/>
      </w:pPr>
    </w:lvl>
    <w:lvl w:ilvl="2" w:tplc="219E2310" w:tentative="1">
      <w:start w:val="1"/>
      <w:numFmt w:val="lowerRoman"/>
      <w:lvlText w:val="%3."/>
      <w:lvlJc w:val="right"/>
      <w:pPr>
        <w:tabs>
          <w:tab w:val="num" w:pos="2160"/>
        </w:tabs>
        <w:ind w:left="2160" w:hanging="180"/>
      </w:pPr>
    </w:lvl>
    <w:lvl w:ilvl="3" w:tplc="A1B8C172" w:tentative="1">
      <w:start w:val="1"/>
      <w:numFmt w:val="decimal"/>
      <w:lvlText w:val="%4."/>
      <w:lvlJc w:val="left"/>
      <w:pPr>
        <w:tabs>
          <w:tab w:val="num" w:pos="2880"/>
        </w:tabs>
        <w:ind w:left="2880" w:hanging="360"/>
      </w:pPr>
    </w:lvl>
    <w:lvl w:ilvl="4" w:tplc="E2DCADCC" w:tentative="1">
      <w:start w:val="1"/>
      <w:numFmt w:val="lowerLetter"/>
      <w:lvlText w:val="%5."/>
      <w:lvlJc w:val="left"/>
      <w:pPr>
        <w:tabs>
          <w:tab w:val="num" w:pos="3600"/>
        </w:tabs>
        <w:ind w:left="3600" w:hanging="360"/>
      </w:pPr>
    </w:lvl>
    <w:lvl w:ilvl="5" w:tplc="E3501096" w:tentative="1">
      <w:start w:val="1"/>
      <w:numFmt w:val="lowerRoman"/>
      <w:lvlText w:val="%6."/>
      <w:lvlJc w:val="right"/>
      <w:pPr>
        <w:tabs>
          <w:tab w:val="num" w:pos="4320"/>
        </w:tabs>
        <w:ind w:left="4320" w:hanging="180"/>
      </w:pPr>
    </w:lvl>
    <w:lvl w:ilvl="6" w:tplc="C696F41A" w:tentative="1">
      <w:start w:val="1"/>
      <w:numFmt w:val="decimal"/>
      <w:lvlText w:val="%7."/>
      <w:lvlJc w:val="left"/>
      <w:pPr>
        <w:tabs>
          <w:tab w:val="num" w:pos="5040"/>
        </w:tabs>
        <w:ind w:left="5040" w:hanging="360"/>
      </w:pPr>
    </w:lvl>
    <w:lvl w:ilvl="7" w:tplc="3268269E" w:tentative="1">
      <w:start w:val="1"/>
      <w:numFmt w:val="lowerLetter"/>
      <w:lvlText w:val="%8."/>
      <w:lvlJc w:val="left"/>
      <w:pPr>
        <w:tabs>
          <w:tab w:val="num" w:pos="5760"/>
        </w:tabs>
        <w:ind w:left="5760" w:hanging="360"/>
      </w:pPr>
    </w:lvl>
    <w:lvl w:ilvl="8" w:tplc="E5F2F1EA" w:tentative="1">
      <w:start w:val="1"/>
      <w:numFmt w:val="lowerRoman"/>
      <w:lvlText w:val="%9."/>
      <w:lvlJc w:val="right"/>
      <w:pPr>
        <w:tabs>
          <w:tab w:val="num" w:pos="6480"/>
        </w:tabs>
        <w:ind w:left="6480" w:hanging="180"/>
      </w:pPr>
    </w:lvl>
  </w:abstractNum>
  <w:abstractNum w:abstractNumId="5"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9357912"/>
    <w:multiLevelType w:val="multilevel"/>
    <w:tmpl w:val="15F0E910"/>
    <w:lvl w:ilvl="0">
      <w:start w:val="4"/>
      <w:numFmt w:val="decimal"/>
      <w:lvlText w:val="%1"/>
      <w:lvlJc w:val="left"/>
      <w:pPr>
        <w:ind w:left="360" w:hanging="360"/>
      </w:pPr>
      <w:rPr>
        <w:rFonts w:hint="default"/>
      </w:rPr>
    </w:lvl>
    <w:lvl w:ilvl="1">
      <w:start w:val="1"/>
      <w:numFmt w:val="decimal"/>
      <w:lvlText w:val="%1.%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7" w15:restartNumberingAfterBreak="0">
    <w:nsid w:val="0D105DA7"/>
    <w:multiLevelType w:val="hybridMultilevel"/>
    <w:tmpl w:val="0FCEB666"/>
    <w:styleLink w:val="11111121"/>
    <w:lvl w:ilvl="0" w:tplc="FFFFFFFF">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12BD12E5"/>
    <w:multiLevelType w:val="hybridMultilevel"/>
    <w:tmpl w:val="42DC4700"/>
    <w:lvl w:ilvl="0" w:tplc="AAF4E614">
      <w:start w:val="2"/>
      <w:numFmt w:val="decimal"/>
      <w:lvlText w:val="%1"/>
      <w:lvlJc w:val="left"/>
      <w:pPr>
        <w:ind w:left="1636" w:hanging="360"/>
      </w:pPr>
      <w:rPr>
        <w:rFonts w:hint="default"/>
      </w:rPr>
    </w:lvl>
    <w:lvl w:ilvl="1" w:tplc="04190019">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 w15:restartNumberingAfterBreak="0">
    <w:nsid w:val="160329BA"/>
    <w:multiLevelType w:val="hybridMultilevel"/>
    <w:tmpl w:val="19BC820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94D567B"/>
    <w:multiLevelType w:val="hybridMultilevel"/>
    <w:tmpl w:val="C396D94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CED5D2A"/>
    <w:multiLevelType w:val="hybridMultilevel"/>
    <w:tmpl w:val="F4224F60"/>
    <w:lvl w:ilvl="0" w:tplc="68A63330">
      <w:start w:val="1"/>
      <w:numFmt w:val="decimal"/>
      <w:lvlText w:val="%1)"/>
      <w:lvlJc w:val="left"/>
      <w:pPr>
        <w:tabs>
          <w:tab w:val="num" w:pos="1211"/>
        </w:tabs>
        <w:ind w:left="1211"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D4E6A1C"/>
    <w:multiLevelType w:val="hybridMultilevel"/>
    <w:tmpl w:val="87BA580A"/>
    <w:styleLink w:val="054"/>
    <w:lvl w:ilvl="0" w:tplc="FD006D3E">
      <w:start w:val="1"/>
      <w:numFmt w:val="decimal"/>
      <w:lvlText w:val="%1."/>
      <w:lvlJc w:val="left"/>
      <w:pPr>
        <w:ind w:left="1494" w:hanging="360"/>
      </w:pPr>
      <w:rPr>
        <w:rFonts w:hint="default"/>
      </w:rPr>
    </w:lvl>
    <w:lvl w:ilvl="1" w:tplc="4C7C9C04">
      <w:start w:val="1"/>
      <w:numFmt w:val="lowerLetter"/>
      <w:lvlText w:val="%2."/>
      <w:lvlJc w:val="left"/>
      <w:pPr>
        <w:ind w:left="1440" w:hanging="360"/>
      </w:pPr>
    </w:lvl>
    <w:lvl w:ilvl="2" w:tplc="B0CCF032">
      <w:start w:val="1"/>
      <w:numFmt w:val="lowerRoman"/>
      <w:lvlText w:val="%3."/>
      <w:lvlJc w:val="right"/>
      <w:pPr>
        <w:ind w:left="2160" w:hanging="180"/>
      </w:pPr>
    </w:lvl>
    <w:lvl w:ilvl="3" w:tplc="2CCA942A">
      <w:start w:val="1"/>
      <w:numFmt w:val="decimal"/>
      <w:lvlText w:val="%4."/>
      <w:lvlJc w:val="left"/>
      <w:pPr>
        <w:ind w:left="2880" w:hanging="360"/>
      </w:pPr>
    </w:lvl>
    <w:lvl w:ilvl="4" w:tplc="BC86FAC2">
      <w:start w:val="1"/>
      <w:numFmt w:val="lowerLetter"/>
      <w:lvlText w:val="%5."/>
      <w:lvlJc w:val="left"/>
      <w:pPr>
        <w:ind w:left="3600" w:hanging="360"/>
      </w:pPr>
    </w:lvl>
    <w:lvl w:ilvl="5" w:tplc="AAF872F2">
      <w:start w:val="1"/>
      <w:numFmt w:val="lowerRoman"/>
      <w:lvlText w:val="%6."/>
      <w:lvlJc w:val="right"/>
      <w:pPr>
        <w:ind w:left="4320" w:hanging="180"/>
      </w:pPr>
    </w:lvl>
    <w:lvl w:ilvl="6" w:tplc="236066FC">
      <w:start w:val="1"/>
      <w:numFmt w:val="decimal"/>
      <w:lvlText w:val="%7."/>
      <w:lvlJc w:val="left"/>
      <w:pPr>
        <w:ind w:left="5040" w:hanging="360"/>
      </w:pPr>
    </w:lvl>
    <w:lvl w:ilvl="7" w:tplc="4C8E53BA">
      <w:start w:val="1"/>
      <w:numFmt w:val="lowerLetter"/>
      <w:lvlText w:val="%8."/>
      <w:lvlJc w:val="left"/>
      <w:pPr>
        <w:ind w:left="5760" w:hanging="360"/>
      </w:pPr>
    </w:lvl>
    <w:lvl w:ilvl="8" w:tplc="5BA08BBC">
      <w:start w:val="1"/>
      <w:numFmt w:val="lowerRoman"/>
      <w:lvlText w:val="%9."/>
      <w:lvlJc w:val="right"/>
      <w:pPr>
        <w:ind w:left="6480" w:hanging="180"/>
      </w:pPr>
    </w:lvl>
  </w:abstractNum>
  <w:abstractNum w:abstractNumId="13" w15:restartNumberingAfterBreak="0">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23302529"/>
    <w:multiLevelType w:val="hybridMultilevel"/>
    <w:tmpl w:val="AA4CBDDA"/>
    <w:lvl w:ilvl="0" w:tplc="E5324ABA">
      <w:start w:val="1"/>
      <w:numFmt w:val="decimal"/>
      <w:pStyle w:val="12"/>
      <w:lvlText w:val="Таблица %1"/>
      <w:lvlJc w:val="right"/>
      <w:pPr>
        <w:tabs>
          <w:tab w:val="num" w:pos="3579"/>
        </w:tabs>
        <w:ind w:left="3409"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46904A4"/>
    <w:multiLevelType w:val="hybridMultilevel"/>
    <w:tmpl w:val="6B10E2C8"/>
    <w:lvl w:ilvl="0" w:tplc="599E6D2C">
      <w:start w:val="1"/>
      <w:numFmt w:val="decimal"/>
      <w:pStyle w:val="13"/>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3B6FED"/>
    <w:multiLevelType w:val="hybridMultilevel"/>
    <w:tmpl w:val="5F246F0E"/>
    <w:styleLink w:val="1111111"/>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15:restartNumberingAfterBreak="0">
    <w:nsid w:val="2572324E"/>
    <w:multiLevelType w:val="hybridMultilevel"/>
    <w:tmpl w:val="31B8EC5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8C301A1"/>
    <w:multiLevelType w:val="hybridMultilevel"/>
    <w:tmpl w:val="5716504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C463325"/>
    <w:multiLevelType w:val="hybridMultilevel"/>
    <w:tmpl w:val="968282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39F11538"/>
    <w:multiLevelType w:val="hybridMultilevel"/>
    <w:tmpl w:val="70F4B436"/>
    <w:lvl w:ilvl="0" w:tplc="FFFFFFFF">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3656AE"/>
    <w:multiLevelType w:val="hybridMultilevel"/>
    <w:tmpl w:val="376EF322"/>
    <w:lvl w:ilvl="0" w:tplc="04190001">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BDE6C2D"/>
    <w:multiLevelType w:val="hybridMultilevel"/>
    <w:tmpl w:val="AEC4213C"/>
    <w:lvl w:ilvl="0" w:tplc="CBE6E972">
      <w:start w:val="1"/>
      <w:numFmt w:val="bullet"/>
      <w:pStyle w:val="14"/>
      <w:lvlText w:val=""/>
      <w:lvlJc w:val="left"/>
      <w:pPr>
        <w:tabs>
          <w:tab w:val="num" w:pos="2858"/>
        </w:tabs>
        <w:ind w:left="2858" w:hanging="360"/>
      </w:pPr>
      <w:rPr>
        <w:rFonts w:ascii="Symbol" w:hAnsi="Symbol" w:hint="default"/>
        <w:color w:val="auto"/>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3CDC72FC"/>
    <w:multiLevelType w:val="multilevel"/>
    <w:tmpl w:val="3F72428A"/>
    <w:lvl w:ilvl="0">
      <w:start w:val="1"/>
      <w:numFmt w:val="decimal"/>
      <w:lvlText w:val="%1."/>
      <w:lvlJc w:val="left"/>
      <w:pPr>
        <w:tabs>
          <w:tab w:val="num" w:pos="1008"/>
        </w:tabs>
        <w:ind w:left="648" w:hanging="360"/>
      </w:pPr>
      <w:rPr>
        <w:rFonts w:hint="default"/>
        <w:b/>
      </w:rPr>
    </w:lvl>
    <w:lvl w:ilvl="1">
      <w:start w:val="1"/>
      <w:numFmt w:val="decimal"/>
      <w:pStyle w:val="7"/>
      <w:lvlText w:val="%1.%2"/>
      <w:lvlJc w:val="left"/>
      <w:pPr>
        <w:tabs>
          <w:tab w:val="num" w:pos="1728"/>
        </w:tabs>
        <w:ind w:left="1080" w:hanging="432"/>
      </w:pPr>
      <w:rPr>
        <w:rFonts w:ascii="Times New Roman" w:hAnsi="Times New Roman" w:cs="Times New Roman" w:hint="default"/>
        <w:b w:val="0"/>
        <w:i w:val="0"/>
        <w:sz w:val="24"/>
        <w:szCs w:val="24"/>
      </w:rPr>
    </w:lvl>
    <w:lvl w:ilvl="2">
      <w:start w:val="1"/>
      <w:numFmt w:val="decimal"/>
      <w:lvlText w:val="%1.%2.%3."/>
      <w:lvlJc w:val="left"/>
      <w:pPr>
        <w:tabs>
          <w:tab w:val="num" w:pos="2448"/>
        </w:tabs>
        <w:ind w:left="1512" w:hanging="504"/>
      </w:pPr>
      <w:rPr>
        <w:rFonts w:hint="default"/>
      </w:rPr>
    </w:lvl>
    <w:lvl w:ilvl="3">
      <w:start w:val="1"/>
      <w:numFmt w:val="decimal"/>
      <w:lvlText w:val="%1.%2.%3.%4."/>
      <w:lvlJc w:val="left"/>
      <w:pPr>
        <w:tabs>
          <w:tab w:val="num" w:pos="3168"/>
        </w:tabs>
        <w:ind w:left="2016" w:hanging="648"/>
      </w:pPr>
      <w:rPr>
        <w:rFonts w:hint="default"/>
      </w:rPr>
    </w:lvl>
    <w:lvl w:ilvl="4">
      <w:start w:val="1"/>
      <w:numFmt w:val="decimal"/>
      <w:lvlText w:val="%1.%2.%3.%4.%5."/>
      <w:lvlJc w:val="left"/>
      <w:pPr>
        <w:tabs>
          <w:tab w:val="num" w:pos="3888"/>
        </w:tabs>
        <w:ind w:left="2520" w:hanging="792"/>
      </w:pPr>
      <w:rPr>
        <w:rFonts w:hint="default"/>
      </w:rPr>
    </w:lvl>
    <w:lvl w:ilvl="5">
      <w:start w:val="1"/>
      <w:numFmt w:val="decimal"/>
      <w:lvlText w:val="%1.%2.%3.%4.%5.%6."/>
      <w:lvlJc w:val="left"/>
      <w:pPr>
        <w:tabs>
          <w:tab w:val="num" w:pos="4608"/>
        </w:tabs>
        <w:ind w:left="3024" w:hanging="936"/>
      </w:pPr>
      <w:rPr>
        <w:rFonts w:hint="default"/>
      </w:rPr>
    </w:lvl>
    <w:lvl w:ilvl="6">
      <w:start w:val="1"/>
      <w:numFmt w:val="decimal"/>
      <w:lvlText w:val="%1.%2.%3.%4.%5.%6.%7."/>
      <w:lvlJc w:val="left"/>
      <w:pPr>
        <w:tabs>
          <w:tab w:val="num" w:pos="5328"/>
        </w:tabs>
        <w:ind w:left="3528" w:hanging="1080"/>
      </w:pPr>
      <w:rPr>
        <w:rFonts w:hint="default"/>
      </w:rPr>
    </w:lvl>
    <w:lvl w:ilvl="7">
      <w:start w:val="1"/>
      <w:numFmt w:val="decimal"/>
      <w:lvlText w:val="%1.%2.%3.%4.%5.%6.%7.%8."/>
      <w:lvlJc w:val="left"/>
      <w:pPr>
        <w:tabs>
          <w:tab w:val="num" w:pos="6408"/>
        </w:tabs>
        <w:ind w:left="4032" w:hanging="1224"/>
      </w:pPr>
      <w:rPr>
        <w:rFonts w:hint="default"/>
      </w:rPr>
    </w:lvl>
    <w:lvl w:ilvl="8">
      <w:start w:val="1"/>
      <w:numFmt w:val="decimal"/>
      <w:lvlText w:val="%1.%2.%3.%4.%5.%6.%7.%8.%9."/>
      <w:lvlJc w:val="left"/>
      <w:pPr>
        <w:tabs>
          <w:tab w:val="num" w:pos="7128"/>
        </w:tabs>
        <w:ind w:left="4608" w:hanging="1440"/>
      </w:pPr>
      <w:rPr>
        <w:rFonts w:hint="default"/>
      </w:rPr>
    </w:lvl>
  </w:abstractNum>
  <w:abstractNum w:abstractNumId="25" w15:restartNumberingAfterBreak="0">
    <w:nsid w:val="3DC43C08"/>
    <w:multiLevelType w:val="hybridMultilevel"/>
    <w:tmpl w:val="61C8993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E2851D0"/>
    <w:multiLevelType w:val="hybridMultilevel"/>
    <w:tmpl w:val="A5C27D44"/>
    <w:lvl w:ilvl="0" w:tplc="D884DD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AE1B77"/>
    <w:multiLevelType w:val="hybridMultilevel"/>
    <w:tmpl w:val="A61CF2F0"/>
    <w:lvl w:ilvl="0" w:tplc="D884DD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4F3C6D"/>
    <w:multiLevelType w:val="hybridMultilevel"/>
    <w:tmpl w:val="FAFE8AF2"/>
    <w:lvl w:ilvl="0" w:tplc="17D4A846">
      <w:start w:val="1"/>
      <w:numFmt w:val="bullet"/>
      <w:pStyle w:val="04-"/>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758458D"/>
    <w:multiLevelType w:val="hybridMultilevel"/>
    <w:tmpl w:val="DA882A5A"/>
    <w:lvl w:ilvl="0" w:tplc="D884DD1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49382695"/>
    <w:multiLevelType w:val="hybridMultilevel"/>
    <w:tmpl w:val="18A497D4"/>
    <w:lvl w:ilvl="0" w:tplc="24AEA242">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2F353E"/>
    <w:multiLevelType w:val="hybridMultilevel"/>
    <w:tmpl w:val="9D426F00"/>
    <w:lvl w:ilvl="0" w:tplc="A4D064FC">
      <w:start w:val="1"/>
      <w:numFmt w:val="decimal"/>
      <w:pStyle w:val="S"/>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15:restartNumberingAfterBreak="0">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4BD163B7"/>
    <w:multiLevelType w:val="multilevel"/>
    <w:tmpl w:val="A2BC9C8C"/>
    <w:lvl w:ilvl="0">
      <w:start w:val="1"/>
      <w:numFmt w:val="decimal"/>
      <w:pStyle w:val="a1"/>
      <w:lvlText w:val="%1. "/>
      <w:lvlJc w:val="left"/>
      <w:pPr>
        <w:tabs>
          <w:tab w:val="num" w:pos="153"/>
        </w:tabs>
        <w:ind w:left="153" w:hanging="153"/>
      </w:pPr>
      <w:rPr>
        <w:rFonts w:hint="default"/>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4F233680"/>
    <w:multiLevelType w:val="hybridMultilevel"/>
    <w:tmpl w:val="970AC8CC"/>
    <w:lvl w:ilvl="0" w:tplc="D4B0EF32">
      <w:start w:val="1"/>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FB81C16"/>
    <w:multiLevelType w:val="hybridMultilevel"/>
    <w:tmpl w:val="A9B87F04"/>
    <w:lvl w:ilvl="0" w:tplc="5E9035D2">
      <w:start w:val="65535"/>
      <w:numFmt w:val="bullet"/>
      <w:pStyle w:val="S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094085E"/>
    <w:multiLevelType w:val="hybridMultilevel"/>
    <w:tmpl w:val="2708E438"/>
    <w:lvl w:ilvl="0" w:tplc="AC082832">
      <w:start w:val="1"/>
      <w:numFmt w:val="russianLower"/>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15:restartNumberingAfterBreak="0">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54DA73F3"/>
    <w:multiLevelType w:val="hybridMultilevel"/>
    <w:tmpl w:val="06E244A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74402F1"/>
    <w:multiLevelType w:val="hybridMultilevel"/>
    <w:tmpl w:val="22349156"/>
    <w:lvl w:ilvl="0" w:tplc="D884DD1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584C1824"/>
    <w:multiLevelType w:val="hybridMultilevel"/>
    <w:tmpl w:val="A4DAB1F6"/>
    <w:lvl w:ilvl="0" w:tplc="D4CC411C">
      <w:start w:val="1"/>
      <w:numFmt w:val="bullet"/>
      <w:pStyle w:val="S00"/>
      <w:lvlText w:val=""/>
      <w:lvlJc w:val="left"/>
      <w:pPr>
        <w:tabs>
          <w:tab w:val="num" w:pos="1077"/>
        </w:tabs>
        <w:ind w:left="0" w:firstLine="680"/>
      </w:pPr>
      <w:rPr>
        <w:rFonts w:ascii="Symbol" w:hAnsi="Symbol" w:hint="default"/>
        <w:b w:val="0"/>
        <w:i w:val="0"/>
        <w:color w:val="auto"/>
        <w:spacing w:val="0"/>
      </w:rPr>
    </w:lvl>
    <w:lvl w:ilvl="1" w:tplc="04190003">
      <w:start w:val="4"/>
      <w:numFmt w:val="decimal"/>
      <w:lvlText w:val="%2."/>
      <w:lvlJc w:val="left"/>
      <w:pPr>
        <w:tabs>
          <w:tab w:val="num" w:pos="2160"/>
        </w:tabs>
        <w:ind w:left="2160" w:hanging="360"/>
      </w:pPr>
      <w:rPr>
        <w:rFonts w:hint="default"/>
      </w:r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42" w15:restartNumberingAfterBreak="0">
    <w:nsid w:val="59E60585"/>
    <w:multiLevelType w:val="hybridMultilevel"/>
    <w:tmpl w:val="04190001"/>
    <w:lvl w:ilvl="0" w:tplc="0419000F">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5"/>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5E095B81"/>
    <w:multiLevelType w:val="hybridMultilevel"/>
    <w:tmpl w:val="2C92260A"/>
    <w:lvl w:ilvl="0" w:tplc="31560F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5E220C0F"/>
    <w:multiLevelType w:val="multilevel"/>
    <w:tmpl w:val="D7FEE1D8"/>
    <w:styleLink w:val="16"/>
    <w:lvl w:ilvl="0">
      <w:start w:val="1"/>
      <w:numFmt w:val="decimal"/>
      <w:lvlText w:val="%1)"/>
      <w:lvlJc w:val="left"/>
      <w:pPr>
        <w:tabs>
          <w:tab w:val="num" w:pos="735"/>
        </w:tabs>
        <w:ind w:left="735" w:hanging="375"/>
      </w:pPr>
      <w:rPr>
        <w:rFonts w:hint="default"/>
      </w:rPr>
    </w:lvl>
    <w:lvl w:ilvl="1">
      <w:start w:val="1"/>
      <w:numFmt w:val="decimal"/>
      <w:lvlText w:val="%2-%2)"/>
      <w:lvlJc w:val="left"/>
      <w:pPr>
        <w:tabs>
          <w:tab w:val="num" w:pos="1440"/>
        </w:tabs>
        <w:ind w:left="1440" w:hanging="360"/>
      </w:pPr>
      <w:rPr>
        <w:rFonts w:ascii="Times New Roman" w:eastAsia="Times New Roman" w:hAnsi="Times New Roman" w:hint="default"/>
      </w:rPr>
    </w:lvl>
    <w:lvl w:ilvl="2">
      <w:start w:val="1"/>
      <w:numFmt w:val="decimal"/>
      <w:lvlText w:val="%1-%2)%3"/>
      <w:lvlJc w:val="right"/>
      <w:pPr>
        <w:tabs>
          <w:tab w:val="num" w:pos="2160"/>
        </w:tabs>
        <w:ind w:left="2160" w:hanging="180"/>
      </w:pPr>
      <w:rPr>
        <w:rFonts w:ascii="Times New Roman" w:eastAsia="Times New Roman" w:hAnsi="Times New Roman"/>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5ED30B84"/>
    <w:multiLevelType w:val="hybridMultilevel"/>
    <w:tmpl w:val="EEF6F390"/>
    <w:lvl w:ilvl="0" w:tplc="D884DD1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15:restartNumberingAfterBreak="0">
    <w:nsid w:val="602F2474"/>
    <w:multiLevelType w:val="multilevel"/>
    <w:tmpl w:val="9716D3C8"/>
    <w:lvl w:ilvl="0">
      <w:start w:val="1"/>
      <w:numFmt w:val="decimal"/>
      <w:pStyle w:val="17"/>
      <w:suff w:val="space"/>
      <w:lvlText w:val="%1."/>
      <w:lvlJc w:val="left"/>
      <w:pPr>
        <w:ind w:left="567" w:firstLine="0"/>
      </w:pPr>
      <w:rPr>
        <w:rFonts w:hint="default"/>
      </w:rPr>
    </w:lvl>
    <w:lvl w:ilvl="1">
      <w:start w:val="1"/>
      <w:numFmt w:val="decimal"/>
      <w:pStyle w:val="20"/>
      <w:suff w:val="space"/>
      <w:lvlText w:val="%1.%2."/>
      <w:lvlJc w:val="left"/>
      <w:pPr>
        <w:ind w:left="964" w:firstLine="0"/>
      </w:pPr>
      <w:rPr>
        <w:rFonts w:hint="default"/>
      </w:rPr>
    </w:lvl>
    <w:lvl w:ilvl="2">
      <w:start w:val="1"/>
      <w:numFmt w:val="decimal"/>
      <w:pStyle w:val="30"/>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47" w15:restartNumberingAfterBreak="0">
    <w:nsid w:val="6392257A"/>
    <w:multiLevelType w:val="hybridMultilevel"/>
    <w:tmpl w:val="29D8BA02"/>
    <w:lvl w:ilvl="0" w:tplc="6E6486F4">
      <w:start w:val="1"/>
      <w:numFmt w:val="decimal"/>
      <w:pStyle w:val="18"/>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3946F09"/>
    <w:multiLevelType w:val="hybridMultilevel"/>
    <w:tmpl w:val="145698B6"/>
    <w:lvl w:ilvl="0" w:tplc="D884DD1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15:restartNumberingAfterBreak="0">
    <w:nsid w:val="688A4A77"/>
    <w:multiLevelType w:val="multilevel"/>
    <w:tmpl w:val="ABC2CCFC"/>
    <w:lvl w:ilvl="0">
      <w:start w:val="1"/>
      <w:numFmt w:val="decimal"/>
      <w:pStyle w:val="6"/>
      <w:lvlText w:val="%1."/>
      <w:lvlJc w:val="left"/>
      <w:pPr>
        <w:tabs>
          <w:tab w:val="num" w:pos="1440"/>
        </w:tabs>
        <w:ind w:left="1080" w:hanging="360"/>
      </w:pPr>
      <w:rPr>
        <w:rFonts w:hint="default"/>
      </w:rPr>
    </w:lvl>
    <w:lvl w:ilvl="1">
      <w:start w:val="1"/>
      <w:numFmt w:val="decimal"/>
      <w:lvlText w:val="%2.%1"/>
      <w:lvlJc w:val="left"/>
      <w:pPr>
        <w:tabs>
          <w:tab w:val="num" w:pos="1262"/>
        </w:tabs>
        <w:ind w:left="1692" w:hanging="432"/>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50" w15:restartNumberingAfterBreak="0">
    <w:nsid w:val="68B25423"/>
    <w:multiLevelType w:val="hybridMultilevel"/>
    <w:tmpl w:val="F3FA61F0"/>
    <w:lvl w:ilvl="0" w:tplc="9E8C027C">
      <w:start w:val="1"/>
      <w:numFmt w:val="bullet"/>
      <w:pStyle w:val="131256"/>
      <w:lvlText w:val=""/>
      <w:lvlJc w:val="left"/>
      <w:pPr>
        <w:ind w:left="1440" w:hanging="360"/>
      </w:pPr>
      <w:rPr>
        <w:rFonts w:ascii="Wingdings" w:hAnsi="Wingdings" w:cs="Wingdings" w:hint="default"/>
      </w:rPr>
    </w:lvl>
    <w:lvl w:ilvl="1" w:tplc="9CB8E4DE">
      <w:start w:val="1"/>
      <w:numFmt w:val="bullet"/>
      <w:lvlText w:val="o"/>
      <w:lvlJc w:val="left"/>
      <w:pPr>
        <w:ind w:left="2160" w:hanging="360"/>
      </w:pPr>
      <w:rPr>
        <w:rFonts w:ascii="Courier New" w:hAnsi="Courier New" w:cs="Courier New" w:hint="default"/>
      </w:rPr>
    </w:lvl>
    <w:lvl w:ilvl="2" w:tplc="CCBA8EDC">
      <w:start w:val="1"/>
      <w:numFmt w:val="bullet"/>
      <w:lvlText w:val=""/>
      <w:lvlJc w:val="left"/>
      <w:pPr>
        <w:ind w:left="2880" w:hanging="360"/>
      </w:pPr>
      <w:rPr>
        <w:rFonts w:ascii="Wingdings" w:hAnsi="Wingdings" w:cs="Wingdings" w:hint="default"/>
      </w:rPr>
    </w:lvl>
    <w:lvl w:ilvl="3" w:tplc="2B0004FC">
      <w:start w:val="1"/>
      <w:numFmt w:val="bullet"/>
      <w:lvlText w:val=""/>
      <w:lvlJc w:val="left"/>
      <w:pPr>
        <w:ind w:left="3600" w:hanging="360"/>
      </w:pPr>
      <w:rPr>
        <w:rFonts w:ascii="Symbol" w:hAnsi="Symbol" w:cs="Symbol" w:hint="default"/>
      </w:rPr>
    </w:lvl>
    <w:lvl w:ilvl="4" w:tplc="AC469576">
      <w:start w:val="1"/>
      <w:numFmt w:val="bullet"/>
      <w:lvlText w:val="o"/>
      <w:lvlJc w:val="left"/>
      <w:pPr>
        <w:ind w:left="4320" w:hanging="360"/>
      </w:pPr>
      <w:rPr>
        <w:rFonts w:ascii="Courier New" w:hAnsi="Courier New" w:cs="Courier New" w:hint="default"/>
      </w:rPr>
    </w:lvl>
    <w:lvl w:ilvl="5" w:tplc="5B9C0300">
      <w:start w:val="1"/>
      <w:numFmt w:val="bullet"/>
      <w:lvlText w:val=""/>
      <w:lvlJc w:val="left"/>
      <w:pPr>
        <w:ind w:left="5040" w:hanging="360"/>
      </w:pPr>
      <w:rPr>
        <w:rFonts w:ascii="Wingdings" w:hAnsi="Wingdings" w:cs="Wingdings" w:hint="default"/>
      </w:rPr>
    </w:lvl>
    <w:lvl w:ilvl="6" w:tplc="9286AB02">
      <w:start w:val="1"/>
      <w:numFmt w:val="bullet"/>
      <w:lvlText w:val=""/>
      <w:lvlJc w:val="left"/>
      <w:pPr>
        <w:ind w:left="5760" w:hanging="360"/>
      </w:pPr>
      <w:rPr>
        <w:rFonts w:ascii="Symbol" w:hAnsi="Symbol" w:cs="Symbol" w:hint="default"/>
      </w:rPr>
    </w:lvl>
    <w:lvl w:ilvl="7" w:tplc="ECE818D6">
      <w:start w:val="1"/>
      <w:numFmt w:val="bullet"/>
      <w:lvlText w:val="o"/>
      <w:lvlJc w:val="left"/>
      <w:pPr>
        <w:ind w:left="6480" w:hanging="360"/>
      </w:pPr>
      <w:rPr>
        <w:rFonts w:ascii="Courier New" w:hAnsi="Courier New" w:cs="Courier New" w:hint="default"/>
      </w:rPr>
    </w:lvl>
    <w:lvl w:ilvl="8" w:tplc="362A5116">
      <w:start w:val="1"/>
      <w:numFmt w:val="bullet"/>
      <w:lvlText w:val=""/>
      <w:lvlJc w:val="left"/>
      <w:pPr>
        <w:ind w:left="7200" w:hanging="360"/>
      </w:pPr>
      <w:rPr>
        <w:rFonts w:ascii="Wingdings" w:hAnsi="Wingdings" w:cs="Wingdings" w:hint="default"/>
      </w:rPr>
    </w:lvl>
  </w:abstractNum>
  <w:abstractNum w:abstractNumId="51" w15:restartNumberingAfterBreak="0">
    <w:nsid w:val="693571FD"/>
    <w:multiLevelType w:val="hybridMultilevel"/>
    <w:tmpl w:val="7E3AEC7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69C90727"/>
    <w:multiLevelType w:val="multilevel"/>
    <w:tmpl w:val="F2309E50"/>
    <w:lvl w:ilvl="0">
      <w:start w:val="1"/>
      <w:numFmt w:val="bullet"/>
      <w:pStyle w:val="19"/>
      <w:suff w:val="space"/>
      <w:lvlText w:val=""/>
      <w:lvlJc w:val="left"/>
      <w:pPr>
        <w:ind w:left="3686" w:firstLine="0"/>
      </w:pPr>
      <w:rPr>
        <w:rFonts w:ascii="Wingdings" w:hAnsi="Wingdings" w:hint="default"/>
      </w:rPr>
    </w:lvl>
    <w:lvl w:ilvl="1">
      <w:start w:val="1"/>
      <w:numFmt w:val="bullet"/>
      <w:pStyle w:val="21"/>
      <w:suff w:val="space"/>
      <w:lvlText w:val=""/>
      <w:lvlJc w:val="left"/>
      <w:pPr>
        <w:ind w:left="7230"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53" w15:restartNumberingAfterBreak="0">
    <w:nsid w:val="6A7E35A7"/>
    <w:multiLevelType w:val="multilevel"/>
    <w:tmpl w:val="AAE22F62"/>
    <w:styleLink w:val="a3"/>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6CC75583"/>
    <w:multiLevelType w:val="multilevel"/>
    <w:tmpl w:val="F50671BC"/>
    <w:lvl w:ilvl="0">
      <w:start w:val="1"/>
      <w:numFmt w:val="decimal"/>
      <w:lvlText w:val="%1."/>
      <w:lvlJc w:val="left"/>
      <w:pPr>
        <w:tabs>
          <w:tab w:val="num" w:pos="1069"/>
        </w:tabs>
        <w:ind w:left="1069" w:hanging="360"/>
      </w:pPr>
      <w:rPr>
        <w:rFonts w:hint="default"/>
      </w:rPr>
    </w:lvl>
    <w:lvl w:ilvl="1">
      <w:start w:val="1"/>
      <w:numFmt w:val="decimal"/>
      <w:pStyle w:val="a4"/>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55" w15:restartNumberingAfterBreak="0">
    <w:nsid w:val="6E9F0CB4"/>
    <w:multiLevelType w:val="hybridMultilevel"/>
    <w:tmpl w:val="53AAF128"/>
    <w:lvl w:ilvl="0" w:tplc="567A03EE">
      <w:start w:val="1"/>
      <w:numFmt w:val="bullet"/>
      <w:pStyle w:val="S222"/>
      <w:lvlText w:val=""/>
      <w:lvlJc w:val="left"/>
      <w:pPr>
        <w:tabs>
          <w:tab w:val="num" w:pos="1560"/>
        </w:tabs>
        <w:ind w:left="1560" w:hanging="360"/>
      </w:pPr>
      <w:rPr>
        <w:rFonts w:ascii="Wingdings" w:hAnsi="Wingdings" w:hint="default"/>
      </w:rPr>
    </w:lvl>
    <w:lvl w:ilvl="1" w:tplc="04190019" w:tentative="1">
      <w:start w:val="1"/>
      <w:numFmt w:val="bullet"/>
      <w:lvlText w:val="o"/>
      <w:lvlJc w:val="left"/>
      <w:pPr>
        <w:tabs>
          <w:tab w:val="num" w:pos="2280"/>
        </w:tabs>
        <w:ind w:left="2280" w:hanging="360"/>
      </w:pPr>
      <w:rPr>
        <w:rFonts w:ascii="Courier New" w:hAnsi="Courier New" w:cs="Courier New" w:hint="default"/>
      </w:rPr>
    </w:lvl>
    <w:lvl w:ilvl="2" w:tplc="0419001B" w:tentative="1">
      <w:start w:val="1"/>
      <w:numFmt w:val="bullet"/>
      <w:lvlText w:val=""/>
      <w:lvlJc w:val="left"/>
      <w:pPr>
        <w:tabs>
          <w:tab w:val="num" w:pos="3000"/>
        </w:tabs>
        <w:ind w:left="3000" w:hanging="360"/>
      </w:pPr>
      <w:rPr>
        <w:rFonts w:ascii="Wingdings" w:hAnsi="Wingdings" w:hint="default"/>
      </w:rPr>
    </w:lvl>
    <w:lvl w:ilvl="3" w:tplc="0419000F" w:tentative="1">
      <w:start w:val="1"/>
      <w:numFmt w:val="bullet"/>
      <w:lvlText w:val=""/>
      <w:lvlJc w:val="left"/>
      <w:pPr>
        <w:tabs>
          <w:tab w:val="num" w:pos="3720"/>
        </w:tabs>
        <w:ind w:left="3720" w:hanging="360"/>
      </w:pPr>
      <w:rPr>
        <w:rFonts w:ascii="Symbol" w:hAnsi="Symbol" w:hint="default"/>
      </w:rPr>
    </w:lvl>
    <w:lvl w:ilvl="4" w:tplc="04190019" w:tentative="1">
      <w:start w:val="1"/>
      <w:numFmt w:val="bullet"/>
      <w:lvlText w:val="o"/>
      <w:lvlJc w:val="left"/>
      <w:pPr>
        <w:tabs>
          <w:tab w:val="num" w:pos="4440"/>
        </w:tabs>
        <w:ind w:left="4440" w:hanging="360"/>
      </w:pPr>
      <w:rPr>
        <w:rFonts w:ascii="Courier New" w:hAnsi="Courier New" w:cs="Courier New" w:hint="default"/>
      </w:rPr>
    </w:lvl>
    <w:lvl w:ilvl="5" w:tplc="0419001B" w:tentative="1">
      <w:start w:val="1"/>
      <w:numFmt w:val="bullet"/>
      <w:lvlText w:val=""/>
      <w:lvlJc w:val="left"/>
      <w:pPr>
        <w:tabs>
          <w:tab w:val="num" w:pos="5160"/>
        </w:tabs>
        <w:ind w:left="5160" w:hanging="360"/>
      </w:pPr>
      <w:rPr>
        <w:rFonts w:ascii="Wingdings" w:hAnsi="Wingdings" w:hint="default"/>
      </w:rPr>
    </w:lvl>
    <w:lvl w:ilvl="6" w:tplc="0419000F" w:tentative="1">
      <w:start w:val="1"/>
      <w:numFmt w:val="bullet"/>
      <w:lvlText w:val=""/>
      <w:lvlJc w:val="left"/>
      <w:pPr>
        <w:tabs>
          <w:tab w:val="num" w:pos="5880"/>
        </w:tabs>
        <w:ind w:left="5880" w:hanging="360"/>
      </w:pPr>
      <w:rPr>
        <w:rFonts w:ascii="Symbol" w:hAnsi="Symbol" w:hint="default"/>
      </w:rPr>
    </w:lvl>
    <w:lvl w:ilvl="7" w:tplc="04190019" w:tentative="1">
      <w:start w:val="1"/>
      <w:numFmt w:val="bullet"/>
      <w:lvlText w:val="o"/>
      <w:lvlJc w:val="left"/>
      <w:pPr>
        <w:tabs>
          <w:tab w:val="num" w:pos="6600"/>
        </w:tabs>
        <w:ind w:left="6600" w:hanging="360"/>
      </w:pPr>
      <w:rPr>
        <w:rFonts w:ascii="Courier New" w:hAnsi="Courier New" w:cs="Courier New" w:hint="default"/>
      </w:rPr>
    </w:lvl>
    <w:lvl w:ilvl="8" w:tplc="0419001B" w:tentative="1">
      <w:start w:val="1"/>
      <w:numFmt w:val="bullet"/>
      <w:lvlText w:val=""/>
      <w:lvlJc w:val="left"/>
      <w:pPr>
        <w:tabs>
          <w:tab w:val="num" w:pos="7320"/>
        </w:tabs>
        <w:ind w:left="7320" w:hanging="360"/>
      </w:pPr>
      <w:rPr>
        <w:rFonts w:ascii="Wingdings" w:hAnsi="Wingdings" w:hint="default"/>
      </w:rPr>
    </w:lvl>
  </w:abstractNum>
  <w:abstractNum w:abstractNumId="56" w15:restartNumberingAfterBreak="0">
    <w:nsid w:val="70CC008F"/>
    <w:multiLevelType w:val="multilevel"/>
    <w:tmpl w:val="D3A4E860"/>
    <w:lvl w:ilvl="0">
      <w:start w:val="1"/>
      <w:numFmt w:val="decimal"/>
      <w:pStyle w:val="a5"/>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pStyle w:val="a5"/>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7" w15:restartNumberingAfterBreak="0">
    <w:nsid w:val="70D44DEE"/>
    <w:multiLevelType w:val="hybridMultilevel"/>
    <w:tmpl w:val="3EC810A0"/>
    <w:lvl w:ilvl="0" w:tplc="AC082832">
      <w:start w:val="3"/>
      <w:numFmt w:val="decimal"/>
      <w:pStyle w:val="210"/>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8" w15:restartNumberingAfterBreak="0">
    <w:nsid w:val="7109238E"/>
    <w:multiLevelType w:val="hybridMultilevel"/>
    <w:tmpl w:val="6964AF74"/>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40C3267"/>
    <w:multiLevelType w:val="hybridMultilevel"/>
    <w:tmpl w:val="AF38856C"/>
    <w:lvl w:ilvl="0" w:tplc="AC082832">
      <w:start w:val="1"/>
      <w:numFmt w:val="bullet"/>
      <w:pStyle w:val="22"/>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740F2C34"/>
    <w:multiLevelType w:val="multilevel"/>
    <w:tmpl w:val="5D78500A"/>
    <w:lvl w:ilvl="0">
      <w:start w:val="1"/>
      <w:numFmt w:val="decimal"/>
      <w:pStyle w:val="4"/>
      <w:lvlText w:val="2.%1)"/>
      <w:lvlJc w:val="left"/>
      <w:pPr>
        <w:tabs>
          <w:tab w:val="num" w:pos="1044"/>
        </w:tabs>
        <w:ind w:left="684" w:hanging="360"/>
      </w:pPr>
      <w:rPr>
        <w:rFonts w:hint="default"/>
      </w:rPr>
    </w:lvl>
    <w:lvl w:ilvl="1">
      <w:start w:val="1"/>
      <w:numFmt w:val="decimal"/>
      <w:pStyle w:val="2TimesNewRoman12"/>
      <w:lvlText w:val="2.%2)"/>
      <w:lvlJc w:val="left"/>
      <w:pPr>
        <w:tabs>
          <w:tab w:val="num" w:pos="1764"/>
        </w:tabs>
        <w:ind w:left="1116" w:hanging="432"/>
      </w:pPr>
      <w:rPr>
        <w:rFonts w:hint="default"/>
      </w:rPr>
    </w:lvl>
    <w:lvl w:ilvl="2">
      <w:start w:val="1"/>
      <w:numFmt w:val="decimal"/>
      <w:lvlText w:val="%1.%2.%3."/>
      <w:lvlJc w:val="left"/>
      <w:pPr>
        <w:tabs>
          <w:tab w:val="num" w:pos="2484"/>
        </w:tabs>
        <w:ind w:left="1548" w:hanging="504"/>
      </w:pPr>
      <w:rPr>
        <w:rFonts w:hint="default"/>
      </w:rPr>
    </w:lvl>
    <w:lvl w:ilvl="3">
      <w:start w:val="1"/>
      <w:numFmt w:val="decimal"/>
      <w:lvlText w:val="%1.%2.%3.%4."/>
      <w:lvlJc w:val="left"/>
      <w:pPr>
        <w:tabs>
          <w:tab w:val="num" w:pos="3204"/>
        </w:tabs>
        <w:ind w:left="2052" w:hanging="648"/>
      </w:pPr>
      <w:rPr>
        <w:rFonts w:hint="default"/>
      </w:rPr>
    </w:lvl>
    <w:lvl w:ilvl="4">
      <w:start w:val="1"/>
      <w:numFmt w:val="decimal"/>
      <w:lvlText w:val="%1.%2.%3.%4.%5."/>
      <w:lvlJc w:val="left"/>
      <w:pPr>
        <w:tabs>
          <w:tab w:val="num" w:pos="3924"/>
        </w:tabs>
        <w:ind w:left="2556" w:hanging="792"/>
      </w:pPr>
      <w:rPr>
        <w:rFonts w:hint="default"/>
      </w:rPr>
    </w:lvl>
    <w:lvl w:ilvl="5">
      <w:start w:val="1"/>
      <w:numFmt w:val="decimal"/>
      <w:lvlText w:val="%1.%2.%3.%4.%5.%6."/>
      <w:lvlJc w:val="left"/>
      <w:pPr>
        <w:tabs>
          <w:tab w:val="num" w:pos="4644"/>
        </w:tabs>
        <w:ind w:left="3060" w:hanging="936"/>
      </w:pPr>
      <w:rPr>
        <w:rFonts w:hint="default"/>
      </w:rPr>
    </w:lvl>
    <w:lvl w:ilvl="6">
      <w:start w:val="1"/>
      <w:numFmt w:val="decimal"/>
      <w:lvlText w:val="%1.%2.%3.%4.%5.%6.%7."/>
      <w:lvlJc w:val="left"/>
      <w:pPr>
        <w:tabs>
          <w:tab w:val="num" w:pos="5364"/>
        </w:tabs>
        <w:ind w:left="3564" w:hanging="1080"/>
      </w:pPr>
      <w:rPr>
        <w:rFonts w:hint="default"/>
      </w:rPr>
    </w:lvl>
    <w:lvl w:ilvl="7">
      <w:start w:val="1"/>
      <w:numFmt w:val="decimal"/>
      <w:lvlText w:val="%1.%2.%3.%4.%5.%6.%7.%8."/>
      <w:lvlJc w:val="left"/>
      <w:pPr>
        <w:tabs>
          <w:tab w:val="num" w:pos="6444"/>
        </w:tabs>
        <w:ind w:left="4068" w:hanging="1224"/>
      </w:pPr>
      <w:rPr>
        <w:rFonts w:hint="default"/>
      </w:rPr>
    </w:lvl>
    <w:lvl w:ilvl="8">
      <w:start w:val="1"/>
      <w:numFmt w:val="decimal"/>
      <w:lvlText w:val="%1.%2.%3.%4.%5.%6.%7.%8.%9."/>
      <w:lvlJc w:val="left"/>
      <w:pPr>
        <w:tabs>
          <w:tab w:val="num" w:pos="7164"/>
        </w:tabs>
        <w:ind w:left="4644" w:hanging="1440"/>
      </w:pPr>
      <w:rPr>
        <w:rFonts w:hint="default"/>
      </w:rPr>
    </w:lvl>
  </w:abstractNum>
  <w:abstractNum w:abstractNumId="61" w15:restartNumberingAfterBreak="0">
    <w:nsid w:val="75AC15BD"/>
    <w:multiLevelType w:val="multilevel"/>
    <w:tmpl w:val="91B089FA"/>
    <w:styleLink w:val="39"/>
    <w:lvl w:ilvl="0">
      <w:start w:val="1"/>
      <w:numFmt w:val="decimal"/>
      <w:lvlText w:val="%1."/>
      <w:lvlJc w:val="left"/>
      <w:pPr>
        <w:tabs>
          <w:tab w:val="num" w:pos="1350"/>
        </w:tabs>
        <w:ind w:left="1350" w:hanging="1350"/>
      </w:pPr>
    </w:lvl>
    <w:lvl w:ilvl="1">
      <w:start w:val="1"/>
      <w:numFmt w:val="decimal"/>
      <w:lvlText w:val="%1.%2."/>
      <w:lvlJc w:val="left"/>
      <w:pPr>
        <w:tabs>
          <w:tab w:val="num" w:pos="1633"/>
        </w:tabs>
        <w:ind w:left="1633" w:hanging="1350"/>
      </w:pPr>
    </w:lvl>
    <w:lvl w:ilvl="2">
      <w:start w:val="1"/>
      <w:numFmt w:val="decimal"/>
      <w:pStyle w:val="1114"/>
      <w:lvlText w:val="%1.%2.%3."/>
      <w:lvlJc w:val="left"/>
      <w:pPr>
        <w:tabs>
          <w:tab w:val="num" w:pos="1916"/>
        </w:tabs>
        <w:ind w:left="1916" w:hanging="1350"/>
      </w:pPr>
    </w:lvl>
    <w:lvl w:ilvl="3">
      <w:start w:val="1"/>
      <w:numFmt w:val="decimal"/>
      <w:lvlText w:val="%1.%2.%3.%4."/>
      <w:lvlJc w:val="left"/>
      <w:pPr>
        <w:tabs>
          <w:tab w:val="num" w:pos="2199"/>
        </w:tabs>
        <w:ind w:left="2199" w:hanging="1350"/>
      </w:pPr>
    </w:lvl>
    <w:lvl w:ilvl="4">
      <w:start w:val="1"/>
      <w:numFmt w:val="decimal"/>
      <w:lvlText w:val="%1.%2.%3.%4.%5."/>
      <w:lvlJc w:val="left"/>
      <w:pPr>
        <w:tabs>
          <w:tab w:val="num" w:pos="2482"/>
        </w:tabs>
        <w:ind w:left="2482" w:hanging="1350"/>
      </w:pPr>
    </w:lvl>
    <w:lvl w:ilvl="5">
      <w:start w:val="1"/>
      <w:numFmt w:val="decimal"/>
      <w:lvlText w:val="%1.%2.%3.%4.%5.%6."/>
      <w:lvlJc w:val="left"/>
      <w:pPr>
        <w:tabs>
          <w:tab w:val="num" w:pos="2855"/>
        </w:tabs>
        <w:ind w:left="2855" w:hanging="1440"/>
      </w:pPr>
    </w:lvl>
    <w:lvl w:ilvl="6">
      <w:start w:val="1"/>
      <w:numFmt w:val="decimal"/>
      <w:lvlText w:val="%1.%2.%3.%4.%5.%6.%7."/>
      <w:lvlJc w:val="left"/>
      <w:pPr>
        <w:tabs>
          <w:tab w:val="num" w:pos="3138"/>
        </w:tabs>
        <w:ind w:left="3138" w:hanging="1440"/>
      </w:pPr>
    </w:lvl>
    <w:lvl w:ilvl="7">
      <w:start w:val="1"/>
      <w:numFmt w:val="decimal"/>
      <w:lvlText w:val="%1.%2.%3.%4.%5.%6.%7.%8."/>
      <w:lvlJc w:val="left"/>
      <w:pPr>
        <w:tabs>
          <w:tab w:val="num" w:pos="3781"/>
        </w:tabs>
        <w:ind w:left="3781" w:hanging="1800"/>
      </w:pPr>
    </w:lvl>
    <w:lvl w:ilvl="8">
      <w:start w:val="1"/>
      <w:numFmt w:val="decimal"/>
      <w:lvlText w:val="%1.%2.%3.%4.%5.%6.%7.%8.%9."/>
      <w:lvlJc w:val="left"/>
      <w:pPr>
        <w:tabs>
          <w:tab w:val="num" w:pos="4064"/>
        </w:tabs>
        <w:ind w:left="4064" w:hanging="1800"/>
      </w:pPr>
    </w:lvl>
  </w:abstractNum>
  <w:abstractNum w:abstractNumId="62" w15:restartNumberingAfterBreak="0">
    <w:nsid w:val="77C33D49"/>
    <w:multiLevelType w:val="multilevel"/>
    <w:tmpl w:val="AAE22F62"/>
    <w:numStyleLink w:val="-"/>
  </w:abstractNum>
  <w:abstractNum w:abstractNumId="63" w15:restartNumberingAfterBreak="0">
    <w:nsid w:val="792D15B0"/>
    <w:multiLevelType w:val="multilevel"/>
    <w:tmpl w:val="C7E2DA5A"/>
    <w:lvl w:ilvl="0">
      <w:start w:val="1"/>
      <w:numFmt w:val="decimal"/>
      <w:pStyle w:val="5"/>
      <w:lvlText w:val="1.1.%1."/>
      <w:lvlJc w:val="left"/>
      <w:pPr>
        <w:tabs>
          <w:tab w:val="num" w:pos="902"/>
        </w:tabs>
        <w:ind w:left="0" w:firstLine="900"/>
      </w:pPr>
      <w:rPr>
        <w:rFonts w:hint="default"/>
      </w:rPr>
    </w:lvl>
    <w:lvl w:ilvl="1">
      <w:start w:val="1"/>
      <w:numFmt w:val="decimal"/>
      <w:pStyle w:val="S2254"/>
      <w:lvlText w:val="1.%2."/>
      <w:lvlJc w:val="left"/>
      <w:pPr>
        <w:tabs>
          <w:tab w:val="num" w:pos="1442"/>
        </w:tabs>
        <w:ind w:left="1872" w:hanging="432"/>
      </w:pPr>
      <w:rPr>
        <w:rFonts w:hint="default"/>
      </w:rPr>
    </w:lvl>
    <w:lvl w:ilvl="2">
      <w:start w:val="1"/>
      <w:numFmt w:val="decimal"/>
      <w:lvlText w:val="%1.%2.%3."/>
      <w:lvlJc w:val="left"/>
      <w:pPr>
        <w:tabs>
          <w:tab w:val="num" w:pos="3060"/>
        </w:tabs>
        <w:ind w:left="2124" w:hanging="504"/>
      </w:pPr>
      <w:rPr>
        <w:rFonts w:hint="default"/>
      </w:rPr>
    </w:lvl>
    <w:lvl w:ilvl="3">
      <w:start w:val="1"/>
      <w:numFmt w:val="decimal"/>
      <w:lvlText w:val="%1.%2.%3.%4."/>
      <w:lvlJc w:val="left"/>
      <w:pPr>
        <w:tabs>
          <w:tab w:val="num" w:pos="3780"/>
        </w:tabs>
        <w:ind w:left="2628" w:hanging="648"/>
      </w:pPr>
      <w:rPr>
        <w:rFonts w:hint="default"/>
      </w:rPr>
    </w:lvl>
    <w:lvl w:ilvl="4">
      <w:start w:val="1"/>
      <w:numFmt w:val="decimal"/>
      <w:lvlText w:val="%1.%2.%3.%4.%5."/>
      <w:lvlJc w:val="left"/>
      <w:pPr>
        <w:tabs>
          <w:tab w:val="num" w:pos="4500"/>
        </w:tabs>
        <w:ind w:left="3132" w:hanging="792"/>
      </w:pPr>
      <w:rPr>
        <w:rFonts w:hint="default"/>
      </w:rPr>
    </w:lvl>
    <w:lvl w:ilvl="5">
      <w:start w:val="1"/>
      <w:numFmt w:val="decimal"/>
      <w:lvlText w:val="%1.%2.%3.%4.%5.%6."/>
      <w:lvlJc w:val="left"/>
      <w:pPr>
        <w:tabs>
          <w:tab w:val="num" w:pos="5220"/>
        </w:tabs>
        <w:ind w:left="3636" w:hanging="936"/>
      </w:pPr>
      <w:rPr>
        <w:rFonts w:hint="default"/>
      </w:rPr>
    </w:lvl>
    <w:lvl w:ilvl="6">
      <w:start w:val="1"/>
      <w:numFmt w:val="decimal"/>
      <w:lvlText w:val="%1.%2.%3.%4.%5.%6.%7."/>
      <w:lvlJc w:val="left"/>
      <w:pPr>
        <w:tabs>
          <w:tab w:val="num" w:pos="5940"/>
        </w:tabs>
        <w:ind w:left="4140" w:hanging="1080"/>
      </w:pPr>
      <w:rPr>
        <w:rFonts w:hint="default"/>
      </w:rPr>
    </w:lvl>
    <w:lvl w:ilvl="7">
      <w:start w:val="1"/>
      <w:numFmt w:val="decimal"/>
      <w:lvlText w:val="%1.%2.%3.%4.%5.%6.%7.%8."/>
      <w:lvlJc w:val="left"/>
      <w:pPr>
        <w:tabs>
          <w:tab w:val="num" w:pos="7020"/>
        </w:tabs>
        <w:ind w:left="4644" w:hanging="1224"/>
      </w:pPr>
      <w:rPr>
        <w:rFonts w:hint="default"/>
      </w:rPr>
    </w:lvl>
    <w:lvl w:ilvl="8">
      <w:start w:val="1"/>
      <w:numFmt w:val="decimal"/>
      <w:lvlText w:val="%1.%2.%3.%4.%5.%6.%7.%8.%9."/>
      <w:lvlJc w:val="left"/>
      <w:pPr>
        <w:tabs>
          <w:tab w:val="num" w:pos="7740"/>
        </w:tabs>
        <w:ind w:left="5220" w:hanging="1440"/>
      </w:pPr>
      <w:rPr>
        <w:rFonts w:hint="default"/>
      </w:rPr>
    </w:lvl>
  </w:abstractNum>
  <w:abstractNum w:abstractNumId="64" w15:restartNumberingAfterBreak="0">
    <w:nsid w:val="7BF67033"/>
    <w:multiLevelType w:val="multilevel"/>
    <w:tmpl w:val="B120BF06"/>
    <w:lvl w:ilvl="0">
      <w:start w:val="1"/>
      <w:numFmt w:val="decimal"/>
      <w:lvlText w:val="%1"/>
      <w:lvlJc w:val="left"/>
      <w:pPr>
        <w:tabs>
          <w:tab w:val="num" w:pos="1636"/>
        </w:tabs>
        <w:ind w:left="556" w:firstLine="720"/>
      </w:pPr>
      <w:rPr>
        <w:rFonts w:hint="default"/>
      </w:rPr>
    </w:lvl>
    <w:lvl w:ilvl="1">
      <w:start w:val="1"/>
      <w:numFmt w:val="decimal"/>
      <w:lvlText w:val="%1.%2"/>
      <w:lvlJc w:val="left"/>
      <w:pPr>
        <w:tabs>
          <w:tab w:val="num" w:pos="1440"/>
        </w:tabs>
        <w:ind w:left="360" w:firstLine="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26"/>
  </w:num>
  <w:num w:numId="3">
    <w:abstractNumId w:val="37"/>
  </w:num>
  <w:num w:numId="4">
    <w:abstractNumId w:val="15"/>
  </w:num>
  <w:num w:numId="5">
    <w:abstractNumId w:val="13"/>
  </w:num>
  <w:num w:numId="6">
    <w:abstractNumId w:val="47"/>
  </w:num>
  <w:num w:numId="7">
    <w:abstractNumId w:val="57"/>
  </w:num>
  <w:num w:numId="8">
    <w:abstractNumId w:val="32"/>
  </w:num>
  <w:num w:numId="9">
    <w:abstractNumId w:val="59"/>
  </w:num>
  <w:num w:numId="10">
    <w:abstractNumId w:val="53"/>
  </w:num>
  <w:num w:numId="11">
    <w:abstractNumId w:val="38"/>
  </w:num>
  <w:num w:numId="12">
    <w:abstractNumId w:val="62"/>
  </w:num>
  <w:num w:numId="13">
    <w:abstractNumId w:val="31"/>
  </w:num>
  <w:num w:numId="14">
    <w:abstractNumId w:val="20"/>
  </w:num>
  <w:num w:numId="15">
    <w:abstractNumId w:val="1"/>
  </w:num>
  <w:num w:numId="16">
    <w:abstractNumId w:val="51"/>
  </w:num>
  <w:num w:numId="17">
    <w:abstractNumId w:val="54"/>
  </w:num>
  <w:num w:numId="18">
    <w:abstractNumId w:val="23"/>
  </w:num>
  <w:num w:numId="19">
    <w:abstractNumId w:val="42"/>
    <w:lvlOverride w:ilvl="0">
      <w:lvl w:ilvl="0" w:tplc="0419000F">
        <w:numFmt w:val="decimal"/>
        <w:lvlText w:val=""/>
        <w:lvlJc w:val="left"/>
      </w:lvl>
    </w:lvlOverride>
    <w:lvlOverride w:ilvl="1">
      <w:lvl w:ilvl="1" w:tplc="04190019">
        <w:start w:val="1"/>
        <w:numFmt w:val="bullet"/>
        <w:pStyle w:val="15"/>
        <w:lvlText w:val=""/>
        <w:lvlJc w:val="left"/>
        <w:pPr>
          <w:tabs>
            <w:tab w:val="num" w:pos="2149"/>
          </w:tabs>
          <w:ind w:left="2149" w:hanging="360"/>
        </w:pPr>
        <w:rPr>
          <w:rFonts w:ascii="Symbol" w:hAnsi="Symbol" w:hint="default"/>
          <w:color w:val="auto"/>
        </w:rPr>
      </w:lvl>
    </w:lvlOverride>
  </w:num>
  <w:num w:numId="20">
    <w:abstractNumId w:val="55"/>
  </w:num>
  <w:num w:numId="21">
    <w:abstractNumId w:val="4"/>
  </w:num>
  <w:num w:numId="22">
    <w:abstractNumId w:val="14"/>
  </w:num>
  <w:num w:numId="23">
    <w:abstractNumId w:val="24"/>
  </w:num>
  <w:num w:numId="24">
    <w:abstractNumId w:val="63"/>
  </w:num>
  <w:num w:numId="25">
    <w:abstractNumId w:val="60"/>
  </w:num>
  <w:num w:numId="26">
    <w:abstractNumId w:val="49"/>
  </w:num>
  <w:num w:numId="27">
    <w:abstractNumId w:val="33"/>
  </w:num>
  <w:num w:numId="28">
    <w:abstractNumId w:val="21"/>
  </w:num>
  <w:num w:numId="29">
    <w:abstractNumId w:val="41"/>
  </w:num>
  <w:num w:numId="30">
    <w:abstractNumId w:val="34"/>
  </w:num>
  <w:num w:numId="31">
    <w:abstractNumId w:val="36"/>
  </w:num>
  <w:num w:numId="32">
    <w:abstractNumId w:val="7"/>
  </w:num>
  <w:num w:numId="33">
    <w:abstractNumId w:val="25"/>
  </w:num>
  <w:num w:numId="34">
    <w:abstractNumId w:val="19"/>
  </w:num>
  <w:num w:numId="35">
    <w:abstractNumId w:val="17"/>
  </w:num>
  <w:num w:numId="36">
    <w:abstractNumId w:val="9"/>
  </w:num>
  <w:num w:numId="37">
    <w:abstractNumId w:val="39"/>
  </w:num>
  <w:num w:numId="38">
    <w:abstractNumId w:val="10"/>
  </w:num>
  <w:num w:numId="39">
    <w:abstractNumId w:val="45"/>
  </w:num>
  <w:num w:numId="40">
    <w:abstractNumId w:val="22"/>
  </w:num>
  <w:num w:numId="41">
    <w:abstractNumId w:val="27"/>
  </w:num>
  <w:num w:numId="42">
    <w:abstractNumId w:val="29"/>
  </w:num>
  <w:num w:numId="43">
    <w:abstractNumId w:val="40"/>
  </w:num>
  <w:num w:numId="44">
    <w:abstractNumId w:val="48"/>
  </w:num>
  <w:num w:numId="45">
    <w:abstractNumId w:val="18"/>
  </w:num>
  <w:num w:numId="46">
    <w:abstractNumId w:val="61"/>
  </w:num>
  <w:num w:numId="47">
    <w:abstractNumId w:val="28"/>
  </w:num>
  <w:num w:numId="48">
    <w:abstractNumId w:val="58"/>
  </w:num>
  <w:num w:numId="49">
    <w:abstractNumId w:val="52"/>
  </w:num>
  <w:num w:numId="50">
    <w:abstractNumId w:val="35"/>
  </w:num>
  <w:num w:numId="51">
    <w:abstractNumId w:val="16"/>
  </w:num>
  <w:num w:numId="52">
    <w:abstractNumId w:val="12"/>
  </w:num>
  <w:num w:numId="53">
    <w:abstractNumId w:val="5"/>
  </w:num>
  <w:num w:numId="54">
    <w:abstractNumId w:val="56"/>
  </w:num>
  <w:num w:numId="55">
    <w:abstractNumId w:val="46"/>
  </w:num>
  <w:num w:numId="56">
    <w:abstractNumId w:val="0"/>
  </w:num>
  <w:num w:numId="57">
    <w:abstractNumId w:val="2"/>
  </w:num>
  <w:num w:numId="58">
    <w:abstractNumId w:val="50"/>
  </w:num>
  <w:num w:numId="59">
    <w:abstractNumId w:val="44"/>
  </w:num>
  <w:num w:numId="60">
    <w:abstractNumId w:val="30"/>
  </w:num>
  <w:num w:numId="61">
    <w:abstractNumId w:val="3"/>
  </w:num>
  <w:num w:numId="62">
    <w:abstractNumId w:val="43"/>
  </w:num>
  <w:num w:numId="63">
    <w:abstractNumId w:val="64"/>
    <w:lvlOverride w:ilvl="0">
      <w:startOverride w:val="9"/>
    </w:lvlOverride>
  </w:num>
  <w:num w:numId="64">
    <w:abstractNumId w:val="64"/>
    <w:lvlOverride w:ilvl="0">
      <w:startOverride w:val="8"/>
    </w:lvlOverride>
  </w:num>
  <w:num w:numId="65">
    <w:abstractNumId w:val="64"/>
    <w:lvlOverride w:ilvl="0">
      <w:startOverride w:val="7"/>
    </w:lvlOverride>
  </w:num>
  <w:num w:numId="66">
    <w:abstractNumId w:val="8"/>
  </w:num>
  <w:num w:numId="67">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5A"/>
    <w:rsid w:val="001401B4"/>
    <w:rsid w:val="002A735A"/>
    <w:rsid w:val="00480BD3"/>
    <w:rsid w:val="00514686"/>
    <w:rsid w:val="00F8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E9E2C-4439-4467-9AD4-07D8AD6A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14686"/>
    <w:pPr>
      <w:spacing w:after="0" w:line="240" w:lineRule="auto"/>
    </w:pPr>
    <w:rPr>
      <w:rFonts w:ascii="Times New Roman" w:eastAsia="Times New Roman" w:hAnsi="Times New Roman" w:cs="Times New Roman"/>
      <w:sz w:val="24"/>
      <w:szCs w:val="24"/>
      <w:lang w:eastAsia="ru-RU"/>
    </w:rPr>
  </w:style>
  <w:style w:type="paragraph" w:styleId="1a">
    <w:name w:val="heading 1"/>
    <w:aliases w:val="Заголовок 1 Знак Знак,Заголовок 1 Знак Знак Знак,1 Заголовок,1,Знак5,Заголовок 1 Знак Знак Знак Знак Знак Знак Знак,Заголовок 11,Заголовок 1 Знак Знак Знак Знак Знак Знак1,Заголовок 1 Знак Знак Знак Знак Знак Знак"/>
    <w:basedOn w:val="a6"/>
    <w:next w:val="a6"/>
    <w:link w:val="1b"/>
    <w:qFormat/>
    <w:rsid w:val="00514686"/>
    <w:pPr>
      <w:keepNext/>
      <w:outlineLvl w:val="0"/>
    </w:pPr>
    <w:rPr>
      <w:b/>
      <w:sz w:val="32"/>
      <w:szCs w:val="20"/>
    </w:rPr>
  </w:style>
  <w:style w:type="paragraph" w:styleId="23">
    <w:name w:val="heading 2"/>
    <w:aliases w:val="Знак1,2 Заголовок,2,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6"/>
    <w:next w:val="a6"/>
    <w:link w:val="24"/>
    <w:qFormat/>
    <w:rsid w:val="00514686"/>
    <w:pPr>
      <w:keepNext/>
      <w:jc w:val="center"/>
      <w:outlineLvl w:val="1"/>
    </w:pPr>
    <w:rPr>
      <w:b/>
      <w:sz w:val="28"/>
      <w:szCs w:val="28"/>
    </w:rPr>
  </w:style>
  <w:style w:type="paragraph" w:styleId="31">
    <w:name w:val="heading 3"/>
    <w:aliases w:val="4 порядок, Знак3, Знак3 Знак Знак Знак,3 Заголовок,ПодЗаголовок,3,Заголовок 3 Знак Знак"/>
    <w:basedOn w:val="a6"/>
    <w:next w:val="a6"/>
    <w:link w:val="32"/>
    <w:qFormat/>
    <w:rsid w:val="00514686"/>
    <w:pPr>
      <w:keepNext/>
      <w:jc w:val="center"/>
      <w:outlineLvl w:val="2"/>
    </w:pPr>
    <w:rPr>
      <w:sz w:val="28"/>
      <w:szCs w:val="20"/>
    </w:rPr>
  </w:style>
  <w:style w:type="paragraph" w:styleId="40">
    <w:name w:val="heading 4"/>
    <w:aliases w:val="Рекомендация,4 Заголовок"/>
    <w:basedOn w:val="a6"/>
    <w:next w:val="a6"/>
    <w:link w:val="41"/>
    <w:uiPriority w:val="99"/>
    <w:qFormat/>
    <w:rsid w:val="00514686"/>
    <w:pPr>
      <w:keepNext/>
      <w:tabs>
        <w:tab w:val="num" w:pos="864"/>
      </w:tabs>
      <w:spacing w:line="360" w:lineRule="auto"/>
      <w:ind w:left="864" w:hanging="864"/>
      <w:jc w:val="right"/>
      <w:outlineLvl w:val="3"/>
    </w:pPr>
    <w:rPr>
      <w:szCs w:val="20"/>
      <w:lang w:val="x-none" w:eastAsia="x-none"/>
    </w:rPr>
  </w:style>
  <w:style w:type="paragraph" w:styleId="50">
    <w:name w:val="heading 5"/>
    <w:aliases w:val="Заголовок 5 Знак1,Заголовок 5 Знак Знак,5 Заголовок"/>
    <w:basedOn w:val="a6"/>
    <w:next w:val="a6"/>
    <w:link w:val="51"/>
    <w:unhideWhenUsed/>
    <w:qFormat/>
    <w:rsid w:val="00514686"/>
    <w:pPr>
      <w:keepNext/>
      <w:keepLines/>
      <w:spacing w:before="200"/>
      <w:outlineLvl w:val="4"/>
    </w:pPr>
    <w:rPr>
      <w:rFonts w:ascii="Cambria" w:hAnsi="Cambria"/>
      <w:color w:val="243F60"/>
    </w:rPr>
  </w:style>
  <w:style w:type="paragraph" w:styleId="60">
    <w:name w:val="heading 6"/>
    <w:aliases w:val="Заголовок налогов"/>
    <w:basedOn w:val="a6"/>
    <w:next w:val="a6"/>
    <w:link w:val="61"/>
    <w:uiPriority w:val="99"/>
    <w:qFormat/>
    <w:rsid w:val="00514686"/>
    <w:pPr>
      <w:keepNext/>
      <w:tabs>
        <w:tab w:val="num" w:pos="1152"/>
      </w:tabs>
      <w:spacing w:line="360" w:lineRule="auto"/>
      <w:ind w:left="1152" w:hanging="1152"/>
      <w:jc w:val="right"/>
      <w:outlineLvl w:val="5"/>
    </w:pPr>
    <w:rPr>
      <w:color w:val="800000"/>
      <w:szCs w:val="20"/>
      <w:lang w:val="x-none" w:eastAsia="x-none"/>
    </w:rPr>
  </w:style>
  <w:style w:type="paragraph" w:styleId="70">
    <w:name w:val="heading 7"/>
    <w:aliases w:val="Заголовок x.x"/>
    <w:basedOn w:val="a6"/>
    <w:next w:val="a6"/>
    <w:link w:val="71"/>
    <w:uiPriority w:val="99"/>
    <w:qFormat/>
    <w:rsid w:val="00514686"/>
    <w:pPr>
      <w:keepNext/>
      <w:tabs>
        <w:tab w:val="num" w:pos="1296"/>
      </w:tabs>
      <w:spacing w:line="360" w:lineRule="auto"/>
      <w:ind w:left="1296" w:hanging="1296"/>
      <w:jc w:val="both"/>
      <w:outlineLvl w:val="6"/>
    </w:pPr>
    <w:rPr>
      <w:szCs w:val="20"/>
      <w:lang w:val="x-none" w:eastAsia="x-none"/>
    </w:rPr>
  </w:style>
  <w:style w:type="paragraph" w:styleId="8">
    <w:name w:val="heading 8"/>
    <w:basedOn w:val="a6"/>
    <w:next w:val="a6"/>
    <w:link w:val="80"/>
    <w:uiPriority w:val="99"/>
    <w:qFormat/>
    <w:rsid w:val="00514686"/>
    <w:pPr>
      <w:keepNext/>
      <w:tabs>
        <w:tab w:val="num" w:pos="1440"/>
      </w:tabs>
      <w:spacing w:line="360" w:lineRule="auto"/>
      <w:ind w:left="1440" w:hanging="1440"/>
      <w:jc w:val="both"/>
      <w:outlineLvl w:val="7"/>
    </w:pPr>
    <w:rPr>
      <w:i/>
      <w:color w:val="008000"/>
      <w:szCs w:val="20"/>
      <w:u w:val="single"/>
      <w:lang w:val="x-none" w:eastAsia="x-none"/>
    </w:rPr>
  </w:style>
  <w:style w:type="paragraph" w:styleId="9">
    <w:name w:val="heading 9"/>
    <w:basedOn w:val="a6"/>
    <w:next w:val="a6"/>
    <w:link w:val="90"/>
    <w:uiPriority w:val="99"/>
    <w:qFormat/>
    <w:rsid w:val="00514686"/>
    <w:pPr>
      <w:keepNext/>
      <w:tabs>
        <w:tab w:val="num" w:pos="1584"/>
      </w:tabs>
      <w:spacing w:line="360" w:lineRule="auto"/>
      <w:ind w:left="1584" w:hanging="1584"/>
      <w:jc w:val="both"/>
      <w:outlineLvl w:val="8"/>
    </w:pPr>
    <w:rPr>
      <w:b/>
      <w:i/>
      <w:szCs w:val="20"/>
      <w:u w:val="single"/>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aliases w:val="Заголовок 1 Знак Знак Знак2,Заголовок 1 Знак Знак Знак Знак1,1 Заголовок Знак,1 Знак,Знак5 Знак,Заголовок 1 Знак Знак Знак Знак Знак Знак Знак Знак,Заголовок 11 Знак,Заголовок 1 Знак Знак Знак Знак Знак Знак1 Знак"/>
    <w:basedOn w:val="a7"/>
    <w:link w:val="1a"/>
    <w:rsid w:val="00514686"/>
    <w:rPr>
      <w:rFonts w:ascii="Times New Roman" w:eastAsia="Times New Roman" w:hAnsi="Times New Roman" w:cs="Times New Roman"/>
      <w:b/>
      <w:sz w:val="32"/>
      <w:szCs w:val="20"/>
      <w:lang w:eastAsia="ru-RU"/>
    </w:rPr>
  </w:style>
  <w:style w:type="character" w:customStyle="1" w:styleId="24">
    <w:name w:val="Заголовок 2 Знак"/>
    <w:aliases w:val="Знак1 Знак1,2 Заголовок Знак,2 Знак,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
    <w:basedOn w:val="a7"/>
    <w:link w:val="23"/>
    <w:rsid w:val="00514686"/>
    <w:rPr>
      <w:rFonts w:ascii="Times New Roman" w:eastAsia="Times New Roman" w:hAnsi="Times New Roman" w:cs="Times New Roman"/>
      <w:b/>
      <w:sz w:val="28"/>
      <w:szCs w:val="28"/>
      <w:lang w:eastAsia="ru-RU"/>
    </w:rPr>
  </w:style>
  <w:style w:type="character" w:customStyle="1" w:styleId="32">
    <w:name w:val="Заголовок 3 Знак"/>
    <w:aliases w:val="4 порядок Знак, Знак3 Знак, Знак3 Знак Знак Знак Знак,3 Заголовок Знак,ПодЗаголовок Знак,3 Знак,Заголовок 3 Знак Знак Знак"/>
    <w:basedOn w:val="a7"/>
    <w:link w:val="31"/>
    <w:rsid w:val="00514686"/>
    <w:rPr>
      <w:rFonts w:ascii="Times New Roman" w:eastAsia="Times New Roman" w:hAnsi="Times New Roman" w:cs="Times New Roman"/>
      <w:sz w:val="28"/>
      <w:szCs w:val="20"/>
      <w:lang w:eastAsia="ru-RU"/>
    </w:rPr>
  </w:style>
  <w:style w:type="character" w:customStyle="1" w:styleId="41">
    <w:name w:val="Заголовок 4 Знак"/>
    <w:aliases w:val="Рекомендация Знак,4 Заголовок Знак"/>
    <w:basedOn w:val="a7"/>
    <w:link w:val="40"/>
    <w:uiPriority w:val="99"/>
    <w:rsid w:val="00514686"/>
    <w:rPr>
      <w:rFonts w:ascii="Times New Roman" w:eastAsia="Times New Roman" w:hAnsi="Times New Roman" w:cs="Times New Roman"/>
      <w:sz w:val="24"/>
      <w:szCs w:val="20"/>
      <w:lang w:val="x-none" w:eastAsia="x-none"/>
    </w:rPr>
  </w:style>
  <w:style w:type="character" w:customStyle="1" w:styleId="51">
    <w:name w:val="Заголовок 5 Знак"/>
    <w:aliases w:val="Заголовок 5 Знак1 Знак,Заголовок 5 Знак Знак Знак,5 Заголовок Знак"/>
    <w:basedOn w:val="a7"/>
    <w:link w:val="50"/>
    <w:rsid w:val="00514686"/>
    <w:rPr>
      <w:rFonts w:ascii="Cambria" w:eastAsia="Times New Roman" w:hAnsi="Cambria" w:cs="Times New Roman"/>
      <w:color w:val="243F60"/>
      <w:sz w:val="24"/>
      <w:szCs w:val="24"/>
      <w:lang w:eastAsia="ru-RU"/>
    </w:rPr>
  </w:style>
  <w:style w:type="character" w:customStyle="1" w:styleId="61">
    <w:name w:val="Заголовок 6 Знак"/>
    <w:aliases w:val="Заголовок налогов Знак"/>
    <w:basedOn w:val="a7"/>
    <w:link w:val="60"/>
    <w:uiPriority w:val="99"/>
    <w:rsid w:val="00514686"/>
    <w:rPr>
      <w:rFonts w:ascii="Times New Roman" w:eastAsia="Times New Roman" w:hAnsi="Times New Roman" w:cs="Times New Roman"/>
      <w:color w:val="800000"/>
      <w:sz w:val="24"/>
      <w:szCs w:val="20"/>
      <w:lang w:val="x-none" w:eastAsia="x-none"/>
    </w:rPr>
  </w:style>
  <w:style w:type="character" w:customStyle="1" w:styleId="71">
    <w:name w:val="Заголовок 7 Знак"/>
    <w:aliases w:val="Заголовок x.x Знак"/>
    <w:basedOn w:val="a7"/>
    <w:link w:val="70"/>
    <w:uiPriority w:val="99"/>
    <w:rsid w:val="00514686"/>
    <w:rPr>
      <w:rFonts w:ascii="Times New Roman" w:eastAsia="Times New Roman" w:hAnsi="Times New Roman" w:cs="Times New Roman"/>
      <w:sz w:val="24"/>
      <w:szCs w:val="20"/>
      <w:lang w:val="x-none" w:eastAsia="x-none"/>
    </w:rPr>
  </w:style>
  <w:style w:type="character" w:customStyle="1" w:styleId="80">
    <w:name w:val="Заголовок 8 Знак"/>
    <w:basedOn w:val="a7"/>
    <w:link w:val="8"/>
    <w:uiPriority w:val="99"/>
    <w:rsid w:val="00514686"/>
    <w:rPr>
      <w:rFonts w:ascii="Times New Roman" w:eastAsia="Times New Roman" w:hAnsi="Times New Roman" w:cs="Times New Roman"/>
      <w:i/>
      <w:color w:val="008000"/>
      <w:sz w:val="24"/>
      <w:szCs w:val="20"/>
      <w:u w:val="single"/>
      <w:lang w:val="x-none" w:eastAsia="x-none"/>
    </w:rPr>
  </w:style>
  <w:style w:type="character" w:customStyle="1" w:styleId="90">
    <w:name w:val="Заголовок 9 Знак"/>
    <w:basedOn w:val="a7"/>
    <w:link w:val="9"/>
    <w:uiPriority w:val="99"/>
    <w:rsid w:val="00514686"/>
    <w:rPr>
      <w:rFonts w:ascii="Times New Roman" w:eastAsia="Times New Roman" w:hAnsi="Times New Roman" w:cs="Times New Roman"/>
      <w:b/>
      <w:i/>
      <w:sz w:val="24"/>
      <w:szCs w:val="20"/>
      <w:u w:val="single"/>
      <w:lang w:val="x-none" w:eastAsia="x-none"/>
    </w:rPr>
  </w:style>
  <w:style w:type="paragraph" w:styleId="aa">
    <w:name w:val="Title"/>
    <w:basedOn w:val="a6"/>
    <w:link w:val="ab"/>
    <w:qFormat/>
    <w:rsid w:val="00514686"/>
    <w:pPr>
      <w:jc w:val="center"/>
    </w:pPr>
    <w:rPr>
      <w:b/>
      <w:szCs w:val="20"/>
    </w:rPr>
  </w:style>
  <w:style w:type="character" w:customStyle="1" w:styleId="ab">
    <w:name w:val="Заголовок Знак"/>
    <w:basedOn w:val="a7"/>
    <w:link w:val="aa"/>
    <w:rsid w:val="00514686"/>
    <w:rPr>
      <w:rFonts w:ascii="Times New Roman" w:eastAsia="Times New Roman" w:hAnsi="Times New Roman" w:cs="Times New Roman"/>
      <w:b/>
      <w:sz w:val="24"/>
      <w:szCs w:val="20"/>
      <w:lang w:eastAsia="ru-RU"/>
    </w:rPr>
  </w:style>
  <w:style w:type="paragraph" w:styleId="ac">
    <w:name w:val="List Paragraph"/>
    <w:aliases w:val="Маркированный ГП,Ненумерованный список,it_List1"/>
    <w:basedOn w:val="a6"/>
    <w:link w:val="ad"/>
    <w:uiPriority w:val="34"/>
    <w:qFormat/>
    <w:rsid w:val="00514686"/>
    <w:pPr>
      <w:ind w:left="720"/>
      <w:contextualSpacing/>
      <w:jc w:val="both"/>
    </w:pPr>
    <w:rPr>
      <w:sz w:val="28"/>
      <w:szCs w:val="28"/>
    </w:rPr>
  </w:style>
  <w:style w:type="paragraph" w:customStyle="1" w:styleId="211">
    <w:name w:val="Основной текст 21"/>
    <w:basedOn w:val="a6"/>
    <w:uiPriority w:val="99"/>
    <w:rsid w:val="00514686"/>
    <w:pPr>
      <w:ind w:right="-99" w:firstLine="851"/>
      <w:jc w:val="both"/>
    </w:pPr>
    <w:rPr>
      <w:sz w:val="28"/>
      <w:szCs w:val="20"/>
    </w:rPr>
  </w:style>
  <w:style w:type="paragraph" w:customStyle="1" w:styleId="220">
    <w:name w:val="Основной текст 22"/>
    <w:basedOn w:val="a6"/>
    <w:rsid w:val="00514686"/>
    <w:pPr>
      <w:ind w:right="-99" w:firstLine="851"/>
      <w:jc w:val="both"/>
    </w:pPr>
    <w:rPr>
      <w:sz w:val="28"/>
      <w:szCs w:val="20"/>
    </w:rPr>
  </w:style>
  <w:style w:type="table" w:styleId="ae">
    <w:name w:val="Table Grid"/>
    <w:aliases w:val="Table Grid Report,OTR"/>
    <w:basedOn w:val="a8"/>
    <w:qFormat/>
    <w:rsid w:val="00514686"/>
    <w:pPr>
      <w:spacing w:after="200" w:line="276"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ый HTML Знак"/>
    <w:aliases w:val="Знак Знак,Стандартный HTML1 Знак1,Стандартный HTML2 Знак1,Стандартный HTML11 Знак1,Стандартный HTML111 Знак1,Стандартный HTML1111 Знак1,Стандартный HTML21 Знак1,Стандартный HTML211 Знак1,Стандартный HTML2111 Знак1"/>
    <w:basedOn w:val="a7"/>
    <w:link w:val="HTML0"/>
    <w:locked/>
    <w:rsid w:val="00514686"/>
    <w:rPr>
      <w:lang w:val="en-GB"/>
    </w:rPr>
  </w:style>
  <w:style w:type="paragraph" w:styleId="HTML0">
    <w:name w:val="HTML Preformatted"/>
    <w:aliases w:val="Знак,Стандартный HTML1,Стандартный HTML2,Стандартный HTML11,Стандартный HTML111,Стандартный HTML1111,Стандартный HTML21,Стандартный HTML211,Стандартный HTML2111,HTML Preformatted"/>
    <w:basedOn w:val="a6"/>
    <w:link w:val="HTML"/>
    <w:rsid w:val="00514686"/>
    <w:pPr>
      <w:widowControl w:val="0"/>
      <w:tabs>
        <w:tab w:val="left" w:pos="708"/>
      </w:tabs>
      <w:adjustRightInd w:val="0"/>
      <w:spacing w:after="160" w:line="240" w:lineRule="exact"/>
      <w:jc w:val="right"/>
    </w:pPr>
    <w:rPr>
      <w:rFonts w:asciiTheme="minorHAnsi" w:eastAsiaTheme="minorHAnsi" w:hAnsiTheme="minorHAnsi" w:cstheme="minorBidi"/>
      <w:sz w:val="22"/>
      <w:szCs w:val="22"/>
      <w:lang w:val="en-GB" w:eastAsia="en-US"/>
    </w:rPr>
  </w:style>
  <w:style w:type="character" w:customStyle="1" w:styleId="HTML1">
    <w:name w:val="Стандартный HTML Знак1"/>
    <w:aliases w:val="Стандартный HTML1 Знак,Стандартный HTML2 Знак,Стандартный HTML11 Знак,Стандартный HTML111 Знак,Стандартный HTML1111 Знак,Стандартный HTML21 Знак,Стандартный HTML211 Знак,Стандартный HTML2111 Знак,HTML Preformatted Знак"/>
    <w:basedOn w:val="a7"/>
    <w:semiHidden/>
    <w:rsid w:val="00514686"/>
    <w:rPr>
      <w:rFonts w:ascii="Consolas" w:eastAsia="Times New Roman" w:hAnsi="Consolas" w:cs="Times New Roman"/>
      <w:sz w:val="20"/>
      <w:szCs w:val="20"/>
      <w:lang w:eastAsia="ru-RU"/>
    </w:rPr>
  </w:style>
  <w:style w:type="paragraph" w:styleId="af">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6"/>
    <w:link w:val="af0"/>
    <w:qFormat/>
    <w:rsid w:val="00514686"/>
    <w:pPr>
      <w:autoSpaceDE w:val="0"/>
      <w:autoSpaceDN w:val="0"/>
      <w:adjustRightInd w:val="0"/>
      <w:jc w:val="both"/>
    </w:pPr>
    <w:rPr>
      <w:color w:val="000000"/>
      <w:sz w:val="26"/>
    </w:rPr>
  </w:style>
  <w:style w:type="character" w:customStyle="1" w:styleId="af0">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7"/>
    <w:link w:val="af"/>
    <w:rsid w:val="00514686"/>
    <w:rPr>
      <w:rFonts w:ascii="Times New Roman" w:eastAsia="Times New Roman" w:hAnsi="Times New Roman" w:cs="Times New Roman"/>
      <w:color w:val="000000"/>
      <w:sz w:val="26"/>
      <w:szCs w:val="24"/>
      <w:lang w:eastAsia="ru-RU"/>
    </w:rPr>
  </w:style>
  <w:style w:type="paragraph" w:customStyle="1" w:styleId="ConsPlusNormal">
    <w:name w:val="ConsPlusNormal"/>
    <w:link w:val="ConsPlusNormal0"/>
    <w:rsid w:val="005146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ody Text Indent"/>
    <w:basedOn w:val="a6"/>
    <w:link w:val="af2"/>
    <w:rsid w:val="00514686"/>
    <w:pPr>
      <w:spacing w:after="120"/>
      <w:ind w:left="283"/>
    </w:pPr>
  </w:style>
  <w:style w:type="character" w:customStyle="1" w:styleId="af2">
    <w:name w:val="Основной текст с отступом Знак"/>
    <w:basedOn w:val="a7"/>
    <w:link w:val="af1"/>
    <w:rsid w:val="00514686"/>
    <w:rPr>
      <w:rFonts w:ascii="Times New Roman" w:eastAsia="Times New Roman" w:hAnsi="Times New Roman" w:cs="Times New Roman"/>
      <w:sz w:val="24"/>
      <w:szCs w:val="24"/>
      <w:lang w:eastAsia="ru-RU"/>
    </w:rPr>
  </w:style>
  <w:style w:type="paragraph" w:styleId="af3">
    <w:name w:val="footer"/>
    <w:aliases w:val=" Знак4, Знак6,Знак6"/>
    <w:basedOn w:val="a6"/>
    <w:link w:val="af4"/>
    <w:uiPriority w:val="99"/>
    <w:rsid w:val="00514686"/>
    <w:pPr>
      <w:tabs>
        <w:tab w:val="center" w:pos="4677"/>
        <w:tab w:val="right" w:pos="9355"/>
      </w:tabs>
    </w:pPr>
  </w:style>
  <w:style w:type="character" w:customStyle="1" w:styleId="af4">
    <w:name w:val="Нижний колонтитул Знак"/>
    <w:aliases w:val=" Знак4 Знак, Знак6 Знак,Знак6 Знак"/>
    <w:basedOn w:val="a7"/>
    <w:link w:val="af3"/>
    <w:uiPriority w:val="99"/>
    <w:rsid w:val="00514686"/>
    <w:rPr>
      <w:rFonts w:ascii="Times New Roman" w:eastAsia="Times New Roman" w:hAnsi="Times New Roman" w:cs="Times New Roman"/>
      <w:sz w:val="24"/>
      <w:szCs w:val="24"/>
      <w:lang w:eastAsia="ru-RU"/>
    </w:rPr>
  </w:style>
  <w:style w:type="character" w:styleId="af5">
    <w:name w:val="page number"/>
    <w:basedOn w:val="a7"/>
    <w:uiPriority w:val="99"/>
    <w:rsid w:val="00514686"/>
  </w:style>
  <w:style w:type="paragraph" w:customStyle="1" w:styleId="ConsPlusTitle">
    <w:name w:val="ConsPlusTitle"/>
    <w:rsid w:val="00514686"/>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f6">
    <w:name w:val="header"/>
    <w:aliases w:val="ВерхКолонтитул, Знак, Знак7"/>
    <w:basedOn w:val="a6"/>
    <w:link w:val="af7"/>
    <w:qFormat/>
    <w:rsid w:val="00514686"/>
    <w:pPr>
      <w:tabs>
        <w:tab w:val="center" w:pos="4677"/>
        <w:tab w:val="right" w:pos="9355"/>
      </w:tabs>
    </w:pPr>
  </w:style>
  <w:style w:type="character" w:customStyle="1" w:styleId="af7">
    <w:name w:val="Верхний колонтитул Знак"/>
    <w:aliases w:val="ВерхКолонтитул Знак, Знак Знак, Знак7 Знак"/>
    <w:basedOn w:val="a7"/>
    <w:link w:val="af6"/>
    <w:rsid w:val="00514686"/>
    <w:rPr>
      <w:rFonts w:ascii="Times New Roman" w:eastAsia="Times New Roman" w:hAnsi="Times New Roman" w:cs="Times New Roman"/>
      <w:sz w:val="24"/>
      <w:szCs w:val="24"/>
      <w:lang w:eastAsia="ru-RU"/>
    </w:rPr>
  </w:style>
  <w:style w:type="character" w:customStyle="1" w:styleId="1c">
    <w:name w:val="Знак Знак1"/>
    <w:basedOn w:val="a7"/>
    <w:rsid w:val="00514686"/>
    <w:rPr>
      <w:sz w:val="24"/>
      <w:szCs w:val="24"/>
    </w:rPr>
  </w:style>
  <w:style w:type="character" w:customStyle="1" w:styleId="HTMLPreformattedChar">
    <w:name w:val="HTML Preformatted Char"/>
    <w:aliases w:val="Знак Char"/>
    <w:uiPriority w:val="99"/>
    <w:locked/>
    <w:rsid w:val="00514686"/>
    <w:rPr>
      <w:lang w:val="en-GB" w:eastAsia="en-US"/>
    </w:rPr>
  </w:style>
  <w:style w:type="character" w:customStyle="1" w:styleId="HTMLPreformattedChar1">
    <w:name w:val="HTML Preformatted Char1"/>
    <w:aliases w:val="Знак Char1"/>
    <w:basedOn w:val="a7"/>
    <w:uiPriority w:val="99"/>
    <w:semiHidden/>
    <w:locked/>
    <w:rsid w:val="00514686"/>
    <w:rPr>
      <w:rFonts w:ascii="Courier New" w:hAnsi="Courier New" w:cs="Courier New"/>
      <w:sz w:val="20"/>
      <w:szCs w:val="20"/>
    </w:rPr>
  </w:style>
  <w:style w:type="paragraph" w:styleId="af8">
    <w:name w:val="No Spacing"/>
    <w:aliases w:val="Перечисление,14Без отступа,Без отступа,Основной"/>
    <w:link w:val="af9"/>
    <w:uiPriority w:val="1"/>
    <w:qFormat/>
    <w:rsid w:val="00514686"/>
    <w:pPr>
      <w:spacing w:after="0" w:line="240" w:lineRule="auto"/>
    </w:pPr>
    <w:rPr>
      <w:rFonts w:eastAsiaTheme="minorEastAsia"/>
      <w:lang w:eastAsia="ru-RU"/>
    </w:rPr>
  </w:style>
  <w:style w:type="paragraph" w:styleId="afa">
    <w:name w:val="Normal (Web)"/>
    <w:aliases w:val="Обычный (Web)"/>
    <w:basedOn w:val="a6"/>
    <w:link w:val="afb"/>
    <w:rsid w:val="00514686"/>
    <w:pPr>
      <w:spacing w:before="100" w:after="100"/>
    </w:pPr>
    <w:rPr>
      <w:rFonts w:eastAsia="Calibri"/>
      <w:szCs w:val="20"/>
    </w:rPr>
  </w:style>
  <w:style w:type="paragraph" w:styleId="afc">
    <w:name w:val="Balloon Text"/>
    <w:basedOn w:val="a6"/>
    <w:link w:val="afd"/>
    <w:unhideWhenUsed/>
    <w:rsid w:val="00514686"/>
    <w:rPr>
      <w:rFonts w:ascii="Segoe UI" w:eastAsiaTheme="minorEastAsia" w:hAnsi="Segoe UI" w:cs="Segoe UI"/>
      <w:sz w:val="18"/>
      <w:szCs w:val="18"/>
    </w:rPr>
  </w:style>
  <w:style w:type="character" w:customStyle="1" w:styleId="afd">
    <w:name w:val="Текст выноски Знак"/>
    <w:basedOn w:val="a7"/>
    <w:link w:val="afc"/>
    <w:rsid w:val="00514686"/>
    <w:rPr>
      <w:rFonts w:ascii="Segoe UI" w:eastAsiaTheme="minorEastAsia" w:hAnsi="Segoe UI" w:cs="Segoe UI"/>
      <w:sz w:val="18"/>
      <w:szCs w:val="18"/>
      <w:lang w:eastAsia="ru-RU"/>
    </w:rPr>
  </w:style>
  <w:style w:type="character" w:styleId="afe">
    <w:name w:val="Hyperlink"/>
    <w:basedOn w:val="a7"/>
    <w:uiPriority w:val="99"/>
    <w:unhideWhenUsed/>
    <w:rsid w:val="00514686"/>
    <w:rPr>
      <w:color w:val="0000FF"/>
      <w:u w:val="single"/>
    </w:rPr>
  </w:style>
  <w:style w:type="character" w:styleId="aff">
    <w:name w:val="FollowedHyperlink"/>
    <w:basedOn w:val="a7"/>
    <w:uiPriority w:val="99"/>
    <w:unhideWhenUsed/>
    <w:rsid w:val="00514686"/>
    <w:rPr>
      <w:color w:val="800080"/>
      <w:u w:val="single"/>
    </w:rPr>
  </w:style>
  <w:style w:type="paragraph" w:customStyle="1" w:styleId="font5">
    <w:name w:val="font5"/>
    <w:basedOn w:val="a6"/>
    <w:rsid w:val="00514686"/>
    <w:pPr>
      <w:spacing w:before="100" w:beforeAutospacing="1" w:after="100" w:afterAutospacing="1"/>
    </w:pPr>
    <w:rPr>
      <w:i/>
      <w:iCs/>
      <w:color w:val="000000"/>
    </w:rPr>
  </w:style>
  <w:style w:type="paragraph" w:customStyle="1" w:styleId="xl65">
    <w:name w:val="xl65"/>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66">
    <w:name w:val="xl66"/>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7">
    <w:name w:val="xl67"/>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68">
    <w:name w:val="xl68"/>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1D1B11"/>
    </w:rPr>
  </w:style>
  <w:style w:type="paragraph" w:customStyle="1" w:styleId="xl69">
    <w:name w:val="xl69"/>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70">
    <w:name w:val="xl70"/>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6"/>
    <w:rsid w:val="00514686"/>
    <w:pPr>
      <w:spacing w:before="100" w:beforeAutospacing="1" w:after="100" w:afterAutospacing="1"/>
    </w:pPr>
    <w:rPr>
      <w:color w:val="000000"/>
    </w:rPr>
  </w:style>
  <w:style w:type="paragraph" w:customStyle="1" w:styleId="xl72">
    <w:name w:val="xl72"/>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3">
    <w:name w:val="xl73"/>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4">
    <w:name w:val="xl74"/>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5">
    <w:name w:val="xl75"/>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6">
    <w:name w:val="xl76"/>
    <w:basedOn w:val="a6"/>
    <w:rsid w:val="00514686"/>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77">
    <w:name w:val="xl77"/>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color w:val="000000"/>
    </w:rPr>
  </w:style>
  <w:style w:type="paragraph" w:customStyle="1" w:styleId="xl78">
    <w:name w:val="xl78"/>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79">
    <w:name w:val="xl79"/>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1D1B11"/>
    </w:rPr>
  </w:style>
  <w:style w:type="paragraph" w:customStyle="1" w:styleId="xl80">
    <w:name w:val="xl80"/>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81">
    <w:name w:val="xl81"/>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1D1B11"/>
    </w:rPr>
  </w:style>
  <w:style w:type="paragraph" w:customStyle="1" w:styleId="xl82">
    <w:name w:val="xl82"/>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3">
    <w:name w:val="xl83"/>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4">
    <w:name w:val="xl84"/>
    <w:basedOn w:val="a6"/>
    <w:rsid w:val="00514686"/>
    <w:pPr>
      <w:pBdr>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85">
    <w:name w:val="xl85"/>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86">
    <w:name w:val="xl86"/>
    <w:basedOn w:val="a6"/>
    <w:rsid w:val="00514686"/>
    <w:pPr>
      <w:pBdr>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87">
    <w:name w:val="xl87"/>
    <w:basedOn w:val="a6"/>
    <w:rsid w:val="00514686"/>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88">
    <w:name w:val="xl88"/>
    <w:basedOn w:val="a6"/>
    <w:rsid w:val="00514686"/>
    <w:pPr>
      <w:pBdr>
        <w:left w:val="single" w:sz="4" w:space="0" w:color="auto"/>
        <w:bottom w:val="single" w:sz="4" w:space="0" w:color="auto"/>
      </w:pBdr>
      <w:spacing w:before="100" w:beforeAutospacing="1" w:after="100" w:afterAutospacing="1"/>
      <w:jc w:val="right"/>
    </w:pPr>
  </w:style>
  <w:style w:type="paragraph" w:customStyle="1" w:styleId="xl89">
    <w:name w:val="xl89"/>
    <w:basedOn w:val="a6"/>
    <w:rsid w:val="00514686"/>
    <w:pPr>
      <w:pBdr>
        <w:top w:val="single" w:sz="4" w:space="0" w:color="auto"/>
        <w:left w:val="single" w:sz="4" w:space="0" w:color="auto"/>
        <w:right w:val="single" w:sz="4" w:space="0" w:color="auto"/>
      </w:pBdr>
      <w:spacing w:before="100" w:beforeAutospacing="1" w:after="100" w:afterAutospacing="1"/>
      <w:jc w:val="right"/>
    </w:pPr>
    <w:rPr>
      <w:i/>
      <w:iCs/>
    </w:rPr>
  </w:style>
  <w:style w:type="paragraph" w:customStyle="1" w:styleId="xl90">
    <w:name w:val="xl90"/>
    <w:basedOn w:val="a6"/>
    <w:rsid w:val="00514686"/>
    <w:pPr>
      <w:pBdr>
        <w:top w:val="single" w:sz="4" w:space="0" w:color="auto"/>
        <w:left w:val="single" w:sz="4" w:space="0" w:color="auto"/>
        <w:right w:val="single" w:sz="4" w:space="0" w:color="auto"/>
      </w:pBdr>
      <w:spacing w:before="100" w:beforeAutospacing="1" w:after="100" w:afterAutospacing="1"/>
      <w:jc w:val="both"/>
    </w:pPr>
    <w:rPr>
      <w:color w:val="1D1B11"/>
    </w:rPr>
  </w:style>
  <w:style w:type="paragraph" w:customStyle="1" w:styleId="xl91">
    <w:name w:val="xl91"/>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rPr>
  </w:style>
  <w:style w:type="paragraph" w:customStyle="1" w:styleId="xl92">
    <w:name w:val="xl92"/>
    <w:basedOn w:val="a6"/>
    <w:rsid w:val="00514686"/>
    <w:pPr>
      <w:pBdr>
        <w:left w:val="single" w:sz="4" w:space="0" w:color="auto"/>
        <w:bottom w:val="single" w:sz="4" w:space="0" w:color="auto"/>
        <w:right w:val="single" w:sz="4" w:space="0" w:color="auto"/>
      </w:pBdr>
      <w:spacing w:before="100" w:beforeAutospacing="1" w:after="100" w:afterAutospacing="1"/>
      <w:jc w:val="both"/>
    </w:pPr>
    <w:rPr>
      <w:color w:val="1D1B11"/>
    </w:rPr>
  </w:style>
  <w:style w:type="paragraph" w:customStyle="1" w:styleId="xl93">
    <w:name w:val="xl93"/>
    <w:basedOn w:val="a6"/>
    <w:rsid w:val="0051468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94">
    <w:name w:val="xl94"/>
    <w:basedOn w:val="a6"/>
    <w:rsid w:val="00514686"/>
    <w:pPr>
      <w:pBdr>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96">
    <w:name w:val="xl96"/>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8">
    <w:name w:val="xl98"/>
    <w:basedOn w:val="a6"/>
    <w:rsid w:val="00514686"/>
    <w:pPr>
      <w:pBdr>
        <w:top w:val="single" w:sz="4" w:space="0" w:color="auto"/>
        <w:left w:val="single" w:sz="4" w:space="0" w:color="auto"/>
        <w:bottom w:val="single" w:sz="4" w:space="0" w:color="auto"/>
      </w:pBdr>
      <w:spacing w:before="100" w:beforeAutospacing="1" w:after="100" w:afterAutospacing="1"/>
      <w:textAlignment w:val="top"/>
    </w:pPr>
    <w:rPr>
      <w:b/>
      <w:bCs/>
      <w:i/>
      <w:iCs/>
      <w:color w:val="1D1B11"/>
    </w:rPr>
  </w:style>
  <w:style w:type="paragraph" w:customStyle="1" w:styleId="xl99">
    <w:name w:val="xl99"/>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00">
    <w:name w:val="xl100"/>
    <w:basedOn w:val="a6"/>
    <w:rsid w:val="00514686"/>
    <w:pPr>
      <w:pBdr>
        <w:top w:val="single" w:sz="4" w:space="0" w:color="auto"/>
        <w:left w:val="single" w:sz="4" w:space="0" w:color="auto"/>
        <w:bottom w:val="single" w:sz="4" w:space="0" w:color="auto"/>
      </w:pBdr>
      <w:spacing w:before="100" w:beforeAutospacing="1" w:after="100" w:afterAutospacing="1"/>
      <w:textAlignment w:val="top"/>
    </w:pPr>
    <w:rPr>
      <w:i/>
      <w:iCs/>
      <w:color w:val="1D1B11"/>
    </w:rPr>
  </w:style>
  <w:style w:type="paragraph" w:customStyle="1" w:styleId="xl101">
    <w:name w:val="xl101"/>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1D1B11"/>
    </w:rPr>
  </w:style>
  <w:style w:type="paragraph" w:customStyle="1" w:styleId="xl102">
    <w:name w:val="xl102"/>
    <w:basedOn w:val="a6"/>
    <w:rsid w:val="00514686"/>
    <w:pPr>
      <w:pBdr>
        <w:top w:val="single" w:sz="4" w:space="0" w:color="auto"/>
        <w:left w:val="single" w:sz="4" w:space="0" w:color="auto"/>
        <w:bottom w:val="single" w:sz="4" w:space="0" w:color="auto"/>
      </w:pBdr>
      <w:spacing w:before="100" w:beforeAutospacing="1" w:after="100" w:afterAutospacing="1"/>
      <w:textAlignment w:val="top"/>
    </w:pPr>
    <w:rPr>
      <w:color w:val="1D1B11"/>
    </w:rPr>
  </w:style>
  <w:style w:type="paragraph" w:customStyle="1" w:styleId="xl103">
    <w:name w:val="xl103"/>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1D1B11"/>
    </w:rPr>
  </w:style>
  <w:style w:type="paragraph" w:customStyle="1" w:styleId="xl104">
    <w:name w:val="xl104"/>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5">
    <w:name w:val="xl105"/>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1D1B11"/>
    </w:rPr>
  </w:style>
  <w:style w:type="paragraph" w:customStyle="1" w:styleId="xl106">
    <w:name w:val="xl106"/>
    <w:basedOn w:val="a6"/>
    <w:rsid w:val="00514686"/>
    <w:pPr>
      <w:pBdr>
        <w:top w:val="single" w:sz="4" w:space="0" w:color="auto"/>
        <w:left w:val="single" w:sz="4" w:space="0" w:color="auto"/>
        <w:right w:val="single" w:sz="4" w:space="0" w:color="auto"/>
      </w:pBdr>
      <w:spacing w:before="100" w:beforeAutospacing="1" w:after="100" w:afterAutospacing="1"/>
      <w:textAlignment w:val="top"/>
    </w:pPr>
    <w:rPr>
      <w:color w:val="1D1B11"/>
    </w:rPr>
  </w:style>
  <w:style w:type="paragraph" w:customStyle="1" w:styleId="xl107">
    <w:name w:val="xl107"/>
    <w:basedOn w:val="a6"/>
    <w:rsid w:val="00514686"/>
    <w:pPr>
      <w:pBdr>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108">
    <w:name w:val="xl108"/>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1D1B11"/>
    </w:rPr>
  </w:style>
  <w:style w:type="paragraph" w:customStyle="1" w:styleId="xl109">
    <w:name w:val="xl109"/>
    <w:basedOn w:val="a6"/>
    <w:rsid w:val="00514686"/>
    <w:pPr>
      <w:pBdr>
        <w:left w:val="single" w:sz="4" w:space="0" w:color="auto"/>
        <w:bottom w:val="single" w:sz="4" w:space="0" w:color="auto"/>
        <w:right w:val="single" w:sz="4" w:space="0" w:color="auto"/>
      </w:pBdr>
      <w:spacing w:before="100" w:beforeAutospacing="1" w:after="100" w:afterAutospacing="1"/>
      <w:textAlignment w:val="top"/>
    </w:pPr>
    <w:rPr>
      <w:color w:val="1D1B11"/>
    </w:rPr>
  </w:style>
  <w:style w:type="paragraph" w:customStyle="1" w:styleId="xl110">
    <w:name w:val="xl110"/>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1">
    <w:name w:val="xl111"/>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6"/>
    <w:rsid w:val="00514686"/>
    <w:pPr>
      <w:pBdr>
        <w:top w:val="single" w:sz="4" w:space="0" w:color="auto"/>
        <w:left w:val="single" w:sz="4" w:space="0" w:color="auto"/>
        <w:right w:val="single" w:sz="4" w:space="0" w:color="auto"/>
      </w:pBdr>
      <w:spacing w:before="100" w:beforeAutospacing="1" w:after="100" w:afterAutospacing="1"/>
      <w:jc w:val="right"/>
    </w:pPr>
    <w:rPr>
      <w:i/>
      <w:iCs/>
      <w:color w:val="000000"/>
    </w:rPr>
  </w:style>
  <w:style w:type="paragraph" w:customStyle="1" w:styleId="xl114">
    <w:name w:val="xl114"/>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15">
    <w:name w:val="xl115"/>
    <w:basedOn w:val="a6"/>
    <w:rsid w:val="00514686"/>
    <w:pPr>
      <w:pBdr>
        <w:top w:val="single" w:sz="4" w:space="0" w:color="auto"/>
        <w:left w:val="single" w:sz="4" w:space="0" w:color="auto"/>
        <w:right w:val="single" w:sz="4" w:space="0" w:color="auto"/>
      </w:pBdr>
      <w:spacing w:before="100" w:beforeAutospacing="1" w:after="100" w:afterAutospacing="1"/>
    </w:pPr>
    <w:rPr>
      <w:b/>
      <w:bCs/>
      <w:i/>
      <w:iCs/>
      <w:color w:val="000000"/>
    </w:rPr>
  </w:style>
  <w:style w:type="paragraph" w:customStyle="1" w:styleId="xl116">
    <w:name w:val="xl116"/>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17">
    <w:name w:val="xl117"/>
    <w:basedOn w:val="a6"/>
    <w:rsid w:val="00514686"/>
    <w:pPr>
      <w:pBdr>
        <w:top w:val="single" w:sz="4" w:space="0" w:color="auto"/>
        <w:bottom w:val="single" w:sz="4" w:space="0" w:color="auto"/>
        <w:right w:val="single" w:sz="4" w:space="0" w:color="auto"/>
      </w:pBdr>
      <w:spacing w:before="100" w:beforeAutospacing="1" w:after="100" w:afterAutospacing="1"/>
    </w:pPr>
    <w:rPr>
      <w:i/>
      <w:iCs/>
    </w:rPr>
  </w:style>
  <w:style w:type="paragraph" w:customStyle="1" w:styleId="xl118">
    <w:name w:val="xl118"/>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19">
    <w:name w:val="xl119"/>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20">
    <w:name w:val="xl120"/>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1D1B11"/>
    </w:rPr>
  </w:style>
  <w:style w:type="paragraph" w:customStyle="1" w:styleId="xl121">
    <w:name w:val="xl121"/>
    <w:basedOn w:val="a6"/>
    <w:rsid w:val="00514686"/>
    <w:pPr>
      <w:pBdr>
        <w:top w:val="single" w:sz="4" w:space="0" w:color="auto"/>
        <w:bottom w:val="single" w:sz="4" w:space="0" w:color="auto"/>
        <w:right w:val="single" w:sz="4" w:space="0" w:color="auto"/>
      </w:pBdr>
      <w:spacing w:before="100" w:beforeAutospacing="1" w:after="100" w:afterAutospacing="1"/>
    </w:pPr>
    <w:rPr>
      <w:i/>
      <w:iCs/>
      <w:color w:val="1D1B11"/>
    </w:rPr>
  </w:style>
  <w:style w:type="paragraph" w:customStyle="1" w:styleId="xl122">
    <w:name w:val="xl122"/>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pPr>
    <w:rPr>
      <w:color w:val="1D1B11"/>
    </w:rPr>
  </w:style>
  <w:style w:type="paragraph" w:customStyle="1" w:styleId="xl123">
    <w:name w:val="xl123"/>
    <w:basedOn w:val="a6"/>
    <w:uiPriority w:val="99"/>
    <w:rsid w:val="00514686"/>
    <w:pPr>
      <w:pBdr>
        <w:top w:val="single" w:sz="4" w:space="0" w:color="auto"/>
        <w:bottom w:val="single" w:sz="4" w:space="0" w:color="auto"/>
        <w:right w:val="single" w:sz="4" w:space="0" w:color="auto"/>
      </w:pBdr>
      <w:spacing w:before="100" w:beforeAutospacing="1" w:after="100" w:afterAutospacing="1"/>
    </w:pPr>
    <w:rPr>
      <w:color w:val="1D1B11"/>
    </w:rPr>
  </w:style>
  <w:style w:type="paragraph" w:customStyle="1" w:styleId="xl124">
    <w:name w:val="xl124"/>
    <w:basedOn w:val="a6"/>
    <w:uiPriority w:val="99"/>
    <w:rsid w:val="00514686"/>
    <w:pPr>
      <w:pBdr>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25">
    <w:name w:val="xl125"/>
    <w:basedOn w:val="a6"/>
    <w:uiPriority w:val="99"/>
    <w:rsid w:val="0051468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26">
    <w:name w:val="xl126"/>
    <w:basedOn w:val="a6"/>
    <w:uiPriority w:val="99"/>
    <w:rsid w:val="00514686"/>
    <w:pPr>
      <w:pBdr>
        <w:left w:val="single" w:sz="4" w:space="0" w:color="auto"/>
        <w:bottom w:val="single" w:sz="4" w:space="0" w:color="auto"/>
        <w:right w:val="single" w:sz="4" w:space="0" w:color="auto"/>
      </w:pBdr>
      <w:spacing w:before="100" w:beforeAutospacing="1" w:after="100" w:afterAutospacing="1"/>
    </w:pPr>
    <w:rPr>
      <w:i/>
      <w:iCs/>
    </w:rPr>
  </w:style>
  <w:style w:type="paragraph" w:customStyle="1" w:styleId="xl127">
    <w:name w:val="xl127"/>
    <w:basedOn w:val="a6"/>
    <w:uiPriority w:val="99"/>
    <w:rsid w:val="00514686"/>
    <w:pPr>
      <w:spacing w:before="100" w:beforeAutospacing="1" w:after="100" w:afterAutospacing="1"/>
    </w:pPr>
    <w:rPr>
      <w:color w:val="1D1B11"/>
    </w:rPr>
  </w:style>
  <w:style w:type="paragraph" w:customStyle="1" w:styleId="xl128">
    <w:name w:val="xl128"/>
    <w:basedOn w:val="a6"/>
    <w:uiPriority w:val="99"/>
    <w:rsid w:val="00514686"/>
    <w:pPr>
      <w:pBdr>
        <w:top w:val="single" w:sz="4" w:space="0" w:color="auto"/>
        <w:left w:val="single" w:sz="4" w:space="0" w:color="auto"/>
        <w:right w:val="single" w:sz="4" w:space="0" w:color="auto"/>
      </w:pBdr>
      <w:spacing w:before="100" w:beforeAutospacing="1" w:after="100" w:afterAutospacing="1"/>
    </w:pPr>
    <w:rPr>
      <w:color w:val="1D1B11"/>
    </w:rPr>
  </w:style>
  <w:style w:type="paragraph" w:customStyle="1" w:styleId="xl129">
    <w:name w:val="xl129"/>
    <w:basedOn w:val="a6"/>
    <w:uiPriority w:val="99"/>
    <w:rsid w:val="00514686"/>
    <w:pPr>
      <w:pBdr>
        <w:top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6"/>
    <w:uiPriority w:val="99"/>
    <w:rsid w:val="00514686"/>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1">
    <w:name w:val="xl131"/>
    <w:basedOn w:val="a6"/>
    <w:uiPriority w:val="99"/>
    <w:rsid w:val="00514686"/>
    <w:pPr>
      <w:pBdr>
        <w:top w:val="single" w:sz="4" w:space="0" w:color="auto"/>
        <w:left w:val="single" w:sz="4" w:space="0" w:color="auto"/>
        <w:right w:val="single" w:sz="4" w:space="0" w:color="auto"/>
      </w:pBdr>
      <w:spacing w:before="100" w:beforeAutospacing="1" w:after="100" w:afterAutospacing="1"/>
    </w:pPr>
    <w:rPr>
      <w:i/>
      <w:iCs/>
    </w:rPr>
  </w:style>
  <w:style w:type="paragraph" w:customStyle="1" w:styleId="xl132">
    <w:name w:val="xl132"/>
    <w:basedOn w:val="a6"/>
    <w:uiPriority w:val="99"/>
    <w:rsid w:val="00514686"/>
    <w:pPr>
      <w:pBdr>
        <w:bottom w:val="single" w:sz="4" w:space="0" w:color="auto"/>
        <w:right w:val="single" w:sz="4" w:space="0" w:color="auto"/>
      </w:pBdr>
      <w:spacing w:before="100" w:beforeAutospacing="1" w:after="100" w:afterAutospacing="1"/>
    </w:pPr>
  </w:style>
  <w:style w:type="paragraph" w:customStyle="1" w:styleId="xl133">
    <w:name w:val="xl133"/>
    <w:basedOn w:val="a6"/>
    <w:uiPriority w:val="99"/>
    <w:rsid w:val="00514686"/>
    <w:pPr>
      <w:spacing w:before="100" w:beforeAutospacing="1" w:after="100" w:afterAutospacing="1"/>
    </w:pPr>
  </w:style>
  <w:style w:type="paragraph" w:customStyle="1" w:styleId="xl134">
    <w:name w:val="xl134"/>
    <w:basedOn w:val="a6"/>
    <w:uiPriority w:val="99"/>
    <w:rsid w:val="00514686"/>
    <w:pPr>
      <w:pBdr>
        <w:bottom w:val="single" w:sz="4" w:space="0" w:color="auto"/>
        <w:right w:val="single" w:sz="4" w:space="0" w:color="auto"/>
      </w:pBdr>
      <w:spacing w:before="100" w:beforeAutospacing="1" w:after="100" w:afterAutospacing="1"/>
    </w:pPr>
    <w:rPr>
      <w:i/>
      <w:iCs/>
    </w:rPr>
  </w:style>
  <w:style w:type="paragraph" w:customStyle="1" w:styleId="xl135">
    <w:name w:val="xl135"/>
    <w:basedOn w:val="a6"/>
    <w:uiPriority w:val="99"/>
    <w:rsid w:val="00514686"/>
    <w:pPr>
      <w:pBdr>
        <w:top w:val="single" w:sz="4" w:space="0" w:color="auto"/>
        <w:left w:val="single" w:sz="4" w:space="0" w:color="auto"/>
        <w:right w:val="single" w:sz="4" w:space="0" w:color="auto"/>
      </w:pBdr>
      <w:spacing w:before="100" w:beforeAutospacing="1" w:after="100" w:afterAutospacing="1"/>
    </w:pPr>
  </w:style>
  <w:style w:type="paragraph" w:customStyle="1" w:styleId="xl136">
    <w:name w:val="xl136"/>
    <w:basedOn w:val="a6"/>
    <w:uiPriority w:val="99"/>
    <w:rsid w:val="005146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37">
    <w:name w:val="xl137"/>
    <w:basedOn w:val="a6"/>
    <w:uiPriority w:val="99"/>
    <w:rsid w:val="0051468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8">
    <w:name w:val="xl138"/>
    <w:basedOn w:val="a6"/>
    <w:uiPriority w:val="99"/>
    <w:rsid w:val="005146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6"/>
    <w:uiPriority w:val="99"/>
    <w:rsid w:val="0051468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40">
    <w:name w:val="xl140"/>
    <w:basedOn w:val="a6"/>
    <w:uiPriority w:val="99"/>
    <w:rsid w:val="00514686"/>
    <w:pPr>
      <w:pBdr>
        <w:left w:val="single" w:sz="4" w:space="0" w:color="auto"/>
        <w:bottom w:val="single" w:sz="4" w:space="0" w:color="auto"/>
        <w:right w:val="single" w:sz="4" w:space="0" w:color="auto"/>
      </w:pBdr>
      <w:spacing w:before="100" w:beforeAutospacing="1" w:after="100" w:afterAutospacing="1"/>
    </w:pPr>
  </w:style>
  <w:style w:type="paragraph" w:customStyle="1" w:styleId="xl141">
    <w:name w:val="xl141"/>
    <w:basedOn w:val="a6"/>
    <w:uiPriority w:val="99"/>
    <w:rsid w:val="00514686"/>
    <w:pPr>
      <w:pBdr>
        <w:left w:val="single" w:sz="4" w:space="0" w:color="auto"/>
        <w:bottom w:val="single" w:sz="4" w:space="0" w:color="auto"/>
        <w:right w:val="single" w:sz="4" w:space="0" w:color="auto"/>
      </w:pBdr>
      <w:spacing w:before="100" w:beforeAutospacing="1" w:after="100" w:afterAutospacing="1"/>
    </w:pPr>
  </w:style>
  <w:style w:type="paragraph" w:customStyle="1" w:styleId="xl142">
    <w:name w:val="xl142"/>
    <w:basedOn w:val="a6"/>
    <w:uiPriority w:val="99"/>
    <w:rsid w:val="00514686"/>
    <w:pPr>
      <w:pBdr>
        <w:top w:val="single" w:sz="4" w:space="0" w:color="auto"/>
        <w:left w:val="single" w:sz="4" w:space="0" w:color="auto"/>
      </w:pBdr>
      <w:spacing w:before="100" w:beforeAutospacing="1" w:after="100" w:afterAutospacing="1"/>
      <w:jc w:val="both"/>
    </w:pPr>
    <w:rPr>
      <w:i/>
      <w:iCs/>
      <w:color w:val="1D1B11"/>
    </w:rPr>
  </w:style>
  <w:style w:type="paragraph" w:customStyle="1" w:styleId="xl143">
    <w:name w:val="xl143"/>
    <w:basedOn w:val="a6"/>
    <w:uiPriority w:val="99"/>
    <w:rsid w:val="00514686"/>
    <w:pPr>
      <w:pBdr>
        <w:left w:val="single" w:sz="4" w:space="0" w:color="auto"/>
        <w:right w:val="single" w:sz="4" w:space="0" w:color="auto"/>
      </w:pBdr>
      <w:spacing w:before="100" w:beforeAutospacing="1" w:after="100" w:afterAutospacing="1"/>
      <w:jc w:val="right"/>
    </w:pPr>
    <w:rPr>
      <w:i/>
      <w:iCs/>
    </w:rPr>
  </w:style>
  <w:style w:type="paragraph" w:customStyle="1" w:styleId="xl144">
    <w:name w:val="xl144"/>
    <w:basedOn w:val="a6"/>
    <w:uiPriority w:val="99"/>
    <w:rsid w:val="00514686"/>
    <w:pPr>
      <w:pBdr>
        <w:top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45">
    <w:name w:val="xl145"/>
    <w:basedOn w:val="a6"/>
    <w:uiPriority w:val="99"/>
    <w:rsid w:val="00514686"/>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46">
    <w:name w:val="xl146"/>
    <w:basedOn w:val="a6"/>
    <w:uiPriority w:val="99"/>
    <w:rsid w:val="00514686"/>
    <w:pPr>
      <w:pBdr>
        <w:top w:val="single" w:sz="4" w:space="0" w:color="auto"/>
        <w:bottom w:val="single" w:sz="4" w:space="0" w:color="auto"/>
        <w:right w:val="single" w:sz="4" w:space="0" w:color="auto"/>
      </w:pBdr>
      <w:spacing w:before="100" w:beforeAutospacing="1" w:after="100" w:afterAutospacing="1"/>
    </w:pPr>
  </w:style>
  <w:style w:type="paragraph" w:customStyle="1" w:styleId="xl147">
    <w:name w:val="xl147"/>
    <w:basedOn w:val="a6"/>
    <w:uiPriority w:val="99"/>
    <w:rsid w:val="00514686"/>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48">
    <w:name w:val="xl148"/>
    <w:basedOn w:val="a6"/>
    <w:uiPriority w:val="99"/>
    <w:rsid w:val="00514686"/>
    <w:pPr>
      <w:pBdr>
        <w:bottom w:val="single" w:sz="4" w:space="0" w:color="auto"/>
        <w:right w:val="single" w:sz="4" w:space="0" w:color="auto"/>
      </w:pBdr>
      <w:spacing w:before="100" w:beforeAutospacing="1" w:after="100" w:afterAutospacing="1"/>
      <w:jc w:val="right"/>
    </w:pPr>
    <w:rPr>
      <w:color w:val="000000"/>
    </w:rPr>
  </w:style>
  <w:style w:type="paragraph" w:customStyle="1" w:styleId="xl149">
    <w:name w:val="xl149"/>
    <w:basedOn w:val="a6"/>
    <w:uiPriority w:val="99"/>
    <w:rsid w:val="00514686"/>
    <w:pPr>
      <w:pBdr>
        <w:top w:val="single" w:sz="4" w:space="0" w:color="auto"/>
        <w:left w:val="single" w:sz="4" w:space="0" w:color="auto"/>
        <w:right w:val="single" w:sz="4" w:space="0" w:color="auto"/>
      </w:pBdr>
      <w:spacing w:before="100" w:beforeAutospacing="1" w:after="100" w:afterAutospacing="1"/>
      <w:jc w:val="right"/>
    </w:pPr>
    <w:rPr>
      <w:color w:val="000000"/>
    </w:rPr>
  </w:style>
  <w:style w:type="character" w:customStyle="1" w:styleId="af9">
    <w:name w:val="Без интервала Знак"/>
    <w:aliases w:val="Перечисление Знак,14Без отступа Знак,Без отступа Знак,Основной Знак1"/>
    <w:link w:val="af8"/>
    <w:uiPriority w:val="1"/>
    <w:locked/>
    <w:rsid w:val="00514686"/>
    <w:rPr>
      <w:rFonts w:eastAsiaTheme="minorEastAsia"/>
      <w:lang w:eastAsia="ru-RU"/>
    </w:rPr>
  </w:style>
  <w:style w:type="paragraph" w:customStyle="1" w:styleId="ConsNormal">
    <w:name w:val="ConsNormal"/>
    <w:uiPriority w:val="99"/>
    <w:rsid w:val="00514686"/>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character" w:customStyle="1" w:styleId="1d">
    <w:name w:val="Название Знак1"/>
    <w:basedOn w:val="a7"/>
    <w:uiPriority w:val="10"/>
    <w:locked/>
    <w:rsid w:val="00514686"/>
    <w:rPr>
      <w:b/>
      <w:sz w:val="24"/>
      <w:lang w:eastAsia="ru-RU"/>
    </w:rPr>
  </w:style>
  <w:style w:type="character" w:styleId="aff0">
    <w:name w:val="Emphasis"/>
    <w:basedOn w:val="a7"/>
    <w:uiPriority w:val="99"/>
    <w:qFormat/>
    <w:rsid w:val="00514686"/>
    <w:rPr>
      <w:i/>
      <w:iCs/>
    </w:rPr>
  </w:style>
  <w:style w:type="character" w:customStyle="1" w:styleId="1e">
    <w:name w:val="Верхний колонтитул Знак1"/>
    <w:basedOn w:val="a7"/>
    <w:locked/>
    <w:rsid w:val="00514686"/>
    <w:rPr>
      <w:rFonts w:ascii="Times New Roman" w:eastAsia="Times New Roman" w:hAnsi="Times New Roman" w:cs="Times New Roman"/>
      <w:sz w:val="24"/>
      <w:szCs w:val="24"/>
      <w:lang w:eastAsia="ru-RU"/>
    </w:rPr>
  </w:style>
  <w:style w:type="character" w:customStyle="1" w:styleId="1f">
    <w:name w:val="Нижний колонтитул Знак1"/>
    <w:basedOn w:val="a7"/>
    <w:locked/>
    <w:rsid w:val="0051468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4686"/>
    <w:rPr>
      <w:rFonts w:ascii="Arial" w:eastAsia="Times New Roman" w:hAnsi="Arial" w:cs="Arial"/>
      <w:sz w:val="20"/>
      <w:szCs w:val="20"/>
      <w:lang w:eastAsia="ru-RU"/>
    </w:rPr>
  </w:style>
  <w:style w:type="paragraph" w:styleId="25">
    <w:name w:val="Body Text 2"/>
    <w:aliases w:val=" Знак5"/>
    <w:basedOn w:val="a6"/>
    <w:link w:val="26"/>
    <w:rsid w:val="00514686"/>
    <w:pPr>
      <w:spacing w:after="120" w:line="480" w:lineRule="auto"/>
    </w:pPr>
    <w:rPr>
      <w:lang w:val="x-none" w:eastAsia="x-none"/>
    </w:rPr>
  </w:style>
  <w:style w:type="character" w:customStyle="1" w:styleId="26">
    <w:name w:val="Основной текст 2 Знак"/>
    <w:aliases w:val=" Знак5 Знак"/>
    <w:basedOn w:val="a7"/>
    <w:link w:val="25"/>
    <w:rsid w:val="00514686"/>
    <w:rPr>
      <w:rFonts w:ascii="Times New Roman" w:eastAsia="Times New Roman" w:hAnsi="Times New Roman" w:cs="Times New Roman"/>
      <w:sz w:val="24"/>
      <w:szCs w:val="24"/>
      <w:lang w:val="x-none" w:eastAsia="x-none"/>
    </w:rPr>
  </w:style>
  <w:style w:type="paragraph" w:styleId="1f0">
    <w:name w:val="toc 1"/>
    <w:basedOn w:val="a6"/>
    <w:next w:val="a6"/>
    <w:autoRedefine/>
    <w:uiPriority w:val="39"/>
    <w:qFormat/>
    <w:rsid w:val="00514686"/>
    <w:pPr>
      <w:tabs>
        <w:tab w:val="left" w:pos="567"/>
        <w:tab w:val="right" w:leader="dot" w:pos="9639"/>
      </w:tabs>
      <w:spacing w:before="120" w:line="276" w:lineRule="auto"/>
      <w:ind w:left="567" w:hanging="567"/>
    </w:pPr>
    <w:rPr>
      <w:rFonts w:eastAsia="Calibri"/>
      <w:lang w:eastAsia="en-US"/>
    </w:rPr>
  </w:style>
  <w:style w:type="paragraph" w:styleId="27">
    <w:name w:val="toc 2"/>
    <w:basedOn w:val="a6"/>
    <w:next w:val="a6"/>
    <w:autoRedefine/>
    <w:uiPriority w:val="39"/>
    <w:qFormat/>
    <w:rsid w:val="00514686"/>
    <w:pPr>
      <w:tabs>
        <w:tab w:val="left" w:pos="284"/>
        <w:tab w:val="right" w:leader="dot" w:pos="9639"/>
      </w:tabs>
      <w:ind w:left="851" w:hanging="567"/>
      <w:jc w:val="both"/>
    </w:pPr>
    <w:rPr>
      <w:rFonts w:eastAsia="Calibri"/>
      <w:sz w:val="22"/>
      <w:szCs w:val="22"/>
      <w:lang w:eastAsia="en-US"/>
    </w:rPr>
  </w:style>
  <w:style w:type="character" w:customStyle="1" w:styleId="ad">
    <w:name w:val="Абзац списка Знак"/>
    <w:aliases w:val="Маркированный ГП Знак,Ненумерованный список Знак,it_List1 Знак"/>
    <w:link w:val="ac"/>
    <w:uiPriority w:val="34"/>
    <w:locked/>
    <w:rsid w:val="00514686"/>
    <w:rPr>
      <w:rFonts w:ascii="Times New Roman" w:eastAsia="Times New Roman" w:hAnsi="Times New Roman" w:cs="Times New Roman"/>
      <w:sz w:val="28"/>
      <w:szCs w:val="28"/>
      <w:lang w:eastAsia="ru-RU"/>
    </w:rPr>
  </w:style>
  <w:style w:type="paragraph" w:customStyle="1" w:styleId="aff1">
    <w:name w:val="Текст записки"/>
    <w:basedOn w:val="a6"/>
    <w:qFormat/>
    <w:rsid w:val="00514686"/>
    <w:pPr>
      <w:autoSpaceDE w:val="0"/>
      <w:autoSpaceDN w:val="0"/>
      <w:adjustRightInd w:val="0"/>
      <w:spacing w:line="276" w:lineRule="auto"/>
      <w:ind w:firstLine="567"/>
      <w:jc w:val="both"/>
    </w:pPr>
    <w:rPr>
      <w:rFonts w:eastAsia="Calibri"/>
      <w:szCs w:val="28"/>
      <w:lang w:eastAsia="en-US"/>
    </w:rPr>
  </w:style>
  <w:style w:type="paragraph" w:customStyle="1" w:styleId="ConsPlusNonformat">
    <w:name w:val="ConsPlusNonformat"/>
    <w:uiPriority w:val="99"/>
    <w:rsid w:val="005146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146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5146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2">
    <w:name w:val="List"/>
    <w:aliases w:val="List Char,Char Char"/>
    <w:basedOn w:val="af"/>
    <w:link w:val="aff3"/>
    <w:rsid w:val="00514686"/>
    <w:pPr>
      <w:autoSpaceDE/>
      <w:autoSpaceDN/>
      <w:adjustRightInd/>
      <w:spacing w:before="120"/>
      <w:ind w:left="1440" w:hanging="360"/>
    </w:pPr>
    <w:rPr>
      <w:rFonts w:ascii="Arial" w:hAnsi="Arial"/>
      <w:color w:val="auto"/>
      <w:spacing w:val="-5"/>
      <w:sz w:val="22"/>
      <w:szCs w:val="22"/>
      <w:lang w:val="x-none" w:eastAsia="en-US"/>
    </w:rPr>
  </w:style>
  <w:style w:type="character" w:customStyle="1" w:styleId="apple-converted-space">
    <w:name w:val="apple-converted-space"/>
    <w:basedOn w:val="a7"/>
    <w:uiPriority w:val="99"/>
    <w:rsid w:val="00514686"/>
  </w:style>
  <w:style w:type="paragraph" w:customStyle="1" w:styleId="28">
    <w:name w:val="Обычный2"/>
    <w:uiPriority w:val="99"/>
    <w:rsid w:val="0051468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40">
    <w:name w:val="Текст 14(основной)"/>
    <w:basedOn w:val="a6"/>
    <w:link w:val="141"/>
    <w:autoRedefine/>
    <w:uiPriority w:val="99"/>
    <w:rsid w:val="00514686"/>
    <w:pPr>
      <w:spacing w:after="120" w:line="276" w:lineRule="auto"/>
      <w:ind w:firstLine="567"/>
      <w:jc w:val="both"/>
    </w:pPr>
    <w:rPr>
      <w:szCs w:val="28"/>
      <w:lang w:val="x-none" w:eastAsia="x-none"/>
    </w:rPr>
  </w:style>
  <w:style w:type="character" w:customStyle="1" w:styleId="141">
    <w:name w:val="Текст 14(основной) Знак"/>
    <w:link w:val="140"/>
    <w:uiPriority w:val="99"/>
    <w:rsid w:val="00514686"/>
    <w:rPr>
      <w:rFonts w:ascii="Times New Roman" w:eastAsia="Times New Roman" w:hAnsi="Times New Roman" w:cs="Times New Roman"/>
      <w:sz w:val="24"/>
      <w:szCs w:val="28"/>
      <w:lang w:val="x-none" w:eastAsia="x-none"/>
    </w:rPr>
  </w:style>
  <w:style w:type="paragraph" w:customStyle="1" w:styleId="142">
    <w:name w:val="Текст 14(поцентру) Знак"/>
    <w:basedOn w:val="a6"/>
    <w:link w:val="143"/>
    <w:rsid w:val="00514686"/>
    <w:pPr>
      <w:spacing w:line="360" w:lineRule="auto"/>
      <w:ind w:left="708" w:firstLine="708"/>
      <w:jc w:val="center"/>
    </w:pPr>
    <w:rPr>
      <w:sz w:val="28"/>
      <w:lang w:val="x-none" w:eastAsia="x-none"/>
    </w:rPr>
  </w:style>
  <w:style w:type="character" w:customStyle="1" w:styleId="143">
    <w:name w:val="Текст 14(поцентру) Знак Знак"/>
    <w:link w:val="142"/>
    <w:rsid w:val="00514686"/>
    <w:rPr>
      <w:rFonts w:ascii="Times New Roman" w:eastAsia="Times New Roman" w:hAnsi="Times New Roman" w:cs="Times New Roman"/>
      <w:sz w:val="28"/>
      <w:szCs w:val="24"/>
      <w:lang w:val="x-none" w:eastAsia="x-none"/>
    </w:rPr>
  </w:style>
  <w:style w:type="paragraph" w:customStyle="1" w:styleId="aff4">
    <w:name w:val="паспорт"/>
    <w:basedOn w:val="ConsPlusTitle"/>
    <w:next w:val="af"/>
    <w:autoRedefine/>
    <w:rsid w:val="00514686"/>
    <w:pPr>
      <w:spacing w:after="200" w:line="276" w:lineRule="auto"/>
      <w:jc w:val="center"/>
    </w:pPr>
    <w:rPr>
      <w:rFonts w:cs="Calibri"/>
      <w:sz w:val="28"/>
      <w:szCs w:val="22"/>
    </w:rPr>
  </w:style>
  <w:style w:type="paragraph" w:customStyle="1" w:styleId="13">
    <w:name w:val="раз 1"/>
    <w:basedOn w:val="a6"/>
    <w:next w:val="af"/>
    <w:autoRedefine/>
    <w:rsid w:val="00514686"/>
    <w:pPr>
      <w:numPr>
        <w:numId w:val="4"/>
      </w:numPr>
      <w:autoSpaceDE w:val="0"/>
      <w:autoSpaceDN w:val="0"/>
      <w:adjustRightInd w:val="0"/>
      <w:spacing w:line="276" w:lineRule="auto"/>
      <w:ind w:left="0" w:firstLine="0"/>
      <w:jc w:val="both"/>
      <w:outlineLvl w:val="2"/>
    </w:pPr>
    <w:rPr>
      <w:rFonts w:eastAsia="Calibri"/>
      <w:b/>
      <w:sz w:val="28"/>
      <w:lang w:eastAsia="en-US"/>
    </w:rPr>
  </w:style>
  <w:style w:type="paragraph" w:customStyle="1" w:styleId="a">
    <w:name w:val="подраз"/>
    <w:basedOn w:val="a6"/>
    <w:next w:val="af"/>
    <w:autoRedefine/>
    <w:rsid w:val="00514686"/>
    <w:pPr>
      <w:numPr>
        <w:numId w:val="5"/>
      </w:numPr>
      <w:spacing w:before="200" w:line="276" w:lineRule="auto"/>
      <w:jc w:val="both"/>
    </w:pPr>
    <w:rPr>
      <w:rFonts w:eastAsia="Calibri"/>
      <w:b/>
      <w:sz w:val="28"/>
      <w:lang w:eastAsia="en-US"/>
    </w:rPr>
  </w:style>
  <w:style w:type="paragraph" w:customStyle="1" w:styleId="aff5">
    <w:name w:val="заглав"/>
    <w:basedOn w:val="ConsPlusTitle"/>
    <w:qFormat/>
    <w:rsid w:val="00514686"/>
    <w:pPr>
      <w:spacing w:after="240" w:line="276" w:lineRule="auto"/>
      <w:jc w:val="center"/>
    </w:pPr>
    <w:rPr>
      <w:sz w:val="32"/>
      <w:szCs w:val="32"/>
    </w:rPr>
  </w:style>
  <w:style w:type="paragraph" w:customStyle="1" w:styleId="18">
    <w:name w:val="Стиль1"/>
    <w:basedOn w:val="af"/>
    <w:uiPriority w:val="99"/>
    <w:qFormat/>
    <w:rsid w:val="00514686"/>
    <w:pPr>
      <w:numPr>
        <w:numId w:val="6"/>
      </w:numPr>
      <w:autoSpaceDE/>
      <w:autoSpaceDN/>
      <w:adjustRightInd/>
      <w:spacing w:before="200" w:after="200"/>
      <w:ind w:left="397" w:hanging="397"/>
    </w:pPr>
    <w:rPr>
      <w:b/>
      <w:caps/>
      <w:color w:val="auto"/>
      <w:sz w:val="24"/>
      <w:lang w:val="x-none" w:eastAsia="x-none"/>
    </w:rPr>
  </w:style>
  <w:style w:type="character" w:customStyle="1" w:styleId="212">
    <w:name w:val="Заголовок 2 Знак1"/>
    <w:aliases w:val="Знак1 Знак,2 Заголовок Знак1,2 Знак1,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1"/>
    <w:uiPriority w:val="99"/>
    <w:rsid w:val="00514686"/>
    <w:rPr>
      <w:rFonts w:ascii="Times New Roman" w:eastAsia="Times New Roman" w:hAnsi="Times New Roman" w:cs="Times New Roman"/>
      <w:b/>
      <w:sz w:val="24"/>
      <w:szCs w:val="20"/>
      <w:lang w:val="x-none" w:eastAsia="x-none"/>
    </w:rPr>
  </w:style>
  <w:style w:type="paragraph" w:customStyle="1" w:styleId="210">
    <w:name w:val="2_1"/>
    <w:basedOn w:val="a6"/>
    <w:next w:val="a6"/>
    <w:qFormat/>
    <w:rsid w:val="00514686"/>
    <w:pPr>
      <w:numPr>
        <w:numId w:val="7"/>
      </w:numPr>
      <w:spacing w:before="120" w:line="276" w:lineRule="auto"/>
      <w:jc w:val="both"/>
    </w:pPr>
    <w:rPr>
      <w:rFonts w:eastAsia="Calibri"/>
      <w:b/>
      <w:szCs w:val="22"/>
      <w:lang w:eastAsia="en-US"/>
    </w:rPr>
  </w:style>
  <w:style w:type="paragraph" w:customStyle="1" w:styleId="221">
    <w:name w:val="2_2"/>
    <w:basedOn w:val="a6"/>
    <w:next w:val="a6"/>
    <w:rsid w:val="00514686"/>
    <w:pPr>
      <w:spacing w:before="120" w:after="120" w:line="276" w:lineRule="auto"/>
      <w:jc w:val="both"/>
    </w:pPr>
    <w:rPr>
      <w:rFonts w:eastAsia="Calibri"/>
      <w:b/>
      <w:lang w:eastAsia="en-US"/>
    </w:rPr>
  </w:style>
  <w:style w:type="paragraph" w:customStyle="1" w:styleId="2">
    <w:name w:val="2 уровень"/>
    <w:basedOn w:val="a6"/>
    <w:rsid w:val="00514686"/>
    <w:pPr>
      <w:numPr>
        <w:ilvl w:val="1"/>
        <w:numId w:val="8"/>
      </w:numPr>
      <w:spacing w:line="276" w:lineRule="auto"/>
      <w:jc w:val="both"/>
    </w:pPr>
    <w:rPr>
      <w:rFonts w:eastAsia="Calibri"/>
      <w:szCs w:val="22"/>
      <w:lang w:eastAsia="en-US"/>
    </w:rPr>
  </w:style>
  <w:style w:type="paragraph" w:customStyle="1" w:styleId="3">
    <w:name w:val="3 уровень"/>
    <w:basedOn w:val="a6"/>
    <w:rsid w:val="00514686"/>
    <w:pPr>
      <w:numPr>
        <w:ilvl w:val="2"/>
        <w:numId w:val="8"/>
      </w:numPr>
      <w:spacing w:line="276" w:lineRule="auto"/>
      <w:jc w:val="both"/>
    </w:pPr>
    <w:rPr>
      <w:rFonts w:eastAsia="Calibri"/>
      <w:szCs w:val="22"/>
      <w:lang w:eastAsia="en-US"/>
    </w:rPr>
  </w:style>
  <w:style w:type="paragraph" w:customStyle="1" w:styleId="230">
    <w:name w:val="2_3"/>
    <w:basedOn w:val="3"/>
    <w:qFormat/>
    <w:rsid w:val="00514686"/>
    <w:pPr>
      <w:spacing w:before="120"/>
      <w:ind w:left="1985" w:hanging="851"/>
    </w:pPr>
    <w:rPr>
      <w:b/>
    </w:rPr>
  </w:style>
  <w:style w:type="paragraph" w:customStyle="1" w:styleId="CM74">
    <w:name w:val="CM74"/>
    <w:basedOn w:val="a6"/>
    <w:next w:val="a6"/>
    <w:rsid w:val="00514686"/>
    <w:pPr>
      <w:widowControl w:val="0"/>
      <w:autoSpaceDE w:val="0"/>
      <w:autoSpaceDN w:val="0"/>
      <w:adjustRightInd w:val="0"/>
    </w:pPr>
    <w:rPr>
      <w:rFonts w:ascii="TTE1A887F8t00" w:hAnsi="TTE1A887F8t00"/>
    </w:rPr>
  </w:style>
  <w:style w:type="paragraph" w:customStyle="1" w:styleId="1f1">
    <w:name w:val="Маркированный1"/>
    <w:rsid w:val="00514686"/>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f6">
    <w:name w:val="Стиль Основа + влево"/>
    <w:basedOn w:val="a6"/>
    <w:rsid w:val="00514686"/>
    <w:pPr>
      <w:spacing w:before="120"/>
      <w:ind w:firstLine="720"/>
      <w:jc w:val="both"/>
    </w:pPr>
    <w:rPr>
      <w:szCs w:val="20"/>
    </w:rPr>
  </w:style>
  <w:style w:type="character" w:customStyle="1" w:styleId="aff7">
    <w:name w:val="Знак Знак Знак"/>
    <w:rsid w:val="00514686"/>
    <w:rPr>
      <w:b/>
      <w:sz w:val="24"/>
      <w:lang w:val="ru-RU" w:eastAsia="ru-RU" w:bidi="ar-SA"/>
    </w:rPr>
  </w:style>
  <w:style w:type="paragraph" w:customStyle="1" w:styleId="22">
    <w:name w:val="Маркированный2"/>
    <w:rsid w:val="00514686"/>
    <w:pPr>
      <w:numPr>
        <w:numId w:val="9"/>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6"/>
    <w:rsid w:val="0051468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bCs/>
    </w:rPr>
  </w:style>
  <w:style w:type="paragraph" w:styleId="33">
    <w:name w:val="toc 3"/>
    <w:basedOn w:val="a6"/>
    <w:next w:val="a6"/>
    <w:autoRedefine/>
    <w:uiPriority w:val="39"/>
    <w:qFormat/>
    <w:rsid w:val="00514686"/>
    <w:pPr>
      <w:spacing w:line="276" w:lineRule="auto"/>
      <w:ind w:left="567"/>
      <w:jc w:val="both"/>
    </w:pPr>
    <w:rPr>
      <w:rFonts w:eastAsia="Calibri"/>
      <w:szCs w:val="22"/>
      <w:lang w:eastAsia="en-US"/>
    </w:rPr>
  </w:style>
  <w:style w:type="paragraph" w:customStyle="1" w:styleId="enkoMain">
    <w:name w:val="enko_Main"/>
    <w:autoRedefine/>
    <w:qFormat/>
    <w:rsid w:val="00514686"/>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6"/>
    <w:autoRedefine/>
    <w:qFormat/>
    <w:rsid w:val="00514686"/>
    <w:pPr>
      <w:keepNext/>
      <w:spacing w:before="60" w:after="60"/>
      <w:ind w:firstLine="709"/>
      <w:jc w:val="both"/>
    </w:pPr>
    <w:rPr>
      <w:rFonts w:ascii="Bookman Old Style" w:hAnsi="Bookman Old Style"/>
      <w:u w:val="single"/>
    </w:rPr>
  </w:style>
  <w:style w:type="paragraph" w:customStyle="1" w:styleId="aff8">
    <w:name w:val="+таб"/>
    <w:basedOn w:val="a6"/>
    <w:link w:val="aff9"/>
    <w:qFormat/>
    <w:rsid w:val="00514686"/>
    <w:pPr>
      <w:jc w:val="center"/>
    </w:pPr>
    <w:rPr>
      <w:rFonts w:eastAsia="Calibri"/>
      <w:sz w:val="20"/>
      <w:szCs w:val="22"/>
      <w:lang w:val="x-none" w:eastAsia="en-US"/>
    </w:rPr>
  </w:style>
  <w:style w:type="character" w:customStyle="1" w:styleId="aff9">
    <w:name w:val="+таб Знак"/>
    <w:link w:val="aff8"/>
    <w:rsid w:val="00514686"/>
    <w:rPr>
      <w:rFonts w:ascii="Times New Roman" w:eastAsia="Calibri" w:hAnsi="Times New Roman" w:cs="Times New Roman"/>
      <w:sz w:val="20"/>
      <w:lang w:val="x-none"/>
    </w:rPr>
  </w:style>
  <w:style w:type="paragraph" w:styleId="affa">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13, Знак13"/>
    <w:basedOn w:val="a6"/>
    <w:next w:val="a6"/>
    <w:qFormat/>
    <w:rsid w:val="00514686"/>
    <w:pPr>
      <w:keepNext/>
      <w:keepLines/>
      <w:spacing w:before="200" w:after="200"/>
      <w:jc w:val="right"/>
    </w:pPr>
    <w:rPr>
      <w:bCs/>
      <w:szCs w:val="18"/>
      <w:lang w:eastAsia="en-US"/>
    </w:rPr>
  </w:style>
  <w:style w:type="paragraph" w:customStyle="1" w:styleId="affb">
    <w:name w:val="+Таб"/>
    <w:basedOn w:val="a6"/>
    <w:link w:val="affc"/>
    <w:qFormat/>
    <w:rsid w:val="00514686"/>
    <w:pPr>
      <w:jc w:val="center"/>
    </w:pPr>
    <w:rPr>
      <w:rFonts w:eastAsia="Calibri"/>
      <w:sz w:val="20"/>
      <w:szCs w:val="20"/>
      <w:lang w:val="x-none" w:eastAsia="en-US"/>
    </w:rPr>
  </w:style>
  <w:style w:type="character" w:customStyle="1" w:styleId="affc">
    <w:name w:val="+Таб Знак"/>
    <w:link w:val="affb"/>
    <w:rsid w:val="00514686"/>
    <w:rPr>
      <w:rFonts w:ascii="Times New Roman" w:eastAsia="Calibri" w:hAnsi="Times New Roman" w:cs="Times New Roman"/>
      <w:sz w:val="20"/>
      <w:szCs w:val="20"/>
      <w:lang w:val="x-none"/>
    </w:rPr>
  </w:style>
  <w:style w:type="paragraph" w:customStyle="1" w:styleId="1f2">
    <w:name w:val="Знак Знак1 Знак Знак"/>
    <w:basedOn w:val="a6"/>
    <w:rsid w:val="00514686"/>
    <w:pPr>
      <w:spacing w:before="100" w:beforeAutospacing="1" w:after="100" w:afterAutospacing="1"/>
    </w:pPr>
    <w:rPr>
      <w:rFonts w:ascii="Tahoma" w:hAnsi="Tahoma"/>
      <w:sz w:val="20"/>
      <w:szCs w:val="20"/>
      <w:lang w:val="en-US" w:eastAsia="en-US"/>
    </w:rPr>
  </w:style>
  <w:style w:type="paragraph" w:styleId="af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6"/>
    <w:link w:val="affe"/>
    <w:uiPriority w:val="99"/>
    <w:rsid w:val="00514686"/>
    <w:rPr>
      <w:sz w:val="20"/>
      <w:szCs w:val="20"/>
    </w:rPr>
  </w:style>
  <w:style w:type="character" w:customStyle="1" w:styleId="affe">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7"/>
    <w:link w:val="affd"/>
    <w:uiPriority w:val="99"/>
    <w:rsid w:val="00514686"/>
    <w:rPr>
      <w:rFonts w:ascii="Times New Roman" w:eastAsia="Times New Roman" w:hAnsi="Times New Roman" w:cs="Times New Roman"/>
      <w:sz w:val="20"/>
      <w:szCs w:val="20"/>
      <w:lang w:eastAsia="ru-RU"/>
    </w:rPr>
  </w:style>
  <w:style w:type="character" w:styleId="afff">
    <w:name w:val="footnote reference"/>
    <w:aliases w:val="Знак сноски 1,Знак сноски-FN,Ciae niinee-FN,Referencia nota al pie"/>
    <w:uiPriority w:val="99"/>
    <w:rsid w:val="00514686"/>
    <w:rPr>
      <w:vertAlign w:val="superscript"/>
    </w:rPr>
  </w:style>
  <w:style w:type="paragraph" w:customStyle="1" w:styleId="afff0">
    <w:name w:val="Содержимое таблицы"/>
    <w:basedOn w:val="a6"/>
    <w:qFormat/>
    <w:rsid w:val="00514686"/>
    <w:pPr>
      <w:widowControl w:val="0"/>
      <w:suppressLineNumbers/>
      <w:suppressAutoHyphens/>
    </w:pPr>
    <w:rPr>
      <w:rFonts w:eastAsia="Arial Unicode MS"/>
      <w:kern w:val="1"/>
      <w:lang w:eastAsia="ar-SA"/>
    </w:rPr>
  </w:style>
  <w:style w:type="paragraph" w:customStyle="1" w:styleId="consplusnormal1">
    <w:name w:val="consplusnormal"/>
    <w:basedOn w:val="a6"/>
    <w:uiPriority w:val="99"/>
    <w:rsid w:val="00514686"/>
    <w:pPr>
      <w:spacing w:before="100" w:beforeAutospacing="1" w:after="100" w:afterAutospacing="1"/>
    </w:pPr>
  </w:style>
  <w:style w:type="character" w:customStyle="1" w:styleId="firmdescription">
    <w:name w:val="firm_description"/>
    <w:basedOn w:val="a7"/>
    <w:rsid w:val="00514686"/>
  </w:style>
  <w:style w:type="paragraph" w:customStyle="1" w:styleId="TableParagraph">
    <w:name w:val="Table Paragraph"/>
    <w:basedOn w:val="a6"/>
    <w:uiPriority w:val="1"/>
    <w:qFormat/>
    <w:rsid w:val="00514686"/>
    <w:pPr>
      <w:widowControl w:val="0"/>
      <w:autoSpaceDE w:val="0"/>
      <w:autoSpaceDN w:val="0"/>
      <w:adjustRightInd w:val="0"/>
    </w:pPr>
  </w:style>
  <w:style w:type="paragraph" w:customStyle="1" w:styleId="afff1">
    <w:name w:val="Заголовок таблицы"/>
    <w:basedOn w:val="afff0"/>
    <w:uiPriority w:val="99"/>
    <w:rsid w:val="00514686"/>
    <w:pPr>
      <w:widowControl/>
      <w:jc w:val="center"/>
    </w:pPr>
    <w:rPr>
      <w:rFonts w:eastAsia="Times New Roman"/>
      <w:b/>
      <w:bCs/>
      <w:i/>
      <w:iCs/>
      <w:kern w:val="0"/>
    </w:rPr>
  </w:style>
  <w:style w:type="numbering" w:customStyle="1" w:styleId="a3">
    <w:name w:val="Нумерация в тексте"/>
    <w:basedOn w:val="a9"/>
    <w:rsid w:val="00514686"/>
    <w:pPr>
      <w:numPr>
        <w:numId w:val="10"/>
      </w:numPr>
    </w:pPr>
  </w:style>
  <w:style w:type="numbering" w:customStyle="1" w:styleId="-">
    <w:name w:val="Текст в записке-нумерация"/>
    <w:basedOn w:val="a9"/>
    <w:rsid w:val="00514686"/>
    <w:pPr>
      <w:numPr>
        <w:numId w:val="11"/>
      </w:numPr>
    </w:pPr>
  </w:style>
  <w:style w:type="paragraph" w:customStyle="1" w:styleId="-063">
    <w:name w:val="Текст записке-нумерация + многоуровневый Слева:  063 см ..."/>
    <w:basedOn w:val="a6"/>
    <w:next w:val="afff2"/>
    <w:link w:val="-0630"/>
    <w:rsid w:val="00514686"/>
    <w:pPr>
      <w:numPr>
        <w:numId w:val="12"/>
      </w:numPr>
      <w:autoSpaceDE w:val="0"/>
      <w:autoSpaceDN w:val="0"/>
      <w:adjustRightInd w:val="0"/>
      <w:spacing w:line="276" w:lineRule="auto"/>
      <w:ind w:left="714" w:hanging="357"/>
      <w:jc w:val="both"/>
    </w:pPr>
    <w:rPr>
      <w:rFonts w:eastAsia="Calibri"/>
      <w:lang w:val="x-none" w:eastAsia="en-US"/>
    </w:rPr>
  </w:style>
  <w:style w:type="paragraph" w:customStyle="1" w:styleId="center1">
    <w:name w:val="center1"/>
    <w:basedOn w:val="a6"/>
    <w:rsid w:val="00514686"/>
    <w:pPr>
      <w:spacing w:before="100" w:beforeAutospacing="1" w:after="100" w:afterAutospacing="1"/>
    </w:pPr>
  </w:style>
  <w:style w:type="paragraph" w:styleId="afff2">
    <w:name w:val="Plain Text"/>
    <w:basedOn w:val="a6"/>
    <w:link w:val="afff3"/>
    <w:uiPriority w:val="99"/>
    <w:rsid w:val="00514686"/>
    <w:pPr>
      <w:spacing w:line="276" w:lineRule="auto"/>
      <w:ind w:firstLine="567"/>
      <w:jc w:val="both"/>
    </w:pPr>
    <w:rPr>
      <w:rFonts w:ascii="Courier New" w:eastAsia="Calibri" w:hAnsi="Courier New"/>
      <w:sz w:val="20"/>
      <w:szCs w:val="20"/>
      <w:lang w:val="x-none" w:eastAsia="en-US"/>
    </w:rPr>
  </w:style>
  <w:style w:type="character" w:customStyle="1" w:styleId="afff3">
    <w:name w:val="Текст Знак"/>
    <w:basedOn w:val="a7"/>
    <w:link w:val="afff2"/>
    <w:uiPriority w:val="99"/>
    <w:rsid w:val="00514686"/>
    <w:rPr>
      <w:rFonts w:ascii="Courier New" w:eastAsia="Calibri" w:hAnsi="Courier New" w:cs="Times New Roman"/>
      <w:sz w:val="20"/>
      <w:szCs w:val="20"/>
      <w:lang w:val="x-none"/>
    </w:rPr>
  </w:style>
  <w:style w:type="character" w:customStyle="1" w:styleId="-0630">
    <w:name w:val="Текст записке-нумерация + многоуровневый Слева:  063 см ... Знак"/>
    <w:link w:val="-063"/>
    <w:rsid w:val="00514686"/>
    <w:rPr>
      <w:rFonts w:ascii="Times New Roman" w:eastAsia="Calibri" w:hAnsi="Times New Roman" w:cs="Times New Roman"/>
      <w:sz w:val="24"/>
      <w:szCs w:val="24"/>
      <w:lang w:val="x-none"/>
    </w:rPr>
  </w:style>
  <w:style w:type="paragraph" w:customStyle="1" w:styleId="afff4">
    <w:name w:val="????????"/>
    <w:basedOn w:val="a6"/>
    <w:rsid w:val="00514686"/>
    <w:pPr>
      <w:widowControl w:val="0"/>
      <w:suppressLineNumbers/>
      <w:suppressAutoHyphens/>
      <w:overflowPunct w:val="0"/>
      <w:autoSpaceDE w:val="0"/>
      <w:autoSpaceDN w:val="0"/>
      <w:adjustRightInd w:val="0"/>
      <w:spacing w:before="120"/>
      <w:textAlignment w:val="baseline"/>
    </w:pPr>
    <w:rPr>
      <w:i/>
      <w:sz w:val="20"/>
      <w:szCs w:val="20"/>
    </w:rPr>
  </w:style>
  <w:style w:type="paragraph" w:customStyle="1" w:styleId="1f3">
    <w:name w:val="Красная строка1"/>
    <w:basedOn w:val="af"/>
    <w:rsid w:val="00514686"/>
    <w:pPr>
      <w:autoSpaceDE/>
      <w:autoSpaceDN/>
      <w:adjustRightInd/>
      <w:jc w:val="left"/>
    </w:pPr>
    <w:rPr>
      <w:color w:val="auto"/>
      <w:sz w:val="20"/>
      <w:szCs w:val="20"/>
    </w:rPr>
  </w:style>
  <w:style w:type="paragraph" w:customStyle="1" w:styleId="afff5">
    <w:name w:val="Обычный в таблице"/>
    <w:basedOn w:val="a6"/>
    <w:link w:val="afff6"/>
    <w:uiPriority w:val="99"/>
    <w:rsid w:val="00514686"/>
    <w:pPr>
      <w:spacing w:line="360" w:lineRule="auto"/>
      <w:ind w:hanging="6"/>
      <w:jc w:val="center"/>
    </w:pPr>
    <w:rPr>
      <w:lang w:val="x-none" w:eastAsia="x-none"/>
    </w:rPr>
  </w:style>
  <w:style w:type="character" w:customStyle="1" w:styleId="afff6">
    <w:name w:val="Обычный в таблице Знак"/>
    <w:link w:val="afff5"/>
    <w:uiPriority w:val="99"/>
    <w:rsid w:val="00514686"/>
    <w:rPr>
      <w:rFonts w:ascii="Times New Roman" w:eastAsia="Times New Roman" w:hAnsi="Times New Roman" w:cs="Times New Roman"/>
      <w:sz w:val="24"/>
      <w:szCs w:val="24"/>
      <w:lang w:val="x-none" w:eastAsia="x-none"/>
    </w:rPr>
  </w:style>
  <w:style w:type="paragraph" w:customStyle="1" w:styleId="34">
    <w:name w:val="3 порядок"/>
    <w:basedOn w:val="31"/>
    <w:next w:val="33"/>
    <w:rsid w:val="00514686"/>
    <w:pPr>
      <w:keepLines/>
      <w:tabs>
        <w:tab w:val="num" w:pos="2160"/>
      </w:tabs>
      <w:spacing w:before="120" w:after="120"/>
      <w:ind w:left="2160" w:hanging="180"/>
    </w:pPr>
    <w:rPr>
      <w:rFonts w:cs="Arial"/>
      <w:b/>
      <w:bCs/>
      <w:i/>
      <w:iCs/>
      <w:snapToGrid w:val="0"/>
      <w:kern w:val="24"/>
      <w:sz w:val="24"/>
    </w:rPr>
  </w:style>
  <w:style w:type="character" w:customStyle="1" w:styleId="Absatz-Standardschriftart">
    <w:name w:val="Absatz-Standardschriftart"/>
    <w:uiPriority w:val="99"/>
    <w:rsid w:val="00514686"/>
  </w:style>
  <w:style w:type="character" w:customStyle="1" w:styleId="WW-Absatz-Standardschriftart">
    <w:name w:val="WW-Absatz-Standardschriftart"/>
    <w:uiPriority w:val="99"/>
    <w:rsid w:val="00514686"/>
  </w:style>
  <w:style w:type="character" w:customStyle="1" w:styleId="WW8Num2z0">
    <w:name w:val="WW8Num2z0"/>
    <w:uiPriority w:val="99"/>
    <w:rsid w:val="00514686"/>
    <w:rPr>
      <w:rFonts w:ascii="Symbol" w:hAnsi="Symbol"/>
    </w:rPr>
  </w:style>
  <w:style w:type="character" w:customStyle="1" w:styleId="WW-Absatz-Standardschriftart1">
    <w:name w:val="WW-Absatz-Standardschriftart1"/>
    <w:uiPriority w:val="99"/>
    <w:rsid w:val="00514686"/>
  </w:style>
  <w:style w:type="character" w:customStyle="1" w:styleId="WW-Absatz-Standardschriftart11">
    <w:name w:val="WW-Absatz-Standardschriftart11"/>
    <w:uiPriority w:val="99"/>
    <w:rsid w:val="00514686"/>
  </w:style>
  <w:style w:type="character" w:customStyle="1" w:styleId="WW8Num4z0">
    <w:name w:val="WW8Num4z0"/>
    <w:uiPriority w:val="99"/>
    <w:rsid w:val="00514686"/>
    <w:rPr>
      <w:rFonts w:ascii="Symbol" w:hAnsi="Symbol"/>
    </w:rPr>
  </w:style>
  <w:style w:type="character" w:customStyle="1" w:styleId="WW8Num7z0">
    <w:name w:val="WW8Num7z0"/>
    <w:rsid w:val="00514686"/>
    <w:rPr>
      <w:rFonts w:ascii="Symbol" w:hAnsi="Symbol"/>
    </w:rPr>
  </w:style>
  <w:style w:type="character" w:customStyle="1" w:styleId="1f4">
    <w:name w:val="Основной шрифт абзаца1"/>
    <w:uiPriority w:val="99"/>
    <w:rsid w:val="00514686"/>
  </w:style>
  <w:style w:type="character" w:customStyle="1" w:styleId="afff7">
    <w:name w:val="Символ нумерации"/>
    <w:rsid w:val="00514686"/>
  </w:style>
  <w:style w:type="character" w:customStyle="1" w:styleId="1f5">
    <w:name w:val="Заголовок Знак1"/>
    <w:basedOn w:val="a7"/>
    <w:uiPriority w:val="99"/>
    <w:rsid w:val="00514686"/>
    <w:rPr>
      <w:rFonts w:ascii="Arial" w:eastAsia="Lucida Sans Unicode" w:hAnsi="Arial" w:cs="Tahoma"/>
      <w:sz w:val="24"/>
      <w:szCs w:val="28"/>
      <w:lang w:eastAsia="ar-SA"/>
    </w:rPr>
  </w:style>
  <w:style w:type="paragraph" w:customStyle="1" w:styleId="1f6">
    <w:name w:val="Название1"/>
    <w:basedOn w:val="a6"/>
    <w:uiPriority w:val="99"/>
    <w:rsid w:val="00514686"/>
    <w:pPr>
      <w:suppressLineNumbers/>
      <w:suppressAutoHyphens/>
      <w:spacing w:before="120"/>
    </w:pPr>
    <w:rPr>
      <w:rFonts w:ascii="Arial" w:hAnsi="Arial" w:cs="Tahoma"/>
      <w:i/>
      <w:iCs/>
      <w:lang w:eastAsia="ar-SA"/>
    </w:rPr>
  </w:style>
  <w:style w:type="paragraph" w:customStyle="1" w:styleId="1f7">
    <w:name w:val="Указатель1"/>
    <w:basedOn w:val="a6"/>
    <w:uiPriority w:val="99"/>
    <w:rsid w:val="00514686"/>
    <w:pPr>
      <w:suppressLineNumbers/>
      <w:suppressAutoHyphens/>
    </w:pPr>
    <w:rPr>
      <w:rFonts w:ascii="Arial" w:hAnsi="Arial" w:cs="Tahoma"/>
      <w:lang w:eastAsia="ar-SA"/>
    </w:rPr>
  </w:style>
  <w:style w:type="paragraph" w:customStyle="1" w:styleId="afff8">
    <w:name w:val="Содержимое врезки"/>
    <w:basedOn w:val="af"/>
    <w:uiPriority w:val="99"/>
    <w:rsid w:val="00514686"/>
    <w:pPr>
      <w:suppressAutoHyphens/>
      <w:autoSpaceDE/>
      <w:autoSpaceDN/>
      <w:adjustRightInd/>
      <w:jc w:val="left"/>
    </w:pPr>
    <w:rPr>
      <w:color w:val="auto"/>
      <w:sz w:val="24"/>
      <w:lang w:eastAsia="ar-SA"/>
    </w:rPr>
  </w:style>
  <w:style w:type="character" w:customStyle="1" w:styleId="1f8">
    <w:name w:val="Текст выноски Знак1"/>
    <w:basedOn w:val="a7"/>
    <w:rsid w:val="00514686"/>
    <w:rPr>
      <w:rFonts w:ascii="Segoe UI" w:eastAsia="Calibri" w:hAnsi="Segoe UI" w:cs="Segoe UI"/>
      <w:sz w:val="18"/>
      <w:szCs w:val="18"/>
    </w:rPr>
  </w:style>
  <w:style w:type="paragraph" w:customStyle="1" w:styleId="S5">
    <w:name w:val="S_Отступ"/>
    <w:basedOn w:val="a6"/>
    <w:link w:val="S6"/>
    <w:autoRedefine/>
    <w:uiPriority w:val="99"/>
    <w:rsid w:val="00514686"/>
    <w:pPr>
      <w:spacing w:before="100" w:beforeAutospacing="1"/>
      <w:ind w:firstLine="709"/>
      <w:jc w:val="both"/>
    </w:pPr>
    <w:rPr>
      <w:lang w:val="x-none" w:eastAsia="x-none"/>
    </w:rPr>
  </w:style>
  <w:style w:type="paragraph" w:customStyle="1" w:styleId="S0">
    <w:name w:val="S_Маркированый"/>
    <w:basedOn w:val="a6"/>
    <w:autoRedefine/>
    <w:uiPriority w:val="99"/>
    <w:qFormat/>
    <w:rsid w:val="00514686"/>
    <w:pPr>
      <w:numPr>
        <w:numId w:val="31"/>
      </w:numPr>
      <w:spacing w:line="276" w:lineRule="auto"/>
      <w:ind w:left="709" w:hanging="357"/>
      <w:jc w:val="both"/>
    </w:pPr>
    <w:rPr>
      <w:shd w:val="clear" w:color="auto" w:fill="FFFFFF"/>
    </w:rPr>
  </w:style>
  <w:style w:type="paragraph" w:customStyle="1" w:styleId="S7">
    <w:name w:val="S_Обычный"/>
    <w:basedOn w:val="a6"/>
    <w:link w:val="S8"/>
    <w:uiPriority w:val="99"/>
    <w:qFormat/>
    <w:rsid w:val="00514686"/>
    <w:pPr>
      <w:ind w:firstLine="709"/>
      <w:jc w:val="both"/>
    </w:pPr>
    <w:rPr>
      <w:lang w:val="x-none" w:eastAsia="x-none"/>
    </w:rPr>
  </w:style>
  <w:style w:type="character" w:customStyle="1" w:styleId="S8">
    <w:name w:val="S_Обычный Знак"/>
    <w:link w:val="S7"/>
    <w:uiPriority w:val="99"/>
    <w:rsid w:val="00514686"/>
    <w:rPr>
      <w:rFonts w:ascii="Times New Roman" w:eastAsia="Times New Roman" w:hAnsi="Times New Roman" w:cs="Times New Roman"/>
      <w:sz w:val="24"/>
      <w:szCs w:val="24"/>
      <w:lang w:val="x-none" w:eastAsia="x-none"/>
    </w:rPr>
  </w:style>
  <w:style w:type="paragraph" w:customStyle="1" w:styleId="afff9">
    <w:name w:val="Текст новый"/>
    <w:basedOn w:val="a6"/>
    <w:uiPriority w:val="99"/>
    <w:qFormat/>
    <w:rsid w:val="00514686"/>
    <w:pPr>
      <w:spacing w:after="200" w:line="276" w:lineRule="auto"/>
      <w:ind w:firstLine="709"/>
      <w:jc w:val="both"/>
    </w:pPr>
    <w:rPr>
      <w:rFonts w:ascii="Bookman Old Style" w:hAnsi="Bookman Old Style"/>
    </w:rPr>
  </w:style>
  <w:style w:type="paragraph" w:styleId="29">
    <w:name w:val="List 2"/>
    <w:basedOn w:val="a6"/>
    <w:uiPriority w:val="99"/>
    <w:rsid w:val="00514686"/>
    <w:pPr>
      <w:spacing w:line="276" w:lineRule="auto"/>
      <w:ind w:left="566" w:hanging="283"/>
      <w:contextualSpacing/>
      <w:jc w:val="both"/>
    </w:pPr>
    <w:rPr>
      <w:rFonts w:eastAsia="Calibri"/>
      <w:szCs w:val="22"/>
      <w:lang w:eastAsia="en-US"/>
    </w:rPr>
  </w:style>
  <w:style w:type="paragraph" w:styleId="afffa">
    <w:name w:val="Signature"/>
    <w:basedOn w:val="a6"/>
    <w:link w:val="afffb"/>
    <w:rsid w:val="00514686"/>
    <w:pPr>
      <w:spacing w:line="360" w:lineRule="auto"/>
      <w:ind w:left="4252" w:firstLine="709"/>
      <w:jc w:val="both"/>
    </w:pPr>
    <w:rPr>
      <w:rFonts w:ascii="Arial" w:hAnsi="Arial"/>
      <w:spacing w:val="-5"/>
      <w:sz w:val="20"/>
      <w:szCs w:val="20"/>
      <w:lang w:val="x-none" w:eastAsia="en-US"/>
    </w:rPr>
  </w:style>
  <w:style w:type="character" w:customStyle="1" w:styleId="afffb">
    <w:name w:val="Подпись Знак"/>
    <w:basedOn w:val="a7"/>
    <w:link w:val="afffa"/>
    <w:rsid w:val="00514686"/>
    <w:rPr>
      <w:rFonts w:ascii="Arial" w:eastAsia="Times New Roman" w:hAnsi="Arial" w:cs="Times New Roman"/>
      <w:spacing w:val="-5"/>
      <w:sz w:val="20"/>
      <w:szCs w:val="20"/>
      <w:lang w:val="x-none"/>
    </w:rPr>
  </w:style>
  <w:style w:type="paragraph" w:customStyle="1" w:styleId="S9">
    <w:name w:val="S_Маркированный"/>
    <w:basedOn w:val="afffc"/>
    <w:link w:val="Sa"/>
    <w:autoRedefine/>
    <w:qFormat/>
    <w:rsid w:val="00514686"/>
    <w:pPr>
      <w:tabs>
        <w:tab w:val="left" w:pos="992"/>
      </w:tabs>
      <w:spacing w:line="360" w:lineRule="auto"/>
      <w:ind w:left="0" w:firstLine="709"/>
    </w:pPr>
    <w:rPr>
      <w:rFonts w:eastAsia="Times New Roman"/>
      <w:szCs w:val="24"/>
      <w:lang w:val="x-none" w:eastAsia="x-none"/>
    </w:rPr>
  </w:style>
  <w:style w:type="character" w:customStyle="1" w:styleId="Sa">
    <w:name w:val="S_Маркированный Знак"/>
    <w:link w:val="S9"/>
    <w:rsid w:val="00514686"/>
    <w:rPr>
      <w:rFonts w:ascii="Times New Roman" w:eastAsia="Times New Roman" w:hAnsi="Times New Roman" w:cs="Times New Roman"/>
      <w:sz w:val="24"/>
      <w:szCs w:val="24"/>
      <w:lang w:val="x-none" w:eastAsia="x-none"/>
    </w:rPr>
  </w:style>
  <w:style w:type="paragraph" w:styleId="afffc">
    <w:name w:val="List Bullet"/>
    <w:aliases w:val="Маркированный,Маркированный список Знак Знак,Маркированный Знак Знак"/>
    <w:basedOn w:val="a6"/>
    <w:uiPriority w:val="99"/>
    <w:rsid w:val="00514686"/>
    <w:pPr>
      <w:spacing w:line="276" w:lineRule="auto"/>
      <w:ind w:left="1429" w:hanging="360"/>
      <w:contextualSpacing/>
      <w:jc w:val="both"/>
    </w:pPr>
    <w:rPr>
      <w:rFonts w:eastAsia="Calibri"/>
      <w:szCs w:val="22"/>
      <w:lang w:eastAsia="en-US"/>
    </w:rPr>
  </w:style>
  <w:style w:type="character" w:customStyle="1" w:styleId="S6">
    <w:name w:val="S_Отступ Знак"/>
    <w:link w:val="S5"/>
    <w:uiPriority w:val="99"/>
    <w:rsid w:val="00514686"/>
    <w:rPr>
      <w:rFonts w:ascii="Times New Roman" w:eastAsia="Times New Roman" w:hAnsi="Times New Roman" w:cs="Times New Roman"/>
      <w:sz w:val="24"/>
      <w:szCs w:val="24"/>
      <w:lang w:val="x-none" w:eastAsia="x-none"/>
    </w:rPr>
  </w:style>
  <w:style w:type="paragraph" w:customStyle="1" w:styleId="Style14">
    <w:name w:val="Style14"/>
    <w:basedOn w:val="a6"/>
    <w:uiPriority w:val="99"/>
    <w:rsid w:val="00514686"/>
    <w:pPr>
      <w:widowControl w:val="0"/>
      <w:autoSpaceDE w:val="0"/>
      <w:autoSpaceDN w:val="0"/>
      <w:adjustRightInd w:val="0"/>
      <w:spacing w:line="254" w:lineRule="exact"/>
      <w:jc w:val="center"/>
    </w:pPr>
    <w:rPr>
      <w:rFonts w:ascii="Arial" w:hAnsi="Arial" w:cs="Arial"/>
    </w:rPr>
  </w:style>
  <w:style w:type="paragraph" w:styleId="35">
    <w:name w:val="Body Text Indent 3"/>
    <w:basedOn w:val="a6"/>
    <w:link w:val="36"/>
    <w:uiPriority w:val="99"/>
    <w:rsid w:val="00514686"/>
    <w:pPr>
      <w:ind w:left="283"/>
    </w:pPr>
    <w:rPr>
      <w:sz w:val="16"/>
      <w:szCs w:val="16"/>
      <w:lang w:val="x-none" w:eastAsia="x-none"/>
    </w:rPr>
  </w:style>
  <w:style w:type="character" w:customStyle="1" w:styleId="36">
    <w:name w:val="Основной текст с отступом 3 Знак"/>
    <w:basedOn w:val="a7"/>
    <w:link w:val="35"/>
    <w:uiPriority w:val="99"/>
    <w:rsid w:val="00514686"/>
    <w:rPr>
      <w:rFonts w:ascii="Times New Roman" w:eastAsia="Times New Roman" w:hAnsi="Times New Roman" w:cs="Times New Roman"/>
      <w:sz w:val="16"/>
      <w:szCs w:val="16"/>
      <w:lang w:val="x-none" w:eastAsia="x-none"/>
    </w:rPr>
  </w:style>
  <w:style w:type="paragraph" w:customStyle="1" w:styleId="Style2">
    <w:name w:val="Style2"/>
    <w:basedOn w:val="a6"/>
    <w:uiPriority w:val="99"/>
    <w:rsid w:val="00514686"/>
    <w:pPr>
      <w:widowControl w:val="0"/>
      <w:autoSpaceDE w:val="0"/>
      <w:autoSpaceDN w:val="0"/>
      <w:adjustRightInd w:val="0"/>
    </w:pPr>
  </w:style>
  <w:style w:type="paragraph" w:customStyle="1" w:styleId="S">
    <w:name w:val="S_рисунок"/>
    <w:basedOn w:val="a6"/>
    <w:autoRedefine/>
    <w:rsid w:val="00514686"/>
    <w:pPr>
      <w:keepNext/>
      <w:keepLines/>
      <w:numPr>
        <w:numId w:val="13"/>
      </w:numPr>
      <w:suppressAutoHyphens/>
      <w:ind w:left="357" w:hanging="357"/>
      <w:jc w:val="center"/>
    </w:pPr>
  </w:style>
  <w:style w:type="paragraph" w:customStyle="1" w:styleId="Sb">
    <w:name w:val="S_Таблица"/>
    <w:basedOn w:val="a6"/>
    <w:link w:val="Sc"/>
    <w:autoRedefine/>
    <w:uiPriority w:val="99"/>
    <w:qFormat/>
    <w:rsid w:val="00514686"/>
    <w:pPr>
      <w:keepNext/>
      <w:keepLines/>
      <w:ind w:left="360"/>
      <w:jc w:val="center"/>
    </w:pPr>
    <w:rPr>
      <w:lang w:val="x-none" w:eastAsia="x-none"/>
    </w:rPr>
  </w:style>
  <w:style w:type="character" w:customStyle="1" w:styleId="Sc">
    <w:name w:val="S_Таблица Знак Знак"/>
    <w:link w:val="Sb"/>
    <w:uiPriority w:val="99"/>
    <w:rsid w:val="00514686"/>
    <w:rPr>
      <w:rFonts w:ascii="Times New Roman" w:eastAsia="Times New Roman" w:hAnsi="Times New Roman" w:cs="Times New Roman"/>
      <w:sz w:val="24"/>
      <w:szCs w:val="24"/>
      <w:lang w:val="x-none" w:eastAsia="x-none"/>
    </w:rPr>
  </w:style>
  <w:style w:type="paragraph" w:customStyle="1" w:styleId="S1">
    <w:name w:val="S_Заголовок 1"/>
    <w:basedOn w:val="a6"/>
    <w:uiPriority w:val="99"/>
    <w:qFormat/>
    <w:rsid w:val="00514686"/>
    <w:pPr>
      <w:numPr>
        <w:numId w:val="14"/>
      </w:numPr>
      <w:spacing w:line="360" w:lineRule="auto"/>
      <w:jc w:val="center"/>
    </w:pPr>
    <w:rPr>
      <w:b/>
      <w:caps/>
    </w:rPr>
  </w:style>
  <w:style w:type="paragraph" w:customStyle="1" w:styleId="S2">
    <w:name w:val="S_Заголовок 2"/>
    <w:basedOn w:val="23"/>
    <w:autoRedefine/>
    <w:uiPriority w:val="99"/>
    <w:qFormat/>
    <w:rsid w:val="00514686"/>
    <w:pPr>
      <w:numPr>
        <w:ilvl w:val="1"/>
        <w:numId w:val="14"/>
      </w:numPr>
      <w:tabs>
        <w:tab w:val="clear" w:pos="720"/>
        <w:tab w:val="num" w:pos="0"/>
      </w:tabs>
      <w:spacing w:before="120" w:line="360" w:lineRule="auto"/>
      <w:ind w:left="0" w:firstLine="0"/>
      <w:jc w:val="left"/>
    </w:pPr>
    <w:rPr>
      <w:sz w:val="24"/>
      <w:szCs w:val="24"/>
      <w:u w:val="single"/>
    </w:rPr>
  </w:style>
  <w:style w:type="paragraph" w:customStyle="1" w:styleId="S3">
    <w:name w:val="S_Заголовок 3"/>
    <w:basedOn w:val="31"/>
    <w:link w:val="S30"/>
    <w:uiPriority w:val="99"/>
    <w:qFormat/>
    <w:rsid w:val="00514686"/>
    <w:pPr>
      <w:keepNext w:val="0"/>
      <w:numPr>
        <w:ilvl w:val="2"/>
        <w:numId w:val="14"/>
      </w:numPr>
      <w:spacing w:line="360" w:lineRule="auto"/>
      <w:jc w:val="left"/>
    </w:pPr>
    <w:rPr>
      <w:sz w:val="24"/>
      <w:szCs w:val="24"/>
      <w:u w:val="single"/>
      <w:lang w:val="x-none" w:eastAsia="x-none"/>
    </w:rPr>
  </w:style>
  <w:style w:type="paragraph" w:customStyle="1" w:styleId="S4">
    <w:name w:val="S_Заголовок 4"/>
    <w:basedOn w:val="40"/>
    <w:autoRedefine/>
    <w:uiPriority w:val="99"/>
    <w:rsid w:val="00514686"/>
    <w:pPr>
      <w:numPr>
        <w:ilvl w:val="3"/>
        <w:numId w:val="14"/>
      </w:numPr>
      <w:spacing w:line="240" w:lineRule="auto"/>
      <w:ind w:left="0" w:firstLine="1134"/>
      <w:jc w:val="left"/>
    </w:pPr>
    <w:rPr>
      <w:i/>
      <w:szCs w:val="24"/>
      <w:lang w:val="ru-RU" w:eastAsia="ru-RU"/>
    </w:rPr>
  </w:style>
  <w:style w:type="character" w:customStyle="1" w:styleId="S30">
    <w:name w:val="S_Заголовок 3 Знак"/>
    <w:link w:val="S3"/>
    <w:uiPriority w:val="99"/>
    <w:rsid w:val="00514686"/>
    <w:rPr>
      <w:rFonts w:ascii="Times New Roman" w:eastAsia="Times New Roman" w:hAnsi="Times New Roman" w:cs="Times New Roman"/>
      <w:sz w:val="24"/>
      <w:szCs w:val="24"/>
      <w:u w:val="single"/>
      <w:lang w:val="x-none" w:eastAsia="x-none"/>
    </w:rPr>
  </w:style>
  <w:style w:type="paragraph" w:customStyle="1" w:styleId="Sd">
    <w:name w:val="S_Титульный"/>
    <w:basedOn w:val="a6"/>
    <w:rsid w:val="00514686"/>
    <w:pPr>
      <w:spacing w:line="360" w:lineRule="auto"/>
      <w:ind w:left="3060"/>
      <w:jc w:val="right"/>
    </w:pPr>
    <w:rPr>
      <w:b/>
      <w:caps/>
    </w:rPr>
  </w:style>
  <w:style w:type="character" w:customStyle="1" w:styleId="S10">
    <w:name w:val="S_Маркированный Знак1"/>
    <w:rsid w:val="00514686"/>
    <w:rPr>
      <w:rFonts w:eastAsia="Calibri"/>
      <w:sz w:val="24"/>
      <w:szCs w:val="24"/>
      <w:lang w:eastAsia="en-US" w:bidi="en-US"/>
    </w:rPr>
  </w:style>
  <w:style w:type="paragraph" w:customStyle="1" w:styleId="Se">
    <w:name w:val="S_Обычный с подчеркиванием"/>
    <w:basedOn w:val="a6"/>
    <w:link w:val="Sf"/>
    <w:rsid w:val="00514686"/>
    <w:pPr>
      <w:spacing w:line="360" w:lineRule="auto"/>
      <w:ind w:firstLine="709"/>
      <w:jc w:val="both"/>
    </w:pPr>
    <w:rPr>
      <w:u w:val="single"/>
      <w:lang w:val="x-none" w:eastAsia="x-none"/>
    </w:rPr>
  </w:style>
  <w:style w:type="character" w:customStyle="1" w:styleId="Sf">
    <w:name w:val="S_Обычный с подчеркиванием Знак"/>
    <w:link w:val="Se"/>
    <w:rsid w:val="00514686"/>
    <w:rPr>
      <w:rFonts w:ascii="Times New Roman" w:eastAsia="Times New Roman" w:hAnsi="Times New Roman" w:cs="Times New Roman"/>
      <w:sz w:val="24"/>
      <w:szCs w:val="24"/>
      <w:u w:val="single"/>
      <w:lang w:val="x-none" w:eastAsia="x-none"/>
    </w:rPr>
  </w:style>
  <w:style w:type="paragraph" w:customStyle="1" w:styleId="1f9">
    <w:name w:val="Обычный1"/>
    <w:link w:val="Normal"/>
    <w:uiPriority w:val="99"/>
    <w:rsid w:val="00514686"/>
    <w:pPr>
      <w:widowControl w:val="0"/>
      <w:spacing w:after="0" w:line="240" w:lineRule="auto"/>
    </w:pPr>
    <w:rPr>
      <w:rFonts w:ascii="Arial" w:eastAsia="Times New Roman" w:hAnsi="Arial" w:cs="Times New Roman"/>
      <w:snapToGrid w:val="0"/>
      <w:sz w:val="20"/>
      <w:szCs w:val="20"/>
      <w:lang w:eastAsia="ru-RU"/>
    </w:rPr>
  </w:style>
  <w:style w:type="paragraph" w:customStyle="1" w:styleId="afffd">
    <w:name w:val="+ПодЗаг"/>
    <w:basedOn w:val="34"/>
    <w:link w:val="afffe"/>
    <w:qFormat/>
    <w:rsid w:val="00514686"/>
    <w:pPr>
      <w:tabs>
        <w:tab w:val="clear" w:pos="2160"/>
      </w:tabs>
      <w:ind w:left="852" w:firstLine="0"/>
      <w:jc w:val="left"/>
    </w:pPr>
    <w:rPr>
      <w:rFonts w:cs="Times New Roman"/>
      <w:b w:val="0"/>
      <w:u w:val="single"/>
      <w:lang w:val="x-none" w:eastAsia="x-none"/>
    </w:rPr>
  </w:style>
  <w:style w:type="character" w:customStyle="1" w:styleId="afffe">
    <w:name w:val="+ПодЗаг Знак"/>
    <w:link w:val="afffd"/>
    <w:rsid w:val="00514686"/>
    <w:rPr>
      <w:rFonts w:ascii="Times New Roman" w:eastAsia="Times New Roman" w:hAnsi="Times New Roman" w:cs="Times New Roman"/>
      <w:bCs/>
      <w:i/>
      <w:iCs/>
      <w:snapToGrid w:val="0"/>
      <w:kern w:val="24"/>
      <w:sz w:val="24"/>
      <w:szCs w:val="20"/>
      <w:u w:val="single"/>
      <w:lang w:val="x-none" w:eastAsia="x-none"/>
    </w:rPr>
  </w:style>
  <w:style w:type="paragraph" w:customStyle="1" w:styleId="310">
    <w:name w:val="Основной текст 31"/>
    <w:basedOn w:val="a6"/>
    <w:rsid w:val="00514686"/>
    <w:pPr>
      <w:suppressAutoHyphens/>
    </w:pPr>
    <w:rPr>
      <w:sz w:val="16"/>
      <w:szCs w:val="16"/>
      <w:lang w:eastAsia="ar-SA"/>
    </w:rPr>
  </w:style>
  <w:style w:type="paragraph" w:customStyle="1" w:styleId="Style20">
    <w:name w:val="Style20"/>
    <w:basedOn w:val="a6"/>
    <w:uiPriority w:val="99"/>
    <w:rsid w:val="00514686"/>
    <w:pPr>
      <w:widowControl w:val="0"/>
      <w:suppressAutoHyphens/>
      <w:autoSpaceDE w:val="0"/>
      <w:autoSpaceDN w:val="0"/>
      <w:spacing w:before="200"/>
      <w:ind w:left="788" w:hanging="431"/>
      <w:jc w:val="both"/>
      <w:textAlignment w:val="baseline"/>
    </w:pPr>
    <w:rPr>
      <w:rFonts w:eastAsia="Arial Unicode MS"/>
      <w:kern w:val="3"/>
      <w:lang w:eastAsia="zh-CN" w:bidi="hi-IN"/>
    </w:rPr>
  </w:style>
  <w:style w:type="paragraph" w:customStyle="1" w:styleId="affff">
    <w:name w:val="+Название таблиц"/>
    <w:basedOn w:val="a6"/>
    <w:uiPriority w:val="99"/>
    <w:qFormat/>
    <w:rsid w:val="00514686"/>
    <w:pPr>
      <w:keepNext/>
      <w:keepLines/>
      <w:spacing w:before="200" w:after="200" w:line="276" w:lineRule="auto"/>
      <w:ind w:firstLine="567"/>
      <w:jc w:val="right"/>
    </w:pPr>
    <w:rPr>
      <w:rFonts w:eastAsia="Calibri"/>
      <w:szCs w:val="22"/>
      <w:lang w:eastAsia="en-US"/>
    </w:rPr>
  </w:style>
  <w:style w:type="paragraph" w:customStyle="1" w:styleId="xl24">
    <w:name w:val="xl24"/>
    <w:basedOn w:val="a6"/>
    <w:uiPriority w:val="99"/>
    <w:rsid w:val="005146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character" w:styleId="affff0">
    <w:name w:val="Strong"/>
    <w:uiPriority w:val="99"/>
    <w:qFormat/>
    <w:rsid w:val="00514686"/>
    <w:rPr>
      <w:rFonts w:ascii="Franklin Gothic Medium" w:hAnsi="Franklin Gothic Medium"/>
      <w:bCs/>
      <w:sz w:val="22"/>
    </w:rPr>
  </w:style>
  <w:style w:type="table" w:customStyle="1" w:styleId="affff1">
    <w:name w:val="Таблицы"/>
    <w:basedOn w:val="ae"/>
    <w:uiPriority w:val="99"/>
    <w:rsid w:val="00514686"/>
    <w:pPr>
      <w:spacing w:after="0" w:line="240" w:lineRule="auto"/>
      <w:jc w:val="center"/>
    </w:pPr>
    <w:rPr>
      <w:rFonts w:eastAsia="Calibri"/>
      <w:sz w:val="24"/>
      <w:szCs w:val="22"/>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1fa">
    <w:name w:val="Без интервала1"/>
    <w:uiPriority w:val="99"/>
    <w:rsid w:val="00514686"/>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WW8Num31z0">
    <w:name w:val="WW8Num31z0"/>
    <w:rsid w:val="00514686"/>
    <w:rPr>
      <w:rFonts w:ascii="Symbol" w:hAnsi="Symbol"/>
    </w:rPr>
  </w:style>
  <w:style w:type="paragraph" w:customStyle="1" w:styleId="213">
    <w:name w:val="Основной текст с отступом 21"/>
    <w:basedOn w:val="a6"/>
    <w:uiPriority w:val="99"/>
    <w:rsid w:val="00514686"/>
    <w:pPr>
      <w:overflowPunct w:val="0"/>
      <w:autoSpaceDE w:val="0"/>
      <w:autoSpaceDN w:val="0"/>
      <w:adjustRightInd w:val="0"/>
      <w:spacing w:line="480" w:lineRule="auto"/>
      <w:ind w:left="283"/>
      <w:textAlignment w:val="baseline"/>
    </w:pPr>
    <w:rPr>
      <w:sz w:val="20"/>
      <w:szCs w:val="20"/>
    </w:rPr>
  </w:style>
  <w:style w:type="character" w:customStyle="1" w:styleId="firmname">
    <w:name w:val="firm_name"/>
    <w:basedOn w:val="a7"/>
    <w:rsid w:val="00514686"/>
  </w:style>
  <w:style w:type="character" w:customStyle="1" w:styleId="FontStyle28">
    <w:name w:val="Font Style28"/>
    <w:uiPriority w:val="99"/>
    <w:rsid w:val="00514686"/>
    <w:rPr>
      <w:rFonts w:ascii="Arial" w:hAnsi="Arial" w:cs="Arial"/>
      <w:b/>
      <w:bCs/>
      <w:sz w:val="16"/>
      <w:szCs w:val="16"/>
    </w:rPr>
  </w:style>
  <w:style w:type="paragraph" w:customStyle="1" w:styleId="0">
    <w:name w:val="КК0"/>
    <w:basedOn w:val="a6"/>
    <w:link w:val="00"/>
    <w:qFormat/>
    <w:rsid w:val="00514686"/>
    <w:pPr>
      <w:spacing w:before="120"/>
      <w:ind w:firstLine="709"/>
      <w:jc w:val="both"/>
    </w:pPr>
    <w:rPr>
      <w:sz w:val="26"/>
      <w:szCs w:val="26"/>
      <w:lang w:val="x-none" w:eastAsia="x-none"/>
    </w:rPr>
  </w:style>
  <w:style w:type="character" w:customStyle="1" w:styleId="00">
    <w:name w:val="КК0 Знак"/>
    <w:link w:val="0"/>
    <w:rsid w:val="00514686"/>
    <w:rPr>
      <w:rFonts w:ascii="Times New Roman" w:eastAsia="Times New Roman" w:hAnsi="Times New Roman" w:cs="Times New Roman"/>
      <w:sz w:val="26"/>
      <w:szCs w:val="26"/>
      <w:lang w:val="x-none" w:eastAsia="x-none"/>
    </w:rPr>
  </w:style>
  <w:style w:type="paragraph" w:customStyle="1" w:styleId="311">
    <w:name w:val="Основной текст с отступом 31"/>
    <w:basedOn w:val="a6"/>
    <w:uiPriority w:val="99"/>
    <w:rsid w:val="00514686"/>
    <w:pPr>
      <w:widowControl w:val="0"/>
      <w:suppressAutoHyphens/>
      <w:autoSpaceDE w:val="0"/>
      <w:ind w:left="283"/>
      <w:jc w:val="both"/>
    </w:pPr>
    <w:rPr>
      <w:color w:val="000000"/>
      <w:sz w:val="16"/>
      <w:szCs w:val="16"/>
      <w:lang w:eastAsia="ar-SA"/>
    </w:rPr>
  </w:style>
  <w:style w:type="paragraph" w:customStyle="1" w:styleId="Style1">
    <w:name w:val="Style1"/>
    <w:basedOn w:val="a6"/>
    <w:rsid w:val="00514686"/>
    <w:pPr>
      <w:widowControl w:val="0"/>
      <w:autoSpaceDE w:val="0"/>
      <w:autoSpaceDN w:val="0"/>
      <w:adjustRightInd w:val="0"/>
    </w:pPr>
  </w:style>
  <w:style w:type="character" w:customStyle="1" w:styleId="FontStyle15">
    <w:name w:val="Font Style15"/>
    <w:rsid w:val="00514686"/>
    <w:rPr>
      <w:rFonts w:ascii="Bookman Old Style" w:hAnsi="Bookman Old Style" w:cs="Bookman Old Style"/>
      <w:sz w:val="24"/>
      <w:szCs w:val="24"/>
    </w:rPr>
  </w:style>
  <w:style w:type="paragraph" w:customStyle="1" w:styleId="12Arial">
    <w:name w:val="Стиль Основной текст отчета 12 Arial"/>
    <w:basedOn w:val="af"/>
    <w:rsid w:val="00514686"/>
    <w:pPr>
      <w:suppressAutoHyphens/>
      <w:autoSpaceDE/>
      <w:autoSpaceDN/>
      <w:adjustRightInd/>
      <w:spacing w:line="100" w:lineRule="atLeast"/>
      <w:ind w:firstLine="709"/>
    </w:pPr>
    <w:rPr>
      <w:rFonts w:cs="Arial"/>
      <w:sz w:val="24"/>
      <w:szCs w:val="26"/>
      <w:lang w:eastAsia="ar-SA"/>
    </w:rPr>
  </w:style>
  <w:style w:type="paragraph" w:customStyle="1" w:styleId="Style10">
    <w:name w:val="Style10"/>
    <w:basedOn w:val="a6"/>
    <w:uiPriority w:val="99"/>
    <w:rsid w:val="00514686"/>
    <w:pPr>
      <w:widowControl w:val="0"/>
      <w:autoSpaceDE w:val="0"/>
      <w:autoSpaceDN w:val="0"/>
      <w:adjustRightInd w:val="0"/>
    </w:pPr>
    <w:rPr>
      <w:rFonts w:ascii="Arial" w:hAnsi="Arial" w:cs="Arial"/>
    </w:rPr>
  </w:style>
  <w:style w:type="paragraph" w:customStyle="1" w:styleId="western">
    <w:name w:val="western"/>
    <w:basedOn w:val="a6"/>
    <w:rsid w:val="00514686"/>
    <w:pPr>
      <w:spacing w:before="100" w:beforeAutospacing="1" w:after="100" w:afterAutospacing="1"/>
    </w:pPr>
  </w:style>
  <w:style w:type="paragraph" w:customStyle="1" w:styleId="2a">
    <w:name w:val="Знак Знак Знак2 Знак Знак Знак Знак"/>
    <w:basedOn w:val="a6"/>
    <w:uiPriority w:val="99"/>
    <w:rsid w:val="00514686"/>
    <w:pPr>
      <w:spacing w:after="160" w:line="240" w:lineRule="exact"/>
      <w:jc w:val="both"/>
    </w:pPr>
    <w:rPr>
      <w:szCs w:val="20"/>
      <w:lang w:val="en-US" w:eastAsia="en-US"/>
    </w:rPr>
  </w:style>
  <w:style w:type="character" w:customStyle="1" w:styleId="FontStyle16">
    <w:name w:val="Font Style16"/>
    <w:rsid w:val="00514686"/>
    <w:rPr>
      <w:rFonts w:ascii="Arial" w:hAnsi="Arial" w:cs="Arial"/>
      <w:sz w:val="18"/>
      <w:szCs w:val="18"/>
    </w:rPr>
  </w:style>
  <w:style w:type="character" w:customStyle="1" w:styleId="FontStyle12">
    <w:name w:val="Font Style12"/>
    <w:uiPriority w:val="99"/>
    <w:rsid w:val="00514686"/>
    <w:rPr>
      <w:rFonts w:ascii="Times New Roman" w:hAnsi="Times New Roman" w:cs="Times New Roman"/>
      <w:sz w:val="24"/>
      <w:szCs w:val="24"/>
    </w:rPr>
  </w:style>
  <w:style w:type="paragraph" w:customStyle="1" w:styleId="Sf0">
    <w:name w:val="S_Обычный в таблице"/>
    <w:basedOn w:val="a6"/>
    <w:rsid w:val="00514686"/>
    <w:pPr>
      <w:tabs>
        <w:tab w:val="center" w:pos="4153"/>
        <w:tab w:val="right" w:pos="8306"/>
      </w:tabs>
      <w:jc w:val="center"/>
    </w:pPr>
    <w:rPr>
      <w:sz w:val="20"/>
      <w:szCs w:val="20"/>
    </w:rPr>
  </w:style>
  <w:style w:type="paragraph" w:customStyle="1" w:styleId="Sf1">
    <w:name w:val="S_Обычный Знак Знак"/>
    <w:basedOn w:val="a6"/>
    <w:locked/>
    <w:rsid w:val="00514686"/>
    <w:pPr>
      <w:spacing w:line="360" w:lineRule="auto"/>
      <w:ind w:firstLine="709"/>
      <w:jc w:val="both"/>
    </w:pPr>
  </w:style>
  <w:style w:type="paragraph" w:customStyle="1" w:styleId="Sf2">
    <w:name w:val="S_Заголовок таблицы"/>
    <w:basedOn w:val="a6"/>
    <w:rsid w:val="00514686"/>
    <w:pPr>
      <w:jc w:val="center"/>
    </w:pPr>
    <w:rPr>
      <w:u w:val="single"/>
    </w:rPr>
  </w:style>
  <w:style w:type="paragraph" w:customStyle="1" w:styleId="Sf3">
    <w:name w:val="S_Примечание"/>
    <w:basedOn w:val="a6"/>
    <w:qFormat/>
    <w:rsid w:val="00514686"/>
    <w:pPr>
      <w:spacing w:after="100" w:afterAutospacing="1"/>
      <w:ind w:firstLine="567"/>
      <w:jc w:val="both"/>
    </w:pPr>
    <w:rPr>
      <w:sz w:val="20"/>
      <w:szCs w:val="20"/>
    </w:rPr>
  </w:style>
  <w:style w:type="paragraph" w:customStyle="1" w:styleId="affff2">
    <w:name w:val="База заголовка"/>
    <w:basedOn w:val="a6"/>
    <w:next w:val="af"/>
    <w:semiHidden/>
    <w:locked/>
    <w:rsid w:val="00514686"/>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xl22">
    <w:name w:val="xl22"/>
    <w:basedOn w:val="a6"/>
    <w:semiHidden/>
    <w:locked/>
    <w:rsid w:val="00514686"/>
    <w:pPr>
      <w:spacing w:before="100" w:beforeAutospacing="1" w:after="100" w:afterAutospacing="1" w:line="360" w:lineRule="auto"/>
      <w:ind w:firstLine="680"/>
      <w:jc w:val="center"/>
    </w:pPr>
    <w:rPr>
      <w:rFonts w:ascii="Times New Roman CYR" w:hAnsi="Times New Roman CYR" w:cs="Times New Roman CYR"/>
    </w:rPr>
  </w:style>
  <w:style w:type="paragraph" w:styleId="2b">
    <w:name w:val="Body Text Indent 2"/>
    <w:aliases w:val="Знак Знак Знак Знак Знак,Знак Знак Знак Знак Знак Знак,Знак Знак Знак Знак Знак Знак Знак Знак Знак Знак Знак, Знак Знак Знак Знак Знак, Знак Знак Знак Знак Знак Знак,Основной текст с отступом 2 Знак Знак,Знак1 Знак Знак1"/>
    <w:basedOn w:val="a6"/>
    <w:link w:val="2c"/>
    <w:uiPriority w:val="99"/>
    <w:rsid w:val="00514686"/>
    <w:pPr>
      <w:spacing w:line="480" w:lineRule="auto"/>
      <w:ind w:left="283" w:firstLine="680"/>
      <w:jc w:val="both"/>
    </w:pPr>
  </w:style>
  <w:style w:type="character" w:customStyle="1" w:styleId="2c">
    <w:name w:val="Основной текст с отступом 2 Знак"/>
    <w:aliases w:val="Знак Знак Знак Знак Знак Знак1,Знак Знак Знак Знак Знак Знак Знак,Знак Знак Знак Знак Знак Знак Знак Знак Знак Знак Знак Знак, Знак Знак Знак Знак Знак Знак1, Знак Знак Знак Знак Знак Знак Знак,Знак1 Знак Знак1 Знак1"/>
    <w:basedOn w:val="a7"/>
    <w:link w:val="2b"/>
    <w:uiPriority w:val="99"/>
    <w:rsid w:val="00514686"/>
    <w:rPr>
      <w:rFonts w:ascii="Times New Roman" w:eastAsia="Times New Roman" w:hAnsi="Times New Roman" w:cs="Times New Roman"/>
      <w:sz w:val="24"/>
      <w:szCs w:val="24"/>
      <w:lang w:eastAsia="ru-RU"/>
    </w:rPr>
  </w:style>
  <w:style w:type="character" w:styleId="affff3">
    <w:name w:val="annotation reference"/>
    <w:uiPriority w:val="99"/>
    <w:rsid w:val="00514686"/>
    <w:rPr>
      <w:sz w:val="16"/>
      <w:szCs w:val="16"/>
    </w:rPr>
  </w:style>
  <w:style w:type="paragraph" w:styleId="affff4">
    <w:name w:val="annotation text"/>
    <w:basedOn w:val="a6"/>
    <w:link w:val="affff5"/>
    <w:uiPriority w:val="99"/>
    <w:rsid w:val="00514686"/>
    <w:pPr>
      <w:spacing w:line="360" w:lineRule="auto"/>
      <w:ind w:firstLine="680"/>
      <w:jc w:val="both"/>
    </w:pPr>
    <w:rPr>
      <w:sz w:val="20"/>
      <w:szCs w:val="20"/>
    </w:rPr>
  </w:style>
  <w:style w:type="character" w:customStyle="1" w:styleId="affff5">
    <w:name w:val="Текст примечания Знак"/>
    <w:basedOn w:val="a7"/>
    <w:link w:val="affff4"/>
    <w:uiPriority w:val="99"/>
    <w:rsid w:val="00514686"/>
    <w:rPr>
      <w:rFonts w:ascii="Times New Roman" w:eastAsia="Times New Roman" w:hAnsi="Times New Roman" w:cs="Times New Roman"/>
      <w:sz w:val="20"/>
      <w:szCs w:val="20"/>
      <w:lang w:eastAsia="ru-RU"/>
    </w:rPr>
  </w:style>
  <w:style w:type="paragraph" w:styleId="affff6">
    <w:name w:val="annotation subject"/>
    <w:basedOn w:val="affff4"/>
    <w:next w:val="affff4"/>
    <w:link w:val="affff7"/>
    <w:uiPriority w:val="99"/>
    <w:rsid w:val="00514686"/>
    <w:rPr>
      <w:b/>
      <w:bCs/>
    </w:rPr>
  </w:style>
  <w:style w:type="character" w:customStyle="1" w:styleId="affff7">
    <w:name w:val="Тема примечания Знак"/>
    <w:basedOn w:val="affff5"/>
    <w:link w:val="affff6"/>
    <w:uiPriority w:val="99"/>
    <w:rsid w:val="00514686"/>
    <w:rPr>
      <w:rFonts w:ascii="Times New Roman" w:eastAsia="Times New Roman" w:hAnsi="Times New Roman" w:cs="Times New Roman"/>
      <w:b/>
      <w:bCs/>
      <w:sz w:val="20"/>
      <w:szCs w:val="20"/>
      <w:lang w:eastAsia="ru-RU"/>
    </w:rPr>
  </w:style>
  <w:style w:type="paragraph" w:customStyle="1" w:styleId="1fb">
    <w:name w:val="Текст выноски1"/>
    <w:aliases w:val=" Знак1"/>
    <w:basedOn w:val="a6"/>
    <w:rsid w:val="00514686"/>
    <w:pPr>
      <w:spacing w:line="360" w:lineRule="auto"/>
      <w:ind w:firstLine="680"/>
      <w:jc w:val="both"/>
    </w:pPr>
    <w:rPr>
      <w:rFonts w:ascii="Tahoma" w:hAnsi="Tahoma" w:cs="Tahoma"/>
      <w:sz w:val="16"/>
      <w:szCs w:val="16"/>
    </w:rPr>
  </w:style>
  <w:style w:type="paragraph" w:customStyle="1" w:styleId="1fc">
    <w:name w:val="Заголовок1"/>
    <w:basedOn w:val="a6"/>
    <w:locked/>
    <w:rsid w:val="00514686"/>
    <w:pPr>
      <w:tabs>
        <w:tab w:val="left" w:pos="8460"/>
      </w:tabs>
      <w:spacing w:line="360" w:lineRule="auto"/>
      <w:ind w:firstLine="540"/>
      <w:jc w:val="center"/>
    </w:pPr>
    <w:rPr>
      <w:caps/>
    </w:rPr>
  </w:style>
  <w:style w:type="paragraph" w:customStyle="1" w:styleId="affff8">
    <w:name w:val="Îáû÷íûé"/>
    <w:semiHidden/>
    <w:locked/>
    <w:rsid w:val="00514686"/>
    <w:pPr>
      <w:spacing w:after="0" w:line="240" w:lineRule="auto"/>
    </w:pPr>
    <w:rPr>
      <w:rFonts w:ascii="Times New Roman" w:eastAsia="Times New Roman" w:hAnsi="Times New Roman" w:cs="Times New Roman"/>
      <w:sz w:val="24"/>
      <w:szCs w:val="24"/>
      <w:lang w:val="en-US" w:eastAsia="ru-RU"/>
    </w:rPr>
  </w:style>
  <w:style w:type="paragraph" w:styleId="37">
    <w:name w:val="Body Text 3"/>
    <w:basedOn w:val="a6"/>
    <w:link w:val="38"/>
    <w:uiPriority w:val="99"/>
    <w:rsid w:val="00514686"/>
    <w:pPr>
      <w:spacing w:line="360" w:lineRule="auto"/>
      <w:ind w:firstLine="680"/>
      <w:jc w:val="both"/>
    </w:pPr>
    <w:rPr>
      <w:sz w:val="16"/>
      <w:szCs w:val="16"/>
    </w:rPr>
  </w:style>
  <w:style w:type="character" w:customStyle="1" w:styleId="38">
    <w:name w:val="Основной текст 3 Знак"/>
    <w:basedOn w:val="a7"/>
    <w:link w:val="37"/>
    <w:uiPriority w:val="99"/>
    <w:rsid w:val="00514686"/>
    <w:rPr>
      <w:rFonts w:ascii="Times New Roman" w:eastAsia="Times New Roman" w:hAnsi="Times New Roman" w:cs="Times New Roman"/>
      <w:sz w:val="16"/>
      <w:szCs w:val="16"/>
      <w:lang w:eastAsia="ru-RU"/>
    </w:rPr>
  </w:style>
  <w:style w:type="paragraph" w:styleId="affff9">
    <w:name w:val="Block Text"/>
    <w:basedOn w:val="a6"/>
    <w:uiPriority w:val="99"/>
    <w:rsid w:val="00514686"/>
    <w:pPr>
      <w:spacing w:line="360" w:lineRule="auto"/>
      <w:ind w:left="526" w:right="43" w:firstLine="709"/>
      <w:jc w:val="both"/>
    </w:pPr>
    <w:rPr>
      <w:sz w:val="28"/>
      <w:szCs w:val="28"/>
    </w:rPr>
  </w:style>
  <w:style w:type="paragraph" w:styleId="affffa">
    <w:name w:val="Document Map"/>
    <w:basedOn w:val="a6"/>
    <w:link w:val="affffb"/>
    <w:uiPriority w:val="99"/>
    <w:rsid w:val="00514686"/>
    <w:pPr>
      <w:shd w:val="clear" w:color="auto" w:fill="000080"/>
      <w:spacing w:line="360" w:lineRule="auto"/>
      <w:ind w:firstLine="709"/>
      <w:jc w:val="both"/>
    </w:pPr>
    <w:rPr>
      <w:rFonts w:ascii="Tahoma" w:hAnsi="Tahoma" w:cs="Tahoma"/>
      <w:sz w:val="28"/>
      <w:szCs w:val="28"/>
    </w:rPr>
  </w:style>
  <w:style w:type="character" w:customStyle="1" w:styleId="affffb">
    <w:name w:val="Схема документа Знак"/>
    <w:basedOn w:val="a7"/>
    <w:link w:val="affffa"/>
    <w:uiPriority w:val="99"/>
    <w:rsid w:val="00514686"/>
    <w:rPr>
      <w:rFonts w:ascii="Tahoma" w:eastAsia="Times New Roman" w:hAnsi="Tahoma" w:cs="Tahoma"/>
      <w:sz w:val="28"/>
      <w:szCs w:val="28"/>
      <w:shd w:val="clear" w:color="auto" w:fill="000080"/>
      <w:lang w:eastAsia="ru-RU"/>
    </w:rPr>
  </w:style>
  <w:style w:type="paragraph" w:customStyle="1" w:styleId="ConsNonformat">
    <w:name w:val="ConsNonformat Знак"/>
    <w:semiHidden/>
    <w:locked/>
    <w:rsid w:val="0051468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c">
    <w:name w:val="Цитаты"/>
    <w:basedOn w:val="a6"/>
    <w:semiHidden/>
    <w:locked/>
    <w:rsid w:val="0051468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d">
    <w:name w:val="Неразрывный основной текст"/>
    <w:basedOn w:val="af"/>
    <w:semiHidden/>
    <w:locked/>
    <w:rsid w:val="00514686"/>
    <w:pPr>
      <w:keepNext/>
      <w:autoSpaceDE/>
      <w:autoSpaceDN/>
      <w:adjustRightInd/>
      <w:spacing w:after="240" w:line="240" w:lineRule="atLeast"/>
      <w:ind w:left="1080" w:firstLine="709"/>
    </w:pPr>
    <w:rPr>
      <w:rFonts w:ascii="Arial" w:hAnsi="Arial" w:cs="Arial"/>
      <w:color w:val="auto"/>
      <w:spacing w:val="-5"/>
      <w:sz w:val="20"/>
      <w:szCs w:val="20"/>
      <w:lang w:eastAsia="en-US"/>
    </w:rPr>
  </w:style>
  <w:style w:type="paragraph" w:customStyle="1" w:styleId="affffe">
    <w:name w:val="Рисунок"/>
    <w:basedOn w:val="a6"/>
    <w:next w:val="affa"/>
    <w:locked/>
    <w:rsid w:val="00514686"/>
    <w:pPr>
      <w:keepNext/>
      <w:spacing w:line="360" w:lineRule="auto"/>
      <w:ind w:left="1080" w:firstLine="709"/>
      <w:jc w:val="both"/>
    </w:pPr>
    <w:rPr>
      <w:rFonts w:ascii="Arial" w:hAnsi="Arial" w:cs="Arial"/>
      <w:spacing w:val="-5"/>
      <w:sz w:val="20"/>
      <w:szCs w:val="20"/>
      <w:lang w:eastAsia="en-US"/>
    </w:rPr>
  </w:style>
  <w:style w:type="paragraph" w:customStyle="1" w:styleId="afffff">
    <w:name w:val="Название части"/>
    <w:basedOn w:val="a6"/>
    <w:semiHidden/>
    <w:locked/>
    <w:rsid w:val="00514686"/>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0">
    <w:name w:val="Заголовок части"/>
    <w:basedOn w:val="a6"/>
    <w:semiHidden/>
    <w:locked/>
    <w:rsid w:val="00514686"/>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styleId="afffff1">
    <w:name w:val="Subtitle"/>
    <w:basedOn w:val="aa"/>
    <w:next w:val="af"/>
    <w:link w:val="afffff2"/>
    <w:uiPriority w:val="99"/>
    <w:qFormat/>
    <w:rsid w:val="00514686"/>
    <w:pPr>
      <w:keepNext/>
      <w:keepLines/>
      <w:spacing w:before="60" w:after="120" w:line="340" w:lineRule="atLeast"/>
      <w:ind w:firstLine="709"/>
      <w:jc w:val="left"/>
    </w:pPr>
    <w:rPr>
      <w:rFonts w:ascii="Arial" w:hAnsi="Arial" w:cs="Arial"/>
      <w:b w:val="0"/>
      <w:spacing w:val="-16"/>
      <w:kern w:val="28"/>
      <w:sz w:val="32"/>
      <w:szCs w:val="32"/>
      <w:lang w:eastAsia="en-US"/>
    </w:rPr>
  </w:style>
  <w:style w:type="character" w:customStyle="1" w:styleId="afffff2">
    <w:name w:val="Подзаголовок Знак"/>
    <w:basedOn w:val="a7"/>
    <w:link w:val="afffff1"/>
    <w:uiPriority w:val="99"/>
    <w:rsid w:val="00514686"/>
    <w:rPr>
      <w:rFonts w:ascii="Arial" w:eastAsia="Times New Roman" w:hAnsi="Arial" w:cs="Arial"/>
      <w:spacing w:val="-16"/>
      <w:kern w:val="28"/>
      <w:sz w:val="32"/>
      <w:szCs w:val="32"/>
    </w:rPr>
  </w:style>
  <w:style w:type="paragraph" w:customStyle="1" w:styleId="afffff3">
    <w:name w:val="Подзаголовок главы"/>
    <w:basedOn w:val="afffff1"/>
    <w:semiHidden/>
    <w:locked/>
    <w:rsid w:val="00514686"/>
  </w:style>
  <w:style w:type="paragraph" w:customStyle="1" w:styleId="afffff4">
    <w:name w:val="Название предприятия"/>
    <w:basedOn w:val="a6"/>
    <w:semiHidden/>
    <w:locked/>
    <w:rsid w:val="00514686"/>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afffff5">
    <w:name w:val="Заголовок главы"/>
    <w:basedOn w:val="a6"/>
    <w:semiHidden/>
    <w:locked/>
    <w:rsid w:val="00514686"/>
    <w:pPr>
      <w:spacing w:before="120" w:line="660" w:lineRule="exact"/>
      <w:ind w:firstLine="709"/>
      <w:jc w:val="center"/>
    </w:pPr>
    <w:rPr>
      <w:rFonts w:ascii="Arial Black" w:hAnsi="Arial Black" w:cs="Arial Black"/>
      <w:color w:val="FFFFFF"/>
      <w:spacing w:val="-40"/>
      <w:sz w:val="84"/>
      <w:szCs w:val="84"/>
      <w:lang w:eastAsia="en-US"/>
    </w:rPr>
  </w:style>
  <w:style w:type="paragraph" w:customStyle="1" w:styleId="afffff6">
    <w:name w:val="База сноски"/>
    <w:basedOn w:val="a6"/>
    <w:semiHidden/>
    <w:locked/>
    <w:rsid w:val="00514686"/>
    <w:pPr>
      <w:keepLines/>
      <w:spacing w:line="200" w:lineRule="atLeast"/>
      <w:ind w:left="1080" w:firstLine="709"/>
      <w:jc w:val="both"/>
    </w:pPr>
    <w:rPr>
      <w:rFonts w:ascii="Arial" w:hAnsi="Arial" w:cs="Arial"/>
      <w:spacing w:val="-5"/>
      <w:sz w:val="16"/>
      <w:szCs w:val="16"/>
      <w:lang w:eastAsia="en-US"/>
    </w:rPr>
  </w:style>
  <w:style w:type="paragraph" w:customStyle="1" w:styleId="afffff7">
    <w:name w:val="Текст таблицы"/>
    <w:basedOn w:val="a6"/>
    <w:semiHidden/>
    <w:locked/>
    <w:rsid w:val="00514686"/>
    <w:pPr>
      <w:spacing w:before="60" w:line="360" w:lineRule="auto"/>
      <w:ind w:firstLine="709"/>
      <w:jc w:val="both"/>
    </w:pPr>
    <w:rPr>
      <w:rFonts w:ascii="Arial" w:hAnsi="Arial" w:cs="Arial"/>
      <w:spacing w:val="-5"/>
      <w:sz w:val="16"/>
      <w:szCs w:val="16"/>
      <w:lang w:eastAsia="en-US"/>
    </w:rPr>
  </w:style>
  <w:style w:type="paragraph" w:customStyle="1" w:styleId="afffff8">
    <w:name w:val="Заголовок титульного листа"/>
    <w:basedOn w:val="affff2"/>
    <w:next w:val="a6"/>
    <w:semiHidden/>
    <w:locked/>
    <w:rsid w:val="00514686"/>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9">
    <w:name w:val="Название документа"/>
    <w:basedOn w:val="afffff8"/>
    <w:semiHidden/>
    <w:locked/>
    <w:rsid w:val="00514686"/>
  </w:style>
  <w:style w:type="paragraph" w:customStyle="1" w:styleId="afffffa">
    <w:name w:val="База верхнего колонтитула"/>
    <w:basedOn w:val="a6"/>
    <w:semiHidden/>
    <w:locked/>
    <w:rsid w:val="00514686"/>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четный)"/>
    <w:basedOn w:val="af3"/>
    <w:semiHidden/>
    <w:locked/>
    <w:rsid w:val="00514686"/>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c">
    <w:name w:val="Нижний колонтитул (первый)"/>
    <w:basedOn w:val="af3"/>
    <w:semiHidden/>
    <w:locked/>
    <w:rsid w:val="00514686"/>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d">
    <w:name w:val="Нижний колонтитул (нечетный)"/>
    <w:basedOn w:val="af3"/>
    <w:semiHidden/>
    <w:locked/>
    <w:rsid w:val="00514686"/>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e">
    <w:name w:val="Верхний колонтитул (четный)"/>
    <w:basedOn w:val="af6"/>
    <w:semiHidden/>
    <w:locked/>
    <w:rsid w:val="00514686"/>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
    <w:name w:val="Верхний колонтитул (первый)"/>
    <w:basedOn w:val="af6"/>
    <w:semiHidden/>
    <w:locked/>
    <w:rsid w:val="00514686"/>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0">
    <w:name w:val="Верхний колонтитул (нечетный)"/>
    <w:basedOn w:val="af6"/>
    <w:semiHidden/>
    <w:locked/>
    <w:rsid w:val="00514686"/>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1">
    <w:name w:val="База указателя"/>
    <w:basedOn w:val="a6"/>
    <w:semiHidden/>
    <w:locked/>
    <w:rsid w:val="00514686"/>
    <w:pPr>
      <w:spacing w:line="240" w:lineRule="atLeast"/>
      <w:ind w:left="360" w:hanging="360"/>
      <w:jc w:val="both"/>
    </w:pPr>
    <w:rPr>
      <w:rFonts w:ascii="Arial" w:hAnsi="Arial" w:cs="Arial"/>
      <w:spacing w:val="-5"/>
      <w:sz w:val="18"/>
      <w:szCs w:val="18"/>
      <w:lang w:eastAsia="en-US"/>
    </w:rPr>
  </w:style>
  <w:style w:type="character" w:customStyle="1" w:styleId="affffff2">
    <w:name w:val="Вступление"/>
    <w:semiHidden/>
    <w:locked/>
    <w:rsid w:val="00514686"/>
    <w:rPr>
      <w:rFonts w:ascii="Arial Black" w:hAnsi="Arial Black" w:cs="Arial Black"/>
      <w:spacing w:val="-4"/>
      <w:sz w:val="18"/>
      <w:szCs w:val="18"/>
    </w:rPr>
  </w:style>
  <w:style w:type="character" w:styleId="affffff3">
    <w:name w:val="line number"/>
    <w:rsid w:val="00514686"/>
    <w:rPr>
      <w:sz w:val="18"/>
      <w:szCs w:val="18"/>
    </w:rPr>
  </w:style>
  <w:style w:type="paragraph" w:styleId="3a">
    <w:name w:val="List 3"/>
    <w:basedOn w:val="aff2"/>
    <w:uiPriority w:val="99"/>
    <w:rsid w:val="00514686"/>
    <w:pPr>
      <w:spacing w:before="0" w:after="240" w:line="240" w:lineRule="atLeast"/>
      <w:ind w:left="2160"/>
    </w:pPr>
    <w:rPr>
      <w:rFonts w:cs="Arial"/>
      <w:sz w:val="20"/>
      <w:szCs w:val="20"/>
      <w:lang w:val="ru-RU"/>
    </w:rPr>
  </w:style>
  <w:style w:type="paragraph" w:styleId="42">
    <w:name w:val="List 4"/>
    <w:basedOn w:val="aff2"/>
    <w:rsid w:val="00514686"/>
    <w:pPr>
      <w:spacing w:before="0" w:after="240" w:line="240" w:lineRule="atLeast"/>
      <w:ind w:left="2520"/>
    </w:pPr>
    <w:rPr>
      <w:rFonts w:cs="Arial"/>
      <w:sz w:val="20"/>
      <w:szCs w:val="20"/>
      <w:lang w:val="ru-RU"/>
    </w:rPr>
  </w:style>
  <w:style w:type="paragraph" w:styleId="52">
    <w:name w:val="List 5"/>
    <w:basedOn w:val="aff2"/>
    <w:rsid w:val="00514686"/>
    <w:pPr>
      <w:spacing w:before="0" w:after="240" w:line="240" w:lineRule="atLeast"/>
      <w:ind w:left="2880"/>
    </w:pPr>
    <w:rPr>
      <w:rFonts w:cs="Arial"/>
      <w:sz w:val="20"/>
      <w:szCs w:val="20"/>
      <w:lang w:val="ru-RU"/>
    </w:rPr>
  </w:style>
  <w:style w:type="paragraph" w:customStyle="1" w:styleId="14">
    <w:name w:val="Маркированный_1 Знак"/>
    <w:basedOn w:val="a6"/>
    <w:locked/>
    <w:rsid w:val="00514686"/>
    <w:pPr>
      <w:numPr>
        <w:numId w:val="18"/>
      </w:numPr>
      <w:spacing w:line="360" w:lineRule="auto"/>
      <w:jc w:val="both"/>
    </w:pPr>
  </w:style>
  <w:style w:type="paragraph" w:styleId="2d">
    <w:name w:val="List Bullet 2"/>
    <w:basedOn w:val="afffc"/>
    <w:autoRedefine/>
    <w:uiPriority w:val="99"/>
    <w:rsid w:val="00514686"/>
    <w:pPr>
      <w:tabs>
        <w:tab w:val="num" w:pos="360"/>
      </w:tabs>
      <w:spacing w:after="240" w:line="240" w:lineRule="atLeast"/>
      <w:ind w:left="1800"/>
      <w:contextualSpacing w:val="0"/>
    </w:pPr>
    <w:rPr>
      <w:rFonts w:ascii="Arial" w:eastAsia="Times New Roman" w:hAnsi="Arial" w:cs="Arial"/>
      <w:spacing w:val="-5"/>
      <w:sz w:val="20"/>
      <w:szCs w:val="20"/>
    </w:rPr>
  </w:style>
  <w:style w:type="paragraph" w:styleId="3b">
    <w:name w:val="List Bullet 3"/>
    <w:basedOn w:val="afffc"/>
    <w:autoRedefine/>
    <w:uiPriority w:val="99"/>
    <w:rsid w:val="00514686"/>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43">
    <w:name w:val="List Bullet 4"/>
    <w:basedOn w:val="afffc"/>
    <w:autoRedefine/>
    <w:uiPriority w:val="99"/>
    <w:rsid w:val="00514686"/>
    <w:pPr>
      <w:tabs>
        <w:tab w:val="num" w:pos="360"/>
      </w:tabs>
      <w:spacing w:after="240" w:line="240" w:lineRule="atLeast"/>
      <w:ind w:left="2520"/>
      <w:contextualSpacing w:val="0"/>
    </w:pPr>
    <w:rPr>
      <w:rFonts w:ascii="Arial" w:eastAsia="Times New Roman" w:hAnsi="Arial" w:cs="Arial"/>
      <w:spacing w:val="-5"/>
      <w:sz w:val="20"/>
      <w:szCs w:val="20"/>
    </w:rPr>
  </w:style>
  <w:style w:type="paragraph" w:styleId="53">
    <w:name w:val="List Bullet 5"/>
    <w:basedOn w:val="afffc"/>
    <w:autoRedefine/>
    <w:uiPriority w:val="99"/>
    <w:rsid w:val="00514686"/>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4">
    <w:name w:val="List Continue"/>
    <w:basedOn w:val="aff2"/>
    <w:rsid w:val="00514686"/>
    <w:pPr>
      <w:spacing w:before="0" w:after="240" w:line="240" w:lineRule="atLeast"/>
      <w:ind w:firstLine="0"/>
    </w:pPr>
    <w:rPr>
      <w:rFonts w:cs="Arial"/>
      <w:sz w:val="20"/>
      <w:szCs w:val="20"/>
      <w:lang w:val="ru-RU"/>
    </w:rPr>
  </w:style>
  <w:style w:type="paragraph" w:styleId="2e">
    <w:name w:val="List Continue 2"/>
    <w:basedOn w:val="affffff4"/>
    <w:uiPriority w:val="99"/>
    <w:rsid w:val="00514686"/>
    <w:pPr>
      <w:ind w:left="2160"/>
    </w:pPr>
  </w:style>
  <w:style w:type="paragraph" w:styleId="3c">
    <w:name w:val="List Continue 3"/>
    <w:basedOn w:val="affffff4"/>
    <w:uiPriority w:val="99"/>
    <w:rsid w:val="00514686"/>
    <w:pPr>
      <w:ind w:left="2520"/>
    </w:pPr>
  </w:style>
  <w:style w:type="paragraph" w:styleId="44">
    <w:name w:val="List Continue 4"/>
    <w:basedOn w:val="affffff4"/>
    <w:rsid w:val="00514686"/>
    <w:pPr>
      <w:ind w:left="2880"/>
    </w:pPr>
  </w:style>
  <w:style w:type="paragraph" w:styleId="54">
    <w:name w:val="List Continue 5"/>
    <w:basedOn w:val="affffff4"/>
    <w:rsid w:val="00514686"/>
    <w:pPr>
      <w:ind w:left="3240"/>
    </w:pPr>
  </w:style>
  <w:style w:type="paragraph" w:styleId="affffff5">
    <w:name w:val="List Number"/>
    <w:basedOn w:val="a6"/>
    <w:uiPriority w:val="99"/>
    <w:rsid w:val="00514686"/>
    <w:pPr>
      <w:spacing w:before="100" w:beforeAutospacing="1" w:after="100" w:afterAutospacing="1" w:line="360" w:lineRule="auto"/>
      <w:ind w:firstLine="709"/>
      <w:jc w:val="both"/>
    </w:pPr>
    <w:rPr>
      <w:sz w:val="28"/>
      <w:szCs w:val="28"/>
    </w:rPr>
  </w:style>
  <w:style w:type="paragraph" w:styleId="2f">
    <w:name w:val="List Number 2"/>
    <w:basedOn w:val="affffff5"/>
    <w:uiPriority w:val="99"/>
    <w:rsid w:val="005146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d">
    <w:name w:val="List Number 3"/>
    <w:basedOn w:val="affffff5"/>
    <w:uiPriority w:val="99"/>
    <w:rsid w:val="005146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f5"/>
    <w:uiPriority w:val="99"/>
    <w:rsid w:val="005146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f5"/>
    <w:uiPriority w:val="99"/>
    <w:rsid w:val="005146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6">
    <w:name w:val="Message Header"/>
    <w:basedOn w:val="af"/>
    <w:link w:val="affffff7"/>
    <w:uiPriority w:val="99"/>
    <w:rsid w:val="00514686"/>
    <w:pPr>
      <w:keepLines/>
      <w:tabs>
        <w:tab w:val="left" w:pos="3600"/>
        <w:tab w:val="left" w:pos="4680"/>
      </w:tabs>
      <w:autoSpaceDE/>
      <w:autoSpaceDN/>
      <w:adjustRightInd/>
      <w:spacing w:line="280" w:lineRule="exact"/>
      <w:ind w:left="1080" w:right="2160" w:hanging="1080"/>
    </w:pPr>
    <w:rPr>
      <w:rFonts w:ascii="Arial" w:hAnsi="Arial" w:cs="Arial"/>
      <w:color w:val="auto"/>
      <w:sz w:val="22"/>
      <w:szCs w:val="22"/>
      <w:lang w:eastAsia="en-US"/>
    </w:rPr>
  </w:style>
  <w:style w:type="character" w:customStyle="1" w:styleId="affffff7">
    <w:name w:val="Шапка Знак"/>
    <w:basedOn w:val="a7"/>
    <w:link w:val="affffff6"/>
    <w:uiPriority w:val="99"/>
    <w:rsid w:val="00514686"/>
    <w:rPr>
      <w:rFonts w:ascii="Arial" w:eastAsia="Times New Roman" w:hAnsi="Arial" w:cs="Arial"/>
    </w:rPr>
  </w:style>
  <w:style w:type="paragraph" w:styleId="affffff8">
    <w:name w:val="Normal Indent"/>
    <w:basedOn w:val="a6"/>
    <w:rsid w:val="00514686"/>
    <w:pPr>
      <w:spacing w:line="360" w:lineRule="auto"/>
      <w:ind w:left="1440" w:firstLine="709"/>
      <w:jc w:val="both"/>
    </w:pPr>
    <w:rPr>
      <w:rFonts w:ascii="Arial" w:hAnsi="Arial" w:cs="Arial"/>
      <w:spacing w:val="-5"/>
      <w:sz w:val="20"/>
      <w:szCs w:val="20"/>
      <w:lang w:eastAsia="en-US"/>
    </w:rPr>
  </w:style>
  <w:style w:type="paragraph" w:customStyle="1" w:styleId="affffff9">
    <w:name w:val="Подзаголовок части"/>
    <w:basedOn w:val="a6"/>
    <w:next w:val="af"/>
    <w:semiHidden/>
    <w:locked/>
    <w:rsid w:val="00514686"/>
    <w:pPr>
      <w:keepNext/>
      <w:spacing w:before="360" w:line="360" w:lineRule="auto"/>
      <w:ind w:left="1080" w:firstLine="709"/>
      <w:jc w:val="both"/>
    </w:pPr>
    <w:rPr>
      <w:rFonts w:ascii="Arial" w:hAnsi="Arial" w:cs="Arial"/>
      <w:i/>
      <w:iCs/>
      <w:spacing w:val="-5"/>
      <w:kern w:val="28"/>
      <w:sz w:val="26"/>
      <w:szCs w:val="26"/>
      <w:lang w:eastAsia="en-US"/>
    </w:rPr>
  </w:style>
  <w:style w:type="paragraph" w:customStyle="1" w:styleId="affffffa">
    <w:name w:val="Обратный адрес"/>
    <w:basedOn w:val="a6"/>
    <w:semiHidden/>
    <w:locked/>
    <w:rsid w:val="00514686"/>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4">
    <w:name w:val="Заглавие раздела"/>
    <w:basedOn w:val="23"/>
    <w:semiHidden/>
    <w:locked/>
    <w:rsid w:val="00514686"/>
    <w:pPr>
      <w:keepNext w:val="0"/>
      <w:numPr>
        <w:ilvl w:val="1"/>
        <w:numId w:val="17"/>
      </w:numPr>
      <w:tabs>
        <w:tab w:val="clear" w:pos="1501"/>
        <w:tab w:val="num" w:pos="1789"/>
      </w:tabs>
      <w:spacing w:before="120" w:after="240" w:line="360" w:lineRule="auto"/>
      <w:ind w:left="1789" w:hanging="360"/>
      <w:jc w:val="left"/>
    </w:pPr>
    <w:rPr>
      <w:bCs/>
      <w:i/>
      <w:iCs/>
      <w:sz w:val="24"/>
      <w:szCs w:val="24"/>
    </w:rPr>
  </w:style>
  <w:style w:type="paragraph" w:customStyle="1" w:styleId="affffffb">
    <w:name w:val="Название раздела"/>
    <w:basedOn w:val="affff2"/>
    <w:next w:val="af"/>
    <w:semiHidden/>
    <w:locked/>
    <w:rsid w:val="00514686"/>
    <w:pPr>
      <w:pBdr>
        <w:bottom w:val="single" w:sz="6" w:space="2" w:color="auto"/>
      </w:pBdr>
      <w:spacing w:before="360" w:after="960"/>
      <w:ind w:left="0"/>
    </w:pPr>
    <w:rPr>
      <w:rFonts w:ascii="Arial Black" w:hAnsi="Arial Black" w:cs="Arial Black"/>
      <w:spacing w:val="-35"/>
      <w:sz w:val="54"/>
      <w:szCs w:val="54"/>
    </w:rPr>
  </w:style>
  <w:style w:type="character" w:customStyle="1" w:styleId="affffffc">
    <w:name w:val="Девиз"/>
    <w:semiHidden/>
    <w:locked/>
    <w:rsid w:val="00514686"/>
    <w:rPr>
      <w:i/>
      <w:iCs/>
      <w:spacing w:val="-6"/>
      <w:sz w:val="24"/>
      <w:szCs w:val="24"/>
      <w:lang w:val="ru-RU"/>
    </w:rPr>
  </w:style>
  <w:style w:type="paragraph" w:customStyle="1" w:styleId="affffffd">
    <w:name w:val="Подзаголовок титульного листа"/>
    <w:basedOn w:val="afffff8"/>
    <w:next w:val="af"/>
    <w:semiHidden/>
    <w:locked/>
    <w:rsid w:val="00514686"/>
    <w:pPr>
      <w:pBdr>
        <w:top w:val="single" w:sz="6" w:space="24" w:color="auto"/>
      </w:pBdr>
      <w:tabs>
        <w:tab w:val="clear" w:pos="0"/>
      </w:tabs>
      <w:spacing w:before="0" w:after="0" w:line="480" w:lineRule="atLeast"/>
      <w:ind w:left="835" w:right="835"/>
    </w:pPr>
    <w:rPr>
      <w:rFonts w:ascii="Arial" w:hAnsi="Arial" w:cs="Arial"/>
      <w:b w:val="0"/>
      <w:bCs w:val="0"/>
      <w:spacing w:val="-30"/>
      <w:sz w:val="48"/>
      <w:szCs w:val="48"/>
    </w:rPr>
  </w:style>
  <w:style w:type="character" w:customStyle="1" w:styleId="affffffe">
    <w:name w:val="Надстрочный"/>
    <w:semiHidden/>
    <w:locked/>
    <w:rsid w:val="00514686"/>
    <w:rPr>
      <w:b/>
      <w:bCs/>
      <w:vertAlign w:val="superscript"/>
    </w:rPr>
  </w:style>
  <w:style w:type="paragraph" w:customStyle="1" w:styleId="afffffff">
    <w:name w:val="База оглавления"/>
    <w:basedOn w:val="a6"/>
    <w:semiHidden/>
    <w:locked/>
    <w:rsid w:val="00514686"/>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2">
    <w:name w:val="HTML Address"/>
    <w:basedOn w:val="a6"/>
    <w:link w:val="HTML3"/>
    <w:uiPriority w:val="99"/>
    <w:rsid w:val="00514686"/>
    <w:pPr>
      <w:spacing w:line="360" w:lineRule="auto"/>
      <w:ind w:left="1080" w:firstLine="709"/>
      <w:jc w:val="both"/>
    </w:pPr>
    <w:rPr>
      <w:rFonts w:ascii="Arial" w:hAnsi="Arial" w:cs="Arial"/>
      <w:i/>
      <w:iCs/>
      <w:spacing w:val="-5"/>
      <w:sz w:val="20"/>
      <w:szCs w:val="20"/>
      <w:lang w:eastAsia="en-US"/>
    </w:rPr>
  </w:style>
  <w:style w:type="character" w:customStyle="1" w:styleId="HTML3">
    <w:name w:val="Адрес HTML Знак"/>
    <w:basedOn w:val="a7"/>
    <w:link w:val="HTML2"/>
    <w:uiPriority w:val="99"/>
    <w:rsid w:val="00514686"/>
    <w:rPr>
      <w:rFonts w:ascii="Arial" w:eastAsia="Times New Roman" w:hAnsi="Arial" w:cs="Arial"/>
      <w:i/>
      <w:iCs/>
      <w:spacing w:val="-5"/>
      <w:sz w:val="20"/>
      <w:szCs w:val="20"/>
    </w:rPr>
  </w:style>
  <w:style w:type="paragraph" w:styleId="afffffff0">
    <w:name w:val="envelope address"/>
    <w:basedOn w:val="a6"/>
    <w:rsid w:val="005146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514686"/>
    <w:rPr>
      <w:lang w:val="ru-RU"/>
    </w:rPr>
  </w:style>
  <w:style w:type="paragraph" w:styleId="afffffff1">
    <w:name w:val="Date"/>
    <w:basedOn w:val="a6"/>
    <w:next w:val="a6"/>
    <w:link w:val="afffffff2"/>
    <w:rsid w:val="00514686"/>
    <w:pPr>
      <w:spacing w:line="360" w:lineRule="auto"/>
      <w:ind w:left="1080" w:firstLine="709"/>
      <w:jc w:val="both"/>
    </w:pPr>
    <w:rPr>
      <w:rFonts w:ascii="Arial" w:hAnsi="Arial" w:cs="Arial"/>
      <w:spacing w:val="-5"/>
      <w:sz w:val="20"/>
      <w:szCs w:val="20"/>
      <w:lang w:eastAsia="en-US"/>
    </w:rPr>
  </w:style>
  <w:style w:type="character" w:customStyle="1" w:styleId="afffffff2">
    <w:name w:val="Дата Знак"/>
    <w:basedOn w:val="a7"/>
    <w:link w:val="afffffff1"/>
    <w:rsid w:val="00514686"/>
    <w:rPr>
      <w:rFonts w:ascii="Arial" w:eastAsia="Times New Roman" w:hAnsi="Arial" w:cs="Arial"/>
      <w:spacing w:val="-5"/>
      <w:sz w:val="20"/>
      <w:szCs w:val="20"/>
    </w:rPr>
  </w:style>
  <w:style w:type="paragraph" w:styleId="afffffff3">
    <w:name w:val="Note Heading"/>
    <w:basedOn w:val="a6"/>
    <w:next w:val="a6"/>
    <w:link w:val="afffffff4"/>
    <w:uiPriority w:val="99"/>
    <w:rsid w:val="00514686"/>
    <w:pPr>
      <w:spacing w:line="360" w:lineRule="auto"/>
      <w:ind w:left="1080" w:firstLine="709"/>
      <w:jc w:val="both"/>
    </w:pPr>
    <w:rPr>
      <w:rFonts w:ascii="Arial" w:hAnsi="Arial" w:cs="Arial"/>
      <w:spacing w:val="-5"/>
      <w:sz w:val="20"/>
      <w:szCs w:val="20"/>
      <w:lang w:eastAsia="en-US"/>
    </w:rPr>
  </w:style>
  <w:style w:type="character" w:customStyle="1" w:styleId="afffffff4">
    <w:name w:val="Заголовок записки Знак"/>
    <w:basedOn w:val="a7"/>
    <w:link w:val="afffffff3"/>
    <w:uiPriority w:val="99"/>
    <w:rsid w:val="00514686"/>
    <w:rPr>
      <w:rFonts w:ascii="Arial" w:eastAsia="Times New Roman" w:hAnsi="Arial" w:cs="Arial"/>
      <w:spacing w:val="-5"/>
      <w:sz w:val="20"/>
      <w:szCs w:val="20"/>
    </w:rPr>
  </w:style>
  <w:style w:type="character" w:styleId="HTML5">
    <w:name w:val="HTML Keyboard"/>
    <w:rsid w:val="00514686"/>
    <w:rPr>
      <w:rFonts w:ascii="Courier New" w:hAnsi="Courier New" w:cs="Courier New"/>
      <w:sz w:val="20"/>
      <w:szCs w:val="20"/>
      <w:lang w:val="ru-RU"/>
    </w:rPr>
  </w:style>
  <w:style w:type="character" w:styleId="HTML6">
    <w:name w:val="HTML Code"/>
    <w:rsid w:val="00514686"/>
    <w:rPr>
      <w:rFonts w:ascii="Courier New" w:hAnsi="Courier New" w:cs="Courier New"/>
      <w:sz w:val="20"/>
      <w:szCs w:val="20"/>
      <w:lang w:val="ru-RU"/>
    </w:rPr>
  </w:style>
  <w:style w:type="paragraph" w:styleId="afffffff5">
    <w:name w:val="Body Text First Indent"/>
    <w:basedOn w:val="af"/>
    <w:link w:val="afffffff6"/>
    <w:uiPriority w:val="99"/>
    <w:rsid w:val="00514686"/>
    <w:pPr>
      <w:autoSpaceDE/>
      <w:autoSpaceDN/>
      <w:adjustRightInd/>
      <w:spacing w:line="360" w:lineRule="auto"/>
      <w:ind w:left="1080" w:firstLine="210"/>
    </w:pPr>
    <w:rPr>
      <w:rFonts w:ascii="Arial" w:hAnsi="Arial" w:cs="Arial"/>
      <w:color w:val="auto"/>
      <w:spacing w:val="-5"/>
      <w:sz w:val="20"/>
      <w:szCs w:val="20"/>
      <w:lang w:eastAsia="en-US"/>
    </w:rPr>
  </w:style>
  <w:style w:type="character" w:customStyle="1" w:styleId="afffffff6">
    <w:name w:val="Красная строка Знак"/>
    <w:basedOn w:val="af0"/>
    <w:link w:val="afffffff5"/>
    <w:uiPriority w:val="99"/>
    <w:rsid w:val="00514686"/>
    <w:rPr>
      <w:rFonts w:ascii="Arial" w:eastAsia="Times New Roman" w:hAnsi="Arial" w:cs="Arial"/>
      <w:color w:val="000000"/>
      <w:spacing w:val="-5"/>
      <w:sz w:val="20"/>
      <w:szCs w:val="20"/>
      <w:lang w:eastAsia="ru-RU"/>
    </w:rPr>
  </w:style>
  <w:style w:type="paragraph" w:styleId="2f0">
    <w:name w:val="Body Text First Indent 2"/>
    <w:basedOn w:val="af1"/>
    <w:link w:val="2f1"/>
    <w:rsid w:val="00514686"/>
    <w:pPr>
      <w:spacing w:line="360" w:lineRule="auto"/>
      <w:ind w:firstLine="210"/>
    </w:pPr>
    <w:rPr>
      <w:rFonts w:ascii="Arial" w:hAnsi="Arial" w:cs="Arial"/>
      <w:spacing w:val="-5"/>
      <w:sz w:val="20"/>
      <w:szCs w:val="20"/>
      <w:lang w:eastAsia="en-US"/>
    </w:rPr>
  </w:style>
  <w:style w:type="character" w:customStyle="1" w:styleId="2f1">
    <w:name w:val="Красная строка 2 Знак"/>
    <w:basedOn w:val="af2"/>
    <w:link w:val="2f0"/>
    <w:rsid w:val="00514686"/>
    <w:rPr>
      <w:rFonts w:ascii="Arial" w:eastAsia="Times New Roman" w:hAnsi="Arial" w:cs="Arial"/>
      <w:spacing w:val="-5"/>
      <w:sz w:val="20"/>
      <w:szCs w:val="20"/>
      <w:lang w:eastAsia="ru-RU"/>
    </w:rPr>
  </w:style>
  <w:style w:type="character" w:styleId="HTML7">
    <w:name w:val="HTML Sample"/>
    <w:rsid w:val="00514686"/>
    <w:rPr>
      <w:rFonts w:ascii="Courier New" w:hAnsi="Courier New" w:cs="Courier New"/>
      <w:lang w:val="ru-RU"/>
    </w:rPr>
  </w:style>
  <w:style w:type="paragraph" w:styleId="2f2">
    <w:name w:val="envelope return"/>
    <w:basedOn w:val="a6"/>
    <w:rsid w:val="00514686"/>
    <w:pPr>
      <w:spacing w:line="360" w:lineRule="auto"/>
      <w:ind w:left="1080" w:firstLine="709"/>
      <w:jc w:val="both"/>
    </w:pPr>
    <w:rPr>
      <w:rFonts w:ascii="Arial" w:hAnsi="Arial" w:cs="Arial"/>
      <w:spacing w:val="-5"/>
      <w:sz w:val="20"/>
      <w:szCs w:val="20"/>
      <w:lang w:eastAsia="en-US"/>
    </w:rPr>
  </w:style>
  <w:style w:type="character" w:styleId="HTML8">
    <w:name w:val="HTML Definition"/>
    <w:uiPriority w:val="99"/>
    <w:rsid w:val="00514686"/>
    <w:rPr>
      <w:i/>
      <w:iCs/>
      <w:lang w:val="ru-RU"/>
    </w:rPr>
  </w:style>
  <w:style w:type="character" w:styleId="HTML9">
    <w:name w:val="HTML Variable"/>
    <w:rsid w:val="00514686"/>
    <w:rPr>
      <w:i/>
      <w:iCs/>
      <w:lang w:val="ru-RU"/>
    </w:rPr>
  </w:style>
  <w:style w:type="character" w:styleId="HTMLa">
    <w:name w:val="HTML Typewriter"/>
    <w:rsid w:val="00514686"/>
    <w:rPr>
      <w:rFonts w:ascii="Courier New" w:hAnsi="Courier New" w:cs="Courier New"/>
      <w:sz w:val="20"/>
      <w:szCs w:val="20"/>
      <w:lang w:val="ru-RU"/>
    </w:rPr>
  </w:style>
  <w:style w:type="paragraph" w:styleId="afffffff7">
    <w:name w:val="Salutation"/>
    <w:basedOn w:val="a6"/>
    <w:next w:val="a6"/>
    <w:link w:val="afffffff8"/>
    <w:uiPriority w:val="99"/>
    <w:rsid w:val="00514686"/>
    <w:pPr>
      <w:spacing w:line="360" w:lineRule="auto"/>
      <w:ind w:left="1080" w:firstLine="709"/>
      <w:jc w:val="both"/>
    </w:pPr>
    <w:rPr>
      <w:rFonts w:ascii="Arial" w:hAnsi="Arial" w:cs="Arial"/>
      <w:spacing w:val="-5"/>
      <w:sz w:val="20"/>
      <w:szCs w:val="20"/>
      <w:lang w:eastAsia="en-US"/>
    </w:rPr>
  </w:style>
  <w:style w:type="character" w:customStyle="1" w:styleId="afffffff8">
    <w:name w:val="Приветствие Знак"/>
    <w:basedOn w:val="a7"/>
    <w:link w:val="afffffff7"/>
    <w:uiPriority w:val="99"/>
    <w:rsid w:val="00514686"/>
    <w:rPr>
      <w:rFonts w:ascii="Arial" w:eastAsia="Times New Roman" w:hAnsi="Arial" w:cs="Arial"/>
      <w:spacing w:val="-5"/>
      <w:sz w:val="20"/>
      <w:szCs w:val="20"/>
    </w:rPr>
  </w:style>
  <w:style w:type="paragraph" w:styleId="afffffff9">
    <w:name w:val="Closing"/>
    <w:basedOn w:val="a6"/>
    <w:link w:val="afffffffa"/>
    <w:rsid w:val="00514686"/>
    <w:pPr>
      <w:spacing w:line="360" w:lineRule="auto"/>
      <w:ind w:left="4252" w:firstLine="709"/>
      <w:jc w:val="both"/>
    </w:pPr>
    <w:rPr>
      <w:rFonts w:ascii="Arial" w:hAnsi="Arial" w:cs="Arial"/>
      <w:spacing w:val="-5"/>
      <w:sz w:val="20"/>
      <w:szCs w:val="20"/>
      <w:lang w:eastAsia="en-US"/>
    </w:rPr>
  </w:style>
  <w:style w:type="character" w:customStyle="1" w:styleId="afffffffa">
    <w:name w:val="Прощание Знак"/>
    <w:basedOn w:val="a7"/>
    <w:link w:val="afffffff9"/>
    <w:rsid w:val="00514686"/>
    <w:rPr>
      <w:rFonts w:ascii="Arial" w:eastAsia="Times New Roman" w:hAnsi="Arial" w:cs="Arial"/>
      <w:spacing w:val="-5"/>
      <w:sz w:val="20"/>
      <w:szCs w:val="20"/>
    </w:rPr>
  </w:style>
  <w:style w:type="character" w:styleId="HTMLb">
    <w:name w:val="HTML Cite"/>
    <w:rsid w:val="00514686"/>
    <w:rPr>
      <w:i/>
      <w:iCs/>
      <w:lang w:val="ru-RU"/>
    </w:rPr>
  </w:style>
  <w:style w:type="paragraph" w:styleId="afffffffb">
    <w:name w:val="E-mail Signature"/>
    <w:basedOn w:val="a6"/>
    <w:link w:val="afffffffc"/>
    <w:rsid w:val="00514686"/>
    <w:pPr>
      <w:spacing w:line="360" w:lineRule="auto"/>
      <w:ind w:left="1080" w:firstLine="709"/>
      <w:jc w:val="both"/>
    </w:pPr>
    <w:rPr>
      <w:rFonts w:ascii="Arial" w:hAnsi="Arial" w:cs="Arial"/>
      <w:spacing w:val="-5"/>
      <w:sz w:val="20"/>
      <w:szCs w:val="20"/>
      <w:lang w:eastAsia="en-US"/>
    </w:rPr>
  </w:style>
  <w:style w:type="character" w:customStyle="1" w:styleId="afffffffc">
    <w:name w:val="Электронная подпись Знак"/>
    <w:basedOn w:val="a7"/>
    <w:link w:val="afffffffb"/>
    <w:rsid w:val="00514686"/>
    <w:rPr>
      <w:rFonts w:ascii="Arial" w:eastAsia="Times New Roman" w:hAnsi="Arial" w:cs="Arial"/>
      <w:spacing w:val="-5"/>
      <w:sz w:val="20"/>
      <w:szCs w:val="20"/>
    </w:rPr>
  </w:style>
  <w:style w:type="paragraph" w:customStyle="1" w:styleId="1fd">
    <w:name w:val="Название объекта1"/>
    <w:basedOn w:val="a6"/>
    <w:semiHidden/>
    <w:locked/>
    <w:rsid w:val="00514686"/>
    <w:pPr>
      <w:spacing w:line="360" w:lineRule="auto"/>
      <w:ind w:left="1080" w:firstLine="709"/>
      <w:jc w:val="both"/>
    </w:pPr>
    <w:rPr>
      <w:rFonts w:ascii="Arial" w:hAnsi="Arial" w:cs="Arial"/>
      <w:spacing w:val="-5"/>
      <w:sz w:val="20"/>
      <w:szCs w:val="20"/>
    </w:rPr>
  </w:style>
  <w:style w:type="paragraph" w:customStyle="1" w:styleId="afffffffd">
    <w:name w:val="Обычный в таблице Знак Знак"/>
    <w:basedOn w:val="a6"/>
    <w:locked/>
    <w:rsid w:val="00514686"/>
    <w:pPr>
      <w:spacing w:line="360" w:lineRule="auto"/>
      <w:ind w:hanging="6"/>
      <w:jc w:val="center"/>
    </w:pPr>
  </w:style>
  <w:style w:type="paragraph" w:styleId="46">
    <w:name w:val="toc 4"/>
    <w:basedOn w:val="a6"/>
    <w:next w:val="a6"/>
    <w:autoRedefine/>
    <w:uiPriority w:val="39"/>
    <w:rsid w:val="00514686"/>
    <w:pPr>
      <w:spacing w:line="360" w:lineRule="auto"/>
      <w:ind w:left="840" w:firstLine="709"/>
      <w:jc w:val="both"/>
    </w:pPr>
    <w:rPr>
      <w:sz w:val="18"/>
      <w:szCs w:val="18"/>
    </w:rPr>
  </w:style>
  <w:style w:type="paragraph" w:styleId="56">
    <w:name w:val="toc 5"/>
    <w:basedOn w:val="a6"/>
    <w:next w:val="a6"/>
    <w:autoRedefine/>
    <w:uiPriority w:val="39"/>
    <w:rsid w:val="00514686"/>
    <w:pPr>
      <w:spacing w:line="360" w:lineRule="auto"/>
      <w:ind w:left="1120" w:firstLine="709"/>
      <w:jc w:val="both"/>
    </w:pPr>
    <w:rPr>
      <w:sz w:val="18"/>
      <w:szCs w:val="18"/>
    </w:rPr>
  </w:style>
  <w:style w:type="paragraph" w:styleId="62">
    <w:name w:val="toc 6"/>
    <w:basedOn w:val="a6"/>
    <w:next w:val="a6"/>
    <w:autoRedefine/>
    <w:uiPriority w:val="39"/>
    <w:rsid w:val="00514686"/>
    <w:pPr>
      <w:spacing w:line="360" w:lineRule="auto"/>
      <w:ind w:left="1400" w:firstLine="709"/>
      <w:jc w:val="both"/>
    </w:pPr>
    <w:rPr>
      <w:sz w:val="18"/>
      <w:szCs w:val="18"/>
    </w:rPr>
  </w:style>
  <w:style w:type="paragraph" w:styleId="72">
    <w:name w:val="toc 7"/>
    <w:basedOn w:val="a6"/>
    <w:next w:val="a6"/>
    <w:autoRedefine/>
    <w:uiPriority w:val="39"/>
    <w:rsid w:val="00514686"/>
    <w:pPr>
      <w:spacing w:line="360" w:lineRule="auto"/>
      <w:ind w:left="1680" w:firstLine="709"/>
      <w:jc w:val="both"/>
    </w:pPr>
    <w:rPr>
      <w:sz w:val="18"/>
      <w:szCs w:val="18"/>
    </w:rPr>
  </w:style>
  <w:style w:type="paragraph" w:styleId="81">
    <w:name w:val="toc 8"/>
    <w:basedOn w:val="a6"/>
    <w:next w:val="a6"/>
    <w:autoRedefine/>
    <w:uiPriority w:val="39"/>
    <w:rsid w:val="00514686"/>
    <w:pPr>
      <w:spacing w:line="360" w:lineRule="auto"/>
      <w:ind w:left="1960" w:firstLine="709"/>
      <w:jc w:val="both"/>
    </w:pPr>
    <w:rPr>
      <w:sz w:val="18"/>
      <w:szCs w:val="18"/>
    </w:rPr>
  </w:style>
  <w:style w:type="paragraph" w:styleId="91">
    <w:name w:val="toc 9"/>
    <w:basedOn w:val="a6"/>
    <w:next w:val="a6"/>
    <w:autoRedefine/>
    <w:uiPriority w:val="39"/>
    <w:rsid w:val="00514686"/>
    <w:pPr>
      <w:spacing w:line="360" w:lineRule="auto"/>
      <w:ind w:left="2240" w:firstLine="709"/>
      <w:jc w:val="both"/>
    </w:pPr>
    <w:rPr>
      <w:sz w:val="18"/>
      <w:szCs w:val="18"/>
    </w:rPr>
  </w:style>
  <w:style w:type="paragraph" w:customStyle="1" w:styleId="1fe">
    <w:name w:val="Цитата1"/>
    <w:basedOn w:val="a6"/>
    <w:uiPriority w:val="99"/>
    <w:locked/>
    <w:rsid w:val="00514686"/>
    <w:pPr>
      <w:spacing w:line="360" w:lineRule="auto"/>
      <w:ind w:left="526" w:right="43" w:firstLine="709"/>
      <w:jc w:val="both"/>
    </w:pPr>
    <w:rPr>
      <w:sz w:val="28"/>
      <w:szCs w:val="20"/>
    </w:rPr>
  </w:style>
  <w:style w:type="paragraph" w:customStyle="1" w:styleId="1ff">
    <w:name w:val="Маркированный список1"/>
    <w:basedOn w:val="a6"/>
    <w:semiHidden/>
    <w:locked/>
    <w:rsid w:val="00514686"/>
    <w:pPr>
      <w:spacing w:before="100" w:beforeAutospacing="1" w:after="100" w:afterAutospacing="1" w:line="360" w:lineRule="auto"/>
      <w:ind w:firstLine="709"/>
      <w:jc w:val="both"/>
    </w:pPr>
    <w:rPr>
      <w:sz w:val="28"/>
    </w:rPr>
  </w:style>
  <w:style w:type="paragraph" w:customStyle="1" w:styleId="1ff0">
    <w:name w:val="Нумерованный список1"/>
    <w:basedOn w:val="a6"/>
    <w:semiHidden/>
    <w:locked/>
    <w:rsid w:val="00514686"/>
    <w:pPr>
      <w:spacing w:before="100" w:beforeAutospacing="1" w:after="100" w:afterAutospacing="1" w:line="360" w:lineRule="auto"/>
      <w:ind w:firstLine="709"/>
      <w:jc w:val="both"/>
    </w:pPr>
    <w:rPr>
      <w:sz w:val="28"/>
    </w:rPr>
  </w:style>
  <w:style w:type="character" w:customStyle="1" w:styleId="3e">
    <w:name w:val="Знак3 Знак"/>
    <w:aliases w:val=" Знак3 Знак Знак Знак Знак Знак"/>
    <w:rsid w:val="00514686"/>
    <w:rPr>
      <w:b/>
      <w:sz w:val="24"/>
      <w:szCs w:val="24"/>
      <w:u w:val="single"/>
      <w:lang w:val="ru-RU" w:eastAsia="ru-RU" w:bidi="ar-SA"/>
    </w:rPr>
  </w:style>
  <w:style w:type="paragraph" w:customStyle="1" w:styleId="afffffffe">
    <w:name w:val="Таблица"/>
    <w:basedOn w:val="a6"/>
    <w:link w:val="affffffff"/>
    <w:qFormat/>
    <w:locked/>
    <w:rsid w:val="00514686"/>
    <w:pPr>
      <w:jc w:val="both"/>
    </w:pPr>
    <w:rPr>
      <w:sz w:val="20"/>
    </w:rPr>
  </w:style>
  <w:style w:type="paragraph" w:customStyle="1" w:styleId="15">
    <w:name w:val="Маркированный_1 Знак Знак"/>
    <w:basedOn w:val="a6"/>
    <w:locked/>
    <w:rsid w:val="00514686"/>
    <w:pPr>
      <w:numPr>
        <w:ilvl w:val="1"/>
        <w:numId w:val="19"/>
      </w:numPr>
      <w:tabs>
        <w:tab w:val="left" w:pos="900"/>
      </w:tabs>
      <w:spacing w:line="360" w:lineRule="auto"/>
      <w:jc w:val="both"/>
    </w:pPr>
  </w:style>
  <w:style w:type="character" w:customStyle="1" w:styleId="1ff1">
    <w:name w:val="Заголовок 1 Знак Знак Знак Знак"/>
    <w:locked/>
    <w:rsid w:val="00514686"/>
    <w:rPr>
      <w:bCs/>
      <w:sz w:val="28"/>
      <w:szCs w:val="28"/>
      <w:lang w:val="ru-RU" w:eastAsia="ru-RU" w:bidi="ar-SA"/>
    </w:rPr>
  </w:style>
  <w:style w:type="paragraph" w:customStyle="1" w:styleId="1ff2">
    <w:name w:val="Заголовок_1 Знак Знак"/>
    <w:basedOn w:val="a6"/>
    <w:locked/>
    <w:rsid w:val="00514686"/>
    <w:pPr>
      <w:spacing w:line="360" w:lineRule="auto"/>
      <w:ind w:firstLine="709"/>
      <w:jc w:val="center"/>
    </w:pPr>
    <w:rPr>
      <w:b/>
      <w:caps/>
    </w:rPr>
  </w:style>
  <w:style w:type="character" w:customStyle="1" w:styleId="1ff3">
    <w:name w:val="Заголовок_1 Знак Знак Знак"/>
    <w:rsid w:val="00514686"/>
    <w:rPr>
      <w:b/>
      <w:caps/>
      <w:sz w:val="24"/>
      <w:szCs w:val="24"/>
      <w:lang w:val="ru-RU" w:eastAsia="ru-RU" w:bidi="ar-SA"/>
    </w:rPr>
  </w:style>
  <w:style w:type="paragraph" w:customStyle="1" w:styleId="affffffff0">
    <w:name w:val="Подчеркнутый Знак"/>
    <w:basedOn w:val="a6"/>
    <w:locked/>
    <w:rsid w:val="00514686"/>
    <w:pPr>
      <w:spacing w:line="360" w:lineRule="auto"/>
      <w:ind w:firstLine="709"/>
      <w:jc w:val="both"/>
    </w:pPr>
    <w:rPr>
      <w:u w:val="single"/>
    </w:rPr>
  </w:style>
  <w:style w:type="character" w:customStyle="1" w:styleId="affffffff1">
    <w:name w:val="Подчеркнутый Знак Знак"/>
    <w:rsid w:val="00514686"/>
    <w:rPr>
      <w:sz w:val="24"/>
      <w:szCs w:val="24"/>
      <w:u w:val="single"/>
      <w:lang w:val="ru-RU" w:eastAsia="ru-RU" w:bidi="ar-SA"/>
    </w:rPr>
  </w:style>
  <w:style w:type="paragraph" w:customStyle="1" w:styleId="xl47">
    <w:name w:val="xl47"/>
    <w:basedOn w:val="a6"/>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ConsTitle">
    <w:name w:val="ConsTitle"/>
    <w:locked/>
    <w:rsid w:val="0051468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1ff4">
    <w:name w:val="Маркированный_1 Знак Знак Знак"/>
    <w:rsid w:val="00514686"/>
    <w:rPr>
      <w:sz w:val="24"/>
      <w:szCs w:val="24"/>
      <w:lang w:val="ru-RU" w:eastAsia="ru-RU" w:bidi="ar-SA"/>
    </w:rPr>
  </w:style>
  <w:style w:type="character" w:customStyle="1" w:styleId="2f3">
    <w:name w:val="Знак2 Знак"/>
    <w:aliases w:val=" Знак2 Знак Знак Знак Знак, Знак2 Знак1 Знак Знак"/>
    <w:rsid w:val="00514686"/>
    <w:rPr>
      <w:b/>
      <w:bCs/>
      <w:sz w:val="24"/>
      <w:szCs w:val="24"/>
      <w:lang w:val="ru-RU" w:eastAsia="ru-RU" w:bidi="ar-SA"/>
    </w:rPr>
  </w:style>
  <w:style w:type="character" w:customStyle="1" w:styleId="2f4">
    <w:name w:val="Подчеркнутый Знак Знак2"/>
    <w:locked/>
    <w:rsid w:val="00514686"/>
    <w:rPr>
      <w:sz w:val="24"/>
      <w:szCs w:val="24"/>
      <w:u w:val="single"/>
      <w:lang w:val="ru-RU" w:eastAsia="ru-RU" w:bidi="ar-SA"/>
    </w:rPr>
  </w:style>
  <w:style w:type="paragraph" w:customStyle="1" w:styleId="1ff5">
    <w:name w:val="Заголовок_1"/>
    <w:basedOn w:val="a6"/>
    <w:locked/>
    <w:rsid w:val="00514686"/>
    <w:pPr>
      <w:spacing w:line="360" w:lineRule="auto"/>
      <w:ind w:firstLine="709"/>
      <w:jc w:val="center"/>
    </w:pPr>
    <w:rPr>
      <w:b/>
      <w:caps/>
    </w:rPr>
  </w:style>
  <w:style w:type="character" w:customStyle="1" w:styleId="1ff6">
    <w:name w:val="Знак1 Знак Знак Знак Знак Знак"/>
    <w:aliases w:val=" Знак1 Знак Знак Знак Знак1, Знак1 Знак Знак Знак1"/>
    <w:rsid w:val="00514686"/>
    <w:rPr>
      <w:sz w:val="24"/>
      <w:szCs w:val="24"/>
      <w:lang w:val="ru-RU" w:eastAsia="ru-RU" w:bidi="ar-SA"/>
    </w:rPr>
  </w:style>
  <w:style w:type="character" w:customStyle="1" w:styleId="3f">
    <w:name w:val="Знак3"/>
    <w:locked/>
    <w:rsid w:val="00514686"/>
    <w:rPr>
      <w:sz w:val="24"/>
      <w:szCs w:val="24"/>
      <w:lang w:val="ru-RU" w:eastAsia="ru-RU" w:bidi="ar-SA"/>
    </w:rPr>
  </w:style>
  <w:style w:type="character" w:customStyle="1" w:styleId="1ff7">
    <w:name w:val="Знак Знак Знак1"/>
    <w:locked/>
    <w:rsid w:val="00514686"/>
    <w:rPr>
      <w:sz w:val="24"/>
      <w:szCs w:val="24"/>
      <w:lang w:val="ru-RU" w:eastAsia="ru-RU" w:bidi="ar-SA"/>
    </w:rPr>
  </w:style>
  <w:style w:type="character" w:customStyle="1" w:styleId="111">
    <w:name w:val="Маркированный_1 Знак Знак Знак1"/>
    <w:locked/>
    <w:rsid w:val="00514686"/>
    <w:rPr>
      <w:sz w:val="24"/>
      <w:szCs w:val="24"/>
      <w:lang w:val="ru-RU" w:eastAsia="ru-RU" w:bidi="ar-SA"/>
    </w:rPr>
  </w:style>
  <w:style w:type="character" w:customStyle="1" w:styleId="affffffff2">
    <w:name w:val="Знак Знак Знак Знак"/>
    <w:locked/>
    <w:rsid w:val="00514686"/>
    <w:rPr>
      <w:sz w:val="24"/>
      <w:szCs w:val="24"/>
      <w:lang w:val="ru-RU" w:eastAsia="ru-RU" w:bidi="ar-SA"/>
    </w:rPr>
  </w:style>
  <w:style w:type="character" w:customStyle="1" w:styleId="214">
    <w:name w:val="21"/>
    <w:locked/>
    <w:rsid w:val="00514686"/>
    <w:rPr>
      <w:rFonts w:ascii="Tahoma" w:hAnsi="Tahoma" w:cs="Tahoma" w:hint="default"/>
      <w:b w:val="0"/>
      <w:bCs w:val="0"/>
      <w:i w:val="0"/>
      <w:iCs w:val="0"/>
      <w:smallCaps w:val="0"/>
      <w:sz w:val="31"/>
      <w:szCs w:val="31"/>
    </w:rPr>
  </w:style>
  <w:style w:type="paragraph" w:customStyle="1" w:styleId="xl25">
    <w:name w:val="xl25"/>
    <w:basedOn w:val="a6"/>
    <w:uiPriority w:val="99"/>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
    <w:name w:val="xl26"/>
    <w:basedOn w:val="a6"/>
    <w:semiHidden/>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6"/>
    <w:semiHidden/>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
    <w:name w:val="xl28"/>
    <w:basedOn w:val="a6"/>
    <w:semiHidden/>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
    <w:name w:val="xl29"/>
    <w:basedOn w:val="a6"/>
    <w:semiHidden/>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a6"/>
    <w:uiPriority w:val="99"/>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a6"/>
    <w:semiHidden/>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2">
    <w:name w:val="xl32"/>
    <w:basedOn w:val="a6"/>
    <w:semiHidden/>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3">
    <w:name w:val="xl33"/>
    <w:basedOn w:val="a6"/>
    <w:semiHidden/>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6"/>
    <w:semiHidden/>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6"/>
    <w:semiHidden/>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6"/>
    <w:semiHidden/>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6"/>
    <w:semiHidden/>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6"/>
    <w:semiHidden/>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6"/>
    <w:semiHidden/>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6"/>
    <w:semiHidden/>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6"/>
    <w:semiHidden/>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6"/>
    <w:semiHidden/>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6"/>
    <w:semiHidden/>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6"/>
    <w:semiHidden/>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6"/>
    <w:semiHidden/>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6"/>
    <w:semiHidden/>
    <w:locked/>
    <w:rsid w:val="0051468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6"/>
    <w:semiHidden/>
    <w:locked/>
    <w:rsid w:val="0051468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6"/>
    <w:semiHidden/>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6"/>
    <w:semiHidden/>
    <w:locked/>
    <w:rsid w:val="00514686"/>
    <w:pPr>
      <w:pBdr>
        <w:left w:val="single" w:sz="4" w:space="0" w:color="auto"/>
        <w:right w:val="single" w:sz="4" w:space="0" w:color="auto"/>
      </w:pBdr>
      <w:spacing w:before="100" w:beforeAutospacing="1" w:after="100" w:afterAutospacing="1"/>
      <w:jc w:val="center"/>
    </w:pPr>
  </w:style>
  <w:style w:type="paragraph" w:customStyle="1" w:styleId="xl52">
    <w:name w:val="xl52"/>
    <w:basedOn w:val="a6"/>
    <w:semiHidden/>
    <w:locked/>
    <w:rsid w:val="00514686"/>
    <w:pPr>
      <w:pBdr>
        <w:left w:val="single" w:sz="4" w:space="0" w:color="auto"/>
        <w:right w:val="single" w:sz="4" w:space="0" w:color="auto"/>
      </w:pBdr>
      <w:spacing w:before="100" w:beforeAutospacing="1" w:after="100" w:afterAutospacing="1"/>
    </w:pPr>
  </w:style>
  <w:style w:type="paragraph" w:customStyle="1" w:styleId="xl53">
    <w:name w:val="xl53"/>
    <w:basedOn w:val="a6"/>
    <w:semiHidden/>
    <w:locked/>
    <w:rsid w:val="00514686"/>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6"/>
    <w:semiHidden/>
    <w:locked/>
    <w:rsid w:val="00514686"/>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6"/>
    <w:semiHidden/>
    <w:locked/>
    <w:rsid w:val="00514686"/>
    <w:pPr>
      <w:pBdr>
        <w:left w:val="single" w:sz="4" w:space="0" w:color="auto"/>
        <w:right w:val="single" w:sz="4" w:space="0" w:color="auto"/>
      </w:pBdr>
      <w:spacing w:before="100" w:beforeAutospacing="1" w:after="100" w:afterAutospacing="1"/>
    </w:pPr>
    <w:rPr>
      <w:b/>
      <w:bCs/>
    </w:rPr>
  </w:style>
  <w:style w:type="character" w:customStyle="1" w:styleId="affffffff3">
    <w:name w:val="Обычный в таблице Знак Знак Знак"/>
    <w:rsid w:val="00514686"/>
    <w:rPr>
      <w:sz w:val="24"/>
      <w:szCs w:val="24"/>
      <w:lang w:val="ru-RU" w:eastAsia="ru-RU" w:bidi="ar-SA"/>
    </w:rPr>
  </w:style>
  <w:style w:type="character" w:customStyle="1" w:styleId="Sf4">
    <w:name w:val="S_Обычный Знак Знак Знак"/>
    <w:rsid w:val="00514686"/>
    <w:rPr>
      <w:sz w:val="24"/>
      <w:szCs w:val="24"/>
      <w:lang w:val="ru-RU" w:eastAsia="ru-RU" w:bidi="ar-SA"/>
    </w:rPr>
  </w:style>
  <w:style w:type="character" w:customStyle="1" w:styleId="120">
    <w:name w:val="Маркированный_1 Знак Знак2"/>
    <w:rsid w:val="00514686"/>
    <w:rPr>
      <w:sz w:val="24"/>
      <w:szCs w:val="24"/>
      <w:lang w:val="ru-RU" w:eastAsia="ru-RU" w:bidi="ar-SA"/>
    </w:rPr>
  </w:style>
  <w:style w:type="paragraph" w:customStyle="1" w:styleId="S40">
    <w:name w:val="S_Заголовок 4 Знак"/>
    <w:basedOn w:val="40"/>
    <w:locked/>
    <w:rsid w:val="00514686"/>
    <w:pPr>
      <w:keepNext w:val="0"/>
      <w:tabs>
        <w:tab w:val="clear" w:pos="864"/>
        <w:tab w:val="num" w:pos="1800"/>
      </w:tabs>
      <w:spacing w:line="240" w:lineRule="auto"/>
      <w:ind w:left="1800" w:hanging="720"/>
      <w:jc w:val="left"/>
    </w:pPr>
    <w:rPr>
      <w:i/>
      <w:szCs w:val="24"/>
      <w:lang w:val="ru-RU" w:eastAsia="ru-RU"/>
    </w:rPr>
  </w:style>
  <w:style w:type="character" w:customStyle="1" w:styleId="Sf5">
    <w:name w:val="S_Заголовок таблицы Знак Знак"/>
    <w:rsid w:val="00514686"/>
    <w:rPr>
      <w:sz w:val="24"/>
      <w:szCs w:val="24"/>
      <w:u w:val="single"/>
      <w:lang w:val="ru-RU" w:eastAsia="ru-RU" w:bidi="ar-SA"/>
    </w:rPr>
  </w:style>
  <w:style w:type="paragraph" w:customStyle="1" w:styleId="Sf6">
    <w:name w:val="S_Заголовок таблицы Знак"/>
    <w:basedOn w:val="Sf1"/>
    <w:locked/>
    <w:rsid w:val="00514686"/>
    <w:pPr>
      <w:jc w:val="center"/>
    </w:pPr>
    <w:rPr>
      <w:u w:val="single"/>
    </w:rPr>
  </w:style>
  <w:style w:type="paragraph" w:customStyle="1" w:styleId="Sf7">
    <w:name w:val="S_Таблица Знак"/>
    <w:basedOn w:val="a6"/>
    <w:locked/>
    <w:rsid w:val="00514686"/>
    <w:pPr>
      <w:tabs>
        <w:tab w:val="num" w:pos="9936"/>
      </w:tabs>
      <w:spacing w:line="360" w:lineRule="auto"/>
      <w:ind w:right="-158"/>
      <w:jc w:val="right"/>
    </w:pPr>
  </w:style>
  <w:style w:type="paragraph" w:customStyle="1" w:styleId="S222">
    <w:name w:val="Стиль S_Маркированный + полужирный Первая строка:  222 см"/>
    <w:basedOn w:val="a6"/>
    <w:locked/>
    <w:rsid w:val="00514686"/>
    <w:pPr>
      <w:numPr>
        <w:numId w:val="20"/>
      </w:numPr>
      <w:spacing w:line="360" w:lineRule="auto"/>
      <w:jc w:val="both"/>
    </w:pPr>
  </w:style>
  <w:style w:type="character" w:customStyle="1" w:styleId="S31">
    <w:name w:val="S_Заголовок 3 Знак Знак"/>
    <w:rsid w:val="00514686"/>
    <w:rPr>
      <w:sz w:val="24"/>
      <w:szCs w:val="24"/>
      <w:u w:val="single"/>
      <w:lang w:val="ru-RU" w:eastAsia="ru-RU" w:bidi="ar-SA"/>
    </w:rPr>
  </w:style>
  <w:style w:type="paragraph" w:customStyle="1" w:styleId="Sf8">
    <w:name w:val="S_Обычный в таблице Знак"/>
    <w:basedOn w:val="a6"/>
    <w:locked/>
    <w:rsid w:val="00514686"/>
    <w:pPr>
      <w:spacing w:line="360" w:lineRule="auto"/>
      <w:jc w:val="center"/>
    </w:pPr>
  </w:style>
  <w:style w:type="character" w:customStyle="1" w:styleId="Sf9">
    <w:name w:val="S_Обычный в таблице Знак Знак"/>
    <w:rsid w:val="00514686"/>
    <w:rPr>
      <w:sz w:val="24"/>
      <w:szCs w:val="24"/>
      <w:lang w:val="ru-RU" w:eastAsia="ru-RU" w:bidi="ar-SA"/>
    </w:rPr>
  </w:style>
  <w:style w:type="paragraph" w:customStyle="1" w:styleId="xl56">
    <w:name w:val="xl56"/>
    <w:basedOn w:val="a6"/>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7">
    <w:name w:val="xl57"/>
    <w:basedOn w:val="a6"/>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6"/>
    <w:locked/>
    <w:rsid w:val="0051468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59">
    <w:name w:val="xl59"/>
    <w:basedOn w:val="a6"/>
    <w:locked/>
    <w:rsid w:val="0051468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6"/>
    <w:locked/>
    <w:rsid w:val="0051468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61">
    <w:name w:val="xl61"/>
    <w:basedOn w:val="a6"/>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2">
    <w:name w:val="xl62"/>
    <w:basedOn w:val="a6"/>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
    <w:name w:val="xl63"/>
    <w:basedOn w:val="a6"/>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6"/>
    <w:locked/>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47">
    <w:name w:val="Знак4 Знак Знак"/>
    <w:rsid w:val="00514686"/>
    <w:rPr>
      <w:sz w:val="24"/>
      <w:szCs w:val="24"/>
    </w:rPr>
  </w:style>
  <w:style w:type="character" w:customStyle="1" w:styleId="112">
    <w:name w:val="Заголовок_1 Знак Знак Знак1"/>
    <w:rsid w:val="00514686"/>
    <w:rPr>
      <w:b/>
      <w:caps/>
      <w:sz w:val="24"/>
      <w:szCs w:val="24"/>
      <w:lang w:val="ru-RU" w:eastAsia="ru-RU" w:bidi="ar-SA"/>
    </w:rPr>
  </w:style>
  <w:style w:type="paragraph" w:customStyle="1" w:styleId="2f5">
    <w:name w:val="Стиль2"/>
    <w:basedOn w:val="a6"/>
    <w:next w:val="18"/>
    <w:semiHidden/>
    <w:rsid w:val="00514686"/>
    <w:pPr>
      <w:spacing w:line="360" w:lineRule="auto"/>
      <w:ind w:right="-8" w:firstLine="720"/>
      <w:jc w:val="center"/>
    </w:pPr>
    <w:rPr>
      <w:b/>
      <w:caps/>
    </w:rPr>
  </w:style>
  <w:style w:type="paragraph" w:customStyle="1" w:styleId="affffffff4">
    <w:name w:val="Статья Знак"/>
    <w:basedOn w:val="a6"/>
    <w:semiHidden/>
    <w:rsid w:val="00514686"/>
    <w:pPr>
      <w:jc w:val="both"/>
    </w:pPr>
  </w:style>
  <w:style w:type="paragraph" w:customStyle="1" w:styleId="1ff8">
    <w:name w:val="текст 1"/>
    <w:basedOn w:val="a6"/>
    <w:next w:val="a6"/>
    <w:semiHidden/>
    <w:rsid w:val="00514686"/>
    <w:pPr>
      <w:ind w:firstLine="540"/>
      <w:jc w:val="both"/>
    </w:pPr>
    <w:rPr>
      <w:sz w:val="20"/>
    </w:rPr>
  </w:style>
  <w:style w:type="paragraph" w:customStyle="1" w:styleId="affffffff5">
    <w:name w:val="Заголовок таблици"/>
    <w:basedOn w:val="1ff8"/>
    <w:semiHidden/>
    <w:rsid w:val="00514686"/>
    <w:rPr>
      <w:sz w:val="22"/>
    </w:rPr>
  </w:style>
  <w:style w:type="paragraph" w:customStyle="1" w:styleId="affffffff6">
    <w:name w:val="Номер таблици"/>
    <w:basedOn w:val="a6"/>
    <w:next w:val="a6"/>
    <w:semiHidden/>
    <w:rsid w:val="00514686"/>
    <w:pPr>
      <w:jc w:val="right"/>
    </w:pPr>
    <w:rPr>
      <w:b/>
      <w:sz w:val="20"/>
    </w:rPr>
  </w:style>
  <w:style w:type="paragraph" w:customStyle="1" w:styleId="affffffff7">
    <w:name w:val="Приложение"/>
    <w:basedOn w:val="a6"/>
    <w:next w:val="a6"/>
    <w:rsid w:val="00514686"/>
    <w:pPr>
      <w:jc w:val="right"/>
    </w:pPr>
    <w:rPr>
      <w:sz w:val="20"/>
    </w:rPr>
  </w:style>
  <w:style w:type="paragraph" w:customStyle="1" w:styleId="affffffff8">
    <w:name w:val="Обычный по таблице"/>
    <w:basedOn w:val="a6"/>
    <w:semiHidden/>
    <w:rsid w:val="00514686"/>
  </w:style>
  <w:style w:type="paragraph" w:customStyle="1" w:styleId="font6">
    <w:name w:val="font6"/>
    <w:basedOn w:val="a6"/>
    <w:uiPriority w:val="99"/>
    <w:rsid w:val="00514686"/>
    <w:pPr>
      <w:spacing w:before="100" w:beforeAutospacing="1" w:after="100" w:afterAutospacing="1"/>
    </w:pPr>
    <w:rPr>
      <w:b/>
      <w:bCs/>
      <w:sz w:val="22"/>
      <w:szCs w:val="22"/>
    </w:rPr>
  </w:style>
  <w:style w:type="paragraph" w:customStyle="1" w:styleId="xl23">
    <w:name w:val="xl23"/>
    <w:basedOn w:val="a6"/>
    <w:semiHidden/>
    <w:rsid w:val="00514686"/>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affffffff9">
    <w:name w:val="Подчеркнутый Знак Знак Знак"/>
    <w:semiHidden/>
    <w:rsid w:val="00514686"/>
    <w:rPr>
      <w:sz w:val="24"/>
      <w:szCs w:val="24"/>
      <w:u w:val="single"/>
      <w:lang w:val="ru-RU" w:eastAsia="ru-RU" w:bidi="ar-SA"/>
    </w:rPr>
  </w:style>
  <w:style w:type="character" w:customStyle="1" w:styleId="1ff9">
    <w:name w:val="Маркированный_1 Знак Знак Знак Знак"/>
    <w:semiHidden/>
    <w:rsid w:val="00514686"/>
    <w:rPr>
      <w:sz w:val="24"/>
      <w:szCs w:val="24"/>
      <w:lang w:val="ru-RU" w:eastAsia="ru-RU" w:bidi="ar-SA"/>
    </w:rPr>
  </w:style>
  <w:style w:type="character" w:customStyle="1" w:styleId="1ffa">
    <w:name w:val="Подчеркнутый Знак Знак1"/>
    <w:semiHidden/>
    <w:rsid w:val="00514686"/>
    <w:rPr>
      <w:sz w:val="24"/>
      <w:szCs w:val="24"/>
      <w:u w:val="single"/>
      <w:lang w:val="ru-RU" w:eastAsia="ru-RU" w:bidi="ar-SA"/>
    </w:rPr>
  </w:style>
  <w:style w:type="character" w:customStyle="1" w:styleId="2f6">
    <w:name w:val="Знак2"/>
    <w:semiHidden/>
    <w:rsid w:val="00514686"/>
    <w:rPr>
      <w:b/>
      <w:bCs/>
      <w:sz w:val="24"/>
      <w:szCs w:val="24"/>
      <w:lang w:val="ru-RU" w:eastAsia="ru-RU" w:bidi="ar-SA"/>
    </w:rPr>
  </w:style>
  <w:style w:type="character" w:customStyle="1" w:styleId="S41">
    <w:name w:val="S_Заголовок 4 Знак Знак"/>
    <w:rsid w:val="00514686"/>
    <w:rPr>
      <w:i/>
      <w:sz w:val="24"/>
      <w:szCs w:val="24"/>
      <w:lang w:val="ru-RU" w:eastAsia="ru-RU" w:bidi="ar-SA"/>
    </w:rPr>
  </w:style>
  <w:style w:type="character" w:customStyle="1" w:styleId="1ffb">
    <w:name w:val="Заголовок_1 Знак Знак Знак Знак"/>
    <w:semiHidden/>
    <w:rsid w:val="00514686"/>
    <w:rPr>
      <w:b/>
      <w:caps/>
      <w:sz w:val="24"/>
      <w:szCs w:val="24"/>
      <w:lang w:val="ru-RU" w:eastAsia="ru-RU" w:bidi="ar-SA"/>
    </w:rPr>
  </w:style>
  <w:style w:type="paragraph" w:customStyle="1" w:styleId="12">
    <w:name w:val="Таблица 1 + Обычный"/>
    <w:basedOn w:val="a6"/>
    <w:autoRedefine/>
    <w:semiHidden/>
    <w:rsid w:val="00514686"/>
    <w:pPr>
      <w:numPr>
        <w:numId w:val="22"/>
      </w:numPr>
      <w:spacing w:line="360" w:lineRule="auto"/>
      <w:jc w:val="right"/>
    </w:pPr>
    <w:rPr>
      <w:spacing w:val="2"/>
    </w:rPr>
  </w:style>
  <w:style w:type="paragraph" w:customStyle="1" w:styleId="affffffffa">
    <w:name w:val="Заголовок таблицы + Обычный Знак"/>
    <w:basedOn w:val="a6"/>
    <w:autoRedefine/>
    <w:rsid w:val="00514686"/>
    <w:pPr>
      <w:shd w:val="clear" w:color="auto" w:fill="FFFFFF"/>
      <w:spacing w:line="360" w:lineRule="auto"/>
      <w:ind w:right="76" w:firstLine="570"/>
      <w:jc w:val="center"/>
    </w:pPr>
    <w:rPr>
      <w:spacing w:val="2"/>
      <w:u w:val="single"/>
    </w:rPr>
  </w:style>
  <w:style w:type="paragraph" w:customStyle="1" w:styleId="1">
    <w:name w:val="Рисунок 1 + Обычный"/>
    <w:basedOn w:val="Sf1"/>
    <w:autoRedefine/>
    <w:rsid w:val="00514686"/>
    <w:pPr>
      <w:numPr>
        <w:numId w:val="21"/>
      </w:numPr>
      <w:jc w:val="right"/>
    </w:pPr>
  </w:style>
  <w:style w:type="character" w:customStyle="1" w:styleId="affffffffb">
    <w:name w:val="Заголовок таблицы + Обычный Знак Знак"/>
    <w:rsid w:val="00514686"/>
    <w:rPr>
      <w:spacing w:val="2"/>
      <w:sz w:val="24"/>
      <w:szCs w:val="24"/>
      <w:u w:val="single"/>
      <w:shd w:val="clear" w:color="auto" w:fill="FFFFFF"/>
    </w:rPr>
  </w:style>
  <w:style w:type="character" w:customStyle="1" w:styleId="affffffffc">
    <w:name w:val="Подчеркнутый Знак Знак Знак Знак"/>
    <w:semiHidden/>
    <w:rsid w:val="00514686"/>
    <w:rPr>
      <w:sz w:val="24"/>
      <w:szCs w:val="24"/>
      <w:u w:val="single"/>
      <w:lang w:val="ru-RU" w:eastAsia="ru-RU" w:bidi="ar-SA"/>
    </w:rPr>
  </w:style>
  <w:style w:type="character" w:customStyle="1" w:styleId="1ffc">
    <w:name w:val="Маркированный_1 Знак Знак Знак Знак Знак"/>
    <w:semiHidden/>
    <w:rsid w:val="00514686"/>
    <w:rPr>
      <w:sz w:val="24"/>
      <w:szCs w:val="24"/>
      <w:lang w:val="ru-RU" w:eastAsia="ru-RU" w:bidi="ar-SA"/>
    </w:rPr>
  </w:style>
  <w:style w:type="character" w:customStyle="1" w:styleId="1ffd">
    <w:name w:val="Заголовок_1 Знак Знак Знак Знак Знак"/>
    <w:semiHidden/>
    <w:rsid w:val="00514686"/>
    <w:rPr>
      <w:b/>
      <w:caps/>
      <w:sz w:val="24"/>
      <w:szCs w:val="24"/>
      <w:lang w:val="ru-RU" w:eastAsia="ru-RU" w:bidi="ar-SA"/>
    </w:rPr>
  </w:style>
  <w:style w:type="character" w:customStyle="1" w:styleId="113">
    <w:name w:val="Маркированный_1 Знак Знак1"/>
    <w:semiHidden/>
    <w:rsid w:val="00514686"/>
    <w:rPr>
      <w:sz w:val="24"/>
      <w:szCs w:val="24"/>
      <w:lang w:val="ru-RU" w:eastAsia="ru-RU" w:bidi="ar-SA"/>
    </w:rPr>
  </w:style>
  <w:style w:type="character" w:customStyle="1" w:styleId="S310">
    <w:name w:val="S_Заголовок 3 Знак Знак1"/>
    <w:rsid w:val="00514686"/>
    <w:rPr>
      <w:color w:val="000000"/>
      <w:sz w:val="24"/>
      <w:szCs w:val="24"/>
      <w:u w:val="single"/>
      <w:lang w:val="ru-RU" w:eastAsia="ru-RU" w:bidi="ar-SA"/>
    </w:rPr>
  </w:style>
  <w:style w:type="paragraph" w:customStyle="1" w:styleId="1ffe">
    <w:name w:val="Рисунок 1"/>
    <w:basedOn w:val="a6"/>
    <w:autoRedefine/>
    <w:rsid w:val="00514686"/>
    <w:pPr>
      <w:tabs>
        <w:tab w:val="num" w:pos="360"/>
      </w:tabs>
      <w:spacing w:line="360" w:lineRule="auto"/>
      <w:ind w:left="360" w:firstLine="709"/>
      <w:jc w:val="right"/>
    </w:pPr>
  </w:style>
  <w:style w:type="paragraph" w:customStyle="1" w:styleId="affffffffd">
    <w:name w:val="Т"/>
    <w:basedOn w:val="a6"/>
    <w:autoRedefine/>
    <w:rsid w:val="00514686"/>
    <w:pPr>
      <w:tabs>
        <w:tab w:val="num" w:pos="834"/>
      </w:tabs>
      <w:spacing w:line="360" w:lineRule="auto"/>
      <w:ind w:left="834" w:right="-158" w:hanging="114"/>
      <w:jc w:val="right"/>
    </w:pPr>
  </w:style>
  <w:style w:type="paragraph" w:customStyle="1" w:styleId="4">
    <w:name w:val="Стиль4"/>
    <w:basedOn w:val="a6"/>
    <w:rsid w:val="00514686"/>
    <w:pPr>
      <w:numPr>
        <w:numId w:val="25"/>
      </w:numPr>
      <w:spacing w:line="360" w:lineRule="auto"/>
      <w:jc w:val="both"/>
    </w:pPr>
  </w:style>
  <w:style w:type="paragraph" w:customStyle="1" w:styleId="2TimesNewRoman12">
    <w:name w:val="Стиль Заголовок 2 + Times New Roman 12 пт не полужирный не курси..."/>
    <w:basedOn w:val="23"/>
    <w:rsid w:val="00514686"/>
    <w:pPr>
      <w:numPr>
        <w:ilvl w:val="1"/>
        <w:numId w:val="25"/>
      </w:numPr>
      <w:spacing w:before="240" w:after="120" w:line="360" w:lineRule="auto"/>
      <w:jc w:val="both"/>
    </w:pPr>
    <w:rPr>
      <w:b w:val="0"/>
      <w:sz w:val="24"/>
      <w:szCs w:val="20"/>
    </w:rPr>
  </w:style>
  <w:style w:type="paragraph" w:customStyle="1" w:styleId="S2254">
    <w:name w:val="Стиль S_Заголовок 2 + Слева:  254 см"/>
    <w:basedOn w:val="a6"/>
    <w:autoRedefine/>
    <w:rsid w:val="00514686"/>
    <w:pPr>
      <w:numPr>
        <w:ilvl w:val="1"/>
        <w:numId w:val="24"/>
      </w:numPr>
      <w:spacing w:line="360" w:lineRule="auto"/>
      <w:jc w:val="both"/>
    </w:pPr>
    <w:rPr>
      <w:szCs w:val="20"/>
    </w:rPr>
  </w:style>
  <w:style w:type="paragraph" w:customStyle="1" w:styleId="5">
    <w:name w:val="Стиль5"/>
    <w:basedOn w:val="S2254"/>
    <w:autoRedefine/>
    <w:uiPriority w:val="99"/>
    <w:rsid w:val="00514686"/>
    <w:pPr>
      <w:numPr>
        <w:ilvl w:val="0"/>
      </w:numPr>
    </w:pPr>
  </w:style>
  <w:style w:type="paragraph" w:customStyle="1" w:styleId="6">
    <w:name w:val="Стиль6"/>
    <w:basedOn w:val="a6"/>
    <w:rsid w:val="00514686"/>
    <w:pPr>
      <w:numPr>
        <w:numId w:val="26"/>
      </w:numPr>
      <w:spacing w:line="360" w:lineRule="auto"/>
      <w:jc w:val="both"/>
    </w:pPr>
  </w:style>
  <w:style w:type="paragraph" w:customStyle="1" w:styleId="7">
    <w:name w:val="Стиль7"/>
    <w:basedOn w:val="a6"/>
    <w:rsid w:val="00514686"/>
    <w:pPr>
      <w:keepNext/>
      <w:numPr>
        <w:ilvl w:val="1"/>
        <w:numId w:val="23"/>
      </w:numPr>
      <w:spacing w:before="240" w:line="360" w:lineRule="auto"/>
      <w:jc w:val="both"/>
      <w:outlineLvl w:val="1"/>
    </w:pPr>
    <w:rPr>
      <w:bCs/>
      <w:iCs/>
    </w:rPr>
  </w:style>
  <w:style w:type="character" w:customStyle="1" w:styleId="1fff">
    <w:name w:val="Знак1 Знак Знак"/>
    <w:rsid w:val="00514686"/>
    <w:rPr>
      <w:rFonts w:ascii="Tahoma" w:hAnsi="Tahoma" w:cs="Tahoma"/>
      <w:sz w:val="16"/>
      <w:szCs w:val="16"/>
    </w:rPr>
  </w:style>
  <w:style w:type="character" w:customStyle="1" w:styleId="57">
    <w:name w:val="Знак5 Знак Знак"/>
    <w:rsid w:val="00514686"/>
    <w:rPr>
      <w:b/>
      <w:bCs/>
      <w:caps/>
      <w:sz w:val="24"/>
      <w:szCs w:val="24"/>
    </w:rPr>
  </w:style>
  <w:style w:type="character" w:customStyle="1" w:styleId="114">
    <w:name w:val="Маркированный_1 Знак1"/>
    <w:basedOn w:val="a7"/>
    <w:semiHidden/>
    <w:rsid w:val="00514686"/>
  </w:style>
  <w:style w:type="character" w:customStyle="1" w:styleId="S11">
    <w:name w:val="S_Маркированный Знак Знак1"/>
    <w:rsid w:val="00514686"/>
    <w:rPr>
      <w:sz w:val="24"/>
      <w:szCs w:val="24"/>
      <w:lang w:val="ru-RU" w:eastAsia="ru-RU" w:bidi="ar-SA"/>
    </w:rPr>
  </w:style>
  <w:style w:type="paragraph" w:customStyle="1" w:styleId="-2">
    <w:name w:val="УГТП-Заголовок 2"/>
    <w:basedOn w:val="a6"/>
    <w:semiHidden/>
    <w:rsid w:val="00514686"/>
    <w:pPr>
      <w:spacing w:before="240"/>
      <w:ind w:left="284" w:right="284" w:firstLine="851"/>
      <w:jc w:val="both"/>
    </w:pPr>
    <w:rPr>
      <w:rFonts w:ascii="Arial" w:hAnsi="Arial" w:cs="Arial"/>
      <w:b/>
      <w:sz w:val="28"/>
      <w:szCs w:val="28"/>
    </w:rPr>
  </w:style>
  <w:style w:type="character" w:customStyle="1" w:styleId="Sfa">
    <w:name w:val="S_Обычный с подчеркиванием Знак Знак"/>
    <w:rsid w:val="00514686"/>
    <w:rPr>
      <w:sz w:val="24"/>
      <w:szCs w:val="24"/>
      <w:u w:val="single"/>
      <w:lang w:val="ru-RU" w:eastAsia="ru-RU" w:bidi="ar-SA"/>
    </w:rPr>
  </w:style>
  <w:style w:type="paragraph" w:customStyle="1" w:styleId="affffffffe">
    <w:name w:val="Список маркир Знак"/>
    <w:basedOn w:val="a6"/>
    <w:rsid w:val="00514686"/>
    <w:pPr>
      <w:spacing w:line="360" w:lineRule="auto"/>
      <w:ind w:firstLine="540"/>
      <w:jc w:val="both"/>
    </w:pPr>
  </w:style>
  <w:style w:type="character" w:customStyle="1" w:styleId="afffffffff">
    <w:name w:val="Список маркир Знак Знак"/>
    <w:rsid w:val="00514686"/>
    <w:rPr>
      <w:sz w:val="24"/>
      <w:szCs w:val="24"/>
      <w:lang w:val="ru-RU" w:eastAsia="ru-RU" w:bidi="ar-SA"/>
    </w:rPr>
  </w:style>
  <w:style w:type="paragraph" w:customStyle="1" w:styleId="a1">
    <w:name w:val="Список нумерованный Знак"/>
    <w:basedOn w:val="a6"/>
    <w:rsid w:val="00514686"/>
    <w:pPr>
      <w:numPr>
        <w:numId w:val="27"/>
      </w:numPr>
      <w:tabs>
        <w:tab w:val="left" w:pos="1260"/>
      </w:tabs>
      <w:spacing w:line="360" w:lineRule="auto"/>
      <w:jc w:val="both"/>
    </w:pPr>
  </w:style>
  <w:style w:type="paragraph" w:customStyle="1" w:styleId="afffffffff0">
    <w:name w:val="Список нумерованный"/>
    <w:basedOn w:val="a6"/>
    <w:rsid w:val="00514686"/>
    <w:pPr>
      <w:tabs>
        <w:tab w:val="num" w:pos="153"/>
        <w:tab w:val="left" w:pos="1260"/>
      </w:tabs>
      <w:spacing w:line="360" w:lineRule="auto"/>
      <w:ind w:left="153" w:hanging="153"/>
      <w:jc w:val="both"/>
    </w:pPr>
  </w:style>
  <w:style w:type="character" w:customStyle="1" w:styleId="ConsNonformat0">
    <w:name w:val="ConsNonformat Знак Знак"/>
    <w:semiHidden/>
    <w:rsid w:val="00514686"/>
    <w:rPr>
      <w:rFonts w:ascii="Courier New" w:hAnsi="Courier New" w:cs="Courier New"/>
      <w:sz w:val="24"/>
      <w:szCs w:val="24"/>
      <w:lang w:val="ru-RU" w:eastAsia="ru-RU" w:bidi="ar-SA"/>
    </w:rPr>
  </w:style>
  <w:style w:type="paragraph" w:customStyle="1" w:styleId="115">
    <w:name w:val="Заголовок 1.1"/>
    <w:basedOn w:val="a6"/>
    <w:rsid w:val="00514686"/>
    <w:pPr>
      <w:keepNext/>
      <w:keepLines/>
      <w:spacing w:before="40" w:after="40" w:line="360" w:lineRule="auto"/>
      <w:jc w:val="center"/>
    </w:pPr>
    <w:rPr>
      <w:b/>
      <w:bCs/>
      <w:sz w:val="26"/>
    </w:rPr>
  </w:style>
  <w:style w:type="character" w:customStyle="1" w:styleId="afffffffff1">
    <w:name w:val="Статья Знак Знак"/>
    <w:rsid w:val="00514686"/>
    <w:rPr>
      <w:sz w:val="24"/>
      <w:szCs w:val="24"/>
      <w:lang w:val="ru-RU" w:eastAsia="ru-RU" w:bidi="ar-SA"/>
    </w:rPr>
  </w:style>
  <w:style w:type="character" w:customStyle="1" w:styleId="121">
    <w:name w:val="Заголовок_12"/>
    <w:semiHidden/>
    <w:rsid w:val="00514686"/>
    <w:rPr>
      <w:b/>
    </w:rPr>
  </w:style>
  <w:style w:type="paragraph" w:customStyle="1" w:styleId="Sfb">
    <w:name w:val="S_Обычный+подчеркивание по центру"/>
    <w:basedOn w:val="a6"/>
    <w:autoRedefine/>
    <w:rsid w:val="00514686"/>
    <w:pPr>
      <w:spacing w:line="360" w:lineRule="auto"/>
      <w:ind w:firstLine="680"/>
      <w:jc w:val="center"/>
    </w:pPr>
    <w:rPr>
      <w:bCs/>
      <w:szCs w:val="32"/>
      <w:u w:val="single"/>
    </w:rPr>
  </w:style>
  <w:style w:type="paragraph" w:customStyle="1" w:styleId="afffffffff2">
    <w:name w:val="том"/>
    <w:basedOn w:val="ConsNonformat"/>
    <w:rsid w:val="00514686"/>
    <w:pPr>
      <w:widowControl/>
      <w:spacing w:line="360" w:lineRule="auto"/>
      <w:ind w:firstLine="720"/>
      <w:jc w:val="both"/>
    </w:pPr>
    <w:rPr>
      <w:rFonts w:ascii="Times New Roman" w:hAnsi="Times New Roman" w:cs="Times New Roman"/>
      <w:b/>
      <w:sz w:val="28"/>
    </w:rPr>
  </w:style>
  <w:style w:type="paragraph" w:customStyle="1" w:styleId="afffffffff3">
    <w:name w:val="В таблице"/>
    <w:basedOn w:val="a6"/>
    <w:rsid w:val="00514686"/>
    <w:pPr>
      <w:spacing w:line="360" w:lineRule="auto"/>
      <w:jc w:val="center"/>
    </w:pPr>
  </w:style>
  <w:style w:type="character" w:customStyle="1" w:styleId="S20">
    <w:name w:val="S_Заголовок 2 Знак"/>
    <w:rsid w:val="00514686"/>
    <w:rPr>
      <w:b/>
      <w:sz w:val="24"/>
      <w:szCs w:val="24"/>
      <w:lang w:val="ru-RU" w:eastAsia="ru-RU" w:bidi="ar-SA"/>
    </w:rPr>
  </w:style>
  <w:style w:type="paragraph" w:customStyle="1" w:styleId="afffffffff4">
    <w:name w:val="Отступ"/>
    <w:basedOn w:val="a6"/>
    <w:rsid w:val="00514686"/>
    <w:pPr>
      <w:tabs>
        <w:tab w:val="num" w:pos="1429"/>
      </w:tabs>
      <w:ind w:left="1134"/>
      <w:jc w:val="both"/>
    </w:pPr>
    <w:rPr>
      <w:rFonts w:ascii="Arial" w:hAnsi="Arial" w:cs="Arial"/>
    </w:rPr>
  </w:style>
  <w:style w:type="character" w:customStyle="1" w:styleId="Sfc">
    <w:name w:val="S_Маркированный Знак Знак"/>
    <w:rsid w:val="00514686"/>
    <w:rPr>
      <w:sz w:val="24"/>
      <w:szCs w:val="24"/>
      <w:lang w:val="ru-RU" w:eastAsia="ru-RU" w:bidi="ar-SA"/>
    </w:rPr>
  </w:style>
  <w:style w:type="paragraph" w:customStyle="1" w:styleId="Sfd">
    <w:name w:val="S_Маркированный список"/>
    <w:basedOn w:val="afffc"/>
    <w:autoRedefine/>
    <w:rsid w:val="00514686"/>
    <w:pPr>
      <w:tabs>
        <w:tab w:val="left" w:pos="1247"/>
        <w:tab w:val="num" w:pos="3346"/>
      </w:tabs>
      <w:spacing w:line="360" w:lineRule="auto"/>
      <w:ind w:left="0" w:firstLine="680"/>
      <w:contextualSpacing w:val="0"/>
    </w:pPr>
    <w:rPr>
      <w:rFonts w:eastAsia="Times New Roman"/>
      <w:szCs w:val="24"/>
      <w:lang w:eastAsia="ru-RU"/>
    </w:rPr>
  </w:style>
  <w:style w:type="character" w:customStyle="1" w:styleId="Sfe">
    <w:name w:val="S_Маркированный список Знак"/>
    <w:rsid w:val="00514686"/>
    <w:rPr>
      <w:sz w:val="24"/>
      <w:szCs w:val="24"/>
      <w:lang w:val="ru-RU" w:eastAsia="ru-RU" w:bidi="ar-SA"/>
    </w:rPr>
  </w:style>
  <w:style w:type="paragraph" w:customStyle="1" w:styleId="afffffffff5">
    <w:name w:val="таблица"/>
    <w:basedOn w:val="a6"/>
    <w:uiPriority w:val="99"/>
    <w:rsid w:val="00514686"/>
    <w:pPr>
      <w:jc w:val="center"/>
    </w:pPr>
    <w:rPr>
      <w:rFonts w:ascii="Arial Narrow" w:hAnsi="Arial Narrow"/>
    </w:rPr>
  </w:style>
  <w:style w:type="paragraph" w:customStyle="1" w:styleId="afffffffff6">
    <w:name w:val="Табл"/>
    <w:basedOn w:val="a6"/>
    <w:rsid w:val="00514686"/>
    <w:pPr>
      <w:spacing w:before="120" w:after="60"/>
      <w:jc w:val="right"/>
    </w:pPr>
    <w:rPr>
      <w:rFonts w:ascii="Arial" w:hAnsi="Arial"/>
      <w:bCs/>
    </w:rPr>
  </w:style>
  <w:style w:type="paragraph" w:customStyle="1" w:styleId="S00">
    <w:name w:val="Стиль S_Маркированный+Обычеый + Первая строка:  0 см"/>
    <w:basedOn w:val="a6"/>
    <w:autoRedefine/>
    <w:rsid w:val="00514686"/>
    <w:pPr>
      <w:numPr>
        <w:numId w:val="29"/>
      </w:numPr>
      <w:spacing w:line="360" w:lineRule="auto"/>
      <w:jc w:val="both"/>
    </w:pPr>
    <w:rPr>
      <w:w w:val="109"/>
      <w:szCs w:val="20"/>
    </w:rPr>
  </w:style>
  <w:style w:type="paragraph" w:customStyle="1" w:styleId="-S">
    <w:name w:val="- S_Маркированный"/>
    <w:basedOn w:val="a6"/>
    <w:autoRedefine/>
    <w:rsid w:val="00514686"/>
    <w:pPr>
      <w:numPr>
        <w:numId w:val="28"/>
      </w:numPr>
      <w:spacing w:line="360" w:lineRule="auto"/>
      <w:jc w:val="both"/>
    </w:pPr>
  </w:style>
  <w:style w:type="paragraph" w:customStyle="1" w:styleId="1fff0">
    <w:name w:val="Заголовок_1 Знак"/>
    <w:basedOn w:val="a6"/>
    <w:semiHidden/>
    <w:rsid w:val="00514686"/>
    <w:pPr>
      <w:spacing w:line="360" w:lineRule="auto"/>
      <w:ind w:firstLine="709"/>
      <w:jc w:val="center"/>
    </w:pPr>
    <w:rPr>
      <w:b/>
      <w:caps/>
    </w:rPr>
  </w:style>
  <w:style w:type="paragraph" w:customStyle="1" w:styleId="afffffffff7">
    <w:name w:val="Подчеркнутый"/>
    <w:basedOn w:val="a6"/>
    <w:semiHidden/>
    <w:rsid w:val="00514686"/>
    <w:pPr>
      <w:spacing w:line="360" w:lineRule="auto"/>
      <w:ind w:firstLine="709"/>
      <w:jc w:val="both"/>
    </w:pPr>
    <w:rPr>
      <w:u w:val="single"/>
    </w:rPr>
  </w:style>
  <w:style w:type="paragraph" w:customStyle="1" w:styleId="afffffffff8">
    <w:name w:val="Заголовок таблицы + Обычный"/>
    <w:basedOn w:val="a6"/>
    <w:autoRedefine/>
    <w:rsid w:val="00514686"/>
    <w:pPr>
      <w:shd w:val="clear" w:color="auto" w:fill="FFFFFF"/>
      <w:spacing w:line="360" w:lineRule="auto"/>
      <w:ind w:right="76" w:firstLine="570"/>
      <w:jc w:val="center"/>
    </w:pPr>
    <w:rPr>
      <w:spacing w:val="2"/>
      <w:u w:val="single"/>
    </w:rPr>
  </w:style>
  <w:style w:type="paragraph" w:customStyle="1" w:styleId="116">
    <w:name w:val="Рисунок 1+1"/>
    <w:basedOn w:val="a6"/>
    <w:next w:val="a6"/>
    <w:autoRedefine/>
    <w:rsid w:val="00514686"/>
    <w:pPr>
      <w:spacing w:line="360" w:lineRule="auto"/>
      <w:ind w:right="71"/>
      <w:jc w:val="right"/>
    </w:pPr>
  </w:style>
  <w:style w:type="character" w:customStyle="1" w:styleId="117">
    <w:name w:val="Знак1 Знак Знак Знак1"/>
    <w:rsid w:val="00514686"/>
    <w:rPr>
      <w:sz w:val="28"/>
      <w:szCs w:val="24"/>
      <w:lang w:val="ru-RU" w:eastAsia="ru-RU" w:bidi="ar-SA"/>
    </w:rPr>
  </w:style>
  <w:style w:type="character" w:customStyle="1" w:styleId="118">
    <w:name w:val="Заголовок 1 Знак Знак Знак1"/>
    <w:aliases w:val="Заголовок 1 Знак Знак Знак Знак Знак"/>
    <w:rsid w:val="00514686"/>
    <w:rPr>
      <w:bCs/>
      <w:sz w:val="28"/>
      <w:szCs w:val="28"/>
      <w:lang w:val="ru-RU" w:eastAsia="ru-RU" w:bidi="ar-SA"/>
    </w:rPr>
  </w:style>
  <w:style w:type="character" w:customStyle="1" w:styleId="270">
    <w:name w:val="Знак Знак27"/>
    <w:rsid w:val="00514686"/>
    <w:rPr>
      <w:b/>
      <w:sz w:val="24"/>
      <w:szCs w:val="24"/>
      <w:u w:val="single"/>
    </w:rPr>
  </w:style>
  <w:style w:type="character" w:customStyle="1" w:styleId="260">
    <w:name w:val="Знак Знак26"/>
    <w:rsid w:val="00514686"/>
    <w:rPr>
      <w:b/>
      <w:bCs/>
      <w:i/>
      <w:iCs/>
      <w:sz w:val="26"/>
      <w:szCs w:val="26"/>
      <w:lang w:val="ru-RU" w:eastAsia="ru-RU" w:bidi="ar-SA"/>
    </w:rPr>
  </w:style>
  <w:style w:type="character" w:customStyle="1" w:styleId="250">
    <w:name w:val="Знак Знак25"/>
    <w:rsid w:val="00514686"/>
    <w:rPr>
      <w:b/>
      <w:bCs/>
      <w:sz w:val="22"/>
      <w:szCs w:val="22"/>
      <w:lang w:val="ru-RU" w:eastAsia="ru-RU" w:bidi="ar-SA"/>
    </w:rPr>
  </w:style>
  <w:style w:type="character" w:customStyle="1" w:styleId="xx">
    <w:name w:val="Заголовок x.x Знак Знак"/>
    <w:rsid w:val="00514686"/>
    <w:rPr>
      <w:rFonts w:ascii="Arial" w:hAnsi="Arial" w:cs="Arial"/>
      <w:spacing w:val="-4"/>
      <w:kern w:val="28"/>
      <w:lang w:eastAsia="en-US"/>
    </w:rPr>
  </w:style>
  <w:style w:type="character" w:customStyle="1" w:styleId="240">
    <w:name w:val="Знак Знак24"/>
    <w:rsid w:val="00514686"/>
    <w:rPr>
      <w:i/>
      <w:iCs/>
      <w:sz w:val="28"/>
      <w:szCs w:val="28"/>
    </w:rPr>
  </w:style>
  <w:style w:type="character" w:customStyle="1" w:styleId="231">
    <w:name w:val="Знак Знак23"/>
    <w:rsid w:val="00514686"/>
    <w:rPr>
      <w:sz w:val="24"/>
      <w:szCs w:val="24"/>
    </w:rPr>
  </w:style>
  <w:style w:type="character" w:customStyle="1" w:styleId="222">
    <w:name w:val="Знак Знак22"/>
    <w:rsid w:val="00514686"/>
    <w:rPr>
      <w:sz w:val="24"/>
      <w:szCs w:val="24"/>
    </w:rPr>
  </w:style>
  <w:style w:type="character" w:customStyle="1" w:styleId="215">
    <w:name w:val="Знак Знак21"/>
    <w:basedOn w:val="a7"/>
    <w:semiHidden/>
    <w:rsid w:val="00514686"/>
  </w:style>
  <w:style w:type="character" w:customStyle="1" w:styleId="200">
    <w:name w:val="Знак Знак20"/>
    <w:semiHidden/>
    <w:rsid w:val="00514686"/>
    <w:rPr>
      <w:b/>
      <w:bCs/>
    </w:rPr>
  </w:style>
  <w:style w:type="character" w:customStyle="1" w:styleId="190">
    <w:name w:val="Знак Знак19"/>
    <w:rsid w:val="00514686"/>
    <w:rPr>
      <w:sz w:val="16"/>
      <w:szCs w:val="16"/>
    </w:rPr>
  </w:style>
  <w:style w:type="character" w:customStyle="1" w:styleId="180">
    <w:name w:val="Знак Знак18"/>
    <w:semiHidden/>
    <w:rsid w:val="00514686"/>
    <w:rPr>
      <w:sz w:val="28"/>
      <w:szCs w:val="28"/>
    </w:rPr>
  </w:style>
  <w:style w:type="character" w:customStyle="1" w:styleId="170">
    <w:name w:val="Знак Знак17"/>
    <w:semiHidden/>
    <w:rsid w:val="00514686"/>
    <w:rPr>
      <w:rFonts w:ascii="Tahoma" w:hAnsi="Tahoma" w:cs="Tahoma"/>
      <w:sz w:val="28"/>
      <w:szCs w:val="28"/>
      <w:shd w:val="clear" w:color="auto" w:fill="000080"/>
    </w:rPr>
  </w:style>
  <w:style w:type="character" w:customStyle="1" w:styleId="160">
    <w:name w:val="Знак Знак16"/>
    <w:rsid w:val="00514686"/>
    <w:rPr>
      <w:b/>
      <w:bCs/>
      <w:sz w:val="28"/>
      <w:szCs w:val="28"/>
    </w:rPr>
  </w:style>
  <w:style w:type="character" w:customStyle="1" w:styleId="150">
    <w:name w:val="Знак Знак15"/>
    <w:rsid w:val="00514686"/>
    <w:rPr>
      <w:rFonts w:ascii="Arial" w:hAnsi="Arial" w:cs="Arial"/>
      <w:spacing w:val="-16"/>
      <w:kern w:val="28"/>
      <w:sz w:val="32"/>
      <w:szCs w:val="32"/>
      <w:lang w:eastAsia="en-US"/>
    </w:rPr>
  </w:style>
  <w:style w:type="character" w:customStyle="1" w:styleId="144">
    <w:name w:val="Знак Знак14"/>
    <w:semiHidden/>
    <w:rsid w:val="00514686"/>
    <w:rPr>
      <w:rFonts w:ascii="Arial" w:hAnsi="Arial" w:cs="Arial"/>
      <w:sz w:val="22"/>
      <w:szCs w:val="22"/>
      <w:lang w:eastAsia="en-US"/>
    </w:rPr>
  </w:style>
  <w:style w:type="character" w:customStyle="1" w:styleId="130">
    <w:name w:val="Знак Знак13"/>
    <w:semiHidden/>
    <w:rsid w:val="00514686"/>
    <w:rPr>
      <w:rFonts w:ascii="Arial" w:hAnsi="Arial" w:cs="Arial"/>
      <w:i/>
      <w:iCs/>
      <w:spacing w:val="-5"/>
      <w:lang w:eastAsia="en-US"/>
    </w:rPr>
  </w:style>
  <w:style w:type="character" w:customStyle="1" w:styleId="122">
    <w:name w:val="Знак Знак12"/>
    <w:semiHidden/>
    <w:rsid w:val="00514686"/>
    <w:rPr>
      <w:rFonts w:ascii="Arial" w:hAnsi="Arial" w:cs="Arial"/>
      <w:spacing w:val="-5"/>
      <w:lang w:eastAsia="en-US"/>
    </w:rPr>
  </w:style>
  <w:style w:type="character" w:customStyle="1" w:styleId="119">
    <w:name w:val="Знак Знак11"/>
    <w:semiHidden/>
    <w:rsid w:val="00514686"/>
    <w:rPr>
      <w:rFonts w:ascii="Arial" w:hAnsi="Arial" w:cs="Arial"/>
      <w:spacing w:val="-5"/>
      <w:lang w:eastAsia="en-US"/>
    </w:rPr>
  </w:style>
  <w:style w:type="character" w:customStyle="1" w:styleId="100">
    <w:name w:val="Знак Знак10"/>
    <w:semiHidden/>
    <w:rsid w:val="00514686"/>
    <w:rPr>
      <w:rFonts w:ascii="Arial" w:hAnsi="Arial" w:cs="Arial"/>
      <w:spacing w:val="-5"/>
      <w:sz w:val="24"/>
      <w:szCs w:val="24"/>
      <w:lang w:val="ru-RU" w:eastAsia="en-US" w:bidi="ar-SA"/>
    </w:rPr>
  </w:style>
  <w:style w:type="character" w:customStyle="1" w:styleId="92">
    <w:name w:val="Знак Знак9"/>
    <w:semiHidden/>
    <w:rsid w:val="00514686"/>
    <w:rPr>
      <w:rFonts w:ascii="Arial" w:hAnsi="Arial" w:cs="Arial"/>
      <w:spacing w:val="-5"/>
      <w:sz w:val="24"/>
      <w:szCs w:val="24"/>
      <w:lang w:eastAsia="en-US"/>
    </w:rPr>
  </w:style>
  <w:style w:type="character" w:customStyle="1" w:styleId="82">
    <w:name w:val="Знак Знак8"/>
    <w:semiHidden/>
    <w:rsid w:val="00514686"/>
    <w:rPr>
      <w:rFonts w:ascii="Arial" w:hAnsi="Arial" w:cs="Arial"/>
      <w:spacing w:val="-5"/>
      <w:lang w:eastAsia="en-US"/>
    </w:rPr>
  </w:style>
  <w:style w:type="character" w:customStyle="1" w:styleId="73">
    <w:name w:val="Знак Знак7"/>
    <w:semiHidden/>
    <w:rsid w:val="00514686"/>
    <w:rPr>
      <w:rFonts w:ascii="Arial" w:hAnsi="Arial" w:cs="Arial"/>
      <w:spacing w:val="-5"/>
      <w:lang w:eastAsia="en-US"/>
    </w:rPr>
  </w:style>
  <w:style w:type="character" w:customStyle="1" w:styleId="63">
    <w:name w:val="Знак Знак6"/>
    <w:rsid w:val="00514686"/>
    <w:rPr>
      <w:rFonts w:ascii="Arial" w:hAnsi="Arial" w:cs="Arial"/>
      <w:spacing w:val="-5"/>
      <w:lang w:eastAsia="en-US"/>
    </w:rPr>
  </w:style>
  <w:style w:type="character" w:customStyle="1" w:styleId="58">
    <w:name w:val="Знак Знак5"/>
    <w:semiHidden/>
    <w:rsid w:val="00514686"/>
    <w:rPr>
      <w:rFonts w:ascii="Courier New" w:hAnsi="Courier New" w:cs="Courier New"/>
      <w:spacing w:val="-5"/>
      <w:lang w:eastAsia="en-US"/>
    </w:rPr>
  </w:style>
  <w:style w:type="character" w:customStyle="1" w:styleId="48">
    <w:name w:val="Знак Знак4"/>
    <w:rsid w:val="00514686"/>
    <w:rPr>
      <w:rFonts w:ascii="Courier New" w:hAnsi="Courier New" w:cs="Courier New"/>
      <w:spacing w:val="-5"/>
      <w:lang w:eastAsia="en-US"/>
    </w:rPr>
  </w:style>
  <w:style w:type="character" w:customStyle="1" w:styleId="3f0">
    <w:name w:val="Знак Знак3"/>
    <w:semiHidden/>
    <w:rsid w:val="00514686"/>
    <w:rPr>
      <w:rFonts w:ascii="Arial" w:hAnsi="Arial" w:cs="Arial"/>
      <w:spacing w:val="-5"/>
      <w:lang w:eastAsia="en-US"/>
    </w:rPr>
  </w:style>
  <w:style w:type="character" w:customStyle="1" w:styleId="2f7">
    <w:name w:val="Знак Знак2"/>
    <w:basedOn w:val="a7"/>
    <w:uiPriority w:val="99"/>
    <w:rsid w:val="00514686"/>
  </w:style>
  <w:style w:type="character" w:customStyle="1" w:styleId="S21">
    <w:name w:val="S_Маркированный Знак Знак2"/>
    <w:rsid w:val="00514686"/>
    <w:rPr>
      <w:rFonts w:ascii="Times New Roman" w:eastAsia="Times New Roman" w:hAnsi="Times New Roman" w:cs="Times New Roman"/>
      <w:sz w:val="24"/>
      <w:szCs w:val="24"/>
      <w:lang w:eastAsia="ru-RU"/>
    </w:rPr>
  </w:style>
  <w:style w:type="paragraph" w:customStyle="1" w:styleId="1fff1">
    <w:name w:val="Маркированный_1"/>
    <w:basedOn w:val="a6"/>
    <w:rsid w:val="00514686"/>
    <w:pPr>
      <w:tabs>
        <w:tab w:val="num" w:pos="2858"/>
      </w:tabs>
      <w:spacing w:line="360" w:lineRule="auto"/>
      <w:ind w:left="2858" w:hanging="360"/>
      <w:jc w:val="both"/>
    </w:pPr>
  </w:style>
  <w:style w:type="paragraph" w:customStyle="1" w:styleId="Heading">
    <w:name w:val="Heading"/>
    <w:uiPriority w:val="99"/>
    <w:rsid w:val="00514686"/>
    <w:pPr>
      <w:autoSpaceDE w:val="0"/>
      <w:autoSpaceDN w:val="0"/>
      <w:adjustRightInd w:val="0"/>
      <w:spacing w:after="0" w:line="240" w:lineRule="auto"/>
    </w:pPr>
    <w:rPr>
      <w:rFonts w:ascii="Arial" w:eastAsia="Times New Roman" w:hAnsi="Arial" w:cs="Arial"/>
      <w:b/>
      <w:bCs/>
      <w:lang w:eastAsia="ru-RU"/>
    </w:rPr>
  </w:style>
  <w:style w:type="paragraph" w:customStyle="1" w:styleId="OTCHET00">
    <w:name w:val="OTCHET_00"/>
    <w:basedOn w:val="2f"/>
    <w:rsid w:val="00514686"/>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1fff2">
    <w:name w:val="Перечисление 1"/>
    <w:basedOn w:val="a6"/>
    <w:rsid w:val="00514686"/>
    <w:pPr>
      <w:tabs>
        <w:tab w:val="num" w:pos="360"/>
      </w:tabs>
      <w:ind w:left="360" w:hanging="360"/>
    </w:pPr>
    <w:rPr>
      <w:rFonts w:ascii="Arial" w:hAnsi="Arial" w:cs="Arial"/>
      <w:szCs w:val="20"/>
    </w:rPr>
  </w:style>
  <w:style w:type="paragraph" w:customStyle="1" w:styleId="afffffffff9">
    <w:name w:val="Маркированный текст"/>
    <w:basedOn w:val="a6"/>
    <w:rsid w:val="00514686"/>
    <w:pPr>
      <w:tabs>
        <w:tab w:val="num" w:pos="240"/>
        <w:tab w:val="num" w:pos="1429"/>
      </w:tabs>
      <w:jc w:val="both"/>
    </w:pPr>
    <w:rPr>
      <w:rFonts w:ascii="Arial" w:hAnsi="Arial" w:cs="Arial"/>
      <w:sz w:val="22"/>
      <w:szCs w:val="20"/>
    </w:rPr>
  </w:style>
  <w:style w:type="paragraph" w:customStyle="1" w:styleId="afffffffffa">
    <w:name w:val="Второстепенный текст"/>
    <w:basedOn w:val="a6"/>
    <w:rsid w:val="00514686"/>
    <w:pPr>
      <w:ind w:firstLine="284"/>
      <w:jc w:val="both"/>
    </w:pPr>
    <w:rPr>
      <w:sz w:val="18"/>
      <w:szCs w:val="20"/>
    </w:rPr>
  </w:style>
  <w:style w:type="paragraph" w:customStyle="1" w:styleId="S311">
    <w:name w:val="S_Нумерованный_3.1"/>
    <w:basedOn w:val="S7"/>
    <w:autoRedefine/>
    <w:rsid w:val="00514686"/>
    <w:rPr>
      <w:lang w:val="ru-RU" w:eastAsia="ru-RU"/>
    </w:rPr>
  </w:style>
  <w:style w:type="character" w:customStyle="1" w:styleId="S312">
    <w:name w:val="S_Нумерованный_3.1 Знак Знак"/>
    <w:basedOn w:val="S8"/>
    <w:rsid w:val="00514686"/>
    <w:rPr>
      <w:rFonts w:ascii="Times New Roman" w:eastAsia="Times New Roman" w:hAnsi="Times New Roman" w:cs="Times New Roman"/>
      <w:sz w:val="24"/>
      <w:szCs w:val="24"/>
      <w:lang w:val="x-none" w:eastAsia="x-none"/>
    </w:rPr>
  </w:style>
  <w:style w:type="paragraph" w:styleId="afffffffffb">
    <w:name w:val="endnote text"/>
    <w:basedOn w:val="a6"/>
    <w:link w:val="afffffffffc"/>
    <w:rsid w:val="00514686"/>
    <w:pPr>
      <w:spacing w:line="360" w:lineRule="auto"/>
      <w:ind w:firstLine="680"/>
      <w:jc w:val="both"/>
    </w:pPr>
    <w:rPr>
      <w:sz w:val="20"/>
      <w:szCs w:val="20"/>
    </w:rPr>
  </w:style>
  <w:style w:type="character" w:customStyle="1" w:styleId="afffffffffc">
    <w:name w:val="Текст концевой сноски Знак"/>
    <w:basedOn w:val="a7"/>
    <w:link w:val="afffffffffb"/>
    <w:rsid w:val="00514686"/>
    <w:rPr>
      <w:rFonts w:ascii="Times New Roman" w:eastAsia="Times New Roman" w:hAnsi="Times New Roman" w:cs="Times New Roman"/>
      <w:sz w:val="20"/>
      <w:szCs w:val="20"/>
      <w:lang w:eastAsia="ru-RU"/>
    </w:rPr>
  </w:style>
  <w:style w:type="character" w:styleId="afffffffffd">
    <w:name w:val="endnote reference"/>
    <w:rsid w:val="00514686"/>
    <w:rPr>
      <w:vertAlign w:val="superscript"/>
    </w:rPr>
  </w:style>
  <w:style w:type="paragraph" w:customStyle="1" w:styleId="DecimalAligned">
    <w:name w:val="Decimal Aligned"/>
    <w:basedOn w:val="a6"/>
    <w:qFormat/>
    <w:rsid w:val="00514686"/>
    <w:pPr>
      <w:tabs>
        <w:tab w:val="decimal" w:pos="360"/>
      </w:tabs>
      <w:spacing w:after="200" w:line="276" w:lineRule="auto"/>
    </w:pPr>
    <w:rPr>
      <w:rFonts w:ascii="Calibri" w:hAnsi="Calibri"/>
      <w:sz w:val="22"/>
      <w:szCs w:val="22"/>
      <w:lang w:eastAsia="en-US"/>
    </w:rPr>
  </w:style>
  <w:style w:type="character" w:styleId="afffffffffe">
    <w:name w:val="Subtle Emphasis"/>
    <w:uiPriority w:val="19"/>
    <w:qFormat/>
    <w:rsid w:val="00514686"/>
    <w:rPr>
      <w:rFonts w:eastAsia="Times New Roman" w:cs="Times New Roman"/>
      <w:bCs w:val="0"/>
      <w:i/>
      <w:iCs/>
      <w:color w:val="808080"/>
      <w:szCs w:val="22"/>
      <w:lang w:val="ru-RU"/>
    </w:rPr>
  </w:style>
  <w:style w:type="paragraph" w:customStyle="1" w:styleId="ConsNonformat1">
    <w:name w:val="ConsNonformat"/>
    <w:uiPriority w:val="99"/>
    <w:rsid w:val="0051468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2f8">
    <w:name w:val="Цитата2"/>
    <w:basedOn w:val="a6"/>
    <w:semiHidden/>
    <w:rsid w:val="00514686"/>
    <w:pPr>
      <w:spacing w:line="360" w:lineRule="auto"/>
      <w:ind w:left="526" w:right="43" w:firstLine="709"/>
      <w:jc w:val="both"/>
    </w:pPr>
    <w:rPr>
      <w:sz w:val="28"/>
      <w:szCs w:val="20"/>
    </w:rPr>
  </w:style>
  <w:style w:type="paragraph" w:customStyle="1" w:styleId="2f9">
    <w:name w:val="Маркированный список2"/>
    <w:basedOn w:val="a6"/>
    <w:semiHidden/>
    <w:rsid w:val="00514686"/>
    <w:pPr>
      <w:spacing w:before="100" w:beforeAutospacing="1" w:after="100" w:afterAutospacing="1" w:line="360" w:lineRule="auto"/>
      <w:ind w:firstLine="709"/>
      <w:jc w:val="both"/>
    </w:pPr>
    <w:rPr>
      <w:sz w:val="28"/>
    </w:rPr>
  </w:style>
  <w:style w:type="paragraph" w:customStyle="1" w:styleId="2fa">
    <w:name w:val="Нумерованный список2"/>
    <w:basedOn w:val="a6"/>
    <w:semiHidden/>
    <w:rsid w:val="00514686"/>
    <w:pPr>
      <w:spacing w:before="100" w:beforeAutospacing="1" w:after="100" w:afterAutospacing="1" w:line="360" w:lineRule="auto"/>
      <w:ind w:firstLine="709"/>
      <w:jc w:val="both"/>
    </w:pPr>
    <w:rPr>
      <w:sz w:val="28"/>
    </w:rPr>
  </w:style>
  <w:style w:type="paragraph" w:customStyle="1" w:styleId="affffffffff">
    <w:name w:val="Статья"/>
    <w:basedOn w:val="a6"/>
    <w:semiHidden/>
    <w:rsid w:val="00514686"/>
    <w:pPr>
      <w:jc w:val="both"/>
    </w:pPr>
  </w:style>
  <w:style w:type="paragraph" w:customStyle="1" w:styleId="xl193">
    <w:name w:val="xl193"/>
    <w:basedOn w:val="a6"/>
    <w:rsid w:val="00514686"/>
    <w:pPr>
      <w:spacing w:before="100" w:beforeAutospacing="1" w:after="100" w:afterAutospacing="1"/>
      <w:jc w:val="center"/>
    </w:pPr>
  </w:style>
  <w:style w:type="paragraph" w:customStyle="1" w:styleId="xl194">
    <w:name w:val="xl194"/>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6">
    <w:name w:val="xl196"/>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rPr>
  </w:style>
  <w:style w:type="paragraph" w:customStyle="1" w:styleId="xl197">
    <w:name w:val="xl197"/>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98">
    <w:name w:val="xl198"/>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99">
    <w:name w:val="xl199"/>
    <w:basedOn w:val="a6"/>
    <w:rsid w:val="00514686"/>
    <w:pPr>
      <w:spacing w:before="100" w:beforeAutospacing="1" w:after="100" w:afterAutospacing="1"/>
    </w:pPr>
  </w:style>
  <w:style w:type="paragraph" w:customStyle="1" w:styleId="xl200">
    <w:name w:val="xl200"/>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1">
    <w:name w:val="xl201"/>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202">
    <w:name w:val="xl202"/>
    <w:basedOn w:val="a6"/>
    <w:rsid w:val="00514686"/>
    <w:pPr>
      <w:pBdr>
        <w:top w:val="single" w:sz="4" w:space="0" w:color="auto"/>
        <w:bottom w:val="single" w:sz="4" w:space="0" w:color="auto"/>
      </w:pBdr>
      <w:spacing w:before="100" w:beforeAutospacing="1" w:after="100" w:afterAutospacing="1"/>
    </w:pPr>
    <w:rPr>
      <w:b/>
      <w:bCs/>
    </w:rPr>
  </w:style>
  <w:style w:type="paragraph" w:customStyle="1" w:styleId="xl203">
    <w:name w:val="xl203"/>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204">
    <w:name w:val="xl204"/>
    <w:basedOn w:val="a6"/>
    <w:rsid w:val="0051468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205">
    <w:name w:val="xl205"/>
    <w:basedOn w:val="a6"/>
    <w:rsid w:val="00514686"/>
    <w:pPr>
      <w:pBdr>
        <w:top w:val="single" w:sz="4" w:space="0" w:color="auto"/>
        <w:bottom w:val="single" w:sz="4" w:space="0" w:color="auto"/>
      </w:pBdr>
      <w:spacing w:before="100" w:beforeAutospacing="1" w:after="100" w:afterAutospacing="1"/>
    </w:pPr>
  </w:style>
  <w:style w:type="paragraph" w:customStyle="1" w:styleId="xl206">
    <w:name w:val="xl206"/>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207">
    <w:name w:val="xl207"/>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208">
    <w:name w:val="xl208"/>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0">
    <w:name w:val="xl210"/>
    <w:basedOn w:val="a6"/>
    <w:rsid w:val="00514686"/>
    <w:pPr>
      <w:spacing w:before="100" w:beforeAutospacing="1" w:after="100" w:afterAutospacing="1"/>
    </w:pPr>
    <w:rPr>
      <w:rFonts w:ascii="Calibri" w:hAnsi="Calibri"/>
      <w:color w:val="000000"/>
      <w:sz w:val="22"/>
      <w:szCs w:val="22"/>
    </w:rPr>
  </w:style>
  <w:style w:type="paragraph" w:customStyle="1" w:styleId="xl211">
    <w:name w:val="xl211"/>
    <w:basedOn w:val="a6"/>
    <w:rsid w:val="00514686"/>
    <w:pPr>
      <w:spacing w:before="100" w:beforeAutospacing="1" w:after="100" w:afterAutospacing="1"/>
    </w:pPr>
    <w:rPr>
      <w:rFonts w:ascii="Calibri" w:hAnsi="Calibri"/>
      <w:color w:val="000000"/>
      <w:sz w:val="22"/>
      <w:szCs w:val="22"/>
    </w:rPr>
  </w:style>
  <w:style w:type="paragraph" w:customStyle="1" w:styleId="xl212">
    <w:name w:val="xl212"/>
    <w:basedOn w:val="a6"/>
    <w:rsid w:val="00514686"/>
    <w:pPr>
      <w:spacing w:before="100" w:beforeAutospacing="1" w:after="100" w:afterAutospacing="1"/>
    </w:pPr>
    <w:rPr>
      <w:rFonts w:ascii="Calibri" w:hAnsi="Calibri"/>
      <w:color w:val="000000"/>
      <w:sz w:val="22"/>
      <w:szCs w:val="22"/>
    </w:rPr>
  </w:style>
  <w:style w:type="paragraph" w:customStyle="1" w:styleId="xl213">
    <w:name w:val="xl213"/>
    <w:basedOn w:val="a6"/>
    <w:rsid w:val="00514686"/>
    <w:pPr>
      <w:spacing w:before="100" w:beforeAutospacing="1" w:after="100" w:afterAutospacing="1"/>
    </w:pPr>
    <w:rPr>
      <w:rFonts w:ascii="Calibri" w:hAnsi="Calibri"/>
      <w:color w:val="000000"/>
      <w:sz w:val="22"/>
      <w:szCs w:val="22"/>
    </w:rPr>
  </w:style>
  <w:style w:type="paragraph" w:customStyle="1" w:styleId="xl214">
    <w:name w:val="xl214"/>
    <w:basedOn w:val="a6"/>
    <w:rsid w:val="00514686"/>
    <w:pPr>
      <w:spacing w:before="100" w:beforeAutospacing="1" w:after="100" w:afterAutospacing="1"/>
    </w:pPr>
    <w:rPr>
      <w:rFonts w:ascii="Calibri" w:hAnsi="Calibri"/>
      <w:color w:val="000000"/>
      <w:sz w:val="22"/>
      <w:szCs w:val="22"/>
    </w:rPr>
  </w:style>
  <w:style w:type="paragraph" w:customStyle="1" w:styleId="xl215">
    <w:name w:val="xl215"/>
    <w:basedOn w:val="a6"/>
    <w:rsid w:val="00514686"/>
    <w:pPr>
      <w:spacing w:before="100" w:beforeAutospacing="1" w:after="100" w:afterAutospacing="1"/>
    </w:pPr>
    <w:rPr>
      <w:rFonts w:ascii="Calibri" w:hAnsi="Calibri"/>
      <w:color w:val="000000"/>
      <w:sz w:val="22"/>
      <w:szCs w:val="22"/>
    </w:rPr>
  </w:style>
  <w:style w:type="paragraph" w:customStyle="1" w:styleId="xl216">
    <w:name w:val="xl216"/>
    <w:basedOn w:val="a6"/>
    <w:rsid w:val="00514686"/>
    <w:pPr>
      <w:pBdr>
        <w:top w:val="single" w:sz="4" w:space="0" w:color="auto"/>
        <w:bottom w:val="single" w:sz="4" w:space="0" w:color="auto"/>
      </w:pBdr>
      <w:spacing w:before="100" w:beforeAutospacing="1" w:after="100" w:afterAutospacing="1"/>
    </w:pPr>
    <w:rPr>
      <w:b/>
      <w:bCs/>
      <w:i/>
      <w:iCs/>
      <w:u w:val="single"/>
    </w:rPr>
  </w:style>
  <w:style w:type="paragraph" w:customStyle="1" w:styleId="xl217">
    <w:name w:val="xl217"/>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8">
    <w:name w:val="xl218"/>
    <w:basedOn w:val="a6"/>
    <w:rsid w:val="00514686"/>
    <w:pPr>
      <w:spacing w:before="100" w:beforeAutospacing="1" w:after="100" w:afterAutospacing="1"/>
    </w:pPr>
    <w:rPr>
      <w:rFonts w:ascii="Calibri" w:hAnsi="Calibri"/>
      <w:b/>
      <w:bCs/>
      <w:i/>
      <w:iCs/>
      <w:color w:val="FF0000"/>
      <w:sz w:val="22"/>
      <w:szCs w:val="22"/>
      <w:u w:val="single"/>
    </w:rPr>
  </w:style>
  <w:style w:type="paragraph" w:customStyle="1" w:styleId="xl219">
    <w:name w:val="xl219"/>
    <w:basedOn w:val="a6"/>
    <w:rsid w:val="00514686"/>
    <w:pPr>
      <w:spacing w:before="100" w:beforeAutospacing="1" w:after="100" w:afterAutospacing="1"/>
      <w:jc w:val="right"/>
    </w:pPr>
    <w:rPr>
      <w:rFonts w:ascii="Calibri" w:hAnsi="Calibri"/>
      <w:color w:val="000000"/>
      <w:sz w:val="22"/>
      <w:szCs w:val="22"/>
    </w:rPr>
  </w:style>
  <w:style w:type="paragraph" w:customStyle="1" w:styleId="xl220">
    <w:name w:val="xl220"/>
    <w:basedOn w:val="a6"/>
    <w:rsid w:val="00514686"/>
    <w:pPr>
      <w:spacing w:before="100" w:beforeAutospacing="1" w:after="100" w:afterAutospacing="1"/>
    </w:pPr>
    <w:rPr>
      <w:rFonts w:ascii="Calibri" w:hAnsi="Calibri"/>
      <w:color w:val="000000"/>
      <w:sz w:val="22"/>
      <w:szCs w:val="22"/>
    </w:rPr>
  </w:style>
  <w:style w:type="paragraph" w:customStyle="1" w:styleId="xl221">
    <w:name w:val="xl221"/>
    <w:basedOn w:val="a6"/>
    <w:rsid w:val="00514686"/>
    <w:pPr>
      <w:spacing w:before="100" w:beforeAutospacing="1" w:after="100" w:afterAutospacing="1"/>
    </w:pPr>
    <w:rPr>
      <w:rFonts w:ascii="Calibri" w:hAnsi="Calibri"/>
      <w:color w:val="000000"/>
      <w:sz w:val="22"/>
      <w:szCs w:val="22"/>
    </w:rPr>
  </w:style>
  <w:style w:type="paragraph" w:customStyle="1" w:styleId="xl222">
    <w:name w:val="xl222"/>
    <w:basedOn w:val="a6"/>
    <w:rsid w:val="00514686"/>
    <w:pPr>
      <w:spacing w:before="100" w:beforeAutospacing="1" w:after="100" w:afterAutospacing="1"/>
    </w:pPr>
    <w:rPr>
      <w:rFonts w:ascii="Calibri" w:hAnsi="Calibri"/>
      <w:color w:val="000000"/>
      <w:sz w:val="22"/>
      <w:szCs w:val="22"/>
    </w:rPr>
  </w:style>
  <w:style w:type="paragraph" w:customStyle="1" w:styleId="xl223">
    <w:name w:val="xl223"/>
    <w:basedOn w:val="a6"/>
    <w:rsid w:val="00514686"/>
    <w:pPr>
      <w:spacing w:before="100" w:beforeAutospacing="1" w:after="100" w:afterAutospacing="1"/>
    </w:pPr>
    <w:rPr>
      <w:rFonts w:ascii="Calibri" w:hAnsi="Calibri"/>
      <w:color w:val="000000"/>
      <w:sz w:val="22"/>
      <w:szCs w:val="22"/>
    </w:rPr>
  </w:style>
  <w:style w:type="paragraph" w:customStyle="1" w:styleId="xl224">
    <w:name w:val="xl224"/>
    <w:basedOn w:val="a6"/>
    <w:rsid w:val="00514686"/>
    <w:pPr>
      <w:spacing w:before="100" w:beforeAutospacing="1" w:after="100" w:afterAutospacing="1"/>
    </w:pPr>
    <w:rPr>
      <w:rFonts w:ascii="Calibri" w:hAnsi="Calibri"/>
      <w:color w:val="000000"/>
      <w:sz w:val="22"/>
      <w:szCs w:val="22"/>
    </w:rPr>
  </w:style>
  <w:style w:type="paragraph" w:customStyle="1" w:styleId="xl225">
    <w:name w:val="xl225"/>
    <w:basedOn w:val="a6"/>
    <w:rsid w:val="00514686"/>
    <w:pPr>
      <w:spacing w:before="100" w:beforeAutospacing="1" w:after="100" w:afterAutospacing="1"/>
    </w:pPr>
    <w:rPr>
      <w:rFonts w:ascii="Calibri" w:hAnsi="Calibri"/>
      <w:color w:val="000000"/>
      <w:sz w:val="22"/>
      <w:szCs w:val="22"/>
    </w:rPr>
  </w:style>
  <w:style w:type="paragraph" w:customStyle="1" w:styleId="xl226">
    <w:name w:val="xl226"/>
    <w:basedOn w:val="a6"/>
    <w:rsid w:val="00514686"/>
    <w:pPr>
      <w:spacing w:before="100" w:beforeAutospacing="1" w:after="100" w:afterAutospacing="1"/>
    </w:pPr>
    <w:rPr>
      <w:rFonts w:ascii="Calibri" w:hAnsi="Calibri"/>
      <w:color w:val="000000"/>
      <w:sz w:val="22"/>
      <w:szCs w:val="22"/>
    </w:rPr>
  </w:style>
  <w:style w:type="paragraph" w:customStyle="1" w:styleId="xl227">
    <w:name w:val="xl227"/>
    <w:basedOn w:val="a6"/>
    <w:rsid w:val="00514686"/>
    <w:pPr>
      <w:spacing w:before="100" w:beforeAutospacing="1" w:after="100" w:afterAutospacing="1"/>
    </w:pPr>
    <w:rPr>
      <w:rFonts w:ascii="Calibri" w:hAnsi="Calibri"/>
      <w:color w:val="000000"/>
      <w:sz w:val="22"/>
      <w:szCs w:val="22"/>
    </w:rPr>
  </w:style>
  <w:style w:type="paragraph" w:customStyle="1" w:styleId="xl228">
    <w:name w:val="xl228"/>
    <w:basedOn w:val="a6"/>
    <w:rsid w:val="00514686"/>
    <w:pPr>
      <w:spacing w:before="100" w:beforeAutospacing="1" w:after="100" w:afterAutospacing="1"/>
    </w:pPr>
    <w:rPr>
      <w:rFonts w:ascii="Calibri" w:hAnsi="Calibri"/>
      <w:color w:val="000000"/>
      <w:sz w:val="22"/>
      <w:szCs w:val="22"/>
    </w:rPr>
  </w:style>
  <w:style w:type="paragraph" w:customStyle="1" w:styleId="xl229">
    <w:name w:val="xl229"/>
    <w:basedOn w:val="a6"/>
    <w:rsid w:val="00514686"/>
    <w:pPr>
      <w:spacing w:before="100" w:beforeAutospacing="1" w:after="100" w:afterAutospacing="1"/>
    </w:pPr>
    <w:rPr>
      <w:rFonts w:ascii="Calibri" w:hAnsi="Calibri"/>
      <w:color w:val="000000"/>
      <w:sz w:val="22"/>
      <w:szCs w:val="22"/>
    </w:rPr>
  </w:style>
  <w:style w:type="paragraph" w:customStyle="1" w:styleId="xl230">
    <w:name w:val="xl230"/>
    <w:basedOn w:val="a6"/>
    <w:rsid w:val="00514686"/>
    <w:pPr>
      <w:spacing w:before="100" w:beforeAutospacing="1" w:after="100" w:afterAutospacing="1"/>
    </w:pPr>
    <w:rPr>
      <w:rFonts w:ascii="Calibri" w:hAnsi="Calibri"/>
      <w:color w:val="000000"/>
      <w:sz w:val="22"/>
      <w:szCs w:val="22"/>
    </w:rPr>
  </w:style>
  <w:style w:type="paragraph" w:customStyle="1" w:styleId="xl231">
    <w:name w:val="xl231"/>
    <w:basedOn w:val="a6"/>
    <w:rsid w:val="00514686"/>
    <w:pPr>
      <w:spacing w:before="100" w:beforeAutospacing="1" w:after="100" w:afterAutospacing="1"/>
    </w:pPr>
    <w:rPr>
      <w:rFonts w:ascii="Calibri" w:hAnsi="Calibri"/>
      <w:color w:val="000000"/>
      <w:sz w:val="22"/>
      <w:szCs w:val="22"/>
    </w:rPr>
  </w:style>
  <w:style w:type="paragraph" w:customStyle="1" w:styleId="xl232">
    <w:name w:val="xl232"/>
    <w:basedOn w:val="a6"/>
    <w:rsid w:val="00514686"/>
    <w:pPr>
      <w:spacing w:before="100" w:beforeAutospacing="1" w:after="100" w:afterAutospacing="1"/>
    </w:pPr>
    <w:rPr>
      <w:rFonts w:ascii="Calibri" w:hAnsi="Calibri"/>
      <w:color w:val="000000"/>
      <w:sz w:val="22"/>
      <w:szCs w:val="22"/>
    </w:rPr>
  </w:style>
  <w:style w:type="paragraph" w:customStyle="1" w:styleId="xl233">
    <w:name w:val="xl233"/>
    <w:basedOn w:val="a6"/>
    <w:rsid w:val="00514686"/>
    <w:pPr>
      <w:spacing w:before="100" w:beforeAutospacing="1" w:after="100" w:afterAutospacing="1"/>
    </w:pPr>
    <w:rPr>
      <w:rFonts w:ascii="Calibri" w:hAnsi="Calibri"/>
      <w:color w:val="000000"/>
      <w:sz w:val="22"/>
      <w:szCs w:val="22"/>
    </w:rPr>
  </w:style>
  <w:style w:type="paragraph" w:customStyle="1" w:styleId="xl234">
    <w:name w:val="xl234"/>
    <w:basedOn w:val="a6"/>
    <w:rsid w:val="00514686"/>
    <w:pPr>
      <w:spacing w:before="100" w:beforeAutospacing="1" w:after="100" w:afterAutospacing="1"/>
    </w:pPr>
    <w:rPr>
      <w:rFonts w:ascii="Calibri" w:hAnsi="Calibri"/>
      <w:color w:val="000000"/>
      <w:sz w:val="22"/>
      <w:szCs w:val="22"/>
    </w:rPr>
  </w:style>
  <w:style w:type="paragraph" w:customStyle="1" w:styleId="xl235">
    <w:name w:val="xl235"/>
    <w:basedOn w:val="a6"/>
    <w:rsid w:val="00514686"/>
    <w:pPr>
      <w:spacing w:before="100" w:beforeAutospacing="1" w:after="100" w:afterAutospacing="1"/>
    </w:pPr>
    <w:rPr>
      <w:rFonts w:ascii="Calibri" w:hAnsi="Calibri"/>
      <w:color w:val="000000"/>
      <w:sz w:val="22"/>
      <w:szCs w:val="22"/>
    </w:rPr>
  </w:style>
  <w:style w:type="paragraph" w:customStyle="1" w:styleId="xl236">
    <w:name w:val="xl236"/>
    <w:basedOn w:val="a6"/>
    <w:rsid w:val="00514686"/>
    <w:pPr>
      <w:spacing w:before="100" w:beforeAutospacing="1" w:after="100" w:afterAutospacing="1"/>
    </w:pPr>
    <w:rPr>
      <w:rFonts w:ascii="Calibri" w:hAnsi="Calibri"/>
      <w:color w:val="000000"/>
      <w:sz w:val="22"/>
      <w:szCs w:val="22"/>
    </w:rPr>
  </w:style>
  <w:style w:type="paragraph" w:customStyle="1" w:styleId="xl237">
    <w:name w:val="xl237"/>
    <w:basedOn w:val="a6"/>
    <w:rsid w:val="00514686"/>
    <w:pPr>
      <w:spacing w:before="100" w:beforeAutospacing="1" w:after="100" w:afterAutospacing="1"/>
    </w:pPr>
    <w:rPr>
      <w:rFonts w:ascii="Calibri" w:hAnsi="Calibri"/>
      <w:color w:val="000000"/>
      <w:sz w:val="22"/>
      <w:szCs w:val="22"/>
    </w:rPr>
  </w:style>
  <w:style w:type="paragraph" w:customStyle="1" w:styleId="xl238">
    <w:name w:val="xl238"/>
    <w:basedOn w:val="a6"/>
    <w:rsid w:val="00514686"/>
    <w:pPr>
      <w:spacing w:before="100" w:beforeAutospacing="1" w:after="100" w:afterAutospacing="1"/>
    </w:pPr>
    <w:rPr>
      <w:rFonts w:ascii="Calibri" w:hAnsi="Calibri"/>
      <w:color w:val="000000"/>
      <w:sz w:val="22"/>
      <w:szCs w:val="22"/>
    </w:rPr>
  </w:style>
  <w:style w:type="paragraph" w:customStyle="1" w:styleId="xl239">
    <w:name w:val="xl239"/>
    <w:basedOn w:val="a6"/>
    <w:rsid w:val="00514686"/>
    <w:pPr>
      <w:spacing w:before="100" w:beforeAutospacing="1" w:after="100" w:afterAutospacing="1"/>
    </w:pPr>
    <w:rPr>
      <w:rFonts w:ascii="Calibri" w:hAnsi="Calibri"/>
      <w:color w:val="000000"/>
      <w:sz w:val="22"/>
      <w:szCs w:val="22"/>
    </w:rPr>
  </w:style>
  <w:style w:type="paragraph" w:customStyle="1" w:styleId="xl240">
    <w:name w:val="xl240"/>
    <w:basedOn w:val="a6"/>
    <w:rsid w:val="00514686"/>
    <w:pPr>
      <w:spacing w:before="100" w:beforeAutospacing="1" w:after="100" w:afterAutospacing="1"/>
    </w:pPr>
    <w:rPr>
      <w:rFonts w:ascii="Calibri" w:hAnsi="Calibri"/>
      <w:color w:val="000000"/>
      <w:sz w:val="22"/>
      <w:szCs w:val="22"/>
    </w:rPr>
  </w:style>
  <w:style w:type="paragraph" w:customStyle="1" w:styleId="xl241">
    <w:name w:val="xl241"/>
    <w:basedOn w:val="a6"/>
    <w:rsid w:val="00514686"/>
    <w:pPr>
      <w:spacing w:before="100" w:beforeAutospacing="1" w:after="100" w:afterAutospacing="1"/>
    </w:pPr>
    <w:rPr>
      <w:rFonts w:ascii="Calibri" w:hAnsi="Calibri"/>
      <w:color w:val="000000"/>
      <w:sz w:val="22"/>
      <w:szCs w:val="22"/>
    </w:rPr>
  </w:style>
  <w:style w:type="paragraph" w:customStyle="1" w:styleId="xl242">
    <w:name w:val="xl242"/>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3">
    <w:name w:val="xl243"/>
    <w:basedOn w:val="a6"/>
    <w:rsid w:val="00514686"/>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rPr>
  </w:style>
  <w:style w:type="paragraph" w:customStyle="1" w:styleId="xl244">
    <w:name w:val="xl244"/>
    <w:basedOn w:val="a6"/>
    <w:rsid w:val="00514686"/>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rPr>
  </w:style>
  <w:style w:type="paragraph" w:customStyle="1" w:styleId="xl245">
    <w:name w:val="xl245"/>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6">
    <w:name w:val="xl246"/>
    <w:basedOn w:val="a6"/>
    <w:rsid w:val="005146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rvts23">
    <w:name w:val="rvts23"/>
    <w:basedOn w:val="a7"/>
    <w:rsid w:val="00514686"/>
  </w:style>
  <w:style w:type="paragraph" w:customStyle="1" w:styleId="rvps59">
    <w:name w:val="rvps59"/>
    <w:basedOn w:val="a6"/>
    <w:rsid w:val="00514686"/>
    <w:pPr>
      <w:spacing w:before="100" w:beforeAutospacing="1" w:after="100" w:afterAutospacing="1"/>
    </w:pPr>
  </w:style>
  <w:style w:type="paragraph" w:customStyle="1" w:styleId="affffffffff0">
    <w:name w:val="ГРАД Основной текст"/>
    <w:basedOn w:val="a6"/>
    <w:autoRedefine/>
    <w:rsid w:val="00514686"/>
    <w:pPr>
      <w:tabs>
        <w:tab w:val="left" w:pos="540"/>
        <w:tab w:val="left" w:pos="1260"/>
        <w:tab w:val="left" w:pos="1620"/>
      </w:tabs>
      <w:spacing w:line="360" w:lineRule="auto"/>
      <w:ind w:firstLine="709"/>
      <w:jc w:val="both"/>
    </w:pPr>
    <w:rPr>
      <w:rFonts w:eastAsia="Calibri"/>
      <w:bCs/>
      <w:spacing w:val="4"/>
      <w:szCs w:val="28"/>
    </w:rPr>
  </w:style>
  <w:style w:type="character" w:customStyle="1" w:styleId="affffffffff1">
    <w:name w:val="ГРАД Основной текст Знак Знак"/>
    <w:rsid w:val="00514686"/>
    <w:rPr>
      <w:rFonts w:eastAsia="Calibri"/>
      <w:bCs/>
      <w:spacing w:val="4"/>
      <w:sz w:val="24"/>
      <w:szCs w:val="28"/>
    </w:rPr>
  </w:style>
  <w:style w:type="paragraph" w:customStyle="1" w:styleId="affffffffff2">
    <w:name w:val="Абзац"/>
    <w:basedOn w:val="a6"/>
    <w:qFormat/>
    <w:rsid w:val="00514686"/>
    <w:pPr>
      <w:spacing w:before="120" w:after="60"/>
      <w:ind w:firstLine="567"/>
      <w:jc w:val="both"/>
    </w:pPr>
  </w:style>
  <w:style w:type="character" w:customStyle="1" w:styleId="Sff">
    <w:name w:val="S_Примечание Знак"/>
    <w:basedOn w:val="a7"/>
    <w:rsid w:val="00514686"/>
  </w:style>
  <w:style w:type="character" w:customStyle="1" w:styleId="affffffffff3">
    <w:name w:val="Абзац Знак"/>
    <w:qFormat/>
    <w:rsid w:val="00514686"/>
    <w:rPr>
      <w:sz w:val="24"/>
      <w:szCs w:val="24"/>
    </w:rPr>
  </w:style>
  <w:style w:type="paragraph" w:customStyle="1" w:styleId="affffffffff4">
    <w:name w:val="Заголтабл"/>
    <w:basedOn w:val="a6"/>
    <w:next w:val="a6"/>
    <w:rsid w:val="00514686"/>
    <w:pPr>
      <w:spacing w:before="240" w:after="240"/>
      <w:ind w:firstLine="709"/>
      <w:jc w:val="both"/>
    </w:pPr>
    <w:rPr>
      <w:rFonts w:ascii="Arial" w:hAnsi="Arial"/>
      <w:i/>
      <w:sz w:val="26"/>
      <w:szCs w:val="20"/>
    </w:rPr>
  </w:style>
  <w:style w:type="paragraph" w:customStyle="1" w:styleId="affffffffff5">
    <w:name w:val="Шапка таблицы"/>
    <w:basedOn w:val="a6"/>
    <w:uiPriority w:val="99"/>
    <w:rsid w:val="00514686"/>
    <w:pPr>
      <w:spacing w:line="240" w:lineRule="exact"/>
      <w:jc w:val="center"/>
    </w:pPr>
    <w:rPr>
      <w:rFonts w:ascii="Arial" w:hAnsi="Arial"/>
      <w:sz w:val="22"/>
      <w:szCs w:val="20"/>
    </w:rPr>
  </w:style>
  <w:style w:type="paragraph" w:customStyle="1" w:styleId="affffffffff6">
    <w:name w:val="Подлежащее таблицы"/>
    <w:basedOn w:val="a6"/>
    <w:rsid w:val="00514686"/>
    <w:pPr>
      <w:spacing w:line="240" w:lineRule="exact"/>
      <w:ind w:left="113" w:hanging="113"/>
    </w:pPr>
    <w:rPr>
      <w:rFonts w:ascii="Arial" w:hAnsi="Arial"/>
      <w:spacing w:val="-4"/>
      <w:sz w:val="22"/>
      <w:szCs w:val="20"/>
    </w:rPr>
  </w:style>
  <w:style w:type="character" w:customStyle="1" w:styleId="FontStyle21">
    <w:name w:val="Font Style21"/>
    <w:uiPriority w:val="99"/>
    <w:rsid w:val="00514686"/>
    <w:rPr>
      <w:rFonts w:ascii="MS Reference Sans Serif" w:hAnsi="MS Reference Sans Serif" w:cs="MS Reference Sans Serif"/>
      <w:b/>
      <w:bCs/>
      <w:i/>
      <w:iCs/>
      <w:sz w:val="16"/>
      <w:szCs w:val="16"/>
    </w:rPr>
  </w:style>
  <w:style w:type="character" w:customStyle="1" w:styleId="WW8Num27z4">
    <w:name w:val="WW8Num27z4"/>
    <w:rsid w:val="00514686"/>
  </w:style>
  <w:style w:type="paragraph" w:customStyle="1" w:styleId="BodyText21">
    <w:name w:val="Body Text 21"/>
    <w:basedOn w:val="a6"/>
    <w:uiPriority w:val="99"/>
    <w:rsid w:val="00514686"/>
    <w:pPr>
      <w:widowControl w:val="0"/>
      <w:jc w:val="both"/>
    </w:pPr>
    <w:rPr>
      <w:sz w:val="28"/>
      <w:szCs w:val="20"/>
    </w:rPr>
  </w:style>
  <w:style w:type="paragraph" w:customStyle="1" w:styleId="Default">
    <w:name w:val="Default"/>
    <w:rsid w:val="00514686"/>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ffffffffff7">
    <w:name w:val="МГП Обычный"/>
    <w:basedOn w:val="a6"/>
    <w:rsid w:val="00514686"/>
    <w:pPr>
      <w:spacing w:line="360" w:lineRule="auto"/>
      <w:ind w:firstLine="567"/>
      <w:jc w:val="both"/>
    </w:pPr>
    <w:rPr>
      <w:color w:val="000000"/>
      <w:sz w:val="28"/>
      <w:szCs w:val="28"/>
      <w:lang w:eastAsia="zh-CN"/>
    </w:rPr>
  </w:style>
  <w:style w:type="character" w:customStyle="1" w:styleId="WW8Num15z0">
    <w:name w:val="WW8Num15z0"/>
    <w:uiPriority w:val="99"/>
    <w:rsid w:val="00514686"/>
    <w:rPr>
      <w:rFonts w:ascii="Wingdings" w:hAnsi="Wingdings" w:cs="Times New Roman"/>
      <w:b/>
      <w:bCs/>
      <w:i w:val="0"/>
      <w:iCs w:val="0"/>
      <w:caps w:val="0"/>
      <w:smallCaps w:val="0"/>
      <w:strike w:val="0"/>
      <w:dstrike w:val="0"/>
      <w:color w:val="000000"/>
      <w:spacing w:val="0"/>
      <w:w w:val="100"/>
      <w:sz w:val="19"/>
      <w:u w:val="none"/>
    </w:rPr>
  </w:style>
  <w:style w:type="character" w:customStyle="1" w:styleId="S12">
    <w:name w:val="S_Таблица Знак1"/>
    <w:rsid w:val="00514686"/>
    <w:rPr>
      <w:rFonts w:ascii="Times New Roman" w:eastAsia="Times New Roman" w:hAnsi="Times New Roman"/>
      <w:noProof/>
      <w:color w:val="000000"/>
    </w:rPr>
  </w:style>
  <w:style w:type="numbering" w:customStyle="1" w:styleId="1111112">
    <w:name w:val="1 / 1.1 / 1.1.12"/>
    <w:basedOn w:val="a9"/>
    <w:next w:val="111111"/>
    <w:semiHidden/>
    <w:rsid w:val="00514686"/>
  </w:style>
  <w:style w:type="numbering" w:styleId="111111">
    <w:name w:val="Outline List 2"/>
    <w:basedOn w:val="a9"/>
    <w:uiPriority w:val="99"/>
    <w:rsid w:val="00514686"/>
    <w:pPr>
      <w:numPr>
        <w:numId w:val="30"/>
      </w:numPr>
    </w:pPr>
  </w:style>
  <w:style w:type="character" w:customStyle="1" w:styleId="affffffffff8">
    <w:name w:val="Основной текст_"/>
    <w:link w:val="1fff3"/>
    <w:rsid w:val="00514686"/>
    <w:rPr>
      <w:sz w:val="23"/>
      <w:szCs w:val="23"/>
    </w:rPr>
  </w:style>
  <w:style w:type="character" w:customStyle="1" w:styleId="affffffffff9">
    <w:name w:val="Подпись к таблице_"/>
    <w:link w:val="affffffffffa"/>
    <w:uiPriority w:val="99"/>
    <w:rsid w:val="00514686"/>
    <w:rPr>
      <w:sz w:val="23"/>
      <w:szCs w:val="23"/>
    </w:rPr>
  </w:style>
  <w:style w:type="character" w:customStyle="1" w:styleId="95pt">
    <w:name w:val="Основной текст + 9;5 pt;Полужирный"/>
    <w:rsid w:val="0051468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5pt0">
    <w:name w:val="Основной текст + 9;5 pt"/>
    <w:rsid w:val="0051468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1fff3">
    <w:name w:val="Основной текст1"/>
    <w:basedOn w:val="a6"/>
    <w:link w:val="affffffffff8"/>
    <w:rsid w:val="00514686"/>
    <w:pPr>
      <w:widowControl w:val="0"/>
      <w:spacing w:line="342" w:lineRule="exact"/>
      <w:ind w:hanging="300"/>
      <w:jc w:val="both"/>
    </w:pPr>
    <w:rPr>
      <w:rFonts w:asciiTheme="minorHAnsi" w:eastAsiaTheme="minorHAnsi" w:hAnsiTheme="minorHAnsi" w:cstheme="minorBidi"/>
      <w:sz w:val="23"/>
      <w:szCs w:val="23"/>
      <w:lang w:eastAsia="en-US"/>
    </w:rPr>
  </w:style>
  <w:style w:type="paragraph" w:customStyle="1" w:styleId="affffffffffa">
    <w:name w:val="Подпись к таблице"/>
    <w:basedOn w:val="a6"/>
    <w:link w:val="affffffffff9"/>
    <w:uiPriority w:val="99"/>
    <w:rsid w:val="00514686"/>
    <w:pPr>
      <w:widowControl w:val="0"/>
      <w:spacing w:line="346" w:lineRule="exact"/>
      <w:jc w:val="right"/>
    </w:pPr>
    <w:rPr>
      <w:rFonts w:asciiTheme="minorHAnsi" w:eastAsiaTheme="minorHAnsi" w:hAnsiTheme="minorHAnsi" w:cstheme="minorBidi"/>
      <w:sz w:val="23"/>
      <w:szCs w:val="23"/>
      <w:lang w:eastAsia="en-US"/>
    </w:rPr>
  </w:style>
  <w:style w:type="character" w:customStyle="1" w:styleId="Exact">
    <w:name w:val="Основной текст Exact"/>
    <w:uiPriority w:val="99"/>
    <w:rsid w:val="00514686"/>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95pt1">
    <w:name w:val="Основной текст + 9;5 pt;Полужирный;Курсив"/>
    <w:rsid w:val="0051468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4pt">
    <w:name w:val="Основной текст + 4 pt"/>
    <w:rsid w:val="00514686"/>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95pt2">
    <w:name w:val="Основной текст + 9;5 pt;Курсив"/>
    <w:rsid w:val="0051468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pt0">
    <w:name w:val="Основной текст + 4 pt;Курсив"/>
    <w:rsid w:val="00514686"/>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FranklinGothicBook13pt0pt">
    <w:name w:val="Основной текст + Franklin Gothic Book;13 pt;Интервал 0 pt"/>
    <w:rsid w:val="00514686"/>
    <w:rPr>
      <w:rFonts w:ascii="Franklin Gothic Book" w:eastAsia="Franklin Gothic Book" w:hAnsi="Franklin Gothic Book" w:cs="Franklin Gothic Book"/>
      <w:b w:val="0"/>
      <w:bCs w:val="0"/>
      <w:i w:val="0"/>
      <w:iCs w:val="0"/>
      <w:smallCaps w:val="0"/>
      <w:strike w:val="0"/>
      <w:color w:val="000000"/>
      <w:spacing w:val="10"/>
      <w:w w:val="100"/>
      <w:position w:val="0"/>
      <w:sz w:val="26"/>
      <w:szCs w:val="26"/>
      <w:u w:val="none"/>
      <w:lang w:val="ru-RU" w:eastAsia="ru-RU" w:bidi="ru-RU"/>
    </w:rPr>
  </w:style>
  <w:style w:type="character" w:customStyle="1" w:styleId="affffffff">
    <w:name w:val="Таблица Знак"/>
    <w:aliases w:val="Основной Знак"/>
    <w:link w:val="afffffffe"/>
    <w:rsid w:val="00514686"/>
    <w:rPr>
      <w:rFonts w:ascii="Times New Roman" w:eastAsia="Times New Roman" w:hAnsi="Times New Roman" w:cs="Times New Roman"/>
      <w:sz w:val="20"/>
      <w:szCs w:val="24"/>
      <w:lang w:eastAsia="ru-RU"/>
    </w:rPr>
  </w:style>
  <w:style w:type="numbering" w:customStyle="1" w:styleId="11111121">
    <w:name w:val="1 / 1.1 / 1.1.121"/>
    <w:basedOn w:val="a9"/>
    <w:next w:val="111111"/>
    <w:rsid w:val="00514686"/>
    <w:pPr>
      <w:numPr>
        <w:numId w:val="32"/>
      </w:numPr>
    </w:pPr>
  </w:style>
  <w:style w:type="paragraph" w:customStyle="1" w:styleId="affffffffffb">
    <w:name w:val="Основной ГП"/>
    <w:link w:val="affffffffffc"/>
    <w:qFormat/>
    <w:rsid w:val="00514686"/>
    <w:pPr>
      <w:spacing w:after="120" w:line="276" w:lineRule="auto"/>
      <w:ind w:firstLine="709"/>
      <w:jc w:val="both"/>
    </w:pPr>
    <w:rPr>
      <w:rFonts w:ascii="Tahoma" w:eastAsia="Calibri" w:hAnsi="Tahoma" w:cs="Tahoma"/>
      <w:sz w:val="24"/>
      <w:szCs w:val="24"/>
    </w:rPr>
  </w:style>
  <w:style w:type="character" w:customStyle="1" w:styleId="affffffffffc">
    <w:name w:val="Основной ГП Знак"/>
    <w:link w:val="affffffffffb"/>
    <w:rsid w:val="00514686"/>
    <w:rPr>
      <w:rFonts w:ascii="Tahoma" w:eastAsia="Calibri" w:hAnsi="Tahoma" w:cs="Tahoma"/>
      <w:sz w:val="24"/>
      <w:szCs w:val="24"/>
    </w:rPr>
  </w:style>
  <w:style w:type="character" w:customStyle="1" w:styleId="9pt">
    <w:name w:val="Основной текст + 9 pt;Не полужирный"/>
    <w:rsid w:val="0051468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1fff4">
    <w:name w:val="Абзац списка1"/>
    <w:basedOn w:val="a6"/>
    <w:uiPriority w:val="99"/>
    <w:rsid w:val="00514686"/>
    <w:pPr>
      <w:suppressAutoHyphens/>
      <w:spacing w:after="200"/>
      <w:ind w:left="720"/>
      <w:contextualSpacing/>
    </w:pPr>
    <w:rPr>
      <w:rFonts w:ascii="Liberation Serif" w:eastAsia="SimSun" w:hAnsi="Liberation Serif" w:cs="Arial"/>
      <w:kern w:val="2"/>
      <w:lang w:eastAsia="zh-CN" w:bidi="hi-IN"/>
    </w:rPr>
  </w:style>
  <w:style w:type="character" w:customStyle="1" w:styleId="affffffffffd">
    <w:name w:val="Основной текст + Не курсив"/>
    <w:rsid w:val="00514686"/>
    <w:rPr>
      <w:rFonts w:ascii="Arial Narrow" w:eastAsia="Arial Narrow" w:hAnsi="Arial Narrow" w:cs="Arial Narrow"/>
      <w:b w:val="0"/>
      <w:bCs w:val="0"/>
      <w:i/>
      <w:iCs/>
      <w:smallCaps w:val="0"/>
      <w:strike w:val="0"/>
      <w:color w:val="000000"/>
      <w:spacing w:val="0"/>
      <w:w w:val="100"/>
      <w:position w:val="0"/>
      <w:sz w:val="21"/>
      <w:szCs w:val="21"/>
      <w:u w:val="none"/>
      <w:lang w:val="ru-RU" w:eastAsia="ru-RU" w:bidi="ru-RU"/>
    </w:rPr>
  </w:style>
  <w:style w:type="character" w:customStyle="1" w:styleId="12pt">
    <w:name w:val="Основной текст + 12 pt;Не курсив"/>
    <w:rsid w:val="00514686"/>
    <w:rPr>
      <w:rFonts w:ascii="Arial Narrow" w:eastAsia="Arial Narrow" w:hAnsi="Arial Narrow" w:cs="Arial Narrow"/>
      <w:b w:val="0"/>
      <w:bCs w:val="0"/>
      <w:i/>
      <w:iCs/>
      <w:smallCaps w:val="0"/>
      <w:strike w:val="0"/>
      <w:color w:val="000000"/>
      <w:spacing w:val="0"/>
      <w:w w:val="100"/>
      <w:position w:val="0"/>
      <w:sz w:val="24"/>
      <w:szCs w:val="24"/>
      <w:u w:val="none"/>
      <w:lang w:val="ru-RU" w:eastAsia="ru-RU" w:bidi="ru-RU"/>
    </w:rPr>
  </w:style>
  <w:style w:type="character" w:customStyle="1" w:styleId="MicrosoftSansSerif9pt0pt">
    <w:name w:val="Основной текст + Microsoft Sans Serif;9 pt;Не курсив;Интервал 0 pt"/>
    <w:rsid w:val="00514686"/>
    <w:rPr>
      <w:rFonts w:ascii="Microsoft Sans Serif" w:eastAsia="Microsoft Sans Serif" w:hAnsi="Microsoft Sans Serif" w:cs="Microsoft Sans Serif"/>
      <w:b w:val="0"/>
      <w:bCs w:val="0"/>
      <w:i/>
      <w:iCs/>
      <w:smallCaps w:val="0"/>
      <w:strike w:val="0"/>
      <w:color w:val="000000"/>
      <w:spacing w:val="-10"/>
      <w:w w:val="100"/>
      <w:position w:val="0"/>
      <w:sz w:val="18"/>
      <w:szCs w:val="18"/>
      <w:u w:val="none"/>
      <w:lang w:val="ru-RU" w:eastAsia="ru-RU" w:bidi="ru-RU"/>
    </w:rPr>
  </w:style>
  <w:style w:type="character" w:customStyle="1" w:styleId="1pt">
    <w:name w:val="Основной текст + Не курсив;Интервал 1 pt"/>
    <w:rsid w:val="00514686"/>
    <w:rPr>
      <w:rFonts w:ascii="Arial Narrow" w:eastAsia="Arial Narrow" w:hAnsi="Arial Narrow" w:cs="Arial Narrow"/>
      <w:b w:val="0"/>
      <w:bCs w:val="0"/>
      <w:i/>
      <w:iCs/>
      <w:smallCaps w:val="0"/>
      <w:strike w:val="0"/>
      <w:color w:val="000000"/>
      <w:spacing w:val="20"/>
      <w:w w:val="100"/>
      <w:position w:val="0"/>
      <w:sz w:val="21"/>
      <w:szCs w:val="21"/>
      <w:u w:val="none"/>
      <w:lang w:val="ru-RU" w:eastAsia="ru-RU" w:bidi="ru-RU"/>
    </w:rPr>
  </w:style>
  <w:style w:type="paragraph" w:customStyle="1" w:styleId="affffffffffe">
    <w:name w:val="+"/>
    <w:basedOn w:val="ac"/>
    <w:link w:val="afffffffffff"/>
    <w:qFormat/>
    <w:rsid w:val="00514686"/>
    <w:pPr>
      <w:spacing w:line="276" w:lineRule="auto"/>
      <w:ind w:left="57" w:hanging="57"/>
    </w:pPr>
    <w:rPr>
      <w:rFonts w:eastAsia="Calibri"/>
      <w:sz w:val="22"/>
      <w:szCs w:val="22"/>
      <w:lang w:eastAsia="en-US"/>
    </w:rPr>
  </w:style>
  <w:style w:type="paragraph" w:customStyle="1" w:styleId="123">
    <w:name w:val="12без отступа"/>
    <w:basedOn w:val="af8"/>
    <w:link w:val="124"/>
    <w:uiPriority w:val="99"/>
    <w:qFormat/>
    <w:rsid w:val="00514686"/>
    <w:rPr>
      <w:rFonts w:ascii="Times New Roman" w:eastAsia="Times New Roman" w:hAnsi="Times New Roman" w:cs="Times New Roman"/>
      <w:sz w:val="24"/>
      <w:szCs w:val="24"/>
      <w:lang w:val="x-none" w:eastAsia="x-none"/>
    </w:rPr>
  </w:style>
  <w:style w:type="character" w:customStyle="1" w:styleId="124">
    <w:name w:val="без отступа12 Знак"/>
    <w:link w:val="123"/>
    <w:uiPriority w:val="99"/>
    <w:rsid w:val="00514686"/>
    <w:rPr>
      <w:rFonts w:ascii="Times New Roman" w:eastAsia="Times New Roman" w:hAnsi="Times New Roman" w:cs="Times New Roman"/>
      <w:sz w:val="24"/>
      <w:szCs w:val="24"/>
      <w:lang w:val="x-none" w:eastAsia="x-none"/>
    </w:rPr>
  </w:style>
  <w:style w:type="character" w:customStyle="1" w:styleId="MicrosoftSansSerif9pt">
    <w:name w:val="Основной текст + Microsoft Sans Serif;9 pt"/>
    <w:rsid w:val="00514686"/>
    <w:rPr>
      <w:rFonts w:ascii="Microsoft Sans Serif" w:eastAsia="Microsoft Sans Serif" w:hAnsi="Microsoft Sans Serif" w:cs="Microsoft Sans Serif"/>
      <w:b w:val="0"/>
      <w:bCs w:val="0"/>
      <w:i w:val="0"/>
      <w:iCs w:val="0"/>
      <w:smallCaps w:val="0"/>
      <w:strike w:val="0"/>
      <w:color w:val="000000"/>
      <w:spacing w:val="-10"/>
      <w:w w:val="100"/>
      <w:position w:val="0"/>
      <w:sz w:val="18"/>
      <w:szCs w:val="18"/>
      <w:u w:val="none"/>
      <w:lang w:val="ru-RU" w:eastAsia="ru-RU" w:bidi="ru-RU"/>
    </w:rPr>
  </w:style>
  <w:style w:type="character" w:customStyle="1" w:styleId="MicrosoftSansSerif95pt0pt">
    <w:name w:val="Основной текст + Microsoft Sans Serif;9;5 pt;Интервал 0 pt"/>
    <w:rsid w:val="00514686"/>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style>
  <w:style w:type="paragraph" w:customStyle="1" w:styleId="2fb">
    <w:name w:val="Основной текст2"/>
    <w:basedOn w:val="a6"/>
    <w:uiPriority w:val="99"/>
    <w:rsid w:val="00514686"/>
    <w:pPr>
      <w:widowControl w:val="0"/>
      <w:spacing w:after="180" w:line="0" w:lineRule="atLeast"/>
      <w:jc w:val="center"/>
    </w:pPr>
    <w:rPr>
      <w:rFonts w:ascii="Lucida Sans Unicode" w:eastAsia="Lucida Sans Unicode" w:hAnsi="Lucida Sans Unicode" w:cs="Lucida Sans Unicode"/>
      <w:color w:val="000000"/>
      <w:spacing w:val="-10"/>
      <w:sz w:val="20"/>
      <w:szCs w:val="20"/>
      <w:lang w:bidi="ru-RU"/>
    </w:rPr>
  </w:style>
  <w:style w:type="character" w:customStyle="1" w:styleId="-2pt">
    <w:name w:val="Основной текст + Интервал -2 pt"/>
    <w:rsid w:val="00514686"/>
    <w:rPr>
      <w:rFonts w:ascii="Lucida Sans Unicode" w:eastAsia="Lucida Sans Unicode" w:hAnsi="Lucida Sans Unicode" w:cs="Lucida Sans Unicode"/>
      <w:b w:val="0"/>
      <w:bCs w:val="0"/>
      <w:i w:val="0"/>
      <w:iCs w:val="0"/>
      <w:smallCaps w:val="0"/>
      <w:strike w:val="0"/>
      <w:color w:val="000000"/>
      <w:spacing w:val="-40"/>
      <w:w w:val="100"/>
      <w:position w:val="0"/>
      <w:sz w:val="20"/>
      <w:szCs w:val="20"/>
      <w:u w:val="none"/>
      <w:lang w:val="ru-RU" w:eastAsia="ru-RU" w:bidi="ru-RU"/>
    </w:rPr>
  </w:style>
  <w:style w:type="character" w:customStyle="1" w:styleId="85pt">
    <w:name w:val="Основной текст + 8;5 pt"/>
    <w:rsid w:val="00514686"/>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ru-RU" w:eastAsia="ru-RU" w:bidi="ru-RU"/>
    </w:rPr>
  </w:style>
  <w:style w:type="character" w:customStyle="1" w:styleId="afffffffffff">
    <w:name w:val="+ Знак"/>
    <w:link w:val="affffffffffe"/>
    <w:rsid w:val="00514686"/>
    <w:rPr>
      <w:rFonts w:ascii="Times New Roman" w:eastAsia="Calibri" w:hAnsi="Times New Roman" w:cs="Times New Roman"/>
    </w:rPr>
  </w:style>
  <w:style w:type="paragraph" w:customStyle="1" w:styleId="216">
    <w:name w:val="Заголовок 21"/>
    <w:basedOn w:val="a6"/>
    <w:uiPriority w:val="1"/>
    <w:qFormat/>
    <w:rsid w:val="00514686"/>
    <w:pPr>
      <w:keepNext/>
      <w:keepLines/>
      <w:widowControl w:val="0"/>
      <w:tabs>
        <w:tab w:val="left" w:pos="900"/>
        <w:tab w:val="left" w:pos="1134"/>
      </w:tabs>
      <w:autoSpaceDE w:val="0"/>
      <w:autoSpaceDN w:val="0"/>
      <w:adjustRightInd w:val="0"/>
      <w:spacing w:before="120" w:after="120" w:line="276" w:lineRule="auto"/>
      <w:ind w:left="1276" w:hanging="425"/>
      <w:outlineLvl w:val="2"/>
    </w:pPr>
    <w:rPr>
      <w:rFonts w:eastAsia="Calibri"/>
      <w:b/>
      <w:bCs/>
      <w:color w:val="000000"/>
      <w:lang w:eastAsia="en-US"/>
    </w:rPr>
  </w:style>
  <w:style w:type="table" w:customStyle="1" w:styleId="132">
    <w:name w:val="Сетка таблицы 132"/>
    <w:basedOn w:val="a8"/>
    <w:next w:val="1fff5"/>
    <w:rsid w:val="0051468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fff5">
    <w:name w:val="Table Grid 1"/>
    <w:basedOn w:val="a8"/>
    <w:rsid w:val="00514686"/>
    <w:pPr>
      <w:spacing w:after="0" w:line="276" w:lineRule="auto"/>
      <w:ind w:firstLine="567"/>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1">
    <w:name w:val="Сетка таблицы 13"/>
    <w:basedOn w:val="a8"/>
    <w:next w:val="1fff5"/>
    <w:rsid w:val="0051468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eadertext">
    <w:name w:val="headertext"/>
    <w:basedOn w:val="a6"/>
    <w:rsid w:val="00514686"/>
    <w:pPr>
      <w:spacing w:before="100" w:beforeAutospacing="1" w:after="100" w:afterAutospacing="1"/>
    </w:pPr>
  </w:style>
  <w:style w:type="paragraph" w:customStyle="1" w:styleId="formattext">
    <w:name w:val="formattext"/>
    <w:basedOn w:val="a6"/>
    <w:rsid w:val="00514686"/>
    <w:pPr>
      <w:spacing w:before="100" w:beforeAutospacing="1" w:after="100" w:afterAutospacing="1"/>
    </w:pPr>
  </w:style>
  <w:style w:type="paragraph" w:customStyle="1" w:styleId="Style17">
    <w:name w:val="Style17"/>
    <w:basedOn w:val="a6"/>
    <w:uiPriority w:val="99"/>
    <w:rsid w:val="00514686"/>
    <w:pPr>
      <w:widowControl w:val="0"/>
      <w:suppressAutoHyphens/>
      <w:autoSpaceDE w:val="0"/>
      <w:autoSpaceDN w:val="0"/>
      <w:textAlignment w:val="baseline"/>
    </w:pPr>
    <w:rPr>
      <w:rFonts w:eastAsia="Arial Unicode MS"/>
      <w:kern w:val="3"/>
      <w:lang w:eastAsia="zh-CN" w:bidi="hi-IN"/>
    </w:rPr>
  </w:style>
  <w:style w:type="character" w:customStyle="1" w:styleId="FontStyle163">
    <w:name w:val="Font Style163"/>
    <w:uiPriority w:val="99"/>
    <w:rsid w:val="00514686"/>
    <w:rPr>
      <w:rFonts w:ascii="Times New Roman" w:hAnsi="Times New Roman"/>
      <w:sz w:val="18"/>
      <w:lang w:val="ru-RU" w:eastAsia="zh-CN"/>
    </w:rPr>
  </w:style>
  <w:style w:type="paragraph" w:customStyle="1" w:styleId="Style8">
    <w:name w:val="Style8"/>
    <w:basedOn w:val="a6"/>
    <w:uiPriority w:val="99"/>
    <w:rsid w:val="00514686"/>
    <w:pPr>
      <w:widowControl w:val="0"/>
      <w:suppressAutoHyphens/>
      <w:autoSpaceDE w:val="0"/>
      <w:autoSpaceDN w:val="0"/>
      <w:textAlignment w:val="baseline"/>
    </w:pPr>
    <w:rPr>
      <w:rFonts w:eastAsia="Arial Unicode MS"/>
      <w:kern w:val="3"/>
      <w:lang w:eastAsia="zh-CN" w:bidi="hi-IN"/>
    </w:rPr>
  </w:style>
  <w:style w:type="character" w:customStyle="1" w:styleId="11a">
    <w:name w:val="Заголовок 1 Знак1"/>
    <w:aliases w:val="1 Заголовок Знак1"/>
    <w:rsid w:val="00514686"/>
    <w:rPr>
      <w:rFonts w:ascii="Cambria" w:eastAsia="Times New Roman" w:hAnsi="Cambria" w:cs="Times New Roman"/>
      <w:b/>
      <w:bCs/>
      <w:color w:val="365F91"/>
      <w:sz w:val="28"/>
      <w:szCs w:val="28"/>
      <w:lang w:eastAsia="en-US"/>
    </w:rPr>
  </w:style>
  <w:style w:type="character" w:customStyle="1" w:styleId="312">
    <w:name w:val="Заголовок 3 Знак1"/>
    <w:aliases w:val="4 порядок Знак1,3 Заголовок Знак1,ПодЗаголовок Знак1"/>
    <w:semiHidden/>
    <w:rsid w:val="00514686"/>
    <w:rPr>
      <w:rFonts w:ascii="Cambria" w:eastAsia="Times New Roman" w:hAnsi="Cambria" w:cs="Times New Roman"/>
      <w:b/>
      <w:bCs/>
      <w:color w:val="4F81BD"/>
      <w:sz w:val="24"/>
      <w:szCs w:val="22"/>
      <w:lang w:eastAsia="en-US"/>
    </w:rPr>
  </w:style>
  <w:style w:type="character" w:customStyle="1" w:styleId="410">
    <w:name w:val="Заголовок 4 Знак1"/>
    <w:aliases w:val="Рекомендация Знак1,4 Заголовок Знак1"/>
    <w:semiHidden/>
    <w:rsid w:val="00514686"/>
    <w:rPr>
      <w:rFonts w:ascii="Cambria" w:eastAsia="Times New Roman" w:hAnsi="Cambria" w:cs="Times New Roman"/>
      <w:b/>
      <w:bCs/>
      <w:i/>
      <w:iCs/>
      <w:color w:val="4F81BD"/>
      <w:sz w:val="24"/>
      <w:szCs w:val="22"/>
      <w:lang w:eastAsia="en-US"/>
    </w:rPr>
  </w:style>
  <w:style w:type="character" w:customStyle="1" w:styleId="520">
    <w:name w:val="Заголовок 5 Знак2"/>
    <w:aliases w:val="Заголовок 5 Знак1 Знак1,Заголовок 5 Знак Знак Знак1,5 Заголовок Знак1"/>
    <w:semiHidden/>
    <w:rsid w:val="00514686"/>
    <w:rPr>
      <w:rFonts w:ascii="Cambria" w:eastAsia="Times New Roman" w:hAnsi="Cambria" w:cs="Times New Roman"/>
      <w:color w:val="243F60"/>
      <w:sz w:val="24"/>
      <w:szCs w:val="22"/>
      <w:lang w:eastAsia="en-US"/>
    </w:rPr>
  </w:style>
  <w:style w:type="character" w:customStyle="1" w:styleId="610">
    <w:name w:val="Заголовок 6 Знак1"/>
    <w:aliases w:val="Заголовок налогов Знак1"/>
    <w:semiHidden/>
    <w:rsid w:val="00514686"/>
    <w:rPr>
      <w:rFonts w:ascii="Cambria" w:eastAsia="Times New Roman" w:hAnsi="Cambria" w:cs="Times New Roman"/>
      <w:i/>
      <w:iCs/>
      <w:color w:val="243F60"/>
      <w:sz w:val="24"/>
      <w:szCs w:val="22"/>
      <w:lang w:eastAsia="en-US"/>
    </w:rPr>
  </w:style>
  <w:style w:type="character" w:customStyle="1" w:styleId="2fc">
    <w:name w:val="Текст сноски Знак2"/>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semiHidden/>
    <w:rsid w:val="00514686"/>
    <w:rPr>
      <w:rFonts w:eastAsia="Calibri"/>
      <w:lang w:eastAsia="en-US"/>
    </w:rPr>
  </w:style>
  <w:style w:type="character" w:customStyle="1" w:styleId="217">
    <w:name w:val="Основной текст с отступом 2 Знак1"/>
    <w:aliases w:val="Знак Знак Знак Знак Знак Знак2,Знак Знак Знак Знак Знак Знак Знак1,Знак Знак Знак Знак Знак2,Знак Знак Знак Знак Знак Знак Знак Знак Знак Знак Знак Знак1"/>
    <w:semiHidden/>
    <w:rsid w:val="00514686"/>
    <w:rPr>
      <w:rFonts w:eastAsia="Calibri"/>
      <w:sz w:val="24"/>
      <w:szCs w:val="22"/>
      <w:lang w:eastAsia="en-US"/>
    </w:rPr>
  </w:style>
  <w:style w:type="paragraph" w:styleId="2fd">
    <w:name w:val="Quote"/>
    <w:basedOn w:val="a6"/>
    <w:next w:val="a6"/>
    <w:link w:val="2fe"/>
    <w:uiPriority w:val="29"/>
    <w:qFormat/>
    <w:rsid w:val="00514686"/>
    <w:pPr>
      <w:spacing w:line="276" w:lineRule="auto"/>
      <w:ind w:firstLine="567"/>
      <w:jc w:val="both"/>
    </w:pPr>
    <w:rPr>
      <w:rFonts w:eastAsia="Calibri"/>
      <w:i/>
      <w:iCs/>
      <w:color w:val="000000"/>
      <w:sz w:val="28"/>
      <w:szCs w:val="22"/>
      <w:lang w:val="x-none" w:eastAsia="en-US"/>
    </w:rPr>
  </w:style>
  <w:style w:type="character" w:customStyle="1" w:styleId="2fe">
    <w:name w:val="Цитата 2 Знак"/>
    <w:basedOn w:val="a7"/>
    <w:link w:val="2fd"/>
    <w:uiPriority w:val="29"/>
    <w:rsid w:val="00514686"/>
    <w:rPr>
      <w:rFonts w:ascii="Times New Roman" w:eastAsia="Calibri" w:hAnsi="Times New Roman" w:cs="Times New Roman"/>
      <w:i/>
      <w:iCs/>
      <w:color w:val="000000"/>
      <w:sz w:val="28"/>
      <w:lang w:val="x-none"/>
    </w:rPr>
  </w:style>
  <w:style w:type="paragraph" w:styleId="afffffffffff0">
    <w:name w:val="TOC Heading"/>
    <w:basedOn w:val="1a"/>
    <w:next w:val="a6"/>
    <w:uiPriority w:val="99"/>
    <w:unhideWhenUsed/>
    <w:qFormat/>
    <w:rsid w:val="00514686"/>
    <w:pPr>
      <w:keepLines/>
      <w:spacing w:before="480" w:line="276" w:lineRule="auto"/>
      <w:outlineLvl w:val="9"/>
    </w:pPr>
    <w:rPr>
      <w:rFonts w:ascii="Cambria" w:hAnsi="Cambria"/>
      <w:bCs/>
      <w:color w:val="365F91"/>
      <w:sz w:val="28"/>
      <w:szCs w:val="28"/>
      <w:lang w:val="x-none" w:eastAsia="x-none"/>
    </w:rPr>
  </w:style>
  <w:style w:type="character" w:customStyle="1" w:styleId="2ff">
    <w:name w:val="Основной текст (2)_"/>
    <w:link w:val="2ff0"/>
    <w:uiPriority w:val="99"/>
    <w:locked/>
    <w:rsid w:val="00514686"/>
    <w:rPr>
      <w:b/>
      <w:bCs/>
      <w:sz w:val="23"/>
      <w:szCs w:val="23"/>
    </w:rPr>
  </w:style>
  <w:style w:type="paragraph" w:customStyle="1" w:styleId="2ff0">
    <w:name w:val="Основной текст (2)"/>
    <w:basedOn w:val="a6"/>
    <w:link w:val="2ff"/>
    <w:uiPriority w:val="99"/>
    <w:rsid w:val="00514686"/>
    <w:pPr>
      <w:widowControl w:val="0"/>
      <w:spacing w:line="342" w:lineRule="exact"/>
      <w:ind w:hanging="720"/>
    </w:pPr>
    <w:rPr>
      <w:rFonts w:asciiTheme="minorHAnsi" w:eastAsiaTheme="minorHAnsi" w:hAnsiTheme="minorHAnsi" w:cstheme="minorBidi"/>
      <w:b/>
      <w:bCs/>
      <w:sz w:val="23"/>
      <w:szCs w:val="23"/>
      <w:lang w:eastAsia="en-US"/>
    </w:rPr>
  </w:style>
  <w:style w:type="paragraph" w:customStyle="1" w:styleId="01">
    <w:name w:val="Стиль Основной текст с отступом + полужирный По центру Слева:  0 ..."/>
    <w:basedOn w:val="af"/>
    <w:uiPriority w:val="99"/>
    <w:rsid w:val="00514686"/>
    <w:pPr>
      <w:autoSpaceDE/>
      <w:autoSpaceDN/>
      <w:adjustRightInd/>
      <w:ind w:firstLine="709"/>
      <w:jc w:val="center"/>
    </w:pPr>
    <w:rPr>
      <w:b/>
      <w:bCs/>
      <w:color w:val="auto"/>
      <w:sz w:val="28"/>
      <w:szCs w:val="20"/>
      <w:lang w:val="x-none" w:eastAsia="x-none"/>
    </w:rPr>
  </w:style>
  <w:style w:type="paragraph" w:customStyle="1" w:styleId="2ff1">
    <w:name w:val="Знак Знак Знак Знак Знак Знак2 Знак Знак Знак Знак Знак Знак Знак"/>
    <w:basedOn w:val="a6"/>
    <w:rsid w:val="00514686"/>
    <w:rPr>
      <w:rFonts w:ascii="Verdana" w:hAnsi="Verdana" w:cs="Verdana"/>
      <w:sz w:val="20"/>
      <w:szCs w:val="20"/>
      <w:lang w:val="en-US" w:eastAsia="en-US"/>
    </w:rPr>
  </w:style>
  <w:style w:type="character" w:customStyle="1" w:styleId="afffffffffff1">
    <w:name w:val="обычн_курсив Знак"/>
    <w:link w:val="afffffffffff2"/>
    <w:uiPriority w:val="99"/>
    <w:locked/>
    <w:rsid w:val="00514686"/>
    <w:rPr>
      <w:i/>
      <w:sz w:val="28"/>
      <w:szCs w:val="24"/>
      <w:lang w:val="x-none" w:eastAsia="x-none"/>
    </w:rPr>
  </w:style>
  <w:style w:type="paragraph" w:customStyle="1" w:styleId="afffffffffff2">
    <w:name w:val="обычн_курсив"/>
    <w:basedOn w:val="a6"/>
    <w:link w:val="afffffffffff1"/>
    <w:uiPriority w:val="99"/>
    <w:qFormat/>
    <w:rsid w:val="00514686"/>
    <w:pPr>
      <w:ind w:firstLine="567"/>
      <w:jc w:val="both"/>
    </w:pPr>
    <w:rPr>
      <w:rFonts w:asciiTheme="minorHAnsi" w:eastAsiaTheme="minorHAnsi" w:hAnsiTheme="minorHAnsi" w:cstheme="minorBidi"/>
      <w:i/>
      <w:sz w:val="28"/>
      <w:lang w:val="x-none" w:eastAsia="x-none"/>
    </w:rPr>
  </w:style>
  <w:style w:type="character" w:customStyle="1" w:styleId="afffffffffff3">
    <w:name w:val="содержание Знак"/>
    <w:link w:val="afffffffffff4"/>
    <w:uiPriority w:val="99"/>
    <w:locked/>
    <w:rsid w:val="00514686"/>
    <w:rPr>
      <w:sz w:val="28"/>
      <w:szCs w:val="24"/>
      <w:lang w:val="x-none" w:eastAsia="x-none"/>
    </w:rPr>
  </w:style>
  <w:style w:type="paragraph" w:customStyle="1" w:styleId="afffffffffff4">
    <w:name w:val="содержание"/>
    <w:basedOn w:val="a6"/>
    <w:link w:val="afffffffffff3"/>
    <w:uiPriority w:val="99"/>
    <w:qFormat/>
    <w:rsid w:val="00514686"/>
    <w:pPr>
      <w:ind w:left="567"/>
      <w:jc w:val="both"/>
    </w:pPr>
    <w:rPr>
      <w:rFonts w:asciiTheme="minorHAnsi" w:eastAsiaTheme="minorHAnsi" w:hAnsiTheme="minorHAnsi" w:cstheme="minorBidi"/>
      <w:sz w:val="28"/>
      <w:lang w:val="x-none" w:eastAsia="x-none"/>
    </w:rPr>
  </w:style>
  <w:style w:type="character" w:customStyle="1" w:styleId="afffffffffff5">
    <w:name w:val="обычн_без_отступа Знак"/>
    <w:link w:val="afffffffffff6"/>
    <w:uiPriority w:val="99"/>
    <w:locked/>
    <w:rsid w:val="00514686"/>
    <w:rPr>
      <w:sz w:val="28"/>
      <w:szCs w:val="24"/>
      <w:lang w:val="x-none" w:eastAsia="x-none"/>
    </w:rPr>
  </w:style>
  <w:style w:type="paragraph" w:customStyle="1" w:styleId="afffffffffff6">
    <w:name w:val="обычн_без_отступа"/>
    <w:basedOn w:val="a6"/>
    <w:link w:val="afffffffffff5"/>
    <w:uiPriority w:val="99"/>
    <w:qFormat/>
    <w:rsid w:val="00514686"/>
    <w:rPr>
      <w:rFonts w:asciiTheme="minorHAnsi" w:eastAsiaTheme="minorHAnsi" w:hAnsiTheme="minorHAnsi" w:cstheme="minorBidi"/>
      <w:sz w:val="28"/>
      <w:lang w:val="x-none" w:eastAsia="x-none"/>
    </w:rPr>
  </w:style>
  <w:style w:type="character" w:customStyle="1" w:styleId="afffffffffff7">
    <w:name w:val="содерж_назв Знак"/>
    <w:link w:val="afffffffffff8"/>
    <w:uiPriority w:val="99"/>
    <w:locked/>
    <w:rsid w:val="00514686"/>
    <w:rPr>
      <w:b/>
      <w:sz w:val="28"/>
      <w:szCs w:val="24"/>
      <w:lang w:val="en-US" w:eastAsia="x-none"/>
    </w:rPr>
  </w:style>
  <w:style w:type="paragraph" w:customStyle="1" w:styleId="afffffffffff8">
    <w:name w:val="содерж_назв"/>
    <w:basedOn w:val="a6"/>
    <w:link w:val="afffffffffff7"/>
    <w:uiPriority w:val="99"/>
    <w:rsid w:val="00514686"/>
    <w:rPr>
      <w:rFonts w:asciiTheme="minorHAnsi" w:eastAsiaTheme="minorHAnsi" w:hAnsiTheme="minorHAnsi" w:cstheme="minorBidi"/>
      <w:b/>
      <w:sz w:val="28"/>
      <w:lang w:val="en-US" w:eastAsia="x-none"/>
    </w:rPr>
  </w:style>
  <w:style w:type="character" w:customStyle="1" w:styleId="afffffffffff9">
    <w:name w:val="обычн курсив Знак"/>
    <w:link w:val="afffffffffffa"/>
    <w:uiPriority w:val="99"/>
    <w:locked/>
    <w:rsid w:val="00514686"/>
    <w:rPr>
      <w:i/>
      <w:sz w:val="28"/>
      <w:szCs w:val="24"/>
      <w:lang w:val="x-none" w:eastAsia="x-none"/>
    </w:rPr>
  </w:style>
  <w:style w:type="paragraph" w:customStyle="1" w:styleId="afffffffffffa">
    <w:name w:val="обычн курсив"/>
    <w:basedOn w:val="a6"/>
    <w:link w:val="afffffffffff9"/>
    <w:uiPriority w:val="99"/>
    <w:rsid w:val="00514686"/>
    <w:pPr>
      <w:ind w:firstLine="567"/>
      <w:jc w:val="both"/>
      <w:outlineLvl w:val="0"/>
    </w:pPr>
    <w:rPr>
      <w:rFonts w:asciiTheme="minorHAnsi" w:eastAsiaTheme="minorHAnsi" w:hAnsiTheme="minorHAnsi" w:cstheme="minorBidi"/>
      <w:i/>
      <w:sz w:val="28"/>
      <w:lang w:val="x-none" w:eastAsia="x-none"/>
    </w:rPr>
  </w:style>
  <w:style w:type="character" w:customStyle="1" w:styleId="145">
    <w:name w:val="14жкОбычн Знак"/>
    <w:link w:val="146"/>
    <w:uiPriority w:val="99"/>
    <w:locked/>
    <w:rsid w:val="00514686"/>
    <w:rPr>
      <w:b/>
      <w:i/>
      <w:sz w:val="28"/>
      <w:szCs w:val="24"/>
      <w:lang w:val="x-none" w:eastAsia="x-none"/>
    </w:rPr>
  </w:style>
  <w:style w:type="paragraph" w:customStyle="1" w:styleId="146">
    <w:name w:val="14жкОбычн"/>
    <w:basedOn w:val="a6"/>
    <w:link w:val="145"/>
    <w:uiPriority w:val="99"/>
    <w:qFormat/>
    <w:rsid w:val="00514686"/>
    <w:pPr>
      <w:ind w:firstLine="567"/>
      <w:jc w:val="center"/>
    </w:pPr>
    <w:rPr>
      <w:rFonts w:asciiTheme="minorHAnsi" w:eastAsiaTheme="minorHAnsi" w:hAnsiTheme="minorHAnsi" w:cstheme="minorBidi"/>
      <w:b/>
      <w:i/>
      <w:sz w:val="28"/>
      <w:lang w:val="x-none" w:eastAsia="x-none"/>
    </w:rPr>
  </w:style>
  <w:style w:type="paragraph" w:customStyle="1" w:styleId="1fff6">
    <w:name w:val="Знак Знак Знак Знак Знак Знак Знак Знак Знак1 Знак Знак Знак"/>
    <w:basedOn w:val="a6"/>
    <w:rsid w:val="00514686"/>
    <w:rPr>
      <w:rFonts w:ascii="Verdana" w:hAnsi="Verdana" w:cs="Verdana"/>
      <w:sz w:val="20"/>
      <w:szCs w:val="20"/>
      <w:lang w:val="en-US" w:eastAsia="en-US"/>
    </w:rPr>
  </w:style>
  <w:style w:type="paragraph" w:customStyle="1" w:styleId="1fff7">
    <w:name w:val="Знак Знак Знак Знак Знак Знак Знак Знак Знак1 Знак"/>
    <w:basedOn w:val="a6"/>
    <w:rsid w:val="00514686"/>
    <w:rPr>
      <w:rFonts w:ascii="Verdana" w:hAnsi="Verdana" w:cs="Verdana"/>
      <w:sz w:val="20"/>
      <w:szCs w:val="20"/>
      <w:lang w:val="en-US" w:eastAsia="en-US"/>
    </w:rPr>
  </w:style>
  <w:style w:type="character" w:customStyle="1" w:styleId="125">
    <w:name w:val="12таблица Знак"/>
    <w:link w:val="126"/>
    <w:uiPriority w:val="99"/>
    <w:locked/>
    <w:rsid w:val="00514686"/>
    <w:rPr>
      <w:sz w:val="24"/>
      <w:szCs w:val="24"/>
      <w:lang w:val="x-none" w:eastAsia="x-none"/>
    </w:rPr>
  </w:style>
  <w:style w:type="paragraph" w:customStyle="1" w:styleId="126">
    <w:name w:val="12таблица"/>
    <w:basedOn w:val="a6"/>
    <w:link w:val="125"/>
    <w:uiPriority w:val="99"/>
    <w:qFormat/>
    <w:rsid w:val="00514686"/>
    <w:rPr>
      <w:rFonts w:asciiTheme="minorHAnsi" w:eastAsiaTheme="minorHAnsi" w:hAnsiTheme="minorHAnsi" w:cstheme="minorBidi"/>
      <w:lang w:val="x-none" w:eastAsia="x-none"/>
    </w:rPr>
  </w:style>
  <w:style w:type="paragraph" w:customStyle="1" w:styleId="218">
    <w:name w:val="Основной текст (2)1"/>
    <w:basedOn w:val="a6"/>
    <w:uiPriority w:val="99"/>
    <w:rsid w:val="00514686"/>
    <w:pPr>
      <w:widowControl w:val="0"/>
      <w:shd w:val="clear" w:color="auto" w:fill="FFFFFF"/>
      <w:spacing w:line="643" w:lineRule="exact"/>
      <w:ind w:hanging="1400"/>
      <w:jc w:val="both"/>
    </w:pPr>
    <w:rPr>
      <w:rFonts w:ascii="Calibri" w:eastAsia="Calibri" w:hAnsi="Calibri"/>
      <w:sz w:val="22"/>
      <w:szCs w:val="22"/>
      <w:lang w:eastAsia="en-US"/>
    </w:rPr>
  </w:style>
  <w:style w:type="paragraph" w:customStyle="1" w:styleId="1114">
    <w:name w:val="1.1.1.Нумерованный список 4"/>
    <w:basedOn w:val="a6"/>
    <w:rsid w:val="00514686"/>
    <w:pPr>
      <w:keepNext/>
      <w:numPr>
        <w:ilvl w:val="2"/>
        <w:numId w:val="46"/>
      </w:numPr>
      <w:suppressLineNumbers/>
      <w:tabs>
        <w:tab w:val="clear" w:pos="1916"/>
        <w:tab w:val="left" w:pos="900"/>
        <w:tab w:val="left" w:pos="1134"/>
        <w:tab w:val="left" w:pos="1430"/>
        <w:tab w:val="num" w:pos="2422"/>
        <w:tab w:val="num" w:pos="2869"/>
        <w:tab w:val="left" w:leader="dot" w:pos="9356"/>
      </w:tabs>
      <w:suppressAutoHyphens/>
      <w:autoSpaceDE w:val="0"/>
      <w:autoSpaceDN w:val="0"/>
      <w:adjustRightInd w:val="0"/>
      <w:spacing w:before="60" w:line="276" w:lineRule="auto"/>
      <w:ind w:left="2422" w:hanging="720"/>
      <w:jc w:val="both"/>
    </w:pPr>
    <w:rPr>
      <w:color w:val="000000"/>
    </w:rPr>
  </w:style>
  <w:style w:type="character" w:customStyle="1" w:styleId="000">
    <w:name w:val="00_Обычный текст Знак"/>
    <w:link w:val="001"/>
    <w:locked/>
    <w:rsid w:val="00514686"/>
    <w:rPr>
      <w:sz w:val="26"/>
      <w:szCs w:val="26"/>
    </w:rPr>
  </w:style>
  <w:style w:type="paragraph" w:customStyle="1" w:styleId="001">
    <w:name w:val="00_Обычный текст"/>
    <w:basedOn w:val="a6"/>
    <w:link w:val="000"/>
    <w:rsid w:val="00514686"/>
    <w:pPr>
      <w:tabs>
        <w:tab w:val="left" w:pos="900"/>
        <w:tab w:val="left" w:pos="1134"/>
      </w:tabs>
      <w:autoSpaceDE w:val="0"/>
      <w:autoSpaceDN w:val="0"/>
      <w:adjustRightInd w:val="0"/>
      <w:snapToGrid w:val="0"/>
      <w:spacing w:line="276" w:lineRule="auto"/>
      <w:ind w:firstLine="709"/>
      <w:contextualSpacing/>
      <w:jc w:val="both"/>
    </w:pPr>
    <w:rPr>
      <w:rFonts w:asciiTheme="minorHAnsi" w:eastAsiaTheme="minorHAnsi" w:hAnsiTheme="minorHAnsi" w:cstheme="minorBidi"/>
      <w:sz w:val="26"/>
      <w:szCs w:val="26"/>
      <w:lang w:eastAsia="en-US"/>
    </w:rPr>
  </w:style>
  <w:style w:type="character" w:customStyle="1" w:styleId="613">
    <w:name w:val="Основной текст (6) + 13"/>
    <w:aliases w:val="5 pt10,Курсив,Интервал -1 pt"/>
    <w:uiPriority w:val="99"/>
    <w:rsid w:val="00514686"/>
    <w:rPr>
      <w:rFonts w:ascii="Times New Roman" w:hAnsi="Times New Roman" w:cs="Times New Roman" w:hint="default"/>
      <w:i/>
      <w:iCs/>
      <w:spacing w:val="-30"/>
      <w:sz w:val="27"/>
      <w:szCs w:val="27"/>
      <w:shd w:val="clear" w:color="auto" w:fill="FFFFFF"/>
    </w:rPr>
  </w:style>
  <w:style w:type="character" w:customStyle="1" w:styleId="93">
    <w:name w:val="Основной текст + 9"/>
    <w:aliases w:val="5 pt,Полужирный,Основной текст + 11,Основной текст + 13,5 pt3,Основной текст (2) + 11,5 pt12,Курсив6,Основной текст + 9 pt1,5 pt19"/>
    <w:uiPriority w:val="99"/>
    <w:rsid w:val="00514686"/>
    <w:rPr>
      <w:rFonts w:ascii="Times New Roman" w:eastAsia="Times New Roman" w:hAnsi="Times New Roman" w:cs="Times New Roman" w:hint="default"/>
      <w:b w:val="0"/>
      <w:bCs w:val="0"/>
      <w:i w:val="0"/>
      <w:iCs w:val="0"/>
      <w:smallCaps w:val="0"/>
      <w:strike w:val="0"/>
      <w:dstrike w:val="0"/>
      <w:color w:val="000000"/>
      <w:spacing w:val="0"/>
      <w:w w:val="100"/>
      <w:position w:val="0"/>
      <w:sz w:val="13"/>
      <w:szCs w:val="13"/>
      <w:u w:val="none"/>
      <w:effect w:val="none"/>
      <w:lang w:val="ru-RU" w:eastAsia="ru-RU" w:bidi="ru-RU"/>
    </w:rPr>
  </w:style>
  <w:style w:type="character" w:customStyle="1" w:styleId="810">
    <w:name w:val="стиль81"/>
    <w:uiPriority w:val="99"/>
    <w:rsid w:val="00514686"/>
    <w:rPr>
      <w:color w:val="FF0000"/>
    </w:rPr>
  </w:style>
  <w:style w:type="table" w:customStyle="1" w:styleId="59">
    <w:name w:val="Сетка таблицы5"/>
    <w:basedOn w:val="a8"/>
    <w:uiPriority w:val="99"/>
    <w:rsid w:val="005146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8">
    <w:name w:val="Сетка таблицы1"/>
    <w:basedOn w:val="a8"/>
    <w:uiPriority w:val="99"/>
    <w:rsid w:val="00514686"/>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9">
    <w:name w:val="Светлая заливка1"/>
    <w:basedOn w:val="a8"/>
    <w:uiPriority w:val="99"/>
    <w:rsid w:val="00514686"/>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2">
    <w:name w:val="Сетка таблицы2"/>
    <w:basedOn w:val="a8"/>
    <w:uiPriority w:val="99"/>
    <w:rsid w:val="00514686"/>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b">
    <w:name w:val="Светлая заливка11"/>
    <w:basedOn w:val="a8"/>
    <w:uiPriority w:val="99"/>
    <w:rsid w:val="00514686"/>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c">
    <w:name w:val="Сетка таблицы11"/>
    <w:basedOn w:val="a8"/>
    <w:uiPriority w:val="59"/>
    <w:rsid w:val="00514686"/>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8"/>
    <w:uiPriority w:val="59"/>
    <w:rsid w:val="00514686"/>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1">
    <w:name w:val="Сетка таблицы3"/>
    <w:basedOn w:val="a8"/>
    <w:uiPriority w:val="99"/>
    <w:rsid w:val="00514686"/>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8"/>
    <w:uiPriority w:val="99"/>
    <w:rsid w:val="00514686"/>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8"/>
    <w:uiPriority w:val="59"/>
    <w:rsid w:val="00514686"/>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8"/>
    <w:rsid w:val="0051468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8"/>
    <w:uiPriority w:val="59"/>
    <w:rsid w:val="00514686"/>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8"/>
    <w:uiPriority w:val="59"/>
    <w:rsid w:val="00514686"/>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8"/>
    <w:rsid w:val="0051468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
    <w:basedOn w:val="a8"/>
    <w:uiPriority w:val="59"/>
    <w:rsid w:val="00514686"/>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8"/>
    <w:rsid w:val="0051468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
    <w:basedOn w:val="a8"/>
    <w:uiPriority w:val="59"/>
    <w:rsid w:val="00514686"/>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ffb">
    <w:name w:val="Light Shading"/>
    <w:basedOn w:val="a8"/>
    <w:uiPriority w:val="60"/>
    <w:rsid w:val="00514686"/>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9">
    <w:name w:val="Стиль39"/>
    <w:rsid w:val="00514686"/>
    <w:pPr>
      <w:numPr>
        <w:numId w:val="46"/>
      </w:numPr>
    </w:pPr>
  </w:style>
  <w:style w:type="paragraph" w:customStyle="1" w:styleId="04-">
    <w:name w:val="0.4 Список -"/>
    <w:aliases w:val="-"/>
    <w:basedOn w:val="a6"/>
    <w:link w:val="04-0"/>
    <w:qFormat/>
    <w:rsid w:val="00514686"/>
    <w:pPr>
      <w:numPr>
        <w:numId w:val="47"/>
      </w:numPr>
      <w:snapToGrid w:val="0"/>
      <w:spacing w:after="40" w:line="300" w:lineRule="auto"/>
      <w:ind w:left="1208" w:hanging="357"/>
      <w:contextualSpacing/>
      <w:jc w:val="both"/>
    </w:pPr>
    <w:rPr>
      <w:sz w:val="28"/>
      <w:szCs w:val="22"/>
      <w:lang w:eastAsia="en-US"/>
    </w:rPr>
  </w:style>
  <w:style w:type="character" w:customStyle="1" w:styleId="04-0">
    <w:name w:val="0.4 Список - Знак"/>
    <w:aliases w:val="- Знак"/>
    <w:link w:val="04-"/>
    <w:rsid w:val="00514686"/>
    <w:rPr>
      <w:rFonts w:ascii="Times New Roman" w:eastAsia="Times New Roman" w:hAnsi="Times New Roman" w:cs="Times New Roman"/>
      <w:sz w:val="28"/>
    </w:rPr>
  </w:style>
  <w:style w:type="character" w:customStyle="1" w:styleId="65pt">
    <w:name w:val="Основной текст + 6;5 pt"/>
    <w:rsid w:val="0051468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numbering" w:customStyle="1" w:styleId="1fffa">
    <w:name w:val="Нет списка1"/>
    <w:next w:val="a9"/>
    <w:uiPriority w:val="99"/>
    <w:semiHidden/>
    <w:rsid w:val="00514686"/>
  </w:style>
  <w:style w:type="numbering" w:customStyle="1" w:styleId="11d">
    <w:name w:val="Нет списка11"/>
    <w:next w:val="a9"/>
    <w:uiPriority w:val="99"/>
    <w:semiHidden/>
    <w:unhideWhenUsed/>
    <w:rsid w:val="00514686"/>
  </w:style>
  <w:style w:type="numbering" w:customStyle="1" w:styleId="2ff3">
    <w:name w:val="Нет списка2"/>
    <w:next w:val="a9"/>
    <w:uiPriority w:val="99"/>
    <w:semiHidden/>
    <w:unhideWhenUsed/>
    <w:rsid w:val="00514686"/>
  </w:style>
  <w:style w:type="numbering" w:customStyle="1" w:styleId="1110">
    <w:name w:val="Нет списка111"/>
    <w:next w:val="a9"/>
    <w:semiHidden/>
    <w:rsid w:val="00514686"/>
  </w:style>
  <w:style w:type="numbering" w:customStyle="1" w:styleId="21a">
    <w:name w:val="Нет списка21"/>
    <w:next w:val="a9"/>
    <w:semiHidden/>
    <w:rsid w:val="00514686"/>
  </w:style>
  <w:style w:type="numbering" w:customStyle="1" w:styleId="3f2">
    <w:name w:val="Нет списка3"/>
    <w:next w:val="a9"/>
    <w:uiPriority w:val="99"/>
    <w:semiHidden/>
    <w:unhideWhenUsed/>
    <w:rsid w:val="00514686"/>
  </w:style>
  <w:style w:type="numbering" w:customStyle="1" w:styleId="4a">
    <w:name w:val="Нет списка4"/>
    <w:next w:val="a9"/>
    <w:uiPriority w:val="99"/>
    <w:semiHidden/>
    <w:unhideWhenUsed/>
    <w:rsid w:val="00514686"/>
  </w:style>
  <w:style w:type="numbering" w:customStyle="1" w:styleId="128">
    <w:name w:val="Нет списка12"/>
    <w:next w:val="a9"/>
    <w:semiHidden/>
    <w:rsid w:val="00514686"/>
  </w:style>
  <w:style w:type="numbering" w:customStyle="1" w:styleId="5a">
    <w:name w:val="Нет списка5"/>
    <w:next w:val="a9"/>
    <w:uiPriority w:val="99"/>
    <w:semiHidden/>
    <w:unhideWhenUsed/>
    <w:rsid w:val="00514686"/>
  </w:style>
  <w:style w:type="numbering" w:customStyle="1" w:styleId="134">
    <w:name w:val="Нет списка13"/>
    <w:next w:val="a9"/>
    <w:semiHidden/>
    <w:rsid w:val="00514686"/>
  </w:style>
  <w:style w:type="numbering" w:customStyle="1" w:styleId="65">
    <w:name w:val="Нет списка6"/>
    <w:next w:val="a9"/>
    <w:semiHidden/>
    <w:rsid w:val="00514686"/>
  </w:style>
  <w:style w:type="numbering" w:customStyle="1" w:styleId="75">
    <w:name w:val="Нет списка7"/>
    <w:next w:val="a9"/>
    <w:uiPriority w:val="99"/>
    <w:semiHidden/>
    <w:unhideWhenUsed/>
    <w:rsid w:val="00514686"/>
  </w:style>
  <w:style w:type="numbering" w:customStyle="1" w:styleId="148">
    <w:name w:val="Нет списка14"/>
    <w:next w:val="a9"/>
    <w:semiHidden/>
    <w:rsid w:val="00514686"/>
  </w:style>
  <w:style w:type="numbering" w:customStyle="1" w:styleId="84">
    <w:name w:val="Нет списка8"/>
    <w:next w:val="a9"/>
    <w:semiHidden/>
    <w:rsid w:val="00514686"/>
  </w:style>
  <w:style w:type="numbering" w:customStyle="1" w:styleId="95">
    <w:name w:val="Нет списка9"/>
    <w:next w:val="a9"/>
    <w:uiPriority w:val="99"/>
    <w:semiHidden/>
    <w:unhideWhenUsed/>
    <w:rsid w:val="00514686"/>
  </w:style>
  <w:style w:type="numbering" w:customStyle="1" w:styleId="151">
    <w:name w:val="Нет списка15"/>
    <w:next w:val="a9"/>
    <w:semiHidden/>
    <w:rsid w:val="00514686"/>
  </w:style>
  <w:style w:type="numbering" w:customStyle="1" w:styleId="102">
    <w:name w:val="Нет списка10"/>
    <w:next w:val="a9"/>
    <w:semiHidden/>
    <w:rsid w:val="00514686"/>
  </w:style>
  <w:style w:type="numbering" w:customStyle="1" w:styleId="161">
    <w:name w:val="Нет списка16"/>
    <w:next w:val="a9"/>
    <w:uiPriority w:val="99"/>
    <w:semiHidden/>
    <w:unhideWhenUsed/>
    <w:rsid w:val="00514686"/>
  </w:style>
  <w:style w:type="numbering" w:customStyle="1" w:styleId="171">
    <w:name w:val="Нет списка17"/>
    <w:next w:val="a9"/>
    <w:semiHidden/>
    <w:rsid w:val="00514686"/>
  </w:style>
  <w:style w:type="character" w:customStyle="1" w:styleId="afffffffffffc">
    <w:name w:val="Текст_Жирный"/>
    <w:uiPriority w:val="99"/>
    <w:qFormat/>
    <w:rsid w:val="00514686"/>
    <w:rPr>
      <w:rFonts w:ascii="Times New Roman" w:hAnsi="Times New Roman"/>
      <w:b/>
    </w:rPr>
  </w:style>
  <w:style w:type="character" w:customStyle="1" w:styleId="afffffffffffd">
    <w:name w:val="Текст_Подчеркнутый"/>
    <w:uiPriority w:val="1"/>
    <w:qFormat/>
    <w:rsid w:val="00514686"/>
    <w:rPr>
      <w:rFonts w:ascii="Times New Roman" w:hAnsi="Times New Roman"/>
      <w:u w:val="single"/>
    </w:rPr>
  </w:style>
  <w:style w:type="paragraph" w:customStyle="1" w:styleId="21">
    <w:name w:val="Список_маркерный_2_уровень"/>
    <w:basedOn w:val="19"/>
    <w:link w:val="2ff4"/>
    <w:uiPriority w:val="99"/>
    <w:rsid w:val="00514686"/>
    <w:pPr>
      <w:numPr>
        <w:ilvl w:val="1"/>
      </w:numPr>
      <w:tabs>
        <w:tab w:val="num" w:pos="360"/>
      </w:tabs>
      <w:ind w:left="3686"/>
    </w:pPr>
  </w:style>
  <w:style w:type="paragraph" w:customStyle="1" w:styleId="19">
    <w:name w:val="Список_маркерный_1_уровень"/>
    <w:link w:val="1fffb"/>
    <w:uiPriority w:val="99"/>
    <w:qFormat/>
    <w:rsid w:val="00514686"/>
    <w:pPr>
      <w:numPr>
        <w:numId w:val="49"/>
      </w:num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2ff4">
    <w:name w:val="Список_маркерный_2_уровень Знак"/>
    <w:link w:val="21"/>
    <w:uiPriority w:val="99"/>
    <w:rsid w:val="00514686"/>
    <w:rPr>
      <w:rFonts w:ascii="Times New Roman" w:eastAsia="Times New Roman" w:hAnsi="Times New Roman" w:cs="Times New Roman"/>
      <w:snapToGrid w:val="0"/>
      <w:sz w:val="24"/>
      <w:szCs w:val="24"/>
      <w:lang w:eastAsia="ru-RU"/>
    </w:rPr>
  </w:style>
  <w:style w:type="character" w:customStyle="1" w:styleId="afffffffffffe">
    <w:name w:val="Текст_Обычный"/>
    <w:uiPriority w:val="99"/>
    <w:qFormat/>
    <w:rsid w:val="00514686"/>
    <w:rPr>
      <w:b w:val="0"/>
    </w:rPr>
  </w:style>
  <w:style w:type="paragraph" w:customStyle="1" w:styleId="2ff5">
    <w:name w:val="Заголовок_подзаголовок_2"/>
    <w:next w:val="affffffffff2"/>
    <w:link w:val="2ff6"/>
    <w:rsid w:val="00514686"/>
    <w:pPr>
      <w:keepNext/>
      <w:spacing w:before="120" w:after="60" w:line="240" w:lineRule="auto"/>
      <w:ind w:left="567"/>
      <w:jc w:val="both"/>
    </w:pPr>
    <w:rPr>
      <w:rFonts w:ascii="Times New Roman" w:eastAsia="Times New Roman" w:hAnsi="Times New Roman" w:cs="Times New Roman"/>
      <w:b/>
      <w:bCs/>
      <w:sz w:val="24"/>
      <w:szCs w:val="24"/>
      <w:lang w:eastAsia="ru-RU"/>
    </w:rPr>
  </w:style>
  <w:style w:type="character" w:customStyle="1" w:styleId="2ff6">
    <w:name w:val="Заголовок_подзаголовок_2 Знак"/>
    <w:link w:val="2ff5"/>
    <w:rsid w:val="00514686"/>
    <w:rPr>
      <w:rFonts w:ascii="Times New Roman" w:eastAsia="Times New Roman" w:hAnsi="Times New Roman" w:cs="Times New Roman"/>
      <w:b/>
      <w:bCs/>
      <w:sz w:val="24"/>
      <w:szCs w:val="24"/>
      <w:lang w:eastAsia="ru-RU"/>
    </w:rPr>
  </w:style>
  <w:style w:type="character" w:customStyle="1" w:styleId="1fffb">
    <w:name w:val="Список_маркерный_1_уровень Знак"/>
    <w:link w:val="19"/>
    <w:uiPriority w:val="99"/>
    <w:rsid w:val="00514686"/>
    <w:rPr>
      <w:rFonts w:ascii="Times New Roman" w:eastAsia="Times New Roman" w:hAnsi="Times New Roman" w:cs="Times New Roman"/>
      <w:snapToGrid w:val="0"/>
      <w:sz w:val="24"/>
      <w:szCs w:val="24"/>
      <w:lang w:eastAsia="ru-RU"/>
    </w:rPr>
  </w:style>
  <w:style w:type="paragraph" w:customStyle="1" w:styleId="3f3">
    <w:name w:val="Заголовок_подзаголовок_3"/>
    <w:next w:val="affffffffff2"/>
    <w:link w:val="3f4"/>
    <w:qFormat/>
    <w:rsid w:val="00514686"/>
    <w:pPr>
      <w:keepNext/>
      <w:spacing w:before="120" w:after="60" w:line="240" w:lineRule="auto"/>
      <w:ind w:left="567"/>
      <w:jc w:val="both"/>
    </w:pPr>
    <w:rPr>
      <w:rFonts w:ascii="Times New Roman" w:eastAsia="Times New Roman" w:hAnsi="Times New Roman" w:cs="Times New Roman"/>
      <w:bCs/>
      <w:sz w:val="24"/>
      <w:szCs w:val="24"/>
      <w:u w:val="single"/>
      <w:lang w:eastAsia="ru-RU"/>
    </w:rPr>
  </w:style>
  <w:style w:type="character" w:customStyle="1" w:styleId="3f4">
    <w:name w:val="Заголовок_подзаголовок_3 Знак"/>
    <w:link w:val="3f3"/>
    <w:rsid w:val="00514686"/>
    <w:rPr>
      <w:rFonts w:ascii="Times New Roman" w:eastAsia="Times New Roman" w:hAnsi="Times New Roman" w:cs="Times New Roman"/>
      <w:bCs/>
      <w:sz w:val="24"/>
      <w:szCs w:val="24"/>
      <w:u w:val="single"/>
      <w:lang w:eastAsia="ru-RU"/>
    </w:rPr>
  </w:style>
  <w:style w:type="paragraph" w:customStyle="1" w:styleId="a2">
    <w:name w:val="Маркер"/>
    <w:basedOn w:val="afffc"/>
    <w:next w:val="a6"/>
    <w:link w:val="affffffffffff"/>
    <w:qFormat/>
    <w:rsid w:val="00514686"/>
    <w:pPr>
      <w:numPr>
        <w:numId w:val="50"/>
      </w:numPr>
    </w:pPr>
  </w:style>
  <w:style w:type="character" w:customStyle="1" w:styleId="affffffffffff">
    <w:name w:val="Маркер Знак"/>
    <w:link w:val="a2"/>
    <w:rsid w:val="00514686"/>
    <w:rPr>
      <w:rFonts w:ascii="Times New Roman" w:eastAsia="Calibri" w:hAnsi="Times New Roman" w:cs="Times New Roman"/>
      <w:sz w:val="24"/>
    </w:rPr>
  </w:style>
  <w:style w:type="character" w:customStyle="1" w:styleId="affffffffffff0">
    <w:name w:val="Гипертекстовая ссылка"/>
    <w:uiPriority w:val="99"/>
    <w:rsid w:val="00514686"/>
    <w:rPr>
      <w:color w:val="106BBE"/>
    </w:rPr>
  </w:style>
  <w:style w:type="character" w:customStyle="1" w:styleId="FontStyle274">
    <w:name w:val="Font Style274"/>
    <w:uiPriority w:val="99"/>
    <w:rsid w:val="00514686"/>
    <w:rPr>
      <w:rFonts w:ascii="Times New Roman" w:hAnsi="Times New Roman" w:cs="Times New Roman"/>
      <w:sz w:val="20"/>
      <w:szCs w:val="20"/>
    </w:rPr>
  </w:style>
  <w:style w:type="character" w:customStyle="1" w:styleId="FontStyle271">
    <w:name w:val="Font Style271"/>
    <w:uiPriority w:val="99"/>
    <w:rsid w:val="00514686"/>
    <w:rPr>
      <w:rFonts w:ascii="Times New Roman" w:hAnsi="Times New Roman" w:cs="Times New Roman"/>
      <w:b/>
      <w:bCs/>
      <w:sz w:val="20"/>
      <w:szCs w:val="20"/>
    </w:rPr>
  </w:style>
  <w:style w:type="character" w:customStyle="1" w:styleId="FontStyle129">
    <w:name w:val="Font Style129"/>
    <w:rsid w:val="00514686"/>
    <w:rPr>
      <w:rFonts w:ascii="Times New Roman" w:hAnsi="Times New Roman" w:cs="Times New Roman" w:hint="default"/>
      <w:sz w:val="16"/>
      <w:szCs w:val="16"/>
    </w:rPr>
  </w:style>
  <w:style w:type="paragraph" w:customStyle="1" w:styleId="66">
    <w:name w:val="Основной текст6"/>
    <w:basedOn w:val="a6"/>
    <w:rsid w:val="00514686"/>
    <w:pPr>
      <w:widowControl w:val="0"/>
      <w:spacing w:before="60" w:after="60" w:line="480" w:lineRule="exact"/>
      <w:ind w:hanging="360"/>
      <w:jc w:val="both"/>
    </w:pPr>
    <w:rPr>
      <w:rFonts w:ascii="Century Schoolbook" w:eastAsia="Century Schoolbook" w:hAnsi="Century Schoolbook" w:cs="Century Schoolbook"/>
      <w:sz w:val="23"/>
      <w:szCs w:val="23"/>
      <w:lang w:eastAsia="en-US"/>
    </w:rPr>
  </w:style>
  <w:style w:type="character" w:customStyle="1" w:styleId="FontStyle128">
    <w:name w:val="Font Style128"/>
    <w:rsid w:val="00514686"/>
    <w:rPr>
      <w:rFonts w:ascii="Times New Roman" w:hAnsi="Times New Roman" w:cs="Times New Roman" w:hint="default"/>
      <w:sz w:val="16"/>
      <w:szCs w:val="16"/>
    </w:rPr>
  </w:style>
  <w:style w:type="character" w:customStyle="1" w:styleId="11pt3">
    <w:name w:val="Основной текст + 11 pt3"/>
    <w:aliases w:val="Полужирный31"/>
    <w:uiPriority w:val="99"/>
    <w:rsid w:val="00514686"/>
    <w:rPr>
      <w:rFonts w:ascii="Times New Roman" w:hAnsi="Times New Roman" w:cs="Times New Roman"/>
      <w:b/>
      <w:bCs/>
      <w:sz w:val="22"/>
      <w:szCs w:val="22"/>
      <w:u w:val="none"/>
    </w:rPr>
  </w:style>
  <w:style w:type="character" w:customStyle="1" w:styleId="9pt16">
    <w:name w:val="Основной текст + 9 pt16"/>
    <w:uiPriority w:val="99"/>
    <w:rsid w:val="00514686"/>
    <w:rPr>
      <w:rFonts w:ascii="Times New Roman" w:hAnsi="Times New Roman" w:cs="Times New Roman"/>
      <w:sz w:val="18"/>
      <w:szCs w:val="18"/>
      <w:u w:val="none"/>
    </w:rPr>
  </w:style>
  <w:style w:type="paragraph" w:customStyle="1" w:styleId="affffffffffff1">
    <w:name w:val="таблицы"/>
    <w:basedOn w:val="a6"/>
    <w:uiPriority w:val="99"/>
    <w:qFormat/>
    <w:rsid w:val="00514686"/>
    <w:pPr>
      <w:jc w:val="center"/>
    </w:pPr>
    <w:rPr>
      <w:sz w:val="20"/>
      <w:szCs w:val="20"/>
    </w:rPr>
  </w:style>
  <w:style w:type="character" w:customStyle="1" w:styleId="FontStyle256">
    <w:name w:val="Font Style256"/>
    <w:uiPriority w:val="99"/>
    <w:rsid w:val="00514686"/>
    <w:rPr>
      <w:rFonts w:ascii="Segoe UI" w:hAnsi="Segoe UI" w:cs="Segoe UI"/>
      <w:b/>
      <w:bCs/>
      <w:sz w:val="12"/>
      <w:szCs w:val="12"/>
    </w:rPr>
  </w:style>
  <w:style w:type="character" w:customStyle="1" w:styleId="FontStyle272">
    <w:name w:val="Font Style272"/>
    <w:uiPriority w:val="99"/>
    <w:rsid w:val="00514686"/>
    <w:rPr>
      <w:rFonts w:ascii="Times New Roman" w:hAnsi="Times New Roman" w:cs="Times New Roman" w:hint="default"/>
      <w:sz w:val="20"/>
      <w:szCs w:val="20"/>
    </w:rPr>
  </w:style>
  <w:style w:type="character" w:customStyle="1" w:styleId="FontStyle273">
    <w:name w:val="Font Style273"/>
    <w:uiPriority w:val="99"/>
    <w:rsid w:val="00514686"/>
    <w:rPr>
      <w:rFonts w:ascii="Times New Roman" w:hAnsi="Times New Roman" w:cs="Times New Roman" w:hint="default"/>
      <w:b/>
      <w:bCs/>
      <w:sz w:val="20"/>
      <w:szCs w:val="20"/>
    </w:rPr>
  </w:style>
  <w:style w:type="character" w:customStyle="1" w:styleId="FontStyle260">
    <w:name w:val="Font Style260"/>
    <w:uiPriority w:val="99"/>
    <w:rsid w:val="00514686"/>
    <w:rPr>
      <w:rFonts w:ascii="Times New Roman" w:hAnsi="Times New Roman" w:cs="Times New Roman" w:hint="default"/>
      <w:w w:val="150"/>
      <w:sz w:val="16"/>
      <w:szCs w:val="16"/>
    </w:rPr>
  </w:style>
  <w:style w:type="character" w:customStyle="1" w:styleId="FontStyle289">
    <w:name w:val="Font Style289"/>
    <w:uiPriority w:val="99"/>
    <w:rsid w:val="00514686"/>
    <w:rPr>
      <w:rFonts w:ascii="Times New Roman" w:hAnsi="Times New Roman" w:cs="Times New Roman" w:hint="default"/>
      <w:b/>
      <w:bCs/>
      <w:i/>
      <w:iCs/>
      <w:sz w:val="20"/>
      <w:szCs w:val="20"/>
    </w:rPr>
  </w:style>
  <w:style w:type="paragraph" w:customStyle="1" w:styleId="affffffffffff2">
    <w:name w:val="текст таблиц"/>
    <w:basedOn w:val="a6"/>
    <w:link w:val="affffffffffff3"/>
    <w:rsid w:val="00514686"/>
    <w:pPr>
      <w:jc w:val="both"/>
    </w:pPr>
    <w:rPr>
      <w:rFonts w:eastAsia="Calibri"/>
      <w:sz w:val="18"/>
      <w:szCs w:val="20"/>
      <w:lang w:val="x-none" w:eastAsia="x-none"/>
    </w:rPr>
  </w:style>
  <w:style w:type="character" w:customStyle="1" w:styleId="affffffffffff3">
    <w:name w:val="текст таблиц Знак"/>
    <w:link w:val="affffffffffff2"/>
    <w:rsid w:val="00514686"/>
    <w:rPr>
      <w:rFonts w:ascii="Times New Roman" w:eastAsia="Calibri" w:hAnsi="Times New Roman" w:cs="Times New Roman"/>
      <w:sz w:val="18"/>
      <w:szCs w:val="20"/>
      <w:lang w:val="x-none" w:eastAsia="x-none"/>
    </w:rPr>
  </w:style>
  <w:style w:type="paragraph" w:customStyle="1" w:styleId="affffffffffff4">
    <w:name w:val="Текст таблиц"/>
    <w:basedOn w:val="a6"/>
    <w:qFormat/>
    <w:rsid w:val="00514686"/>
    <w:pPr>
      <w:jc w:val="center"/>
    </w:pPr>
    <w:rPr>
      <w:rFonts w:eastAsia="Calibri"/>
      <w:sz w:val="20"/>
      <w:szCs w:val="22"/>
      <w:lang w:eastAsia="en-US"/>
    </w:rPr>
  </w:style>
  <w:style w:type="paragraph" w:customStyle="1" w:styleId="010">
    <w:name w:val="0.1 Пробел"/>
    <w:basedOn w:val="a6"/>
    <w:link w:val="011"/>
    <w:rsid w:val="00514686"/>
    <w:pPr>
      <w:snapToGrid w:val="0"/>
      <w:spacing w:before="40" w:after="40" w:line="300" w:lineRule="auto"/>
      <w:ind w:firstLine="709"/>
      <w:contextualSpacing/>
      <w:jc w:val="both"/>
    </w:pPr>
    <w:rPr>
      <w:sz w:val="28"/>
      <w:szCs w:val="20"/>
      <w:lang w:val="x-none" w:eastAsia="x-none"/>
    </w:rPr>
  </w:style>
  <w:style w:type="character" w:customStyle="1" w:styleId="011">
    <w:name w:val="0.1 Пробел Знак"/>
    <w:link w:val="010"/>
    <w:rsid w:val="00514686"/>
    <w:rPr>
      <w:rFonts w:ascii="Times New Roman" w:eastAsia="Times New Roman" w:hAnsi="Times New Roman" w:cs="Times New Roman"/>
      <w:sz w:val="28"/>
      <w:szCs w:val="20"/>
      <w:lang w:val="x-none" w:eastAsia="x-none"/>
    </w:rPr>
  </w:style>
  <w:style w:type="paragraph" w:customStyle="1" w:styleId="03">
    <w:name w:val="0.3 Центр"/>
    <w:basedOn w:val="a6"/>
    <w:link w:val="030"/>
    <w:rsid w:val="00514686"/>
    <w:pPr>
      <w:snapToGrid w:val="0"/>
      <w:spacing w:line="300" w:lineRule="auto"/>
      <w:contextualSpacing/>
      <w:jc w:val="center"/>
    </w:pPr>
    <w:rPr>
      <w:sz w:val="28"/>
      <w:szCs w:val="20"/>
      <w:lang w:val="x-none" w:eastAsia="x-none"/>
    </w:rPr>
  </w:style>
  <w:style w:type="character" w:customStyle="1" w:styleId="030">
    <w:name w:val="0.3 Центр Знак"/>
    <w:link w:val="03"/>
    <w:rsid w:val="00514686"/>
    <w:rPr>
      <w:rFonts w:ascii="Times New Roman" w:eastAsia="Times New Roman" w:hAnsi="Times New Roman" w:cs="Times New Roman"/>
      <w:sz w:val="28"/>
      <w:szCs w:val="20"/>
      <w:lang w:val="x-none" w:eastAsia="x-none"/>
    </w:rPr>
  </w:style>
  <w:style w:type="character" w:customStyle="1" w:styleId="9pt5">
    <w:name w:val="Основной текст + 9 pt5"/>
    <w:aliases w:val="Полужирный10"/>
    <w:uiPriority w:val="99"/>
    <w:rsid w:val="00514686"/>
    <w:rPr>
      <w:rFonts w:ascii="Times New Roman" w:hAnsi="Times New Roman" w:cs="Times New Roman"/>
      <w:b/>
      <w:bCs/>
      <w:sz w:val="18"/>
      <w:szCs w:val="18"/>
      <w:u w:val="none"/>
    </w:rPr>
  </w:style>
  <w:style w:type="character" w:customStyle="1" w:styleId="5b">
    <w:name w:val="Основной текст5"/>
    <w:rsid w:val="00514686"/>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514686"/>
    <w:rPr>
      <w:rFonts w:ascii="Arial" w:hAnsi="Arial" w:cs="Arial" w:hint="default"/>
      <w:b w:val="0"/>
      <w:bCs w:val="0"/>
      <w:i w:val="0"/>
      <w:iCs w:val="0"/>
      <w:color w:val="000000"/>
      <w:sz w:val="22"/>
      <w:szCs w:val="22"/>
    </w:rPr>
  </w:style>
  <w:style w:type="character" w:customStyle="1" w:styleId="fontstyle210">
    <w:name w:val="fontstyle21"/>
    <w:rsid w:val="00514686"/>
    <w:rPr>
      <w:rFonts w:ascii="Arial" w:hAnsi="Arial" w:cs="Arial" w:hint="default"/>
      <w:b/>
      <w:bCs/>
      <w:i w:val="0"/>
      <w:iCs w:val="0"/>
      <w:color w:val="000000"/>
      <w:sz w:val="20"/>
      <w:szCs w:val="20"/>
    </w:rPr>
  </w:style>
  <w:style w:type="character" w:customStyle="1" w:styleId="fontstyle31">
    <w:name w:val="fontstyle31"/>
    <w:rsid w:val="00514686"/>
    <w:rPr>
      <w:rFonts w:ascii="Arial Narrow" w:hAnsi="Arial Narrow" w:hint="default"/>
      <w:b/>
      <w:bCs/>
      <w:i w:val="0"/>
      <w:iCs w:val="0"/>
      <w:color w:val="000000"/>
      <w:sz w:val="20"/>
      <w:szCs w:val="20"/>
    </w:rPr>
  </w:style>
  <w:style w:type="character" w:customStyle="1" w:styleId="blk">
    <w:name w:val="blk"/>
    <w:rsid w:val="00514686"/>
  </w:style>
  <w:style w:type="character" w:customStyle="1" w:styleId="currentmob">
    <w:name w:val="currentmob"/>
    <w:rsid w:val="00514686"/>
  </w:style>
  <w:style w:type="character" w:customStyle="1" w:styleId="FontStyle262">
    <w:name w:val="Font Style262"/>
    <w:uiPriority w:val="99"/>
    <w:rsid w:val="00514686"/>
    <w:rPr>
      <w:rFonts w:ascii="Times New Roman" w:hAnsi="Times New Roman" w:cs="Times New Roman" w:hint="default"/>
      <w:b/>
      <w:bCs/>
      <w:i/>
      <w:iCs/>
      <w:sz w:val="20"/>
      <w:szCs w:val="20"/>
    </w:rPr>
  </w:style>
  <w:style w:type="character" w:customStyle="1" w:styleId="aff3">
    <w:name w:val="Список Знак"/>
    <w:aliases w:val="List Char Знак,Char Char Знак"/>
    <w:link w:val="aff2"/>
    <w:rsid w:val="00514686"/>
    <w:rPr>
      <w:rFonts w:ascii="Arial" w:eastAsia="Times New Roman" w:hAnsi="Arial" w:cs="Times New Roman"/>
      <w:spacing w:val="-5"/>
      <w:lang w:val="x-none"/>
    </w:rPr>
  </w:style>
  <w:style w:type="numbering" w:customStyle="1" w:styleId="1111111">
    <w:name w:val="1 / 1.1 / 1.1.11"/>
    <w:basedOn w:val="a9"/>
    <w:next w:val="111111"/>
    <w:rsid w:val="00514686"/>
    <w:pPr>
      <w:numPr>
        <w:numId w:val="51"/>
      </w:numPr>
    </w:pPr>
  </w:style>
  <w:style w:type="paragraph" w:customStyle="1" w:styleId="affffffffffff5">
    <w:name w:val="Табличный_заголовки"/>
    <w:basedOn w:val="a6"/>
    <w:qFormat/>
    <w:rsid w:val="00514686"/>
    <w:pPr>
      <w:keepNext/>
      <w:keepLines/>
      <w:jc w:val="center"/>
    </w:pPr>
    <w:rPr>
      <w:rFonts w:ascii="Bookman Old Style" w:hAnsi="Bookman Old Style"/>
      <w:b/>
      <w:sz w:val="22"/>
      <w:szCs w:val="22"/>
    </w:rPr>
  </w:style>
  <w:style w:type="paragraph" w:customStyle="1" w:styleId="affffffffffff6">
    <w:name w:val="Табличный_центр"/>
    <w:basedOn w:val="a6"/>
    <w:qFormat/>
    <w:rsid w:val="00514686"/>
    <w:pPr>
      <w:jc w:val="center"/>
    </w:pPr>
    <w:rPr>
      <w:rFonts w:ascii="Bookman Old Style" w:hAnsi="Bookman Old Style"/>
      <w:sz w:val="22"/>
      <w:szCs w:val="22"/>
    </w:rPr>
  </w:style>
  <w:style w:type="paragraph" w:customStyle="1" w:styleId="affffffffffff7">
    <w:name w:val="Название таблиц"/>
    <w:basedOn w:val="affa"/>
    <w:uiPriority w:val="99"/>
    <w:qFormat/>
    <w:rsid w:val="00514686"/>
    <w:pPr>
      <w:keepLines w:val="0"/>
      <w:spacing w:after="0"/>
    </w:pPr>
    <w:rPr>
      <w:rFonts w:ascii="Bookman Old Style" w:hAnsi="Bookman Old Style"/>
    </w:rPr>
  </w:style>
  <w:style w:type="paragraph" w:customStyle="1" w:styleId="2ff7">
    <w:name w:val="Без интервала2"/>
    <w:basedOn w:val="a6"/>
    <w:link w:val="NoSpacingChar"/>
    <w:uiPriority w:val="99"/>
    <w:rsid w:val="00514686"/>
    <w:rPr>
      <w:rFonts w:eastAsia="MS Mincho"/>
    </w:rPr>
  </w:style>
  <w:style w:type="character" w:customStyle="1" w:styleId="NoSpacingChar">
    <w:name w:val="No Spacing Char"/>
    <w:link w:val="2ff7"/>
    <w:uiPriority w:val="99"/>
    <w:locked/>
    <w:rsid w:val="00514686"/>
    <w:rPr>
      <w:rFonts w:ascii="Times New Roman" w:eastAsia="MS Mincho" w:hAnsi="Times New Roman" w:cs="Times New Roman"/>
      <w:sz w:val="24"/>
      <w:szCs w:val="24"/>
      <w:lang w:eastAsia="ru-RU"/>
    </w:rPr>
  </w:style>
  <w:style w:type="paragraph" w:customStyle="1" w:styleId="font7">
    <w:name w:val="font7"/>
    <w:basedOn w:val="a6"/>
    <w:uiPriority w:val="99"/>
    <w:rsid w:val="00514686"/>
    <w:pPr>
      <w:spacing w:before="100" w:beforeAutospacing="1" w:after="100" w:afterAutospacing="1"/>
    </w:pPr>
    <w:rPr>
      <w:color w:val="000000"/>
    </w:rPr>
  </w:style>
  <w:style w:type="paragraph" w:customStyle="1" w:styleId="font8">
    <w:name w:val="font8"/>
    <w:basedOn w:val="a6"/>
    <w:uiPriority w:val="99"/>
    <w:rsid w:val="00514686"/>
    <w:pPr>
      <w:spacing w:before="100" w:beforeAutospacing="1" w:after="100" w:afterAutospacing="1"/>
    </w:pPr>
    <w:rPr>
      <w:color w:val="000000"/>
    </w:rPr>
  </w:style>
  <w:style w:type="paragraph" w:customStyle="1" w:styleId="font9">
    <w:name w:val="font9"/>
    <w:basedOn w:val="a6"/>
    <w:uiPriority w:val="99"/>
    <w:rsid w:val="00514686"/>
    <w:pPr>
      <w:spacing w:before="100" w:beforeAutospacing="1" w:after="100" w:afterAutospacing="1"/>
    </w:pPr>
    <w:rPr>
      <w:rFonts w:ascii="Tahoma" w:hAnsi="Tahoma" w:cs="Tahoma"/>
      <w:b/>
      <w:bCs/>
      <w:color w:val="000000"/>
      <w:sz w:val="18"/>
      <w:szCs w:val="18"/>
    </w:rPr>
  </w:style>
  <w:style w:type="character" w:customStyle="1" w:styleId="s100">
    <w:name w:val="s_10"/>
    <w:uiPriority w:val="99"/>
    <w:rsid w:val="00514686"/>
  </w:style>
  <w:style w:type="paragraph" w:customStyle="1" w:styleId="affffffffffff8">
    <w:name w:val="Нормальный (таблица)"/>
    <w:basedOn w:val="a6"/>
    <w:next w:val="a6"/>
    <w:uiPriority w:val="99"/>
    <w:rsid w:val="00514686"/>
    <w:pPr>
      <w:widowControl w:val="0"/>
      <w:autoSpaceDE w:val="0"/>
      <w:autoSpaceDN w:val="0"/>
      <w:adjustRightInd w:val="0"/>
      <w:jc w:val="both"/>
    </w:pPr>
    <w:rPr>
      <w:rFonts w:ascii="Arial" w:hAnsi="Arial" w:cs="Arial"/>
    </w:rPr>
  </w:style>
  <w:style w:type="character" w:customStyle="1" w:styleId="9pt21">
    <w:name w:val="Основной текст + 9 pt21"/>
    <w:aliases w:val="Полужирный36"/>
    <w:uiPriority w:val="99"/>
    <w:rsid w:val="00514686"/>
    <w:rPr>
      <w:rFonts w:ascii="Times New Roman" w:hAnsi="Times New Roman" w:cs="Times New Roman"/>
      <w:b/>
      <w:bCs/>
      <w:sz w:val="18"/>
      <w:szCs w:val="18"/>
      <w:u w:val="none"/>
    </w:rPr>
  </w:style>
  <w:style w:type="character" w:customStyle="1" w:styleId="285pt">
    <w:name w:val="Основной текст (2) + 8;5 pt"/>
    <w:rsid w:val="0051468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ff8">
    <w:name w:val="Основной текст (2) + Курсив"/>
    <w:rsid w:val="005146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1fffc">
    <w:name w:val="Заголовок оглавления1"/>
    <w:basedOn w:val="1a"/>
    <w:next w:val="a6"/>
    <w:qFormat/>
    <w:rsid w:val="00514686"/>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character" w:customStyle="1" w:styleId="Normal">
    <w:name w:val="Normal Знак"/>
    <w:link w:val="1f9"/>
    <w:uiPriority w:val="99"/>
    <w:locked/>
    <w:rsid w:val="00514686"/>
    <w:rPr>
      <w:rFonts w:ascii="Arial" w:eastAsia="Times New Roman" w:hAnsi="Arial" w:cs="Times New Roman"/>
      <w:snapToGrid w:val="0"/>
      <w:sz w:val="20"/>
      <w:szCs w:val="20"/>
      <w:lang w:eastAsia="ru-RU"/>
    </w:rPr>
  </w:style>
  <w:style w:type="paragraph" w:customStyle="1" w:styleId="affffffffffff9">
    <w:name w:val="ОснТекст"/>
    <w:basedOn w:val="a6"/>
    <w:link w:val="affffffffffffa"/>
    <w:rsid w:val="00514686"/>
    <w:pPr>
      <w:spacing w:after="200" w:line="276" w:lineRule="auto"/>
      <w:ind w:firstLine="540"/>
      <w:jc w:val="both"/>
    </w:pPr>
    <w:rPr>
      <w:rFonts w:eastAsia="Calibri"/>
      <w:szCs w:val="20"/>
      <w:lang w:eastAsia="en-US"/>
    </w:rPr>
  </w:style>
  <w:style w:type="character" w:customStyle="1" w:styleId="affffffffffffa">
    <w:name w:val="ОснТекст Знак"/>
    <w:link w:val="affffffffffff9"/>
    <w:locked/>
    <w:rsid w:val="00514686"/>
    <w:rPr>
      <w:rFonts w:ascii="Times New Roman" w:eastAsia="Calibri" w:hAnsi="Times New Roman" w:cs="Times New Roman"/>
      <w:sz w:val="24"/>
      <w:szCs w:val="20"/>
    </w:rPr>
  </w:style>
  <w:style w:type="character" w:styleId="affffffffffffb">
    <w:name w:val="Intense Emphasis"/>
    <w:uiPriority w:val="21"/>
    <w:qFormat/>
    <w:rsid w:val="00514686"/>
    <w:rPr>
      <w:b/>
      <w:bCs/>
      <w:i/>
      <w:iCs/>
      <w:color w:val="4F81BD"/>
    </w:rPr>
  </w:style>
  <w:style w:type="character" w:customStyle="1" w:styleId="213pt">
    <w:name w:val="Основной текст (2) + 13 pt"/>
    <w:rsid w:val="0051468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ff9">
    <w:name w:val="Основной текст (2) + Полужирный"/>
    <w:rsid w:val="0051468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CenturySchoolbook10pt">
    <w:name w:val="Основной текст + Century Schoolbook;10 pt"/>
    <w:rsid w:val="00514686"/>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TimesNewRoman105pt">
    <w:name w:val="Основной текст + Times New Roman;10;5 pt;Курсив"/>
    <w:rsid w:val="00514686"/>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CenturySchoolbook10pt0">
    <w:name w:val="Основной текст + Century Schoolbook;10 pt;Малые прописные"/>
    <w:rsid w:val="00514686"/>
    <w:rPr>
      <w:rFonts w:ascii="Century Schoolbook" w:eastAsia="Century Schoolbook" w:hAnsi="Century Schoolbook" w:cs="Century Schoolbook"/>
      <w:b w:val="0"/>
      <w:bCs w:val="0"/>
      <w:i w:val="0"/>
      <w:iCs w:val="0"/>
      <w:smallCaps/>
      <w:strike w:val="0"/>
      <w:color w:val="000000"/>
      <w:spacing w:val="0"/>
      <w:w w:val="100"/>
      <w:position w:val="0"/>
      <w:sz w:val="20"/>
      <w:szCs w:val="20"/>
      <w:u w:val="none"/>
      <w:lang w:val="en-US" w:eastAsia="en-US" w:bidi="en-US"/>
    </w:rPr>
  </w:style>
  <w:style w:type="character" w:customStyle="1" w:styleId="0pt">
    <w:name w:val="Основной текст + Курсив;Интервал 0 pt"/>
    <w:rsid w:val="00514686"/>
    <w:rPr>
      <w:rFonts w:ascii="Sylfaen" w:eastAsia="Sylfaen" w:hAnsi="Sylfaen" w:cs="Sylfaen"/>
      <w:b w:val="0"/>
      <w:bCs w:val="0"/>
      <w:i/>
      <w:iCs/>
      <w:smallCaps w:val="0"/>
      <w:strike w:val="0"/>
      <w:color w:val="000000"/>
      <w:spacing w:val="-10"/>
      <w:w w:val="100"/>
      <w:position w:val="0"/>
      <w:sz w:val="22"/>
      <w:szCs w:val="22"/>
      <w:u w:val="none"/>
      <w:lang w:val="ru-RU" w:eastAsia="ru-RU" w:bidi="ru-RU"/>
    </w:rPr>
  </w:style>
  <w:style w:type="character" w:customStyle="1" w:styleId="Candara10pt">
    <w:name w:val="Основной текст + Candara;10 pt"/>
    <w:rsid w:val="00514686"/>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75pt">
    <w:name w:val="Основной текст + 7;5 pt;Курсив"/>
    <w:rsid w:val="00514686"/>
    <w:rPr>
      <w:rFonts w:ascii="Sylfaen" w:eastAsia="Sylfaen" w:hAnsi="Sylfaen" w:cs="Sylfaen"/>
      <w:b w:val="0"/>
      <w:bCs w:val="0"/>
      <w:i/>
      <w:iCs/>
      <w:smallCaps w:val="0"/>
      <w:strike w:val="0"/>
      <w:color w:val="000000"/>
      <w:spacing w:val="0"/>
      <w:w w:val="100"/>
      <w:position w:val="0"/>
      <w:sz w:val="15"/>
      <w:szCs w:val="15"/>
      <w:u w:val="none"/>
      <w:lang w:val="en-US" w:eastAsia="en-US" w:bidi="en-US"/>
    </w:rPr>
  </w:style>
  <w:style w:type="character" w:customStyle="1" w:styleId="7pt">
    <w:name w:val="Основной текст + 7 pt"/>
    <w:rsid w:val="00514686"/>
    <w:rPr>
      <w:rFonts w:ascii="Sylfaen" w:eastAsia="Sylfaen" w:hAnsi="Sylfaen" w:cs="Sylfaen"/>
      <w:b w:val="0"/>
      <w:bCs w:val="0"/>
      <w:i w:val="0"/>
      <w:iCs w:val="0"/>
      <w:smallCaps w:val="0"/>
      <w:strike w:val="0"/>
      <w:color w:val="000000"/>
      <w:spacing w:val="0"/>
      <w:w w:val="100"/>
      <w:position w:val="0"/>
      <w:sz w:val="14"/>
      <w:szCs w:val="14"/>
      <w:u w:val="none"/>
      <w:lang w:val="ru-RU" w:eastAsia="ru-RU" w:bidi="ru-RU"/>
    </w:rPr>
  </w:style>
  <w:style w:type="character" w:customStyle="1" w:styleId="75pt0">
    <w:name w:val="Основной текст + 7;5 pt"/>
    <w:rsid w:val="00514686"/>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3f5">
    <w:name w:val="Основной текст (3)_"/>
    <w:link w:val="3f6"/>
    <w:rsid w:val="00514686"/>
    <w:rPr>
      <w:rFonts w:ascii="Sylfaen" w:eastAsia="Sylfaen" w:hAnsi="Sylfaen" w:cs="Sylfaen"/>
      <w:sz w:val="26"/>
      <w:szCs w:val="26"/>
    </w:rPr>
  </w:style>
  <w:style w:type="paragraph" w:customStyle="1" w:styleId="3f6">
    <w:name w:val="Основной текст (3)"/>
    <w:basedOn w:val="a6"/>
    <w:link w:val="3f5"/>
    <w:rsid w:val="00514686"/>
    <w:pPr>
      <w:widowControl w:val="0"/>
      <w:spacing w:line="278" w:lineRule="exact"/>
    </w:pPr>
    <w:rPr>
      <w:rFonts w:ascii="Sylfaen" w:eastAsia="Sylfaen" w:hAnsi="Sylfaen" w:cs="Sylfaen"/>
      <w:sz w:val="26"/>
      <w:szCs w:val="26"/>
      <w:lang w:eastAsia="en-US"/>
    </w:rPr>
  </w:style>
  <w:style w:type="character" w:customStyle="1" w:styleId="affffffffffffc">
    <w:name w:val="Основной текст + Малые прописные"/>
    <w:rsid w:val="00514686"/>
    <w:rPr>
      <w:rFonts w:ascii="Sylfaen" w:eastAsia="Sylfaen" w:hAnsi="Sylfaen" w:cs="Sylfaen"/>
      <w:b w:val="0"/>
      <w:bCs w:val="0"/>
      <w:i w:val="0"/>
      <w:iCs w:val="0"/>
      <w:smallCaps/>
      <w:strike w:val="0"/>
      <w:color w:val="000000"/>
      <w:spacing w:val="0"/>
      <w:w w:val="100"/>
      <w:position w:val="0"/>
      <w:sz w:val="22"/>
      <w:szCs w:val="22"/>
      <w:u w:val="none"/>
      <w:lang w:val="en-US" w:eastAsia="en-US" w:bidi="en-US"/>
    </w:rPr>
  </w:style>
  <w:style w:type="character" w:customStyle="1" w:styleId="23pt">
    <w:name w:val="Основной текст (2) + Полужирный;Интервал 3 pt"/>
    <w:rsid w:val="00514686"/>
    <w:rPr>
      <w:rFonts w:ascii="Times New Roman" w:eastAsia="Times New Roman" w:hAnsi="Times New Roman" w:cs="Times New Roman"/>
      <w:b/>
      <w:bCs/>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1pt">
    <w:name w:val="Основной текст + Интервал -1 pt"/>
    <w:rsid w:val="00514686"/>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20TimesNewRoman14pt">
    <w:name w:val="Основной текст (20) + Times New Roman;14 pt;Не полужирный"/>
    <w:rsid w:val="0051468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fffd">
    <w:name w:val="Заголовок №1_"/>
    <w:link w:val="1fffe"/>
    <w:rsid w:val="00514686"/>
    <w:rPr>
      <w:i/>
      <w:iCs/>
      <w:spacing w:val="-10"/>
      <w:sz w:val="30"/>
      <w:szCs w:val="30"/>
      <w:lang w:val="en-US" w:bidi="en-US"/>
    </w:rPr>
  </w:style>
  <w:style w:type="paragraph" w:customStyle="1" w:styleId="1fffe">
    <w:name w:val="Заголовок №1"/>
    <w:basedOn w:val="a6"/>
    <w:link w:val="1fffd"/>
    <w:rsid w:val="00514686"/>
    <w:pPr>
      <w:widowControl w:val="0"/>
      <w:spacing w:before="120" w:line="0" w:lineRule="atLeast"/>
      <w:jc w:val="center"/>
      <w:outlineLvl w:val="0"/>
    </w:pPr>
    <w:rPr>
      <w:rFonts w:asciiTheme="minorHAnsi" w:eastAsiaTheme="minorHAnsi" w:hAnsiTheme="minorHAnsi" w:cstheme="minorBidi"/>
      <w:i/>
      <w:iCs/>
      <w:spacing w:val="-10"/>
      <w:sz w:val="30"/>
      <w:szCs w:val="30"/>
      <w:lang w:val="en-US" w:eastAsia="en-US" w:bidi="en-US"/>
    </w:rPr>
  </w:style>
  <w:style w:type="character" w:customStyle="1" w:styleId="6pt">
    <w:name w:val="Основной текст + 6 pt"/>
    <w:rsid w:val="0051468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customStyle="1" w:styleId="s13">
    <w:name w:val="s_1"/>
    <w:basedOn w:val="a6"/>
    <w:uiPriority w:val="99"/>
    <w:rsid w:val="00514686"/>
    <w:pPr>
      <w:spacing w:before="100" w:beforeAutospacing="1" w:after="100" w:afterAutospacing="1"/>
    </w:pPr>
  </w:style>
  <w:style w:type="paragraph" w:customStyle="1" w:styleId="s22">
    <w:name w:val="s_22"/>
    <w:basedOn w:val="a6"/>
    <w:rsid w:val="00514686"/>
    <w:pPr>
      <w:spacing w:before="100" w:beforeAutospacing="1" w:after="100" w:afterAutospacing="1"/>
    </w:pPr>
  </w:style>
  <w:style w:type="table" w:styleId="-1">
    <w:name w:val="Light List Accent 1"/>
    <w:basedOn w:val="a8"/>
    <w:uiPriority w:val="61"/>
    <w:rsid w:val="0051468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1">
    <w:name w:val="Medium Shading 1 Accent 1"/>
    <w:basedOn w:val="a8"/>
    <w:uiPriority w:val="63"/>
    <w:rsid w:val="0051468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ffffffffffd">
    <w:name w:val="ДОК Титульник Должности"/>
    <w:basedOn w:val="a6"/>
    <w:rsid w:val="00514686"/>
    <w:pPr>
      <w:spacing w:line="360" w:lineRule="auto"/>
      <w:contextualSpacing/>
      <w:jc w:val="center"/>
    </w:pPr>
    <w:rPr>
      <w:noProof/>
      <w:szCs w:val="22"/>
      <w:lang w:val="en-US"/>
    </w:rPr>
  </w:style>
  <w:style w:type="paragraph" w:customStyle="1" w:styleId="002">
    <w:name w:val="0.0 Текст"/>
    <w:basedOn w:val="a6"/>
    <w:link w:val="003"/>
    <w:qFormat/>
    <w:rsid w:val="00514686"/>
    <w:pPr>
      <w:snapToGrid w:val="0"/>
      <w:spacing w:before="40" w:after="400" w:line="300" w:lineRule="auto"/>
      <w:ind w:firstLine="709"/>
      <w:contextualSpacing/>
      <w:jc w:val="both"/>
    </w:pPr>
    <w:rPr>
      <w:sz w:val="28"/>
      <w:szCs w:val="20"/>
      <w:lang w:val="x-none" w:eastAsia="x-none"/>
    </w:rPr>
  </w:style>
  <w:style w:type="character" w:customStyle="1" w:styleId="003">
    <w:name w:val="0.0 Текст Знак"/>
    <w:link w:val="002"/>
    <w:rsid w:val="00514686"/>
    <w:rPr>
      <w:rFonts w:ascii="Times New Roman" w:eastAsia="Times New Roman" w:hAnsi="Times New Roman" w:cs="Times New Roman"/>
      <w:sz w:val="28"/>
      <w:szCs w:val="20"/>
      <w:lang w:val="x-none" w:eastAsia="x-none"/>
    </w:rPr>
  </w:style>
  <w:style w:type="character" w:customStyle="1" w:styleId="223">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2,Знак1 Знак2,Знак1 Знак Знак1 Знак"/>
    <w:uiPriority w:val="99"/>
    <w:locked/>
    <w:rsid w:val="00514686"/>
    <w:rPr>
      <w:rFonts w:ascii="Times New Roman" w:hAnsi="Times New Roman" w:cs="Times New Roman"/>
      <w:sz w:val="24"/>
      <w:szCs w:val="24"/>
      <w:lang w:eastAsia="ru-RU"/>
    </w:rPr>
  </w:style>
  <w:style w:type="paragraph" w:customStyle="1" w:styleId="affffffffffffe">
    <w:name w:val="текст таблицы"/>
    <w:basedOn w:val="a6"/>
    <w:link w:val="afffffffffffff"/>
    <w:rsid w:val="00514686"/>
    <w:pPr>
      <w:jc w:val="both"/>
    </w:pPr>
    <w:rPr>
      <w:rFonts w:eastAsia="Calibri"/>
      <w:sz w:val="20"/>
      <w:szCs w:val="20"/>
      <w:lang w:val="x-none" w:eastAsia="x-none"/>
    </w:rPr>
  </w:style>
  <w:style w:type="character" w:customStyle="1" w:styleId="afffffffffffff">
    <w:name w:val="текст таблицы Знак"/>
    <w:link w:val="affffffffffffe"/>
    <w:rsid w:val="00514686"/>
    <w:rPr>
      <w:rFonts w:ascii="Times New Roman" w:eastAsia="Calibri" w:hAnsi="Times New Roman" w:cs="Times New Roman"/>
      <w:sz w:val="20"/>
      <w:szCs w:val="20"/>
      <w:lang w:val="x-none" w:eastAsia="x-none"/>
    </w:rPr>
  </w:style>
  <w:style w:type="paragraph" w:customStyle="1" w:styleId="msonormal0">
    <w:name w:val="msonormal"/>
    <w:basedOn w:val="a6"/>
    <w:rsid w:val="00514686"/>
    <w:pPr>
      <w:spacing w:before="100" w:beforeAutospacing="1" w:after="100" w:afterAutospacing="1"/>
    </w:pPr>
  </w:style>
  <w:style w:type="character" w:customStyle="1" w:styleId="afffffffffffff0">
    <w:name w:val="Основной текст + Не полужирный"/>
    <w:rsid w:val="00514686"/>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9pt0">
    <w:name w:val="Основной текст + 9 pt"/>
    <w:rsid w:val="0051468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fffff1">
    <w:name w:val="Основной текст + Не полужирный;Малые прописные"/>
    <w:rsid w:val="00514686"/>
    <w:rPr>
      <w:rFonts w:ascii="Times New Roman" w:eastAsia="Times New Roman" w:hAnsi="Times New Roman" w:cs="Times New Roman"/>
      <w:b/>
      <w:bCs/>
      <w:i w:val="0"/>
      <w:iCs w:val="0"/>
      <w:smallCaps/>
      <w:strike w:val="0"/>
      <w:color w:val="000000"/>
      <w:spacing w:val="0"/>
      <w:w w:val="100"/>
      <w:position w:val="0"/>
      <w:sz w:val="23"/>
      <w:szCs w:val="23"/>
      <w:u w:val="none"/>
      <w:lang w:val="ru-RU" w:eastAsia="ru-RU" w:bidi="ru-RU"/>
    </w:rPr>
  </w:style>
  <w:style w:type="character" w:customStyle="1" w:styleId="7pt0pt">
    <w:name w:val="Основной текст + 7 pt;Курсив;Интервал 0 pt"/>
    <w:rsid w:val="00514686"/>
    <w:rPr>
      <w:rFonts w:ascii="Times New Roman" w:eastAsia="Times New Roman" w:hAnsi="Times New Roman" w:cs="Times New Roman"/>
      <w:b/>
      <w:bCs/>
      <w:i/>
      <w:iCs/>
      <w:smallCaps w:val="0"/>
      <w:strike w:val="0"/>
      <w:color w:val="000000"/>
      <w:spacing w:val="-10"/>
      <w:w w:val="100"/>
      <w:position w:val="0"/>
      <w:sz w:val="14"/>
      <w:szCs w:val="14"/>
      <w:u w:val="none"/>
      <w:lang w:val="ru-RU" w:eastAsia="ru-RU" w:bidi="ru-RU"/>
    </w:rPr>
  </w:style>
  <w:style w:type="character" w:customStyle="1" w:styleId="65pt0">
    <w:name w:val="Основной текст + 6;5 pt;Не полужирный;Курсив"/>
    <w:rsid w:val="00514686"/>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pt1">
    <w:name w:val="Основной текст + 4 pt;Не полужирный"/>
    <w:rsid w:val="00514686"/>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paragraph" w:customStyle="1" w:styleId="3f7">
    <w:name w:val="Основной текст3"/>
    <w:basedOn w:val="a6"/>
    <w:rsid w:val="00514686"/>
    <w:pPr>
      <w:widowControl w:val="0"/>
      <w:spacing w:before="60" w:line="274" w:lineRule="exact"/>
      <w:ind w:firstLine="3060"/>
    </w:pPr>
    <w:rPr>
      <w:b/>
      <w:bCs/>
      <w:color w:val="000000"/>
      <w:sz w:val="23"/>
      <w:szCs w:val="23"/>
      <w:lang w:bidi="ru-RU"/>
    </w:rPr>
  </w:style>
  <w:style w:type="character" w:customStyle="1" w:styleId="10pt">
    <w:name w:val="Основной текст + 10 pt;Не полужирный"/>
    <w:rsid w:val="00514686"/>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afffffffffffff2">
    <w:name w:val="Цветовое выделение"/>
    <w:uiPriority w:val="99"/>
    <w:rsid w:val="00514686"/>
    <w:rPr>
      <w:b/>
      <w:bCs/>
      <w:color w:val="26282F"/>
    </w:rPr>
  </w:style>
  <w:style w:type="paragraph" w:customStyle="1" w:styleId="afffffffffffff3">
    <w:name w:val="Прижатый влево"/>
    <w:basedOn w:val="a6"/>
    <w:next w:val="a6"/>
    <w:uiPriority w:val="99"/>
    <w:rsid w:val="00514686"/>
    <w:pPr>
      <w:widowControl w:val="0"/>
      <w:autoSpaceDE w:val="0"/>
      <w:autoSpaceDN w:val="0"/>
      <w:adjustRightInd w:val="0"/>
    </w:pPr>
    <w:rPr>
      <w:rFonts w:ascii="Times New Roman CYR" w:hAnsi="Times New Roman CYR" w:cs="Times New Roman CYR"/>
    </w:rPr>
  </w:style>
  <w:style w:type="character" w:customStyle="1" w:styleId="115pt">
    <w:name w:val="Основной текст + 11;5 pt"/>
    <w:rsid w:val="0051468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Полужирный"/>
    <w:rsid w:val="00514686"/>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5pt">
    <w:name w:val="Основной текст + 5;5 pt"/>
    <w:rsid w:val="0051468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paragraph" w:customStyle="1" w:styleId="font10">
    <w:name w:val="font10"/>
    <w:basedOn w:val="a6"/>
    <w:rsid w:val="00514686"/>
    <w:pPr>
      <w:spacing w:before="100" w:beforeAutospacing="1" w:after="100" w:afterAutospacing="1"/>
    </w:pPr>
  </w:style>
  <w:style w:type="paragraph" w:customStyle="1" w:styleId="font11">
    <w:name w:val="font11"/>
    <w:basedOn w:val="a6"/>
    <w:rsid w:val="00514686"/>
    <w:pPr>
      <w:spacing w:before="100" w:beforeAutospacing="1" w:after="100" w:afterAutospacing="1"/>
    </w:pPr>
    <w:rPr>
      <w:sz w:val="28"/>
      <w:szCs w:val="28"/>
    </w:rPr>
  </w:style>
  <w:style w:type="paragraph" w:customStyle="1" w:styleId="xl150">
    <w:name w:val="xl150"/>
    <w:basedOn w:val="a6"/>
    <w:uiPriority w:val="99"/>
    <w:rsid w:val="00514686"/>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1">
    <w:name w:val="xl151"/>
    <w:basedOn w:val="a6"/>
    <w:uiPriority w:val="99"/>
    <w:rsid w:val="0051468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2">
    <w:name w:val="xl152"/>
    <w:basedOn w:val="a6"/>
    <w:uiPriority w:val="99"/>
    <w:rsid w:val="00514686"/>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3">
    <w:name w:val="xl153"/>
    <w:basedOn w:val="a6"/>
    <w:uiPriority w:val="99"/>
    <w:rsid w:val="00514686"/>
    <w:pPr>
      <w:pBdr>
        <w:top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54">
    <w:name w:val="xl154"/>
    <w:basedOn w:val="a6"/>
    <w:uiPriority w:val="99"/>
    <w:rsid w:val="00514686"/>
    <w:pPr>
      <w:pBdr>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55">
    <w:name w:val="xl155"/>
    <w:basedOn w:val="a6"/>
    <w:uiPriority w:val="99"/>
    <w:rsid w:val="005146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6">
    <w:name w:val="xl156"/>
    <w:basedOn w:val="a6"/>
    <w:uiPriority w:val="99"/>
    <w:rsid w:val="0051468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7">
    <w:name w:val="xl157"/>
    <w:basedOn w:val="a6"/>
    <w:uiPriority w:val="99"/>
    <w:rsid w:val="00514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16"/>
      <w:szCs w:val="16"/>
    </w:rPr>
  </w:style>
  <w:style w:type="paragraph" w:customStyle="1" w:styleId="xl158">
    <w:name w:val="xl158"/>
    <w:basedOn w:val="a6"/>
    <w:uiPriority w:val="99"/>
    <w:rsid w:val="0051468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159">
    <w:name w:val="xl159"/>
    <w:basedOn w:val="a6"/>
    <w:uiPriority w:val="99"/>
    <w:rsid w:val="0051468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160">
    <w:name w:val="xl160"/>
    <w:basedOn w:val="a6"/>
    <w:uiPriority w:val="99"/>
    <w:rsid w:val="005146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rPr>
  </w:style>
  <w:style w:type="paragraph" w:customStyle="1" w:styleId="xl161">
    <w:name w:val="xl161"/>
    <w:basedOn w:val="a6"/>
    <w:uiPriority w:val="99"/>
    <w:rsid w:val="00514686"/>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rPr>
  </w:style>
  <w:style w:type="paragraph" w:customStyle="1" w:styleId="xl162">
    <w:name w:val="xl162"/>
    <w:basedOn w:val="a6"/>
    <w:uiPriority w:val="99"/>
    <w:rsid w:val="0051468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rPr>
  </w:style>
  <w:style w:type="paragraph" w:customStyle="1" w:styleId="xl163">
    <w:name w:val="xl163"/>
    <w:basedOn w:val="a6"/>
    <w:uiPriority w:val="99"/>
    <w:rsid w:val="00514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character" w:customStyle="1" w:styleId="10pt0">
    <w:name w:val="Основной текст + 10 pt"/>
    <w:rsid w:val="0051468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MicrosoftSansSerif105pt">
    <w:name w:val="Основной текст + Microsoft Sans Serif;10;5 pt"/>
    <w:rsid w:val="00514686"/>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ru-RU" w:eastAsia="ru-RU" w:bidi="ru-RU"/>
    </w:rPr>
  </w:style>
  <w:style w:type="character" w:customStyle="1" w:styleId="115pt1">
    <w:name w:val="Основной текст + 11;5 pt;Курсив"/>
    <w:rsid w:val="00514686"/>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ngsanaUPC55pt">
    <w:name w:val="Основной текст + AngsanaUPC;5;5 pt"/>
    <w:rsid w:val="00514686"/>
    <w:rPr>
      <w:rFonts w:ascii="AngsanaUPC" w:eastAsia="AngsanaUPC" w:hAnsi="AngsanaUPC" w:cs="AngsanaUPC"/>
      <w:b w:val="0"/>
      <w:bCs w:val="0"/>
      <w:i w:val="0"/>
      <w:iCs w:val="0"/>
      <w:smallCaps w:val="0"/>
      <w:strike w:val="0"/>
      <w:color w:val="000000"/>
      <w:spacing w:val="0"/>
      <w:w w:val="100"/>
      <w:position w:val="0"/>
      <w:sz w:val="11"/>
      <w:szCs w:val="11"/>
      <w:u w:val="none"/>
      <w:lang w:val="ru-RU" w:eastAsia="ru-RU" w:bidi="ru-RU"/>
    </w:rPr>
  </w:style>
  <w:style w:type="paragraph" w:customStyle="1" w:styleId="afffffffffffff4">
    <w:name w:val="Текст (справка)"/>
    <w:basedOn w:val="a6"/>
    <w:next w:val="a6"/>
    <w:uiPriority w:val="99"/>
    <w:rsid w:val="00514686"/>
    <w:pPr>
      <w:widowControl w:val="0"/>
      <w:autoSpaceDE w:val="0"/>
      <w:autoSpaceDN w:val="0"/>
      <w:adjustRightInd w:val="0"/>
      <w:ind w:left="170" w:right="170"/>
    </w:pPr>
    <w:rPr>
      <w:rFonts w:ascii="Times New Roman CYR" w:hAnsi="Times New Roman CYR" w:cs="Times New Roman CYR"/>
    </w:rPr>
  </w:style>
  <w:style w:type="paragraph" w:customStyle="1" w:styleId="afffffffffffff5">
    <w:name w:val="Комментарий"/>
    <w:basedOn w:val="afffffffffffff4"/>
    <w:next w:val="a6"/>
    <w:uiPriority w:val="99"/>
    <w:rsid w:val="00514686"/>
    <w:pPr>
      <w:spacing w:before="75"/>
      <w:ind w:right="0"/>
      <w:jc w:val="both"/>
    </w:pPr>
    <w:rPr>
      <w:color w:val="353842"/>
    </w:rPr>
  </w:style>
  <w:style w:type="character" w:customStyle="1" w:styleId="afffffffffffff6">
    <w:name w:val="Цветовое выделение для Текст"/>
    <w:uiPriority w:val="99"/>
    <w:rsid w:val="00514686"/>
    <w:rPr>
      <w:rFonts w:ascii="Times New Roman CYR" w:hAnsi="Times New Roman CYR"/>
    </w:rPr>
  </w:style>
  <w:style w:type="paragraph" w:customStyle="1" w:styleId="3f8">
    <w:name w:val="Без интервала3"/>
    <w:basedOn w:val="a6"/>
    <w:uiPriority w:val="99"/>
    <w:rsid w:val="00514686"/>
    <w:pPr>
      <w:spacing w:line="276" w:lineRule="auto"/>
      <w:ind w:firstLine="709"/>
      <w:jc w:val="both"/>
    </w:pPr>
    <w:rPr>
      <w:rFonts w:eastAsia="MS Mincho"/>
    </w:rPr>
  </w:style>
  <w:style w:type="paragraph" w:customStyle="1" w:styleId="4b">
    <w:name w:val="Без интервала4"/>
    <w:basedOn w:val="a6"/>
    <w:rsid w:val="00514686"/>
    <w:pPr>
      <w:spacing w:line="276" w:lineRule="auto"/>
      <w:ind w:firstLine="709"/>
      <w:jc w:val="both"/>
    </w:pPr>
    <w:rPr>
      <w:rFonts w:eastAsia="MS Mincho"/>
    </w:rPr>
  </w:style>
  <w:style w:type="numbering" w:customStyle="1" w:styleId="054">
    <w:name w:val="0.5 Список Заг.4"/>
    <w:uiPriority w:val="99"/>
    <w:rsid w:val="00514686"/>
    <w:pPr>
      <w:numPr>
        <w:numId w:val="52"/>
      </w:numPr>
    </w:pPr>
  </w:style>
  <w:style w:type="character" w:customStyle="1" w:styleId="95pt3">
    <w:name w:val="Основной текст + 9;5 pt;Не полужирный"/>
    <w:rsid w:val="0051468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pt0pt">
    <w:name w:val="Основной текст + 9 pt;Интервал 0 pt"/>
    <w:rsid w:val="00514686"/>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45pt0pt">
    <w:name w:val="Основной текст + 4;5 pt;Не полужирный;Курсив;Интервал 0 pt"/>
    <w:rsid w:val="00514686"/>
    <w:rPr>
      <w:rFonts w:ascii="Times New Roman" w:eastAsia="Times New Roman" w:hAnsi="Times New Roman" w:cs="Times New Roman"/>
      <w:b/>
      <w:bCs/>
      <w:i/>
      <w:iCs/>
      <w:smallCaps w:val="0"/>
      <w:strike w:val="0"/>
      <w:color w:val="000000"/>
      <w:spacing w:val="10"/>
      <w:w w:val="100"/>
      <w:position w:val="0"/>
      <w:sz w:val="9"/>
      <w:szCs w:val="9"/>
      <w:u w:val="none"/>
      <w:lang w:val="ru-RU" w:eastAsia="ru-RU" w:bidi="ru-RU"/>
    </w:rPr>
  </w:style>
  <w:style w:type="paragraph" w:customStyle="1" w:styleId="afffffffffffff7">
    <w:name w:val="Примечание"/>
    <w:basedOn w:val="a6"/>
    <w:link w:val="afffffffffffff8"/>
    <w:uiPriority w:val="99"/>
    <w:qFormat/>
    <w:rsid w:val="00514686"/>
    <w:pPr>
      <w:spacing w:line="276" w:lineRule="auto"/>
      <w:ind w:firstLine="567"/>
      <w:jc w:val="both"/>
    </w:pPr>
    <w:rPr>
      <w:rFonts w:eastAsia="Calibri"/>
      <w:sz w:val="20"/>
      <w:szCs w:val="20"/>
    </w:rPr>
  </w:style>
  <w:style w:type="character" w:customStyle="1" w:styleId="afffffffffffff8">
    <w:name w:val="Примечание Знак"/>
    <w:link w:val="afffffffffffff7"/>
    <w:uiPriority w:val="99"/>
    <w:locked/>
    <w:rsid w:val="00514686"/>
    <w:rPr>
      <w:rFonts w:ascii="Times New Roman" w:eastAsia="Calibri" w:hAnsi="Times New Roman" w:cs="Times New Roman"/>
      <w:sz w:val="20"/>
      <w:szCs w:val="20"/>
      <w:lang w:eastAsia="ru-RU"/>
    </w:rPr>
  </w:style>
  <w:style w:type="paragraph" w:customStyle="1" w:styleId="Standard">
    <w:name w:val="Standard"/>
    <w:uiPriority w:val="99"/>
    <w:rsid w:val="00514686"/>
    <w:pPr>
      <w:widowControl w:val="0"/>
      <w:suppressAutoHyphens/>
      <w:autoSpaceDE w:val="0"/>
      <w:autoSpaceDN w:val="0"/>
      <w:spacing w:before="200" w:after="0" w:line="240" w:lineRule="auto"/>
      <w:ind w:left="788" w:hanging="431"/>
      <w:jc w:val="both"/>
      <w:textAlignment w:val="baseline"/>
    </w:pPr>
    <w:rPr>
      <w:rFonts w:ascii="Times New Roman" w:eastAsia="Arial Unicode MS" w:hAnsi="Times New Roman" w:cs="Times New Roman"/>
      <w:kern w:val="3"/>
      <w:sz w:val="24"/>
      <w:szCs w:val="24"/>
      <w:lang w:eastAsia="zh-CN" w:bidi="hi-IN"/>
    </w:rPr>
  </w:style>
  <w:style w:type="paragraph" w:customStyle="1" w:styleId="Style34">
    <w:name w:val="Style34"/>
    <w:basedOn w:val="Standard"/>
    <w:uiPriority w:val="99"/>
    <w:rsid w:val="00514686"/>
  </w:style>
  <w:style w:type="paragraph" w:customStyle="1" w:styleId="Style59">
    <w:name w:val="Style59"/>
    <w:basedOn w:val="Standard"/>
    <w:uiPriority w:val="99"/>
    <w:rsid w:val="00514686"/>
  </w:style>
  <w:style w:type="character" w:customStyle="1" w:styleId="FontStyle157">
    <w:name w:val="Font Style157"/>
    <w:uiPriority w:val="99"/>
    <w:rsid w:val="00514686"/>
    <w:rPr>
      <w:rFonts w:eastAsia="Times New Roman"/>
      <w:b/>
      <w:color w:val="auto"/>
      <w:sz w:val="26"/>
      <w:lang w:val="ru-RU" w:eastAsia="zh-CN"/>
    </w:rPr>
  </w:style>
  <w:style w:type="character" w:customStyle="1" w:styleId="FontStyle158">
    <w:name w:val="Font Style158"/>
    <w:uiPriority w:val="99"/>
    <w:rsid w:val="00514686"/>
    <w:rPr>
      <w:rFonts w:eastAsia="Arial Unicode MS"/>
      <w:lang w:val="ru-RU" w:eastAsia="zh-CN"/>
    </w:rPr>
  </w:style>
  <w:style w:type="paragraph" w:styleId="afffffffffffff9">
    <w:name w:val="Revision"/>
    <w:hidden/>
    <w:uiPriority w:val="99"/>
    <w:semiHidden/>
    <w:rsid w:val="00514686"/>
    <w:pPr>
      <w:spacing w:before="200" w:after="0" w:line="240" w:lineRule="auto"/>
      <w:ind w:left="788" w:hanging="431"/>
      <w:jc w:val="both"/>
    </w:pPr>
    <w:rPr>
      <w:rFonts w:ascii="Times New Roman" w:eastAsia="Calibri" w:hAnsi="Times New Roman" w:cs="Times New Roman"/>
      <w:sz w:val="24"/>
    </w:rPr>
  </w:style>
  <w:style w:type="paragraph" w:customStyle="1" w:styleId="Style37">
    <w:name w:val="Style37"/>
    <w:basedOn w:val="Standard"/>
    <w:uiPriority w:val="99"/>
    <w:rsid w:val="00514686"/>
  </w:style>
  <w:style w:type="paragraph" w:customStyle="1" w:styleId="Style57">
    <w:name w:val="Style57"/>
    <w:basedOn w:val="Standard"/>
    <w:uiPriority w:val="99"/>
    <w:rsid w:val="00514686"/>
  </w:style>
  <w:style w:type="paragraph" w:customStyle="1" w:styleId="Style82">
    <w:name w:val="Style82"/>
    <w:basedOn w:val="Standard"/>
    <w:uiPriority w:val="99"/>
    <w:rsid w:val="00514686"/>
  </w:style>
  <w:style w:type="character" w:customStyle="1" w:styleId="FontStyle162">
    <w:name w:val="Font Style162"/>
    <w:uiPriority w:val="99"/>
    <w:rsid w:val="00514686"/>
    <w:rPr>
      <w:rFonts w:ascii="Times New Roman" w:hAnsi="Times New Roman"/>
      <w:b/>
      <w:sz w:val="18"/>
      <w:lang w:val="ru-RU" w:eastAsia="zh-CN"/>
    </w:rPr>
  </w:style>
  <w:style w:type="paragraph" w:customStyle="1" w:styleId="Style28">
    <w:name w:val="Style28"/>
    <w:basedOn w:val="Standard"/>
    <w:uiPriority w:val="99"/>
    <w:rsid w:val="00514686"/>
  </w:style>
  <w:style w:type="paragraph" w:customStyle="1" w:styleId="Style15">
    <w:name w:val="Style15"/>
    <w:basedOn w:val="Standard"/>
    <w:uiPriority w:val="99"/>
    <w:rsid w:val="00514686"/>
  </w:style>
  <w:style w:type="paragraph" w:customStyle="1" w:styleId="Style25">
    <w:name w:val="Style25"/>
    <w:basedOn w:val="Standard"/>
    <w:uiPriority w:val="99"/>
    <w:rsid w:val="00514686"/>
  </w:style>
  <w:style w:type="paragraph" w:customStyle="1" w:styleId="afffffffffffffa">
    <w:name w:val="Базовый"/>
    <w:uiPriority w:val="99"/>
    <w:rsid w:val="00514686"/>
    <w:pPr>
      <w:suppressAutoHyphens/>
      <w:spacing w:before="200" w:after="0" w:line="276" w:lineRule="auto"/>
      <w:ind w:left="788" w:hanging="431"/>
      <w:jc w:val="both"/>
    </w:pPr>
    <w:rPr>
      <w:rFonts w:ascii="Calibri" w:eastAsia="Arial Unicode MS" w:hAnsi="Calibri" w:cs="Calibri"/>
      <w:color w:val="00000A"/>
    </w:rPr>
  </w:style>
  <w:style w:type="character" w:customStyle="1" w:styleId="f">
    <w:name w:val="f"/>
    <w:uiPriority w:val="99"/>
    <w:rsid w:val="00514686"/>
    <w:rPr>
      <w:rFonts w:cs="Times New Roman"/>
    </w:rPr>
  </w:style>
  <w:style w:type="character" w:styleId="afffffffffffffb">
    <w:name w:val="Placeholder Text"/>
    <w:uiPriority w:val="99"/>
    <w:semiHidden/>
    <w:rsid w:val="00514686"/>
    <w:rPr>
      <w:color w:val="808080"/>
    </w:rPr>
  </w:style>
  <w:style w:type="paragraph" w:customStyle="1" w:styleId="149">
    <w:name w:val="Текст 14(поцентру)"/>
    <w:basedOn w:val="a6"/>
    <w:uiPriority w:val="99"/>
    <w:rsid w:val="00514686"/>
    <w:pPr>
      <w:ind w:left="708" w:firstLine="709"/>
      <w:jc w:val="center"/>
    </w:pPr>
    <w:rPr>
      <w:color w:val="000000"/>
    </w:rPr>
  </w:style>
  <w:style w:type="paragraph" w:customStyle="1" w:styleId="afffffffffffffc">
    <w:name w:val="Знак Знак Знак Знак Знак Знак Знак Знак Знак Знак"/>
    <w:basedOn w:val="a6"/>
    <w:uiPriority w:val="99"/>
    <w:rsid w:val="00514686"/>
    <w:rPr>
      <w:rFonts w:ascii="Verdana" w:hAnsi="Verdana" w:cs="Verdana"/>
      <w:sz w:val="20"/>
      <w:szCs w:val="20"/>
      <w:lang w:val="en-US" w:eastAsia="en-US"/>
    </w:rPr>
  </w:style>
  <w:style w:type="paragraph" w:customStyle="1" w:styleId="GOSTtypeB159">
    <w:name w:val="Стиль GOST type B курсив По ширине Первая строка:  159 см Межд..."/>
    <w:basedOn w:val="a6"/>
    <w:uiPriority w:val="99"/>
    <w:rsid w:val="00514686"/>
    <w:pPr>
      <w:spacing w:line="360" w:lineRule="auto"/>
      <w:ind w:firstLine="902"/>
      <w:jc w:val="both"/>
    </w:pPr>
    <w:rPr>
      <w:rFonts w:ascii="GOST type B" w:hAnsi="GOST type B"/>
      <w:i/>
      <w:iCs/>
      <w:szCs w:val="20"/>
    </w:rPr>
  </w:style>
  <w:style w:type="paragraph" w:customStyle="1" w:styleId="af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6"/>
    <w:autoRedefine/>
    <w:uiPriority w:val="99"/>
    <w:rsid w:val="00514686"/>
    <w:pPr>
      <w:spacing w:after="160" w:line="240" w:lineRule="exact"/>
    </w:pPr>
    <w:rPr>
      <w:sz w:val="28"/>
      <w:szCs w:val="20"/>
      <w:lang w:val="en-US" w:eastAsia="en-US"/>
    </w:rPr>
  </w:style>
  <w:style w:type="character" w:customStyle="1" w:styleId="1410">
    <w:name w:val="Текст 14(основной) Знак1"/>
    <w:uiPriority w:val="99"/>
    <w:rsid w:val="00514686"/>
    <w:rPr>
      <w:color w:val="000000"/>
      <w:sz w:val="28"/>
    </w:rPr>
  </w:style>
  <w:style w:type="paragraph" w:customStyle="1" w:styleId="103">
    <w:name w:val="Текст 10(таблица)"/>
    <w:basedOn w:val="a6"/>
    <w:uiPriority w:val="99"/>
    <w:rsid w:val="00514686"/>
    <w:pPr>
      <w:jc w:val="both"/>
    </w:pPr>
    <w:rPr>
      <w:sz w:val="20"/>
      <w:lang w:val="en-US"/>
    </w:rPr>
  </w:style>
  <w:style w:type="paragraph" w:customStyle="1" w:styleId="14a">
    <w:name w:val="Текст 14(справа)"/>
    <w:basedOn w:val="a6"/>
    <w:link w:val="14b"/>
    <w:uiPriority w:val="99"/>
    <w:rsid w:val="00514686"/>
    <w:pPr>
      <w:spacing w:line="360" w:lineRule="auto"/>
      <w:ind w:firstLine="708"/>
      <w:jc w:val="right"/>
    </w:pPr>
    <w:rPr>
      <w:sz w:val="28"/>
    </w:rPr>
  </w:style>
  <w:style w:type="character" w:customStyle="1" w:styleId="14b">
    <w:name w:val="Текст 14(справа) Знак"/>
    <w:link w:val="14a"/>
    <w:uiPriority w:val="99"/>
    <w:locked/>
    <w:rsid w:val="00514686"/>
    <w:rPr>
      <w:rFonts w:ascii="Times New Roman" w:eastAsia="Times New Roman" w:hAnsi="Times New Roman" w:cs="Times New Roman"/>
      <w:sz w:val="28"/>
      <w:szCs w:val="24"/>
      <w:lang w:eastAsia="ru-RU"/>
    </w:rPr>
  </w:style>
  <w:style w:type="character" w:customStyle="1" w:styleId="14c">
    <w:name w:val="Текст 14(основной) Знак Знак Знак"/>
    <w:uiPriority w:val="99"/>
    <w:rsid w:val="00514686"/>
    <w:rPr>
      <w:sz w:val="24"/>
    </w:rPr>
  </w:style>
  <w:style w:type="paragraph" w:customStyle="1" w:styleId="14d">
    <w:name w:val="Текст 14(таблица)"/>
    <w:basedOn w:val="a6"/>
    <w:uiPriority w:val="99"/>
    <w:rsid w:val="00514686"/>
    <w:pPr>
      <w:jc w:val="both"/>
    </w:pPr>
    <w:rPr>
      <w:sz w:val="28"/>
      <w:lang w:val="en-US"/>
    </w:rPr>
  </w:style>
  <w:style w:type="paragraph" w:customStyle="1" w:styleId="129">
    <w:name w:val="Текст 12(таблица)"/>
    <w:basedOn w:val="14d"/>
    <w:uiPriority w:val="99"/>
    <w:rsid w:val="00514686"/>
  </w:style>
  <w:style w:type="paragraph" w:customStyle="1" w:styleId="104">
    <w:name w:val="Титул 10"/>
    <w:basedOn w:val="103"/>
    <w:uiPriority w:val="99"/>
    <w:rsid w:val="00514686"/>
    <w:pPr>
      <w:jc w:val="right"/>
    </w:pPr>
  </w:style>
  <w:style w:type="paragraph" w:customStyle="1" w:styleId="181">
    <w:name w:val="Титул 18"/>
    <w:basedOn w:val="104"/>
    <w:uiPriority w:val="99"/>
    <w:rsid w:val="00514686"/>
  </w:style>
  <w:style w:type="paragraph" w:customStyle="1" w:styleId="224">
    <w:name w:val="Титул 22"/>
    <w:basedOn w:val="181"/>
    <w:uiPriority w:val="99"/>
    <w:rsid w:val="00514686"/>
  </w:style>
  <w:style w:type="paragraph" w:customStyle="1" w:styleId="h2">
    <w:name w:val="h2"/>
    <w:basedOn w:val="aa"/>
    <w:uiPriority w:val="99"/>
    <w:rsid w:val="00514686"/>
    <w:pPr>
      <w:spacing w:after="300"/>
      <w:ind w:left="1287" w:hanging="360"/>
      <w:contextualSpacing/>
    </w:pPr>
    <w:rPr>
      <w:spacing w:val="5"/>
      <w:kern w:val="28"/>
      <w:sz w:val="28"/>
      <w:szCs w:val="52"/>
      <w:lang w:eastAsia="en-US"/>
    </w:rPr>
  </w:style>
  <w:style w:type="character" w:customStyle="1" w:styleId="afffffffffffffe">
    <w:name w:val="Символ сноски"/>
    <w:uiPriority w:val="99"/>
    <w:rsid w:val="00514686"/>
    <w:rPr>
      <w:vertAlign w:val="superscript"/>
    </w:rPr>
  </w:style>
  <w:style w:type="paragraph" w:customStyle="1" w:styleId="320">
    <w:name w:val="Основной текст с отступом 32"/>
    <w:basedOn w:val="a6"/>
    <w:uiPriority w:val="99"/>
    <w:rsid w:val="00514686"/>
    <w:pPr>
      <w:tabs>
        <w:tab w:val="left" w:pos="8789"/>
      </w:tabs>
      <w:overflowPunct w:val="0"/>
      <w:autoSpaceDE w:val="0"/>
      <w:autoSpaceDN w:val="0"/>
      <w:adjustRightInd w:val="0"/>
      <w:ind w:firstLine="737"/>
      <w:jc w:val="both"/>
      <w:textAlignment w:val="baseline"/>
    </w:pPr>
    <w:rPr>
      <w:sz w:val="28"/>
      <w:szCs w:val="20"/>
    </w:rPr>
  </w:style>
  <w:style w:type="paragraph" w:customStyle="1" w:styleId="11e">
    <w:name w:val="Обычный11"/>
    <w:uiPriority w:val="99"/>
    <w:rsid w:val="00514686"/>
    <w:pPr>
      <w:spacing w:after="0" w:line="240" w:lineRule="auto"/>
    </w:pPr>
    <w:rPr>
      <w:rFonts w:ascii="Times New Roman" w:eastAsia="Times New Roman" w:hAnsi="Times New Roman" w:cs="Times New Roman"/>
      <w:szCs w:val="24"/>
      <w:lang w:eastAsia="ru-RU"/>
    </w:rPr>
  </w:style>
  <w:style w:type="character" w:customStyle="1" w:styleId="grame">
    <w:name w:val="grame"/>
    <w:uiPriority w:val="99"/>
    <w:rsid w:val="00514686"/>
    <w:rPr>
      <w:rFonts w:cs="Times New Roman"/>
    </w:rPr>
  </w:style>
  <w:style w:type="character" w:customStyle="1" w:styleId="apple-style-span">
    <w:name w:val="apple-style-span"/>
    <w:uiPriority w:val="99"/>
    <w:rsid w:val="00514686"/>
    <w:rPr>
      <w:rFonts w:cs="Times New Roman"/>
    </w:rPr>
  </w:style>
  <w:style w:type="paragraph" w:customStyle="1" w:styleId="14e">
    <w:name w:val="Текст 14(курсив)"/>
    <w:basedOn w:val="140"/>
    <w:link w:val="14f"/>
    <w:uiPriority w:val="99"/>
    <w:rsid w:val="00514686"/>
    <w:pPr>
      <w:spacing w:after="0" w:line="360" w:lineRule="auto"/>
      <w:ind w:firstLine="709"/>
    </w:pPr>
    <w:rPr>
      <w:i/>
      <w:color w:val="000000"/>
      <w:sz w:val="28"/>
      <w:lang w:val="ru-RU" w:eastAsia="ru-RU"/>
    </w:rPr>
  </w:style>
  <w:style w:type="character" w:customStyle="1" w:styleId="14f">
    <w:name w:val="Текст 14(курсив) Знак"/>
    <w:link w:val="14e"/>
    <w:uiPriority w:val="99"/>
    <w:locked/>
    <w:rsid w:val="00514686"/>
    <w:rPr>
      <w:rFonts w:ascii="Times New Roman" w:eastAsia="Times New Roman" w:hAnsi="Times New Roman" w:cs="Times New Roman"/>
      <w:i/>
      <w:color w:val="000000"/>
      <w:sz w:val="28"/>
      <w:szCs w:val="28"/>
      <w:lang w:eastAsia="ru-RU"/>
    </w:rPr>
  </w:style>
  <w:style w:type="paragraph" w:styleId="z-">
    <w:name w:val="HTML Top of Form"/>
    <w:basedOn w:val="a6"/>
    <w:next w:val="a6"/>
    <w:link w:val="z-0"/>
    <w:hidden/>
    <w:uiPriority w:val="99"/>
    <w:rsid w:val="00514686"/>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7"/>
    <w:link w:val="z-"/>
    <w:uiPriority w:val="99"/>
    <w:rsid w:val="00514686"/>
    <w:rPr>
      <w:rFonts w:ascii="Arial" w:eastAsia="Times New Roman" w:hAnsi="Arial" w:cs="Times New Roman"/>
      <w:vanish/>
      <w:sz w:val="16"/>
      <w:szCs w:val="16"/>
    </w:rPr>
  </w:style>
  <w:style w:type="paragraph" w:styleId="z-1">
    <w:name w:val="HTML Bottom of Form"/>
    <w:basedOn w:val="a6"/>
    <w:next w:val="a6"/>
    <w:link w:val="z-2"/>
    <w:hidden/>
    <w:uiPriority w:val="99"/>
    <w:rsid w:val="00514686"/>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7"/>
    <w:link w:val="z-1"/>
    <w:uiPriority w:val="99"/>
    <w:rsid w:val="00514686"/>
    <w:rPr>
      <w:rFonts w:ascii="Arial" w:eastAsia="Times New Roman" w:hAnsi="Arial" w:cs="Times New Roman"/>
      <w:vanish/>
      <w:sz w:val="16"/>
      <w:szCs w:val="16"/>
    </w:rPr>
  </w:style>
  <w:style w:type="paragraph" w:customStyle="1" w:styleId="ssylvtab1">
    <w:name w:val="ssylvtab1"/>
    <w:basedOn w:val="a6"/>
    <w:uiPriority w:val="99"/>
    <w:rsid w:val="00514686"/>
    <w:pPr>
      <w:spacing w:before="100" w:beforeAutospacing="1" w:after="100" w:afterAutospacing="1"/>
    </w:pPr>
  </w:style>
  <w:style w:type="character" w:customStyle="1" w:styleId="ssyl2">
    <w:name w:val="ssyl2"/>
    <w:uiPriority w:val="99"/>
    <w:rsid w:val="00514686"/>
    <w:rPr>
      <w:rFonts w:cs="Times New Roman"/>
    </w:rPr>
  </w:style>
  <w:style w:type="character" w:customStyle="1" w:styleId="text1">
    <w:name w:val="text1"/>
    <w:uiPriority w:val="99"/>
    <w:rsid w:val="00514686"/>
    <w:rPr>
      <w:rFonts w:cs="Times New Roman"/>
    </w:rPr>
  </w:style>
  <w:style w:type="character" w:customStyle="1" w:styleId="text3">
    <w:name w:val="text3"/>
    <w:uiPriority w:val="99"/>
    <w:rsid w:val="00514686"/>
    <w:rPr>
      <w:rFonts w:cs="Times New Roman"/>
    </w:rPr>
  </w:style>
  <w:style w:type="character" w:customStyle="1" w:styleId="1ffff">
    <w:name w:val="заголовокпогода1"/>
    <w:uiPriority w:val="99"/>
    <w:rsid w:val="00514686"/>
    <w:rPr>
      <w:rFonts w:cs="Times New Roman"/>
    </w:rPr>
  </w:style>
  <w:style w:type="paragraph" w:customStyle="1" w:styleId="small">
    <w:name w:val="small"/>
    <w:basedOn w:val="a6"/>
    <w:uiPriority w:val="99"/>
    <w:rsid w:val="00514686"/>
    <w:pPr>
      <w:spacing w:before="100" w:beforeAutospacing="1" w:after="100" w:afterAutospacing="1"/>
    </w:pPr>
  </w:style>
  <w:style w:type="paragraph" w:customStyle="1" w:styleId="1210">
    <w:name w:val="Стиль 12 пт1"/>
    <w:next w:val="a6"/>
    <w:uiPriority w:val="99"/>
    <w:rsid w:val="00514686"/>
    <w:pPr>
      <w:spacing w:after="0" w:line="240" w:lineRule="auto"/>
      <w:contextualSpacing/>
    </w:pPr>
    <w:rPr>
      <w:rFonts w:ascii="Times New Roman" w:eastAsia="Times New Roman" w:hAnsi="Times New Roman" w:cs="Times New Roman"/>
      <w:sz w:val="24"/>
      <w:szCs w:val="24"/>
      <w:lang w:eastAsia="ru-RU"/>
    </w:rPr>
  </w:style>
  <w:style w:type="character" w:customStyle="1" w:styleId="12a">
    <w:name w:val="Стиль 12 пт"/>
    <w:uiPriority w:val="99"/>
    <w:rsid w:val="00514686"/>
    <w:rPr>
      <w:sz w:val="24"/>
    </w:rPr>
  </w:style>
  <w:style w:type="character" w:customStyle="1" w:styleId="14f0">
    <w:name w:val="Текст 14(основной) Знак Знак"/>
    <w:uiPriority w:val="99"/>
    <w:rsid w:val="00514686"/>
    <w:rPr>
      <w:sz w:val="24"/>
      <w:lang w:val="ru-RU" w:eastAsia="ru-RU"/>
    </w:rPr>
  </w:style>
  <w:style w:type="character" w:customStyle="1" w:styleId="afb">
    <w:name w:val="Обычный (Интернет) Знак"/>
    <w:aliases w:val="Обычный (Web) Знак"/>
    <w:link w:val="afa"/>
    <w:locked/>
    <w:rsid w:val="00514686"/>
    <w:rPr>
      <w:rFonts w:ascii="Times New Roman" w:eastAsia="Calibri" w:hAnsi="Times New Roman" w:cs="Times New Roman"/>
      <w:sz w:val="24"/>
      <w:szCs w:val="20"/>
      <w:lang w:eastAsia="ru-RU"/>
    </w:rPr>
  </w:style>
  <w:style w:type="character" w:customStyle="1" w:styleId="comment">
    <w:name w:val="comment"/>
    <w:uiPriority w:val="99"/>
    <w:rsid w:val="00514686"/>
  </w:style>
  <w:style w:type="paragraph" w:customStyle="1" w:styleId="affffffffffffff">
    <w:name w:val="основной текст"/>
    <w:basedOn w:val="a6"/>
    <w:uiPriority w:val="99"/>
    <w:rsid w:val="00514686"/>
    <w:pPr>
      <w:ind w:firstLine="851"/>
      <w:jc w:val="both"/>
    </w:pPr>
    <w:rPr>
      <w:rFonts w:ascii="Arial" w:hAnsi="Arial"/>
      <w:sz w:val="28"/>
      <w:szCs w:val="20"/>
    </w:rPr>
  </w:style>
  <w:style w:type="paragraph" w:customStyle="1" w:styleId="330">
    <w:name w:val="Основной текст с отступом 33"/>
    <w:basedOn w:val="a6"/>
    <w:uiPriority w:val="99"/>
    <w:rsid w:val="00514686"/>
    <w:pPr>
      <w:tabs>
        <w:tab w:val="left" w:pos="8789"/>
      </w:tabs>
      <w:overflowPunct w:val="0"/>
      <w:autoSpaceDE w:val="0"/>
      <w:autoSpaceDN w:val="0"/>
      <w:adjustRightInd w:val="0"/>
      <w:ind w:firstLine="737"/>
      <w:jc w:val="both"/>
      <w:textAlignment w:val="baseline"/>
    </w:pPr>
    <w:rPr>
      <w:sz w:val="28"/>
      <w:szCs w:val="20"/>
    </w:rPr>
  </w:style>
  <w:style w:type="paragraph" w:customStyle="1" w:styleId="1ffff0">
    <w:name w:val="Знак Знак Знак Знак Знак1 Знак"/>
    <w:basedOn w:val="a6"/>
    <w:uiPriority w:val="99"/>
    <w:rsid w:val="00514686"/>
    <w:pPr>
      <w:spacing w:after="160" w:line="240" w:lineRule="exact"/>
    </w:pPr>
    <w:rPr>
      <w:rFonts w:ascii="Verdana" w:hAnsi="Verdana"/>
      <w:lang w:val="en-US" w:eastAsia="en-US"/>
    </w:rPr>
  </w:style>
  <w:style w:type="character" w:customStyle="1" w:styleId="ft">
    <w:name w:val="ft"/>
    <w:uiPriority w:val="99"/>
    <w:rsid w:val="00514686"/>
    <w:rPr>
      <w:rFonts w:cs="Times New Roman"/>
    </w:rPr>
  </w:style>
  <w:style w:type="paragraph" w:customStyle="1" w:styleId="1KGK9">
    <w:name w:val="1KG=K9"/>
    <w:uiPriority w:val="99"/>
    <w:rsid w:val="00514686"/>
    <w:pPr>
      <w:spacing w:after="0" w:line="240" w:lineRule="auto"/>
    </w:pPr>
    <w:rPr>
      <w:rFonts w:ascii="MS Sans Serif" w:eastAsia="Times New Roman" w:hAnsi="MS Sans Serif" w:cs="Times New Roman"/>
      <w:sz w:val="24"/>
      <w:szCs w:val="20"/>
      <w:lang w:val="en-US" w:eastAsia="ru-RU"/>
    </w:rPr>
  </w:style>
  <w:style w:type="paragraph" w:customStyle="1" w:styleId="c1e0e7eee2fbe9">
    <w:name w:val="Бc1аe0зe7оeeвe2ыfbйe9"/>
    <w:uiPriority w:val="99"/>
    <w:rsid w:val="00514686"/>
    <w:pPr>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1ffff1">
    <w:name w:val="Подзаголовок_1"/>
    <w:basedOn w:val="9"/>
    <w:link w:val="1ffff2"/>
    <w:uiPriority w:val="99"/>
    <w:rsid w:val="00514686"/>
    <w:pPr>
      <w:keepNext w:val="0"/>
      <w:tabs>
        <w:tab w:val="clear" w:pos="1584"/>
      </w:tabs>
      <w:spacing w:after="120"/>
      <w:ind w:left="0" w:firstLine="0"/>
      <w:jc w:val="center"/>
    </w:pPr>
    <w:rPr>
      <w:rFonts w:ascii="Cambria" w:hAnsi="Cambria"/>
      <w:iCs/>
      <w:caps/>
      <w:spacing w:val="10"/>
      <w:sz w:val="26"/>
      <w:szCs w:val="26"/>
      <w:u w:val="none"/>
      <w:lang w:val="ru-RU" w:eastAsia="ru-RU"/>
    </w:rPr>
  </w:style>
  <w:style w:type="character" w:customStyle="1" w:styleId="1ffff2">
    <w:name w:val="Подзаголовок_1 Знак"/>
    <w:link w:val="1ffff1"/>
    <w:uiPriority w:val="99"/>
    <w:locked/>
    <w:rsid w:val="00514686"/>
    <w:rPr>
      <w:rFonts w:ascii="Cambria" w:eastAsia="Times New Roman" w:hAnsi="Cambria" w:cs="Times New Roman"/>
      <w:b/>
      <w:i/>
      <w:iCs/>
      <w:caps/>
      <w:spacing w:val="10"/>
      <w:sz w:val="26"/>
      <w:szCs w:val="26"/>
      <w:lang w:eastAsia="ru-RU"/>
    </w:rPr>
  </w:style>
  <w:style w:type="paragraph" w:customStyle="1" w:styleId="Style3">
    <w:name w:val="Style3"/>
    <w:basedOn w:val="a6"/>
    <w:uiPriority w:val="99"/>
    <w:rsid w:val="00514686"/>
    <w:pPr>
      <w:widowControl w:val="0"/>
      <w:autoSpaceDE w:val="0"/>
      <w:autoSpaceDN w:val="0"/>
      <w:adjustRightInd w:val="0"/>
      <w:spacing w:line="202" w:lineRule="exact"/>
      <w:jc w:val="right"/>
    </w:pPr>
    <w:rPr>
      <w:rFonts w:ascii="Arial" w:hAnsi="Arial" w:cs="Arial"/>
    </w:rPr>
  </w:style>
  <w:style w:type="paragraph" w:customStyle="1" w:styleId="Style6">
    <w:name w:val="Style6"/>
    <w:basedOn w:val="a6"/>
    <w:uiPriority w:val="99"/>
    <w:rsid w:val="00514686"/>
    <w:pPr>
      <w:widowControl w:val="0"/>
      <w:autoSpaceDE w:val="0"/>
      <w:autoSpaceDN w:val="0"/>
      <w:adjustRightInd w:val="0"/>
      <w:spacing w:line="245" w:lineRule="exact"/>
      <w:jc w:val="center"/>
    </w:pPr>
    <w:rPr>
      <w:rFonts w:ascii="Arial" w:hAnsi="Arial" w:cs="Arial"/>
    </w:rPr>
  </w:style>
  <w:style w:type="character" w:customStyle="1" w:styleId="FontStyle310">
    <w:name w:val="Font Style31"/>
    <w:uiPriority w:val="99"/>
    <w:rsid w:val="00514686"/>
    <w:rPr>
      <w:rFonts w:ascii="Arial" w:hAnsi="Arial"/>
      <w:sz w:val="14"/>
    </w:rPr>
  </w:style>
  <w:style w:type="character" w:customStyle="1" w:styleId="FontStyle32">
    <w:name w:val="Font Style32"/>
    <w:uiPriority w:val="99"/>
    <w:rsid w:val="00514686"/>
    <w:rPr>
      <w:rFonts w:ascii="Arial" w:hAnsi="Arial"/>
      <w:sz w:val="18"/>
    </w:rPr>
  </w:style>
  <w:style w:type="paragraph" w:customStyle="1" w:styleId="Style4">
    <w:name w:val="Style4"/>
    <w:basedOn w:val="a6"/>
    <w:uiPriority w:val="99"/>
    <w:rsid w:val="00514686"/>
    <w:pPr>
      <w:widowControl w:val="0"/>
      <w:autoSpaceDE w:val="0"/>
      <w:autoSpaceDN w:val="0"/>
      <w:adjustRightInd w:val="0"/>
      <w:spacing w:line="206" w:lineRule="exact"/>
      <w:jc w:val="center"/>
    </w:pPr>
    <w:rPr>
      <w:rFonts w:ascii="Arial" w:hAnsi="Arial" w:cs="Arial"/>
    </w:rPr>
  </w:style>
  <w:style w:type="paragraph" w:customStyle="1" w:styleId="affffffffffffff0">
    <w:name w:val="Подпись рисунков/таблиц"/>
    <w:basedOn w:val="affa"/>
    <w:uiPriority w:val="99"/>
    <w:rsid w:val="00514686"/>
    <w:pPr>
      <w:keepLines w:val="0"/>
      <w:spacing w:before="120" w:after="0" w:line="360" w:lineRule="auto"/>
      <w:ind w:firstLine="425"/>
      <w:jc w:val="center"/>
    </w:pPr>
    <w:rPr>
      <w:sz w:val="28"/>
      <w:lang w:eastAsia="ru-RU"/>
    </w:rPr>
  </w:style>
  <w:style w:type="paragraph" w:customStyle="1" w:styleId="affffffffffffff1">
    <w:name w:val="Заголовок рис."/>
    <w:basedOn w:val="a6"/>
    <w:link w:val="affffffffffffff2"/>
    <w:uiPriority w:val="99"/>
    <w:rsid w:val="00514686"/>
    <w:pPr>
      <w:suppressLineNumbers/>
      <w:tabs>
        <w:tab w:val="left" w:pos="709"/>
        <w:tab w:val="left" w:pos="1134"/>
      </w:tabs>
      <w:spacing w:before="60" w:after="240"/>
      <w:ind w:left="1068" w:hanging="360"/>
      <w:jc w:val="both"/>
    </w:pPr>
    <w:rPr>
      <w:rFonts w:eastAsia="Calibri"/>
      <w:b/>
      <w:szCs w:val="20"/>
    </w:rPr>
  </w:style>
  <w:style w:type="character" w:customStyle="1" w:styleId="affffffffffffff2">
    <w:name w:val="Заголовок рис. Знак"/>
    <w:link w:val="affffffffffffff1"/>
    <w:uiPriority w:val="99"/>
    <w:locked/>
    <w:rsid w:val="00514686"/>
    <w:rPr>
      <w:rFonts w:ascii="Times New Roman" w:eastAsia="Calibri" w:hAnsi="Times New Roman" w:cs="Times New Roman"/>
      <w:b/>
      <w:sz w:val="24"/>
      <w:szCs w:val="20"/>
      <w:lang w:eastAsia="ru-RU"/>
    </w:rPr>
  </w:style>
  <w:style w:type="character" w:customStyle="1" w:styleId="FontStyle23">
    <w:name w:val="Font Style23"/>
    <w:uiPriority w:val="99"/>
    <w:rsid w:val="00514686"/>
    <w:rPr>
      <w:rFonts w:ascii="MS Reference Sans Serif" w:hAnsi="MS Reference Sans Serif"/>
      <w:sz w:val="16"/>
    </w:rPr>
  </w:style>
  <w:style w:type="paragraph" w:customStyle="1" w:styleId="affffffffffffff3">
    <w:name w:val="Название таблицы"/>
    <w:basedOn w:val="affa"/>
    <w:uiPriority w:val="99"/>
    <w:rsid w:val="00514686"/>
    <w:pPr>
      <w:keepLines w:val="0"/>
      <w:spacing w:before="120" w:after="0"/>
      <w:jc w:val="left"/>
    </w:pPr>
    <w:rPr>
      <w:b/>
      <w:sz w:val="22"/>
      <w:szCs w:val="22"/>
      <w:lang w:eastAsia="ru-RU"/>
    </w:rPr>
  </w:style>
  <w:style w:type="paragraph" w:customStyle="1" w:styleId="10">
    <w:name w:val="Табличный_нумерованный_10"/>
    <w:basedOn w:val="a6"/>
    <w:uiPriority w:val="99"/>
    <w:rsid w:val="00514686"/>
    <w:pPr>
      <w:numPr>
        <w:numId w:val="53"/>
      </w:numPr>
    </w:pPr>
    <w:rPr>
      <w:sz w:val="20"/>
    </w:rPr>
  </w:style>
  <w:style w:type="paragraph" w:customStyle="1" w:styleId="affffffffffffff4">
    <w:name w:val="ООО  «Институт Территориального Планирования"/>
    <w:basedOn w:val="a6"/>
    <w:link w:val="affffffffffffff5"/>
    <w:uiPriority w:val="99"/>
    <w:rsid w:val="00514686"/>
    <w:pPr>
      <w:spacing w:line="360" w:lineRule="auto"/>
      <w:ind w:left="709"/>
      <w:jc w:val="right"/>
    </w:pPr>
  </w:style>
  <w:style w:type="character" w:customStyle="1" w:styleId="affffffffffffff5">
    <w:name w:val="ООО  «Институт Территориального Планирования Знак"/>
    <w:link w:val="affffffffffffff4"/>
    <w:uiPriority w:val="99"/>
    <w:locked/>
    <w:rsid w:val="00514686"/>
    <w:rPr>
      <w:rFonts w:ascii="Times New Roman" w:eastAsia="Times New Roman" w:hAnsi="Times New Roman" w:cs="Times New Roman"/>
      <w:sz w:val="24"/>
      <w:szCs w:val="24"/>
      <w:lang w:eastAsia="ru-RU"/>
    </w:rPr>
  </w:style>
  <w:style w:type="paragraph" w:customStyle="1" w:styleId="a5">
    <w:name w:val="Требования"/>
    <w:basedOn w:val="a6"/>
    <w:uiPriority w:val="99"/>
    <w:rsid w:val="00514686"/>
    <w:pPr>
      <w:numPr>
        <w:ilvl w:val="1"/>
        <w:numId w:val="54"/>
      </w:numPr>
      <w:spacing w:before="120" w:after="60"/>
      <w:ind w:left="0" w:firstLine="567"/>
      <w:jc w:val="both"/>
      <w:outlineLvl w:val="1"/>
    </w:pPr>
    <w:rPr>
      <w:bCs/>
      <w:i/>
      <w:iCs/>
    </w:rPr>
  </w:style>
  <w:style w:type="character" w:customStyle="1" w:styleId="12pt0">
    <w:name w:val="Основной текст + 12 pt"/>
    <w:uiPriority w:val="99"/>
    <w:rsid w:val="00514686"/>
    <w:rPr>
      <w:rFonts w:ascii="Times New Roman" w:hAnsi="Times New Roman" w:cs="Times New Roman"/>
      <w:b/>
      <w:bCs/>
      <w:color w:val="000000"/>
      <w:spacing w:val="0"/>
      <w:w w:val="100"/>
      <w:position w:val="0"/>
      <w:sz w:val="24"/>
      <w:szCs w:val="24"/>
      <w:u w:val="none"/>
      <w:lang w:val="ru-RU" w:eastAsia="ru-RU"/>
    </w:rPr>
  </w:style>
  <w:style w:type="character" w:customStyle="1" w:styleId="25pt">
    <w:name w:val="Основной текст + 25 pt"/>
    <w:uiPriority w:val="99"/>
    <w:rsid w:val="00514686"/>
    <w:rPr>
      <w:rFonts w:ascii="Times New Roman" w:hAnsi="Times New Roman" w:cs="Times New Roman"/>
      <w:b/>
      <w:bCs/>
      <w:color w:val="000000"/>
      <w:spacing w:val="0"/>
      <w:w w:val="100"/>
      <w:position w:val="0"/>
      <w:sz w:val="50"/>
      <w:szCs w:val="50"/>
      <w:u w:val="none"/>
      <w:lang w:val="ru-RU" w:eastAsia="ru-RU"/>
    </w:rPr>
  </w:style>
  <w:style w:type="paragraph" w:customStyle="1" w:styleId="TableContents">
    <w:name w:val="Table Contents"/>
    <w:basedOn w:val="Standard"/>
    <w:uiPriority w:val="99"/>
    <w:rsid w:val="00514686"/>
    <w:pPr>
      <w:widowControl/>
      <w:suppressLineNumbers/>
      <w:autoSpaceDE/>
      <w:spacing w:before="0"/>
      <w:ind w:left="0" w:firstLine="0"/>
      <w:jc w:val="left"/>
    </w:pPr>
    <w:rPr>
      <w:rFonts w:eastAsia="Times New Roman"/>
      <w:sz w:val="20"/>
      <w:szCs w:val="20"/>
      <w:lang w:eastAsia="ru-RU" w:bidi="ar-SA"/>
    </w:rPr>
  </w:style>
  <w:style w:type="paragraph" w:customStyle="1" w:styleId="affffffffffffff6">
    <w:name w:val="АБЗАЦ"/>
    <w:basedOn w:val="a6"/>
    <w:link w:val="affffffffffffff7"/>
    <w:uiPriority w:val="99"/>
    <w:rsid w:val="00514686"/>
    <w:pPr>
      <w:suppressAutoHyphens/>
      <w:spacing w:after="120" w:line="276" w:lineRule="auto"/>
      <w:ind w:firstLine="567"/>
      <w:jc w:val="both"/>
    </w:pPr>
    <w:rPr>
      <w:rFonts w:eastAsia="Calibri"/>
      <w:szCs w:val="22"/>
      <w:lang w:eastAsia="en-US"/>
    </w:rPr>
  </w:style>
  <w:style w:type="paragraph" w:customStyle="1" w:styleId="affffffffffffff8">
    <w:name w:val="Шапка таб"/>
    <w:basedOn w:val="affb"/>
    <w:link w:val="affffffffffffff9"/>
    <w:uiPriority w:val="99"/>
    <w:rsid w:val="00514686"/>
    <w:pPr>
      <w:suppressAutoHyphens/>
    </w:pPr>
    <w:rPr>
      <w:b/>
      <w:lang w:val="ru-RU" w:eastAsia="ru-RU"/>
    </w:rPr>
  </w:style>
  <w:style w:type="character" w:customStyle="1" w:styleId="affffffffffffff7">
    <w:name w:val="АБЗАЦ Знак"/>
    <w:link w:val="affffffffffffff6"/>
    <w:uiPriority w:val="99"/>
    <w:locked/>
    <w:rsid w:val="00514686"/>
    <w:rPr>
      <w:rFonts w:ascii="Times New Roman" w:eastAsia="Calibri" w:hAnsi="Times New Roman" w:cs="Times New Roman"/>
      <w:sz w:val="24"/>
    </w:rPr>
  </w:style>
  <w:style w:type="paragraph" w:customStyle="1" w:styleId="affffffffffffffa">
    <w:name w:val="табл"/>
    <w:basedOn w:val="affb"/>
    <w:link w:val="affffffffffffffb"/>
    <w:uiPriority w:val="99"/>
    <w:rsid w:val="00514686"/>
    <w:pPr>
      <w:suppressAutoHyphens/>
    </w:pPr>
    <w:rPr>
      <w:lang w:val="ru-RU" w:eastAsia="ru-RU"/>
    </w:rPr>
  </w:style>
  <w:style w:type="character" w:customStyle="1" w:styleId="affffffffffffff9">
    <w:name w:val="Шапка таб Знак"/>
    <w:link w:val="affffffffffffff8"/>
    <w:uiPriority w:val="99"/>
    <w:locked/>
    <w:rsid w:val="00514686"/>
    <w:rPr>
      <w:rFonts w:ascii="Times New Roman" w:eastAsia="Calibri" w:hAnsi="Times New Roman" w:cs="Times New Roman"/>
      <w:b/>
      <w:sz w:val="20"/>
      <w:szCs w:val="20"/>
      <w:lang w:eastAsia="ru-RU"/>
    </w:rPr>
  </w:style>
  <w:style w:type="character" w:customStyle="1" w:styleId="affffffffffffffb">
    <w:name w:val="табл Знак"/>
    <w:link w:val="affffffffffffffa"/>
    <w:uiPriority w:val="99"/>
    <w:locked/>
    <w:rsid w:val="00514686"/>
    <w:rPr>
      <w:rFonts w:ascii="Times New Roman" w:eastAsia="Calibri" w:hAnsi="Times New Roman" w:cs="Times New Roman"/>
      <w:sz w:val="20"/>
      <w:szCs w:val="20"/>
      <w:lang w:eastAsia="ru-RU"/>
    </w:rPr>
  </w:style>
  <w:style w:type="paragraph" w:customStyle="1" w:styleId="form3">
    <w:name w:val="form3"/>
    <w:uiPriority w:val="99"/>
    <w:rsid w:val="00514686"/>
    <w:pPr>
      <w:widowControl w:val="0"/>
      <w:suppressAutoHyphens/>
      <w:autoSpaceDN w:val="0"/>
      <w:spacing w:after="200" w:line="276" w:lineRule="auto"/>
      <w:textAlignment w:val="baseline"/>
    </w:pPr>
    <w:rPr>
      <w:rFonts w:ascii="Calibri" w:eastAsia="Arial Unicode MS" w:hAnsi="Calibri" w:cs="Tahoma"/>
      <w:kern w:val="3"/>
    </w:rPr>
  </w:style>
  <w:style w:type="paragraph" w:customStyle="1" w:styleId="Footnote">
    <w:name w:val="Footnote"/>
    <w:basedOn w:val="Standard"/>
    <w:uiPriority w:val="99"/>
    <w:rsid w:val="00514686"/>
    <w:pPr>
      <w:widowControl/>
      <w:suppressLineNumbers/>
      <w:autoSpaceDE/>
      <w:spacing w:before="0"/>
      <w:ind w:left="283" w:hanging="283"/>
      <w:jc w:val="left"/>
    </w:pPr>
    <w:rPr>
      <w:rFonts w:eastAsia="Times New Roman"/>
      <w:sz w:val="20"/>
      <w:szCs w:val="20"/>
      <w:lang w:eastAsia="ru-RU" w:bidi="ar-SA"/>
    </w:rPr>
  </w:style>
  <w:style w:type="paragraph" w:customStyle="1" w:styleId="affffffffffffffc">
    <w:name w:val="Таблица_название_таблицы"/>
    <w:next w:val="affffffffff2"/>
    <w:link w:val="affffffffffffffd"/>
    <w:uiPriority w:val="99"/>
    <w:qFormat/>
    <w:rsid w:val="00514686"/>
    <w:pPr>
      <w:keepNext/>
      <w:spacing w:after="120" w:line="240" w:lineRule="auto"/>
      <w:jc w:val="center"/>
    </w:pPr>
    <w:rPr>
      <w:rFonts w:ascii="Times New Roman" w:eastAsia="Times New Roman" w:hAnsi="Times New Roman" w:cs="Times New Roman"/>
      <w:bCs/>
      <w:sz w:val="24"/>
      <w:lang w:eastAsia="ru-RU"/>
    </w:rPr>
  </w:style>
  <w:style w:type="character" w:customStyle="1" w:styleId="affffffffffffffd">
    <w:name w:val="Таблица_название_таблицы Знак"/>
    <w:link w:val="affffffffffffffc"/>
    <w:uiPriority w:val="99"/>
    <w:locked/>
    <w:rsid w:val="00514686"/>
    <w:rPr>
      <w:rFonts w:ascii="Times New Roman" w:eastAsia="Times New Roman" w:hAnsi="Times New Roman" w:cs="Times New Roman"/>
      <w:bCs/>
      <w:sz w:val="24"/>
      <w:lang w:eastAsia="ru-RU"/>
    </w:rPr>
  </w:style>
  <w:style w:type="paragraph" w:customStyle="1" w:styleId="11f">
    <w:name w:val="Табличный_таблица_11"/>
    <w:link w:val="11f0"/>
    <w:uiPriority w:val="99"/>
    <w:qFormat/>
    <w:rsid w:val="00514686"/>
    <w:pPr>
      <w:spacing w:after="0" w:line="240" w:lineRule="auto"/>
      <w:jc w:val="center"/>
    </w:pPr>
    <w:rPr>
      <w:rFonts w:ascii="Times New Roman" w:eastAsia="Times New Roman" w:hAnsi="Times New Roman" w:cs="Times New Roman"/>
      <w:lang w:eastAsia="ru-RU"/>
    </w:rPr>
  </w:style>
  <w:style w:type="character" w:customStyle="1" w:styleId="11f0">
    <w:name w:val="Табличный_таблица_11 Знак"/>
    <w:link w:val="11f"/>
    <w:uiPriority w:val="99"/>
    <w:locked/>
    <w:rsid w:val="00514686"/>
    <w:rPr>
      <w:rFonts w:ascii="Times New Roman" w:eastAsia="Times New Roman" w:hAnsi="Times New Roman" w:cs="Times New Roman"/>
      <w:lang w:eastAsia="ru-RU"/>
    </w:rPr>
  </w:style>
  <w:style w:type="character" w:customStyle="1" w:styleId="4c">
    <w:name w:val="Основной текст + 4"/>
    <w:aliases w:val="5 pt4"/>
    <w:uiPriority w:val="99"/>
    <w:rsid w:val="00514686"/>
    <w:rPr>
      <w:rFonts w:ascii="Bookman Old Style" w:eastAsia="Times New Roman" w:hAnsi="Bookman Old Style" w:cs="Bookman Old Style"/>
      <w:b/>
      <w:bCs/>
      <w:color w:val="000000"/>
      <w:spacing w:val="0"/>
      <w:w w:val="100"/>
      <w:position w:val="0"/>
      <w:sz w:val="9"/>
      <w:szCs w:val="9"/>
      <w:u w:val="none"/>
      <w:lang w:val="ru-RU" w:eastAsia="ru-RU"/>
    </w:rPr>
  </w:style>
  <w:style w:type="paragraph" w:customStyle="1" w:styleId="xl164">
    <w:name w:val="xl164"/>
    <w:basedOn w:val="a6"/>
    <w:uiPriority w:val="99"/>
    <w:rsid w:val="0051468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5">
    <w:name w:val="xl165"/>
    <w:basedOn w:val="a6"/>
    <w:uiPriority w:val="99"/>
    <w:rsid w:val="00514686"/>
    <w:pPr>
      <w:pBdr>
        <w:top w:val="single" w:sz="8"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6">
    <w:name w:val="xl166"/>
    <w:basedOn w:val="a6"/>
    <w:uiPriority w:val="99"/>
    <w:rsid w:val="0051468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7">
    <w:name w:val="xl167"/>
    <w:basedOn w:val="a6"/>
    <w:uiPriority w:val="99"/>
    <w:rsid w:val="0051468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8">
    <w:name w:val="xl168"/>
    <w:basedOn w:val="a6"/>
    <w:uiPriority w:val="99"/>
    <w:rsid w:val="0051468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69">
    <w:name w:val="xl169"/>
    <w:basedOn w:val="a6"/>
    <w:uiPriority w:val="99"/>
    <w:rsid w:val="00514686"/>
    <w:pPr>
      <w:pBdr>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6"/>
    <w:uiPriority w:val="99"/>
    <w:rsid w:val="0051468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6"/>
    <w:uiPriority w:val="99"/>
    <w:rsid w:val="0051468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2">
    <w:name w:val="xl172"/>
    <w:basedOn w:val="a6"/>
    <w:uiPriority w:val="99"/>
    <w:rsid w:val="0051468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3">
    <w:name w:val="xl173"/>
    <w:basedOn w:val="a6"/>
    <w:uiPriority w:val="99"/>
    <w:rsid w:val="0051468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4">
    <w:name w:val="xl174"/>
    <w:basedOn w:val="a6"/>
    <w:uiPriority w:val="99"/>
    <w:rsid w:val="00514686"/>
    <w:pPr>
      <w:pBdr>
        <w:top w:val="single" w:sz="8" w:space="0" w:color="auto"/>
        <w:left w:val="single" w:sz="4"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75">
    <w:name w:val="xl175"/>
    <w:basedOn w:val="a6"/>
    <w:uiPriority w:val="99"/>
    <w:rsid w:val="00514686"/>
    <w:pPr>
      <w:pBdr>
        <w:left w:val="single"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76">
    <w:name w:val="xl176"/>
    <w:basedOn w:val="a6"/>
    <w:uiPriority w:val="99"/>
    <w:rsid w:val="00514686"/>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77">
    <w:name w:val="xl177"/>
    <w:basedOn w:val="a6"/>
    <w:uiPriority w:val="99"/>
    <w:rsid w:val="00514686"/>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8">
    <w:name w:val="xl178"/>
    <w:basedOn w:val="a6"/>
    <w:uiPriority w:val="99"/>
    <w:rsid w:val="00514686"/>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79">
    <w:name w:val="xl179"/>
    <w:basedOn w:val="a6"/>
    <w:uiPriority w:val="99"/>
    <w:rsid w:val="00514686"/>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80">
    <w:name w:val="xl180"/>
    <w:basedOn w:val="a6"/>
    <w:uiPriority w:val="99"/>
    <w:rsid w:val="0051468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81">
    <w:name w:val="xl181"/>
    <w:basedOn w:val="a6"/>
    <w:uiPriority w:val="99"/>
    <w:rsid w:val="0051468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82">
    <w:name w:val="xl182"/>
    <w:basedOn w:val="a6"/>
    <w:uiPriority w:val="99"/>
    <w:rsid w:val="0051468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83">
    <w:name w:val="xl183"/>
    <w:basedOn w:val="a6"/>
    <w:uiPriority w:val="99"/>
    <w:rsid w:val="0051468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84">
    <w:name w:val="xl184"/>
    <w:basedOn w:val="a6"/>
    <w:uiPriority w:val="99"/>
    <w:rsid w:val="0051468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character" w:customStyle="1" w:styleId="Constantia">
    <w:name w:val="Основной текст + Constantia"/>
    <w:aliases w:val="9,5 pt2"/>
    <w:uiPriority w:val="99"/>
    <w:rsid w:val="00514686"/>
    <w:rPr>
      <w:rFonts w:ascii="Constantia" w:eastAsia="Times New Roman" w:hAnsi="Constantia"/>
      <w:spacing w:val="0"/>
      <w:sz w:val="19"/>
      <w:shd w:val="clear" w:color="auto" w:fill="FFFFFF"/>
    </w:rPr>
  </w:style>
  <w:style w:type="character" w:customStyle="1" w:styleId="4d">
    <w:name w:val="Основной текст (4)"/>
    <w:uiPriority w:val="99"/>
    <w:rsid w:val="00514686"/>
    <w:rPr>
      <w:rFonts w:ascii="Times New Roman" w:hAnsi="Times New Roman"/>
      <w:spacing w:val="0"/>
      <w:sz w:val="23"/>
      <w:u w:val="single"/>
    </w:rPr>
  </w:style>
  <w:style w:type="character" w:customStyle="1" w:styleId="67">
    <w:name w:val="Основной текст (6)_"/>
    <w:link w:val="68"/>
    <w:uiPriority w:val="99"/>
    <w:locked/>
    <w:rsid w:val="00514686"/>
    <w:rPr>
      <w:sz w:val="23"/>
      <w:shd w:val="clear" w:color="auto" w:fill="FFFFFF"/>
    </w:rPr>
  </w:style>
  <w:style w:type="paragraph" w:customStyle="1" w:styleId="68">
    <w:name w:val="Основной текст (6)"/>
    <w:basedOn w:val="a6"/>
    <w:link w:val="67"/>
    <w:uiPriority w:val="99"/>
    <w:rsid w:val="00514686"/>
    <w:pPr>
      <w:shd w:val="clear" w:color="auto" w:fill="FFFFFF"/>
      <w:spacing w:before="60" w:after="180" w:line="269" w:lineRule="exact"/>
      <w:ind w:hanging="420"/>
      <w:jc w:val="both"/>
    </w:pPr>
    <w:rPr>
      <w:rFonts w:asciiTheme="minorHAnsi" w:eastAsiaTheme="minorHAnsi" w:hAnsiTheme="minorHAnsi" w:cstheme="minorBidi"/>
      <w:sz w:val="23"/>
      <w:szCs w:val="22"/>
      <w:lang w:eastAsia="en-US"/>
    </w:rPr>
  </w:style>
  <w:style w:type="paragraph" w:customStyle="1" w:styleId="Iniiaiieoaeno3">
    <w:name w:val="Iniiaiie oaeno 3"/>
    <w:basedOn w:val="a6"/>
    <w:uiPriority w:val="99"/>
    <w:rsid w:val="00514686"/>
    <w:pPr>
      <w:overflowPunct w:val="0"/>
      <w:autoSpaceDE w:val="0"/>
      <w:autoSpaceDN w:val="0"/>
      <w:adjustRightInd w:val="0"/>
      <w:jc w:val="both"/>
      <w:textAlignment w:val="baseline"/>
    </w:pPr>
    <w:rPr>
      <w:sz w:val="28"/>
      <w:szCs w:val="28"/>
    </w:rPr>
  </w:style>
  <w:style w:type="paragraph" w:customStyle="1" w:styleId="1ffff3">
    <w:name w:val="Текст1"/>
    <w:basedOn w:val="a6"/>
    <w:uiPriority w:val="99"/>
    <w:rsid w:val="00514686"/>
    <w:pPr>
      <w:overflowPunct w:val="0"/>
      <w:autoSpaceDE w:val="0"/>
      <w:autoSpaceDN w:val="0"/>
      <w:adjustRightInd w:val="0"/>
      <w:textAlignment w:val="baseline"/>
    </w:pPr>
    <w:rPr>
      <w:rFonts w:ascii="Courier New" w:hAnsi="Courier New"/>
      <w:sz w:val="20"/>
      <w:szCs w:val="20"/>
    </w:rPr>
  </w:style>
  <w:style w:type="character" w:customStyle="1" w:styleId="85">
    <w:name w:val="Основной текст + 8"/>
    <w:aliases w:val="5 pt1,Полужирный1,Основной текст + 91"/>
    <w:uiPriority w:val="99"/>
    <w:rsid w:val="00514686"/>
    <w:rPr>
      <w:rFonts w:ascii="Times New Roman" w:hAnsi="Times New Roman" w:cs="Times New Roman"/>
      <w:b/>
      <w:bCs/>
      <w:color w:val="000000"/>
      <w:spacing w:val="0"/>
      <w:w w:val="100"/>
      <w:position w:val="0"/>
      <w:sz w:val="17"/>
      <w:szCs w:val="17"/>
      <w:u w:val="none"/>
      <w:lang w:val="ru-RU" w:eastAsia="ru-RU"/>
    </w:rPr>
  </w:style>
  <w:style w:type="character" w:customStyle="1" w:styleId="affffffffffffffe">
    <w:name w:val="Текст_Красный"/>
    <w:uiPriority w:val="99"/>
    <w:qFormat/>
    <w:rsid w:val="00514686"/>
    <w:rPr>
      <w:rFonts w:cs="Times New Roman"/>
      <w:color w:val="FF0000"/>
    </w:rPr>
  </w:style>
  <w:style w:type="paragraph" w:customStyle="1" w:styleId="afffffffffffffff">
    <w:name w:val="Год утверждения"/>
    <w:basedOn w:val="a6"/>
    <w:locked/>
    <w:rsid w:val="00514686"/>
    <w:pPr>
      <w:jc w:val="center"/>
    </w:pPr>
    <w:rPr>
      <w:b/>
      <w:sz w:val="28"/>
      <w:szCs w:val="28"/>
    </w:rPr>
  </w:style>
  <w:style w:type="paragraph" w:customStyle="1" w:styleId="2ffa">
    <w:name w:val="Пункт 2"/>
    <w:basedOn w:val="23"/>
    <w:locked/>
    <w:rsid w:val="00514686"/>
    <w:pPr>
      <w:keepNext w:val="0"/>
      <w:numPr>
        <w:ilvl w:val="1"/>
      </w:numPr>
      <w:tabs>
        <w:tab w:val="left" w:pos="1134"/>
      </w:tabs>
      <w:spacing w:before="120" w:after="60"/>
      <w:ind w:left="1419" w:firstLine="567"/>
      <w:jc w:val="both"/>
    </w:pPr>
    <w:rPr>
      <w:b w:val="0"/>
      <w:bCs/>
      <w:iCs/>
      <w:sz w:val="24"/>
      <w:szCs w:val="24"/>
    </w:rPr>
  </w:style>
  <w:style w:type="paragraph" w:customStyle="1" w:styleId="3f9">
    <w:name w:val="Пункт 3"/>
    <w:basedOn w:val="31"/>
    <w:locked/>
    <w:rsid w:val="00514686"/>
    <w:pPr>
      <w:keepNext w:val="0"/>
      <w:tabs>
        <w:tab w:val="left" w:pos="1276"/>
      </w:tabs>
      <w:spacing w:before="120" w:after="60"/>
      <w:ind w:left="567"/>
      <w:jc w:val="both"/>
    </w:pPr>
    <w:rPr>
      <w:bCs/>
      <w:sz w:val="26"/>
      <w:szCs w:val="24"/>
    </w:rPr>
  </w:style>
  <w:style w:type="paragraph" w:customStyle="1" w:styleId="4e">
    <w:name w:val="Пункт 4"/>
    <w:basedOn w:val="40"/>
    <w:locked/>
    <w:rsid w:val="00514686"/>
    <w:pPr>
      <w:keepNext w:val="0"/>
      <w:tabs>
        <w:tab w:val="clear" w:pos="864"/>
        <w:tab w:val="left" w:pos="1418"/>
      </w:tabs>
      <w:spacing w:before="120" w:after="60" w:line="240" w:lineRule="auto"/>
      <w:ind w:left="0" w:firstLine="0"/>
      <w:jc w:val="both"/>
    </w:pPr>
    <w:rPr>
      <w:bCs/>
      <w:szCs w:val="24"/>
      <w:lang w:val="ru-RU" w:eastAsia="ru-RU"/>
    </w:rPr>
  </w:style>
  <w:style w:type="paragraph" w:customStyle="1" w:styleId="5c">
    <w:name w:val="Пункт 5"/>
    <w:basedOn w:val="50"/>
    <w:link w:val="5d"/>
    <w:locked/>
    <w:rsid w:val="00514686"/>
    <w:pPr>
      <w:keepNext w:val="0"/>
      <w:keepLines w:val="0"/>
      <w:tabs>
        <w:tab w:val="left" w:pos="1701"/>
      </w:tabs>
      <w:spacing w:before="60" w:after="60"/>
    </w:pPr>
    <w:rPr>
      <w:rFonts w:ascii="Times New Roman" w:hAnsi="Times New Roman"/>
      <w:bCs/>
      <w:iCs/>
      <w:color w:val="auto"/>
    </w:rPr>
  </w:style>
  <w:style w:type="character" w:customStyle="1" w:styleId="5d">
    <w:name w:val="Пункт 5 Знак"/>
    <w:link w:val="5c"/>
    <w:rsid w:val="00514686"/>
    <w:rPr>
      <w:rFonts w:ascii="Times New Roman" w:eastAsia="Times New Roman" w:hAnsi="Times New Roman" w:cs="Times New Roman"/>
      <w:bCs/>
      <w:iCs/>
      <w:sz w:val="24"/>
      <w:szCs w:val="24"/>
      <w:lang w:eastAsia="ru-RU"/>
    </w:rPr>
  </w:style>
  <w:style w:type="paragraph" w:customStyle="1" w:styleId="afffffffffffffff0">
    <w:name w:val="Оглавление"/>
    <w:link w:val="afffffffffffffff1"/>
    <w:autoRedefine/>
    <w:rsid w:val="00514686"/>
    <w:pPr>
      <w:keepNext/>
      <w:keepLines/>
      <w:widowControl w:val="0"/>
      <w:suppressAutoHyphens/>
      <w:spacing w:before="240" w:after="120" w:line="240" w:lineRule="auto"/>
      <w:ind w:left="510"/>
      <w:jc w:val="center"/>
    </w:pPr>
    <w:rPr>
      <w:rFonts w:ascii="Times New Roman" w:eastAsia="Times New Roman" w:hAnsi="Times New Roman" w:cs="Times New Roman"/>
      <w:b/>
      <w:caps/>
      <w:sz w:val="28"/>
      <w:szCs w:val="20"/>
      <w:lang w:eastAsia="ru-RU"/>
    </w:rPr>
  </w:style>
  <w:style w:type="character" w:customStyle="1" w:styleId="afffffffffffffff1">
    <w:name w:val="Оглавление Знак"/>
    <w:link w:val="afffffffffffffff0"/>
    <w:rsid w:val="00514686"/>
    <w:rPr>
      <w:rFonts w:ascii="Times New Roman" w:eastAsia="Times New Roman" w:hAnsi="Times New Roman" w:cs="Times New Roman"/>
      <w:b/>
      <w:caps/>
      <w:sz w:val="28"/>
      <w:szCs w:val="20"/>
      <w:lang w:eastAsia="ru-RU"/>
    </w:rPr>
  </w:style>
  <w:style w:type="paragraph" w:customStyle="1" w:styleId="afffffffffffffff2">
    <w:name w:val="Верх. колонт. четн."/>
    <w:basedOn w:val="a6"/>
    <w:locked/>
    <w:rsid w:val="00514686"/>
    <w:pPr>
      <w:widowControl w:val="0"/>
      <w:spacing w:line="240" w:lineRule="exact"/>
      <w:jc w:val="right"/>
    </w:pPr>
    <w:rPr>
      <w:rFonts w:ascii="Arial" w:hAnsi="Arial"/>
      <w:b/>
      <w:i/>
      <w:szCs w:val="20"/>
    </w:rPr>
  </w:style>
  <w:style w:type="paragraph" w:customStyle="1" w:styleId="afffffffffffffff3">
    <w:name w:val="Верх. колонт. нечет."/>
    <w:basedOn w:val="a6"/>
    <w:locked/>
    <w:rsid w:val="00514686"/>
    <w:pPr>
      <w:widowControl w:val="0"/>
      <w:spacing w:line="240" w:lineRule="exact"/>
    </w:pPr>
    <w:rPr>
      <w:rFonts w:ascii="Arial" w:hAnsi="Arial"/>
      <w:b/>
      <w:i/>
      <w:szCs w:val="20"/>
    </w:rPr>
  </w:style>
  <w:style w:type="paragraph" w:customStyle="1" w:styleId="afffffffffffffff4">
    <w:name w:val="Таблица_номер_таблицы"/>
    <w:link w:val="afffffffffffffff5"/>
    <w:uiPriority w:val="99"/>
    <w:qFormat/>
    <w:rsid w:val="00514686"/>
    <w:pPr>
      <w:keepNext/>
      <w:spacing w:after="0" w:line="240" w:lineRule="auto"/>
      <w:jc w:val="right"/>
    </w:pPr>
    <w:rPr>
      <w:rFonts w:ascii="Times New Roman" w:eastAsia="Times New Roman" w:hAnsi="Times New Roman" w:cs="Times New Roman"/>
      <w:bCs/>
      <w:sz w:val="24"/>
      <w:lang w:eastAsia="ru-RU"/>
    </w:rPr>
  </w:style>
  <w:style w:type="character" w:customStyle="1" w:styleId="afffffffffffffff5">
    <w:name w:val="Таблица_номер_таблицы Знак"/>
    <w:link w:val="afffffffffffffff4"/>
    <w:uiPriority w:val="99"/>
    <w:rsid w:val="00514686"/>
    <w:rPr>
      <w:rFonts w:ascii="Times New Roman" w:eastAsia="Times New Roman" w:hAnsi="Times New Roman" w:cs="Times New Roman"/>
      <w:bCs/>
      <w:sz w:val="24"/>
      <w:lang w:eastAsia="ru-RU"/>
    </w:rPr>
  </w:style>
  <w:style w:type="paragraph" w:customStyle="1" w:styleId="afffffffffffffff6">
    <w:name w:val="Примечания"/>
    <w:basedOn w:val="a6"/>
    <w:link w:val="1ffff4"/>
    <w:locked/>
    <w:rsid w:val="00514686"/>
    <w:pPr>
      <w:spacing w:before="120"/>
      <w:ind w:firstLine="567"/>
      <w:jc w:val="both"/>
    </w:pPr>
    <w:rPr>
      <w:spacing w:val="80"/>
    </w:rPr>
  </w:style>
  <w:style w:type="character" w:customStyle="1" w:styleId="1ffff4">
    <w:name w:val="Примечания Знак1"/>
    <w:link w:val="afffffffffffffff6"/>
    <w:rsid w:val="00514686"/>
    <w:rPr>
      <w:rFonts w:ascii="Times New Roman" w:eastAsia="Times New Roman" w:hAnsi="Times New Roman" w:cs="Times New Roman"/>
      <w:spacing w:val="80"/>
      <w:sz w:val="24"/>
      <w:szCs w:val="24"/>
      <w:lang w:eastAsia="ru-RU"/>
    </w:rPr>
  </w:style>
  <w:style w:type="paragraph" w:customStyle="1" w:styleId="afffffffffffffff7">
    <w:name w:val="Верхняя шапка"/>
    <w:basedOn w:val="a6"/>
    <w:locked/>
    <w:rsid w:val="00514686"/>
    <w:pPr>
      <w:jc w:val="center"/>
    </w:pPr>
    <w:rPr>
      <w:b/>
      <w:bCs/>
      <w:sz w:val="28"/>
      <w:szCs w:val="20"/>
    </w:rPr>
  </w:style>
  <w:style w:type="paragraph" w:customStyle="1" w:styleId="1ffff5">
    <w:name w:val="Обычный 1"/>
    <w:basedOn w:val="a6"/>
    <w:next w:val="a6"/>
    <w:semiHidden/>
    <w:locked/>
    <w:rsid w:val="00514686"/>
    <w:pPr>
      <w:tabs>
        <w:tab w:val="num" w:pos="360"/>
      </w:tabs>
      <w:spacing w:before="120"/>
      <w:ind w:left="360" w:hanging="360"/>
      <w:jc w:val="both"/>
    </w:pPr>
    <w:rPr>
      <w:szCs w:val="20"/>
    </w:rPr>
  </w:style>
  <w:style w:type="paragraph" w:customStyle="1" w:styleId="afffffffffffffff8">
    <w:name w:val="Обычный влево"/>
    <w:basedOn w:val="1ffff5"/>
    <w:locked/>
    <w:rsid w:val="00514686"/>
    <w:pPr>
      <w:tabs>
        <w:tab w:val="clear" w:pos="360"/>
      </w:tabs>
      <w:spacing w:before="0"/>
      <w:ind w:left="0" w:firstLine="0"/>
      <w:jc w:val="left"/>
    </w:pPr>
  </w:style>
  <w:style w:type="paragraph" w:customStyle="1" w:styleId="afffffffffffffff9">
    <w:name w:val="Лист согласования"/>
    <w:basedOn w:val="a6"/>
    <w:locked/>
    <w:rsid w:val="00514686"/>
    <w:pPr>
      <w:ind w:firstLine="851"/>
      <w:jc w:val="center"/>
    </w:pPr>
    <w:rPr>
      <w:b/>
      <w:bCs/>
      <w:szCs w:val="20"/>
    </w:rPr>
  </w:style>
  <w:style w:type="paragraph" w:customStyle="1" w:styleId="1ffff6">
    <w:name w:val="Заголовок_подзаголовок_1"/>
    <w:next w:val="affffffffff2"/>
    <w:link w:val="1ffff7"/>
    <w:qFormat/>
    <w:rsid w:val="00514686"/>
    <w:pPr>
      <w:keepNext/>
      <w:spacing w:before="120" w:after="60" w:line="240" w:lineRule="auto"/>
      <w:ind w:left="567"/>
      <w:jc w:val="both"/>
    </w:pPr>
    <w:rPr>
      <w:rFonts w:ascii="Times New Roman" w:eastAsia="Times New Roman" w:hAnsi="Times New Roman" w:cs="Times New Roman"/>
      <w:b/>
      <w:bCs/>
      <w:sz w:val="24"/>
      <w:szCs w:val="24"/>
      <w:u w:val="single"/>
      <w:lang w:eastAsia="ru-RU"/>
    </w:rPr>
  </w:style>
  <w:style w:type="character" w:customStyle="1" w:styleId="1ffff7">
    <w:name w:val="Заголовок_подзаголовок_1 Знак"/>
    <w:link w:val="1ffff6"/>
    <w:rsid w:val="00514686"/>
    <w:rPr>
      <w:rFonts w:ascii="Times New Roman" w:eastAsia="Times New Roman" w:hAnsi="Times New Roman" w:cs="Times New Roman"/>
      <w:b/>
      <w:bCs/>
      <w:sz w:val="24"/>
      <w:szCs w:val="24"/>
      <w:u w:val="single"/>
      <w:lang w:eastAsia="ru-RU"/>
    </w:rPr>
  </w:style>
  <w:style w:type="paragraph" w:customStyle="1" w:styleId="012">
    <w:name w:val="Заголовок 01"/>
    <w:link w:val="013"/>
    <w:qFormat/>
    <w:rsid w:val="00514686"/>
    <w:pPr>
      <w:keepNext/>
      <w:pageBreakBefore/>
      <w:spacing w:before="240" w:after="120" w:line="240" w:lineRule="auto"/>
      <w:ind w:left="567"/>
      <w:jc w:val="center"/>
    </w:pPr>
    <w:rPr>
      <w:rFonts w:ascii="Times New Roman" w:eastAsia="Times New Roman" w:hAnsi="Times New Roman" w:cs="Times New Roman"/>
      <w:b/>
      <w:bCs/>
      <w:caps/>
      <w:kern w:val="32"/>
      <w:sz w:val="28"/>
      <w:szCs w:val="28"/>
      <w:lang w:eastAsia="ru-RU"/>
    </w:rPr>
  </w:style>
  <w:style w:type="character" w:customStyle="1" w:styleId="013">
    <w:name w:val="Заголовок 01 Знак"/>
    <w:link w:val="012"/>
    <w:rsid w:val="00514686"/>
    <w:rPr>
      <w:rFonts w:ascii="Times New Roman" w:eastAsia="Times New Roman" w:hAnsi="Times New Roman" w:cs="Times New Roman"/>
      <w:b/>
      <w:bCs/>
      <w:caps/>
      <w:kern w:val="32"/>
      <w:sz w:val="28"/>
      <w:szCs w:val="28"/>
      <w:lang w:eastAsia="ru-RU"/>
    </w:rPr>
  </w:style>
  <w:style w:type="paragraph" w:customStyle="1" w:styleId="17">
    <w:name w:val="Список_нумерованный_1_уровень"/>
    <w:link w:val="1ffff8"/>
    <w:qFormat/>
    <w:rsid w:val="00514686"/>
    <w:pPr>
      <w:numPr>
        <w:numId w:val="55"/>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ffff8">
    <w:name w:val="Список_нумерованный_1_уровень Знак"/>
    <w:link w:val="17"/>
    <w:rsid w:val="00514686"/>
    <w:rPr>
      <w:rFonts w:ascii="Times New Roman" w:eastAsia="Times New Roman" w:hAnsi="Times New Roman" w:cs="Times New Roman"/>
      <w:sz w:val="24"/>
      <w:szCs w:val="24"/>
      <w:lang w:eastAsia="ru-RU"/>
    </w:rPr>
  </w:style>
  <w:style w:type="paragraph" w:customStyle="1" w:styleId="20">
    <w:name w:val="Список_нумерованный_2_уровень"/>
    <w:basedOn w:val="17"/>
    <w:link w:val="2ffb"/>
    <w:qFormat/>
    <w:rsid w:val="00514686"/>
    <w:pPr>
      <w:numPr>
        <w:ilvl w:val="1"/>
      </w:numPr>
    </w:pPr>
  </w:style>
  <w:style w:type="character" w:customStyle="1" w:styleId="2ffb">
    <w:name w:val="Список_нумерованный_2_уровень Знак"/>
    <w:link w:val="20"/>
    <w:rsid w:val="00514686"/>
    <w:rPr>
      <w:rFonts w:ascii="Times New Roman" w:eastAsia="Times New Roman" w:hAnsi="Times New Roman" w:cs="Times New Roman"/>
      <w:sz w:val="24"/>
      <w:szCs w:val="24"/>
      <w:lang w:eastAsia="ru-RU"/>
    </w:rPr>
  </w:style>
  <w:style w:type="paragraph" w:customStyle="1" w:styleId="30">
    <w:name w:val="Список_нумерованный_3_уровень"/>
    <w:basedOn w:val="17"/>
    <w:link w:val="3fa"/>
    <w:qFormat/>
    <w:rsid w:val="00514686"/>
    <w:pPr>
      <w:numPr>
        <w:ilvl w:val="2"/>
      </w:numPr>
    </w:pPr>
  </w:style>
  <w:style w:type="character" w:customStyle="1" w:styleId="3fa">
    <w:name w:val="Список_нумерованный_3_уровень Знак"/>
    <w:link w:val="30"/>
    <w:rsid w:val="00514686"/>
    <w:rPr>
      <w:rFonts w:ascii="Times New Roman" w:eastAsia="Times New Roman" w:hAnsi="Times New Roman" w:cs="Times New Roman"/>
      <w:sz w:val="24"/>
      <w:szCs w:val="24"/>
      <w:lang w:eastAsia="ru-RU"/>
    </w:rPr>
  </w:style>
  <w:style w:type="character" w:customStyle="1" w:styleId="afffffffffffffffa">
    <w:name w:val="Текст_Желтый"/>
    <w:uiPriority w:val="1"/>
    <w:qFormat/>
    <w:rsid w:val="00514686"/>
    <w:rPr>
      <w:b w:val="0"/>
      <w:color w:val="auto"/>
      <w:bdr w:val="none" w:sz="0" w:space="0" w:color="auto"/>
      <w:shd w:val="clear" w:color="auto" w:fill="FFFF00"/>
    </w:rPr>
  </w:style>
  <w:style w:type="paragraph" w:customStyle="1" w:styleId="11">
    <w:name w:val="Табличный_нумерация_11"/>
    <w:link w:val="11f1"/>
    <w:uiPriority w:val="99"/>
    <w:qFormat/>
    <w:rsid w:val="00514686"/>
    <w:pPr>
      <w:numPr>
        <w:numId w:val="56"/>
      </w:numPr>
      <w:spacing w:after="0" w:line="240" w:lineRule="auto"/>
      <w:jc w:val="both"/>
    </w:pPr>
    <w:rPr>
      <w:rFonts w:ascii="Times New Roman" w:eastAsia="Times New Roman" w:hAnsi="Times New Roman" w:cs="Times New Roman"/>
      <w:lang w:eastAsia="ru-RU"/>
    </w:rPr>
  </w:style>
  <w:style w:type="character" w:customStyle="1" w:styleId="11f1">
    <w:name w:val="Табличный_нумерация_11 Знак"/>
    <w:link w:val="11"/>
    <w:uiPriority w:val="99"/>
    <w:rsid w:val="00514686"/>
    <w:rPr>
      <w:rFonts w:ascii="Times New Roman" w:eastAsia="Times New Roman" w:hAnsi="Times New Roman" w:cs="Times New Roman"/>
      <w:lang w:eastAsia="ru-RU"/>
    </w:rPr>
  </w:style>
  <w:style w:type="paragraph" w:customStyle="1" w:styleId="110">
    <w:name w:val="Табличный_маркированный_11"/>
    <w:link w:val="11f2"/>
    <w:qFormat/>
    <w:rsid w:val="00514686"/>
    <w:pPr>
      <w:numPr>
        <w:numId w:val="57"/>
      </w:numPr>
      <w:spacing w:after="0" w:line="240" w:lineRule="auto"/>
      <w:jc w:val="both"/>
    </w:pPr>
    <w:rPr>
      <w:rFonts w:ascii="Times New Roman" w:eastAsia="Times New Roman" w:hAnsi="Times New Roman" w:cs="Times New Roman"/>
      <w:lang w:eastAsia="ru-RU"/>
    </w:rPr>
  </w:style>
  <w:style w:type="character" w:customStyle="1" w:styleId="11f2">
    <w:name w:val="Табличный_маркированный_11 Знак"/>
    <w:link w:val="110"/>
    <w:rsid w:val="00514686"/>
    <w:rPr>
      <w:rFonts w:ascii="Times New Roman" w:eastAsia="Times New Roman" w:hAnsi="Times New Roman" w:cs="Times New Roman"/>
      <w:lang w:eastAsia="ru-RU"/>
    </w:rPr>
  </w:style>
  <w:style w:type="paragraph" w:customStyle="1" w:styleId="11f3">
    <w:name w:val="Табличный_боковик_правый_11"/>
    <w:link w:val="11f4"/>
    <w:qFormat/>
    <w:rsid w:val="00514686"/>
    <w:pPr>
      <w:spacing w:after="0" w:line="240" w:lineRule="auto"/>
      <w:jc w:val="right"/>
    </w:pPr>
    <w:rPr>
      <w:rFonts w:ascii="Times New Roman" w:eastAsia="Times New Roman" w:hAnsi="Times New Roman" w:cs="Times New Roman"/>
      <w:szCs w:val="24"/>
      <w:lang w:eastAsia="ru-RU"/>
    </w:rPr>
  </w:style>
  <w:style w:type="character" w:customStyle="1" w:styleId="11f4">
    <w:name w:val="Табличный_боковик_правый_11 Знак"/>
    <w:link w:val="11f3"/>
    <w:rsid w:val="00514686"/>
    <w:rPr>
      <w:rFonts w:ascii="Times New Roman" w:eastAsia="Times New Roman" w:hAnsi="Times New Roman" w:cs="Times New Roman"/>
      <w:szCs w:val="24"/>
      <w:lang w:eastAsia="ru-RU"/>
    </w:rPr>
  </w:style>
  <w:style w:type="paragraph" w:customStyle="1" w:styleId="11f5">
    <w:name w:val="Табличный_боковик_11"/>
    <w:link w:val="11f6"/>
    <w:qFormat/>
    <w:rsid w:val="00514686"/>
    <w:pPr>
      <w:spacing w:after="0" w:line="240" w:lineRule="auto"/>
    </w:pPr>
    <w:rPr>
      <w:rFonts w:ascii="Times New Roman" w:eastAsia="Times New Roman" w:hAnsi="Times New Roman" w:cs="Times New Roman"/>
      <w:szCs w:val="24"/>
      <w:lang w:eastAsia="ru-RU"/>
    </w:rPr>
  </w:style>
  <w:style w:type="character" w:customStyle="1" w:styleId="11f6">
    <w:name w:val="Табличный_боковик_11 Знак"/>
    <w:link w:val="11f5"/>
    <w:qFormat/>
    <w:rsid w:val="00514686"/>
    <w:rPr>
      <w:rFonts w:ascii="Times New Roman" w:eastAsia="Times New Roman" w:hAnsi="Times New Roman" w:cs="Times New Roman"/>
      <w:szCs w:val="24"/>
      <w:lang w:eastAsia="ru-RU"/>
    </w:rPr>
  </w:style>
  <w:style w:type="table" w:customStyle="1" w:styleId="afffffffffffffffb">
    <w:name w:val="без границ"/>
    <w:basedOn w:val="a8"/>
    <w:uiPriority w:val="99"/>
    <w:rsid w:val="00514686"/>
    <w:pPr>
      <w:spacing w:after="0" w:line="240" w:lineRule="auto"/>
    </w:pPr>
    <w:rPr>
      <w:rFonts w:ascii="Times New Roman" w:eastAsia="Times New Roman" w:hAnsi="Times New Roman" w:cs="Times New Roman"/>
      <w:szCs w:val="20"/>
      <w:lang w:eastAsia="ru-RU"/>
    </w:rPr>
    <w:tblPr/>
  </w:style>
  <w:style w:type="character" w:customStyle="1" w:styleId="afffffffffffffffc">
    <w:name w:val="Текст_Скрытый"/>
    <w:uiPriority w:val="1"/>
    <w:rsid w:val="00514686"/>
    <w:rPr>
      <w:vanish/>
    </w:rPr>
  </w:style>
  <w:style w:type="paragraph" w:customStyle="1" w:styleId="afffffffffffffffd">
    <w:name w:val="Титул_адрес_организации"/>
    <w:qFormat/>
    <w:rsid w:val="00514686"/>
    <w:pPr>
      <w:spacing w:before="60" w:after="0" w:line="240" w:lineRule="auto"/>
      <w:jc w:val="right"/>
    </w:pPr>
    <w:rPr>
      <w:rFonts w:ascii="Times New Roman" w:eastAsia="Times New Roman" w:hAnsi="Times New Roman" w:cs="Times New Roman"/>
      <w:sz w:val="18"/>
      <w:szCs w:val="18"/>
      <w:lang w:eastAsia="ru-RU"/>
    </w:rPr>
  </w:style>
  <w:style w:type="paragraph" w:customStyle="1" w:styleId="afffffffffffffffe">
    <w:name w:val="Титул_название_организации"/>
    <w:qFormat/>
    <w:rsid w:val="00514686"/>
    <w:pPr>
      <w:spacing w:before="60" w:after="0" w:line="240" w:lineRule="auto"/>
      <w:jc w:val="right"/>
    </w:pPr>
    <w:rPr>
      <w:rFonts w:ascii="Times New Roman" w:eastAsia="Times New Roman" w:hAnsi="Times New Roman" w:cs="Times New Roman"/>
      <w:b/>
      <w:sz w:val="40"/>
      <w:szCs w:val="40"/>
      <w:lang w:eastAsia="ru-RU"/>
    </w:rPr>
  </w:style>
  <w:style w:type="paragraph" w:customStyle="1" w:styleId="affffffffffffffff">
    <w:name w:val="Титут_инвентарник_экземпляр"/>
    <w:qFormat/>
    <w:rsid w:val="00514686"/>
    <w:pPr>
      <w:spacing w:before="240" w:after="240" w:line="240" w:lineRule="auto"/>
      <w:contextualSpacing/>
      <w:jc w:val="right"/>
    </w:pPr>
    <w:rPr>
      <w:rFonts w:ascii="Times New Roman" w:eastAsia="Times New Roman" w:hAnsi="Times New Roman" w:cs="Times New Roman"/>
      <w:b/>
      <w:bCs/>
      <w:sz w:val="24"/>
      <w:szCs w:val="24"/>
      <w:lang w:eastAsia="ru-RU"/>
    </w:rPr>
  </w:style>
  <w:style w:type="paragraph" w:customStyle="1" w:styleId="182">
    <w:name w:val="Титул_заголовок_18_центр"/>
    <w:qFormat/>
    <w:rsid w:val="00514686"/>
    <w:pPr>
      <w:spacing w:after="0" w:line="240" w:lineRule="auto"/>
      <w:contextualSpacing/>
      <w:jc w:val="center"/>
    </w:pPr>
    <w:rPr>
      <w:rFonts w:ascii="Times New Roman" w:eastAsia="Times New Roman" w:hAnsi="Times New Roman" w:cs="Times New Roman"/>
      <w:sz w:val="36"/>
      <w:szCs w:val="36"/>
      <w:lang w:eastAsia="ru-RU"/>
    </w:rPr>
  </w:style>
  <w:style w:type="paragraph" w:customStyle="1" w:styleId="201">
    <w:name w:val="Титул_заголовок_20_центр"/>
    <w:qFormat/>
    <w:rsid w:val="00514686"/>
    <w:pPr>
      <w:spacing w:after="0" w:line="240" w:lineRule="auto"/>
      <w:jc w:val="center"/>
    </w:pPr>
    <w:rPr>
      <w:rFonts w:ascii="Times New Roman" w:eastAsia="Times New Roman" w:hAnsi="Times New Roman" w:cs="Times New Roman"/>
      <w:b/>
      <w:sz w:val="40"/>
      <w:szCs w:val="40"/>
      <w:lang w:eastAsia="ru-RU"/>
    </w:rPr>
  </w:style>
  <w:style w:type="paragraph" w:customStyle="1" w:styleId="affffffffffffffff0">
    <w:name w:val="Титул_название_города_дата"/>
    <w:qFormat/>
    <w:rsid w:val="00514686"/>
    <w:pPr>
      <w:spacing w:after="0" w:line="240" w:lineRule="auto"/>
      <w:jc w:val="center"/>
    </w:pPr>
    <w:rPr>
      <w:rFonts w:ascii="Times New Roman" w:eastAsia="Times New Roman" w:hAnsi="Times New Roman" w:cs="Times New Roman"/>
      <w:b/>
      <w:sz w:val="24"/>
      <w:szCs w:val="24"/>
      <w:lang w:eastAsia="ru-RU"/>
    </w:rPr>
  </w:style>
  <w:style w:type="character" w:customStyle="1" w:styleId="21b">
    <w:name w:val="Основной текст (2) + Полужирный1"/>
    <w:uiPriority w:val="99"/>
    <w:rsid w:val="00514686"/>
    <w:rPr>
      <w:b/>
      <w:bCs/>
      <w:sz w:val="23"/>
      <w:szCs w:val="23"/>
      <w:shd w:val="clear" w:color="auto" w:fill="FFFFFF"/>
    </w:rPr>
  </w:style>
  <w:style w:type="character" w:customStyle="1" w:styleId="2111">
    <w:name w:val="Основной текст (2) + 111"/>
    <w:aliases w:val="5 pt7,Курсив4"/>
    <w:uiPriority w:val="99"/>
    <w:rsid w:val="00514686"/>
    <w:rPr>
      <w:b w:val="0"/>
      <w:bCs w:val="0"/>
      <w:i/>
      <w:iCs/>
      <w:sz w:val="23"/>
      <w:szCs w:val="23"/>
      <w:u w:val="none"/>
      <w:shd w:val="clear" w:color="auto" w:fill="FFFFFF"/>
    </w:rPr>
  </w:style>
  <w:style w:type="character" w:customStyle="1" w:styleId="280">
    <w:name w:val="Основной текст (2) + 8"/>
    <w:aliases w:val="5 pt6,Интервал 0 pt1"/>
    <w:uiPriority w:val="99"/>
    <w:rsid w:val="00514686"/>
    <w:rPr>
      <w:b w:val="0"/>
      <w:bCs w:val="0"/>
      <w:spacing w:val="10"/>
      <w:sz w:val="17"/>
      <w:szCs w:val="17"/>
      <w:u w:val="none"/>
      <w:shd w:val="clear" w:color="auto" w:fill="FFFFFF"/>
    </w:rPr>
  </w:style>
  <w:style w:type="character" w:customStyle="1" w:styleId="105">
    <w:name w:val="Основной текст (10)_"/>
    <w:link w:val="106"/>
    <w:rsid w:val="00514686"/>
    <w:rPr>
      <w:b/>
      <w:bCs/>
      <w:i/>
      <w:iCs/>
      <w:sz w:val="23"/>
      <w:szCs w:val="23"/>
      <w:shd w:val="clear" w:color="auto" w:fill="FFFFFF"/>
    </w:rPr>
  </w:style>
  <w:style w:type="paragraph" w:customStyle="1" w:styleId="106">
    <w:name w:val="Основной текст (10)"/>
    <w:basedOn w:val="a6"/>
    <w:link w:val="105"/>
    <w:rsid w:val="00514686"/>
    <w:pPr>
      <w:widowControl w:val="0"/>
      <w:shd w:val="clear" w:color="auto" w:fill="FFFFFF"/>
      <w:spacing w:before="180" w:line="283" w:lineRule="exact"/>
      <w:jc w:val="both"/>
    </w:pPr>
    <w:rPr>
      <w:rFonts w:asciiTheme="minorHAnsi" w:eastAsiaTheme="minorHAnsi" w:hAnsiTheme="minorHAnsi" w:cstheme="minorBidi"/>
      <w:b/>
      <w:bCs/>
      <w:i/>
      <w:iCs/>
      <w:sz w:val="23"/>
      <w:szCs w:val="23"/>
      <w:lang w:eastAsia="en-US"/>
    </w:rPr>
  </w:style>
  <w:style w:type="character" w:customStyle="1" w:styleId="86">
    <w:name w:val="Основной текст (8)_"/>
    <w:link w:val="87"/>
    <w:uiPriority w:val="99"/>
    <w:rsid w:val="00514686"/>
    <w:rPr>
      <w:b/>
      <w:bCs/>
      <w:shd w:val="clear" w:color="auto" w:fill="FFFFFF"/>
    </w:rPr>
  </w:style>
  <w:style w:type="paragraph" w:customStyle="1" w:styleId="87">
    <w:name w:val="Основной текст (8)"/>
    <w:basedOn w:val="a6"/>
    <w:link w:val="86"/>
    <w:uiPriority w:val="99"/>
    <w:rsid w:val="00514686"/>
    <w:pPr>
      <w:widowControl w:val="0"/>
      <w:shd w:val="clear" w:color="auto" w:fill="FFFFFF"/>
      <w:spacing w:line="278" w:lineRule="exact"/>
      <w:jc w:val="both"/>
    </w:pPr>
    <w:rPr>
      <w:rFonts w:asciiTheme="minorHAnsi" w:eastAsiaTheme="minorHAnsi" w:hAnsiTheme="minorHAnsi" w:cstheme="minorBidi"/>
      <w:b/>
      <w:bCs/>
      <w:sz w:val="22"/>
      <w:szCs w:val="22"/>
      <w:lang w:eastAsia="en-US"/>
    </w:rPr>
  </w:style>
  <w:style w:type="character" w:customStyle="1" w:styleId="3fb">
    <w:name w:val="Колонтитул3"/>
    <w:uiPriority w:val="99"/>
    <w:rsid w:val="00514686"/>
    <w:rPr>
      <w:rFonts w:ascii="Times New Roman" w:hAnsi="Times New Roman" w:cs="Times New Roman"/>
      <w:i/>
      <w:iCs/>
      <w:sz w:val="22"/>
      <w:szCs w:val="22"/>
      <w:u w:val="none"/>
    </w:rPr>
  </w:style>
  <w:style w:type="character" w:customStyle="1" w:styleId="96">
    <w:name w:val="Основной текст (9)_"/>
    <w:link w:val="97"/>
    <w:rsid w:val="00514686"/>
    <w:rPr>
      <w:i/>
      <w:iCs/>
      <w:sz w:val="23"/>
      <w:szCs w:val="23"/>
      <w:shd w:val="clear" w:color="auto" w:fill="FFFFFF"/>
    </w:rPr>
  </w:style>
  <w:style w:type="paragraph" w:customStyle="1" w:styleId="97">
    <w:name w:val="Основной текст (9)"/>
    <w:basedOn w:val="a6"/>
    <w:link w:val="96"/>
    <w:rsid w:val="00514686"/>
    <w:pPr>
      <w:widowControl w:val="0"/>
      <w:shd w:val="clear" w:color="auto" w:fill="FFFFFF"/>
      <w:spacing w:line="288" w:lineRule="exact"/>
      <w:ind w:hanging="360"/>
      <w:jc w:val="both"/>
    </w:pPr>
    <w:rPr>
      <w:rFonts w:asciiTheme="minorHAnsi" w:eastAsiaTheme="minorHAnsi" w:hAnsiTheme="minorHAnsi" w:cstheme="minorBidi"/>
      <w:i/>
      <w:iCs/>
      <w:sz w:val="23"/>
      <w:szCs w:val="23"/>
      <w:lang w:eastAsia="en-US"/>
    </w:rPr>
  </w:style>
  <w:style w:type="character" w:customStyle="1" w:styleId="98">
    <w:name w:val="Основной текст (9) + 8"/>
    <w:aliases w:val="5 pt13,Не курсив,Интервал 0 pt"/>
    <w:uiPriority w:val="99"/>
    <w:rsid w:val="00514686"/>
    <w:rPr>
      <w:i w:val="0"/>
      <w:iCs w:val="0"/>
      <w:spacing w:val="10"/>
      <w:sz w:val="17"/>
      <w:szCs w:val="17"/>
      <w:shd w:val="clear" w:color="auto" w:fill="FFFFFF"/>
    </w:rPr>
  </w:style>
  <w:style w:type="character" w:customStyle="1" w:styleId="911pt">
    <w:name w:val="Основной текст (9) + 11 pt"/>
    <w:aliases w:val="Не курсив3"/>
    <w:uiPriority w:val="99"/>
    <w:rsid w:val="00514686"/>
    <w:rPr>
      <w:i w:val="0"/>
      <w:iCs w:val="0"/>
      <w:sz w:val="22"/>
      <w:szCs w:val="22"/>
      <w:shd w:val="clear" w:color="auto" w:fill="FFFFFF"/>
    </w:rPr>
  </w:style>
  <w:style w:type="character" w:customStyle="1" w:styleId="4ptExact">
    <w:name w:val="Подпись к картинке + Интервал 4 pt Exact"/>
    <w:uiPriority w:val="99"/>
    <w:rsid w:val="00514686"/>
    <w:rPr>
      <w:rFonts w:ascii="Times New Roman" w:hAnsi="Times New Roman" w:cs="Times New Roman"/>
      <w:b/>
      <w:bCs/>
      <w:spacing w:val="80"/>
      <w:sz w:val="22"/>
      <w:szCs w:val="22"/>
      <w:u w:val="none"/>
    </w:rPr>
  </w:style>
  <w:style w:type="character" w:customStyle="1" w:styleId="88">
    <w:name w:val="Основной текст (8) + Не полужирный"/>
    <w:uiPriority w:val="99"/>
    <w:rsid w:val="00514686"/>
    <w:rPr>
      <w:rFonts w:ascii="Times New Roman" w:hAnsi="Times New Roman" w:cs="Times New Roman"/>
      <w:b w:val="0"/>
      <w:bCs w:val="0"/>
      <w:shd w:val="clear" w:color="auto" w:fill="FFFFFF"/>
    </w:rPr>
  </w:style>
  <w:style w:type="character" w:customStyle="1" w:styleId="iceouttxt">
    <w:name w:val="iceouttxt"/>
    <w:uiPriority w:val="99"/>
    <w:rsid w:val="00514686"/>
  </w:style>
  <w:style w:type="paragraph" w:customStyle="1" w:styleId="3fc">
    <w:name w:val="Знак3 Знак Знак Знак Знак Знак Знак Знак Знак Знак Знак Знак Знак Знак Знак Знак"/>
    <w:basedOn w:val="a6"/>
    <w:uiPriority w:val="99"/>
    <w:rsid w:val="00514686"/>
    <w:rPr>
      <w:rFonts w:ascii="Verdana" w:hAnsi="Verdana" w:cs="Verdana"/>
      <w:sz w:val="20"/>
      <w:szCs w:val="20"/>
      <w:lang w:val="en-US" w:eastAsia="en-US"/>
    </w:rPr>
  </w:style>
  <w:style w:type="character" w:customStyle="1" w:styleId="affffffffffffffff1">
    <w:name w:val="номер страницы"/>
    <w:uiPriority w:val="99"/>
    <w:rsid w:val="00514686"/>
  </w:style>
  <w:style w:type="character" w:customStyle="1" w:styleId="affffffffffffffff2">
    <w:name w:val="знак сноски"/>
    <w:uiPriority w:val="99"/>
    <w:rsid w:val="00514686"/>
    <w:rPr>
      <w:vertAlign w:val="superscript"/>
    </w:rPr>
  </w:style>
  <w:style w:type="paragraph" w:customStyle="1" w:styleId="4f">
    <w:name w:val="заголовок 4"/>
    <w:basedOn w:val="a6"/>
    <w:next w:val="a6"/>
    <w:uiPriority w:val="99"/>
    <w:rsid w:val="00514686"/>
    <w:pPr>
      <w:keepNext/>
      <w:autoSpaceDE w:val="0"/>
      <w:autoSpaceDN w:val="0"/>
      <w:jc w:val="center"/>
    </w:pPr>
    <w:rPr>
      <w:noProof/>
      <w:sz w:val="32"/>
      <w:szCs w:val="32"/>
      <w:lang w:val="en-US"/>
    </w:rPr>
  </w:style>
  <w:style w:type="paragraph" w:customStyle="1" w:styleId="affffffffffffffff3">
    <w:name w:val="текст сноски"/>
    <w:basedOn w:val="a6"/>
    <w:uiPriority w:val="99"/>
    <w:rsid w:val="00514686"/>
    <w:pPr>
      <w:autoSpaceDE w:val="0"/>
      <w:autoSpaceDN w:val="0"/>
    </w:pPr>
    <w:rPr>
      <w:sz w:val="20"/>
      <w:szCs w:val="20"/>
    </w:rPr>
  </w:style>
  <w:style w:type="paragraph" w:customStyle="1" w:styleId="69">
    <w:name w:val="заголовок 6"/>
    <w:basedOn w:val="a6"/>
    <w:next w:val="a6"/>
    <w:uiPriority w:val="99"/>
    <w:rsid w:val="00514686"/>
    <w:pPr>
      <w:keepNext/>
      <w:autoSpaceDE w:val="0"/>
      <w:autoSpaceDN w:val="0"/>
      <w:jc w:val="center"/>
    </w:pPr>
    <w:rPr>
      <w:noProof/>
      <w:sz w:val="28"/>
      <w:szCs w:val="28"/>
      <w:lang w:val="en-US"/>
    </w:rPr>
  </w:style>
  <w:style w:type="paragraph" w:customStyle="1" w:styleId="89">
    <w:name w:val="заголовок 8"/>
    <w:basedOn w:val="a6"/>
    <w:next w:val="a6"/>
    <w:uiPriority w:val="99"/>
    <w:rsid w:val="00514686"/>
    <w:pPr>
      <w:keepNext/>
      <w:autoSpaceDE w:val="0"/>
      <w:autoSpaceDN w:val="0"/>
      <w:ind w:left="570"/>
    </w:pPr>
    <w:rPr>
      <w:noProof/>
      <w:sz w:val="28"/>
      <w:szCs w:val="28"/>
      <w:lang w:val="en-US"/>
    </w:rPr>
  </w:style>
  <w:style w:type="paragraph" w:customStyle="1" w:styleId="txt">
    <w:name w:val="txt"/>
    <w:basedOn w:val="a6"/>
    <w:uiPriority w:val="99"/>
    <w:rsid w:val="00514686"/>
    <w:pPr>
      <w:spacing w:before="100" w:beforeAutospacing="1" w:after="100" w:afterAutospacing="1"/>
      <w:ind w:left="40" w:right="40"/>
      <w:jc w:val="both"/>
    </w:pPr>
    <w:rPr>
      <w:color w:val="000066"/>
      <w:sz w:val="32"/>
      <w:szCs w:val="32"/>
    </w:rPr>
  </w:style>
  <w:style w:type="paragraph" w:customStyle="1" w:styleId="1ffff9">
    <w:name w:val="заголовок 1"/>
    <w:basedOn w:val="a6"/>
    <w:next w:val="a6"/>
    <w:uiPriority w:val="99"/>
    <w:rsid w:val="00514686"/>
    <w:pPr>
      <w:keepNext/>
      <w:autoSpaceDE w:val="0"/>
      <w:autoSpaceDN w:val="0"/>
      <w:spacing w:before="60"/>
    </w:pPr>
  </w:style>
  <w:style w:type="character" w:customStyle="1" w:styleId="affffffffffffffff4">
    <w:name w:val="Основной шрифт"/>
    <w:uiPriority w:val="99"/>
    <w:rsid w:val="00514686"/>
  </w:style>
  <w:style w:type="character" w:customStyle="1" w:styleId="FontStyle55">
    <w:name w:val="Font Style55"/>
    <w:uiPriority w:val="99"/>
    <w:rsid w:val="00514686"/>
    <w:rPr>
      <w:rFonts w:ascii="Arial" w:hAnsi="Arial" w:cs="Arial"/>
      <w:sz w:val="20"/>
      <w:szCs w:val="20"/>
    </w:rPr>
  </w:style>
  <w:style w:type="paragraph" w:customStyle="1" w:styleId="12b">
    <w:name w:val="Табличный_таблица_12"/>
    <w:basedOn w:val="a6"/>
    <w:link w:val="12c"/>
    <w:uiPriority w:val="99"/>
    <w:rsid w:val="00514686"/>
    <w:pPr>
      <w:snapToGrid w:val="0"/>
      <w:jc w:val="center"/>
    </w:pPr>
  </w:style>
  <w:style w:type="character" w:customStyle="1" w:styleId="affffffffffffffff5">
    <w:name w:val="Текст_Ж"/>
    <w:uiPriority w:val="99"/>
    <w:rsid w:val="00514686"/>
    <w:rPr>
      <w:rFonts w:ascii="Times New Roman" w:eastAsia="Times New Roman" w:hAnsi="Times New Roman" w:cs="Times New Roman"/>
      <w:b/>
      <w:bCs/>
      <w:sz w:val="24"/>
      <w:szCs w:val="24"/>
      <w:lang w:eastAsia="ru-RU"/>
    </w:rPr>
  </w:style>
  <w:style w:type="character" w:customStyle="1" w:styleId="12c">
    <w:name w:val="Табличный_таблица_12 Знак"/>
    <w:link w:val="12b"/>
    <w:uiPriority w:val="99"/>
    <w:locked/>
    <w:rsid w:val="00514686"/>
    <w:rPr>
      <w:rFonts w:ascii="Times New Roman" w:eastAsia="Times New Roman" w:hAnsi="Times New Roman" w:cs="Times New Roman"/>
      <w:sz w:val="24"/>
      <w:szCs w:val="24"/>
      <w:lang w:eastAsia="ru-RU"/>
    </w:rPr>
  </w:style>
  <w:style w:type="character" w:customStyle="1" w:styleId="affffffffffffffff6">
    <w:name w:val="Текст_обычный"/>
    <w:uiPriority w:val="99"/>
    <w:rsid w:val="00514686"/>
  </w:style>
  <w:style w:type="character" w:customStyle="1" w:styleId="FontStyle11">
    <w:name w:val="Font Style11"/>
    <w:uiPriority w:val="99"/>
    <w:rsid w:val="00514686"/>
    <w:rPr>
      <w:rFonts w:ascii="Times New Roman" w:hAnsi="Times New Roman" w:cs="Times New Roman"/>
      <w:sz w:val="26"/>
      <w:szCs w:val="26"/>
    </w:rPr>
  </w:style>
  <w:style w:type="paragraph" w:customStyle="1" w:styleId="1ffffa">
    <w:name w:val="Таблица 1"/>
    <w:basedOn w:val="a6"/>
    <w:link w:val="1ffffb"/>
    <w:uiPriority w:val="99"/>
    <w:rsid w:val="00514686"/>
    <w:pPr>
      <w:widowControl w:val="0"/>
      <w:autoSpaceDE w:val="0"/>
      <w:autoSpaceDN w:val="0"/>
      <w:ind w:left="-57" w:right="-57"/>
      <w:jc w:val="center"/>
      <w:textAlignment w:val="baseline"/>
    </w:pPr>
    <w:rPr>
      <w:kern w:val="3"/>
    </w:rPr>
  </w:style>
  <w:style w:type="character" w:customStyle="1" w:styleId="1ffffb">
    <w:name w:val="Таблица 1 Знак"/>
    <w:link w:val="1ffffa"/>
    <w:uiPriority w:val="99"/>
    <w:locked/>
    <w:rsid w:val="00514686"/>
    <w:rPr>
      <w:rFonts w:ascii="Times New Roman" w:eastAsia="Times New Roman" w:hAnsi="Times New Roman" w:cs="Times New Roman"/>
      <w:kern w:val="3"/>
      <w:sz w:val="24"/>
      <w:szCs w:val="24"/>
      <w:lang w:eastAsia="ru-RU"/>
    </w:rPr>
  </w:style>
  <w:style w:type="paragraph" w:customStyle="1" w:styleId="1ffffc">
    <w:name w:val="Список 1)"/>
    <w:basedOn w:val="a6"/>
    <w:link w:val="1ffffd"/>
    <w:locked/>
    <w:rsid w:val="00514686"/>
    <w:pPr>
      <w:widowControl w:val="0"/>
      <w:suppressAutoHyphens/>
      <w:autoSpaceDE w:val="0"/>
      <w:spacing w:before="120" w:after="60"/>
      <w:ind w:left="927" w:hanging="360"/>
      <w:jc w:val="both"/>
    </w:pPr>
    <w:rPr>
      <w:sz w:val="26"/>
      <w:szCs w:val="26"/>
      <w:lang w:eastAsia="ar-SA"/>
    </w:rPr>
  </w:style>
  <w:style w:type="character" w:customStyle="1" w:styleId="1ffffd">
    <w:name w:val="Список 1) Знак"/>
    <w:link w:val="1ffffc"/>
    <w:locked/>
    <w:rsid w:val="00514686"/>
    <w:rPr>
      <w:rFonts w:ascii="Times New Roman" w:eastAsia="Times New Roman" w:hAnsi="Times New Roman" w:cs="Times New Roman"/>
      <w:sz w:val="26"/>
      <w:szCs w:val="26"/>
      <w:lang w:eastAsia="ar-SA"/>
    </w:rPr>
  </w:style>
  <w:style w:type="paragraph" w:customStyle="1" w:styleId="affffffffffffffff7">
    <w:name w:val="ЕСКД_название устройства"/>
    <w:basedOn w:val="a6"/>
    <w:locked/>
    <w:rsid w:val="00514686"/>
    <w:pPr>
      <w:widowControl w:val="0"/>
      <w:suppressAutoHyphens/>
      <w:autoSpaceDE w:val="0"/>
      <w:spacing w:before="120" w:line="360" w:lineRule="auto"/>
      <w:ind w:firstLine="720"/>
      <w:jc w:val="center"/>
    </w:pPr>
    <w:rPr>
      <w:b/>
      <w:bCs/>
      <w:sz w:val="36"/>
      <w:szCs w:val="36"/>
      <w:lang w:eastAsia="ar-SA"/>
    </w:rPr>
  </w:style>
  <w:style w:type="paragraph" w:customStyle="1" w:styleId="affffffffffffffff8">
    <w:name w:val="Список а)"/>
    <w:basedOn w:val="aff2"/>
    <w:locked/>
    <w:rsid w:val="00514686"/>
    <w:pPr>
      <w:widowControl w:val="0"/>
      <w:suppressAutoHyphens/>
      <w:autoSpaceDE w:val="0"/>
      <w:spacing w:after="60"/>
      <w:ind w:left="567" w:firstLine="0"/>
    </w:pPr>
    <w:rPr>
      <w:rFonts w:ascii="Times New Roman" w:hAnsi="Times New Roman"/>
      <w:spacing w:val="0"/>
      <w:sz w:val="26"/>
      <w:szCs w:val="26"/>
      <w:lang w:val="ru-RU" w:eastAsia="ar-SA"/>
    </w:rPr>
  </w:style>
  <w:style w:type="paragraph" w:customStyle="1" w:styleId="affffffffffffffff9">
    <w:name w:val="Абзац_выдел"/>
    <w:basedOn w:val="affffffffff2"/>
    <w:next w:val="affffffffff2"/>
    <w:qFormat/>
    <w:locked/>
    <w:rsid w:val="00514686"/>
    <w:rPr>
      <w:b/>
      <w:bCs/>
    </w:rPr>
  </w:style>
  <w:style w:type="paragraph" w:customStyle="1" w:styleId="affffffffffffffffa">
    <w:name w:val="Абзац_Желтая_заливка"/>
    <w:basedOn w:val="affffffffff2"/>
    <w:link w:val="affffffffffffffffb"/>
    <w:locked/>
    <w:rsid w:val="00514686"/>
  </w:style>
  <w:style w:type="character" w:customStyle="1" w:styleId="affffffffffffffffb">
    <w:name w:val="Абзац_Желтая_заливка Знак"/>
    <w:link w:val="affffffffffffffffa"/>
    <w:locked/>
    <w:rsid w:val="00514686"/>
    <w:rPr>
      <w:rFonts w:ascii="Times New Roman" w:eastAsia="Times New Roman" w:hAnsi="Times New Roman" w:cs="Times New Roman"/>
      <w:sz w:val="24"/>
      <w:szCs w:val="24"/>
      <w:lang w:eastAsia="ru-RU"/>
    </w:rPr>
  </w:style>
  <w:style w:type="paragraph" w:customStyle="1" w:styleId="1ffffe">
    <w:name w:val="Рецензия1"/>
    <w:hidden/>
    <w:uiPriority w:val="99"/>
    <w:semiHidden/>
    <w:rsid w:val="00514686"/>
    <w:pPr>
      <w:spacing w:after="0" w:line="240" w:lineRule="auto"/>
    </w:pPr>
    <w:rPr>
      <w:rFonts w:ascii="Times New Roman" w:eastAsia="Times New Roman" w:hAnsi="Times New Roman" w:cs="Times New Roman"/>
      <w:sz w:val="24"/>
      <w:szCs w:val="24"/>
      <w:lang w:eastAsia="ru-RU"/>
    </w:rPr>
  </w:style>
  <w:style w:type="paragraph" w:customStyle="1" w:styleId="ConsCell">
    <w:name w:val="ConsCell"/>
    <w:uiPriority w:val="99"/>
    <w:rsid w:val="00514686"/>
    <w:pPr>
      <w:widowControl w:val="0"/>
      <w:autoSpaceDE w:val="0"/>
      <w:autoSpaceDN w:val="0"/>
      <w:adjustRightInd w:val="0"/>
      <w:spacing w:after="0" w:line="240" w:lineRule="auto"/>
      <w:ind w:left="96" w:right="19772"/>
    </w:pPr>
    <w:rPr>
      <w:rFonts w:ascii="Arial" w:eastAsia="Times New Roman" w:hAnsi="Arial" w:cs="Arial"/>
      <w:sz w:val="20"/>
      <w:szCs w:val="20"/>
      <w:lang w:eastAsia="ru-RU"/>
    </w:rPr>
  </w:style>
  <w:style w:type="character" w:customStyle="1" w:styleId="WW8Num1z0">
    <w:name w:val="WW8Num1z0"/>
    <w:uiPriority w:val="99"/>
    <w:rsid w:val="00514686"/>
    <w:rPr>
      <w:rFonts w:ascii="Symbol" w:hAnsi="Symbol" w:cs="Symbol"/>
      <w:sz w:val="18"/>
      <w:szCs w:val="18"/>
    </w:rPr>
  </w:style>
  <w:style w:type="paragraph" w:customStyle="1" w:styleId="76">
    <w:name w:val="Знак7 Знак Знак Знак Знак Знак Знак Знак"/>
    <w:basedOn w:val="a6"/>
    <w:uiPriority w:val="99"/>
    <w:rsid w:val="00514686"/>
    <w:pPr>
      <w:widowControl w:val="0"/>
      <w:adjustRightInd w:val="0"/>
      <w:spacing w:after="160" w:line="240" w:lineRule="exact"/>
      <w:jc w:val="right"/>
    </w:pPr>
    <w:rPr>
      <w:sz w:val="20"/>
      <w:szCs w:val="20"/>
      <w:lang w:val="en-GB" w:eastAsia="en-US"/>
    </w:rPr>
  </w:style>
  <w:style w:type="character" w:customStyle="1" w:styleId="epm">
    <w:name w:val="epm"/>
    <w:rsid w:val="00514686"/>
  </w:style>
  <w:style w:type="paragraph" w:customStyle="1" w:styleId="12d">
    <w:name w:val="осн.текст 12 Знак"/>
    <w:basedOn w:val="a6"/>
    <w:link w:val="12e"/>
    <w:uiPriority w:val="99"/>
    <w:rsid w:val="00514686"/>
    <w:pPr>
      <w:spacing w:after="120"/>
      <w:ind w:firstLine="851"/>
      <w:jc w:val="both"/>
    </w:pPr>
    <w:rPr>
      <w:rFonts w:ascii="Arial" w:hAnsi="Arial" w:cs="Arial"/>
    </w:rPr>
  </w:style>
  <w:style w:type="character" w:customStyle="1" w:styleId="12e">
    <w:name w:val="осн.текст 12 Знак Знак"/>
    <w:link w:val="12d"/>
    <w:uiPriority w:val="99"/>
    <w:locked/>
    <w:rsid w:val="00514686"/>
    <w:rPr>
      <w:rFonts w:ascii="Arial" w:eastAsia="Times New Roman" w:hAnsi="Arial" w:cs="Arial"/>
      <w:sz w:val="24"/>
      <w:szCs w:val="24"/>
      <w:lang w:eastAsia="ru-RU"/>
    </w:rPr>
  </w:style>
  <w:style w:type="paragraph" w:customStyle="1" w:styleId="FR3">
    <w:name w:val="FR3"/>
    <w:uiPriority w:val="99"/>
    <w:rsid w:val="00514686"/>
    <w:pPr>
      <w:widowControl w:val="0"/>
      <w:spacing w:before="420" w:after="0" w:line="340" w:lineRule="auto"/>
    </w:pPr>
    <w:rPr>
      <w:rFonts w:ascii="Arial" w:eastAsia="Times New Roman" w:hAnsi="Arial" w:cs="Arial"/>
      <w:lang w:eastAsia="ru-RU"/>
    </w:rPr>
  </w:style>
  <w:style w:type="character" w:customStyle="1" w:styleId="FontStyle284">
    <w:name w:val="Font Style284"/>
    <w:uiPriority w:val="99"/>
    <w:rsid w:val="00514686"/>
    <w:rPr>
      <w:rFonts w:ascii="Times New Roman" w:hAnsi="Times New Roman" w:cs="Times New Roman"/>
      <w:sz w:val="22"/>
      <w:szCs w:val="22"/>
    </w:rPr>
  </w:style>
  <w:style w:type="character" w:customStyle="1" w:styleId="FontStyle14">
    <w:name w:val="Font Style14"/>
    <w:uiPriority w:val="99"/>
    <w:rsid w:val="00514686"/>
    <w:rPr>
      <w:rFonts w:ascii="Times New Roman" w:hAnsi="Times New Roman" w:cs="Times New Roman"/>
      <w:sz w:val="26"/>
      <w:szCs w:val="26"/>
    </w:rPr>
  </w:style>
  <w:style w:type="paragraph" w:styleId="affffffffffffffffc">
    <w:name w:val="Bibliography"/>
    <w:basedOn w:val="a6"/>
    <w:next w:val="a6"/>
    <w:uiPriority w:val="99"/>
    <w:rsid w:val="00514686"/>
  </w:style>
  <w:style w:type="character" w:customStyle="1" w:styleId="1fffff">
    <w:name w:val="Основной текст Знак1"/>
    <w:uiPriority w:val="99"/>
    <w:rsid w:val="00514686"/>
    <w:rPr>
      <w:rFonts w:ascii="Times New Roman" w:hAnsi="Times New Roman" w:cs="Times New Roman"/>
      <w:sz w:val="26"/>
      <w:szCs w:val="26"/>
      <w:shd w:val="clear" w:color="auto" w:fill="FFFFFF"/>
    </w:rPr>
  </w:style>
  <w:style w:type="character" w:customStyle="1" w:styleId="4f0">
    <w:name w:val="Основной текст (4)_"/>
    <w:link w:val="411"/>
    <w:locked/>
    <w:rsid w:val="00514686"/>
    <w:rPr>
      <w:rFonts w:ascii="Arial Unicode MS" w:cs="Arial Unicode MS"/>
      <w:sz w:val="23"/>
      <w:szCs w:val="23"/>
      <w:shd w:val="clear" w:color="auto" w:fill="FFFFFF"/>
    </w:rPr>
  </w:style>
  <w:style w:type="character" w:customStyle="1" w:styleId="430">
    <w:name w:val="Основной текст (4)3"/>
    <w:uiPriority w:val="99"/>
    <w:rsid w:val="00514686"/>
  </w:style>
  <w:style w:type="character" w:customStyle="1" w:styleId="420">
    <w:name w:val="Основной текст (4)2"/>
    <w:uiPriority w:val="99"/>
    <w:rsid w:val="00514686"/>
    <w:rPr>
      <w:rFonts w:ascii="Arial Unicode MS" w:eastAsia="Times New Roman" w:cs="Arial Unicode MS"/>
      <w:sz w:val="23"/>
      <w:szCs w:val="23"/>
      <w:u w:val="single"/>
      <w:shd w:val="clear" w:color="auto" w:fill="FFFFFF"/>
    </w:rPr>
  </w:style>
  <w:style w:type="paragraph" w:customStyle="1" w:styleId="411">
    <w:name w:val="Основной текст (4)1"/>
    <w:basedOn w:val="a6"/>
    <w:link w:val="4f0"/>
    <w:rsid w:val="00514686"/>
    <w:pPr>
      <w:widowControl w:val="0"/>
      <w:shd w:val="clear" w:color="auto" w:fill="FFFFFF"/>
      <w:spacing w:line="274" w:lineRule="exact"/>
      <w:jc w:val="both"/>
    </w:pPr>
    <w:rPr>
      <w:rFonts w:ascii="Arial Unicode MS" w:eastAsiaTheme="minorHAnsi" w:hAnsiTheme="minorHAnsi" w:cs="Arial Unicode MS"/>
      <w:sz w:val="23"/>
      <w:szCs w:val="23"/>
      <w:lang w:eastAsia="en-US"/>
    </w:rPr>
  </w:style>
  <w:style w:type="character" w:customStyle="1" w:styleId="10pt2">
    <w:name w:val="Основной текст + 10 pt2"/>
    <w:aliases w:val="Полужирный3"/>
    <w:uiPriority w:val="99"/>
    <w:rsid w:val="00514686"/>
    <w:rPr>
      <w:rFonts w:ascii="Times New Roman" w:hAnsi="Times New Roman" w:cs="Times New Roman"/>
      <w:b/>
      <w:bCs/>
      <w:sz w:val="20"/>
      <w:szCs w:val="20"/>
      <w:u w:val="none"/>
      <w:shd w:val="clear" w:color="auto" w:fill="FFFFFF"/>
    </w:rPr>
  </w:style>
  <w:style w:type="paragraph" w:customStyle="1" w:styleId="2ffc">
    <w:name w:val="Абзац списка2"/>
    <w:basedOn w:val="a6"/>
    <w:uiPriority w:val="99"/>
    <w:rsid w:val="00514686"/>
    <w:pPr>
      <w:spacing w:after="200" w:line="276" w:lineRule="auto"/>
      <w:ind w:left="720"/>
      <w:jc w:val="both"/>
    </w:pPr>
    <w:rPr>
      <w:lang w:eastAsia="en-US"/>
    </w:rPr>
  </w:style>
  <w:style w:type="paragraph" w:customStyle="1" w:styleId="FR2">
    <w:name w:val="FR2"/>
    <w:uiPriority w:val="99"/>
    <w:rsid w:val="00514686"/>
    <w:pPr>
      <w:widowControl w:val="0"/>
      <w:suppressAutoHyphens/>
      <w:autoSpaceDE w:val="0"/>
      <w:spacing w:after="0" w:line="240" w:lineRule="auto"/>
      <w:jc w:val="center"/>
    </w:pPr>
    <w:rPr>
      <w:rFonts w:ascii="Times New Roman" w:eastAsia="Times New Roman" w:hAnsi="Times New Roman" w:cs="Times New Roman"/>
      <w:kern w:val="1"/>
      <w:sz w:val="12"/>
      <w:szCs w:val="12"/>
      <w:lang w:eastAsia="ar-SA"/>
    </w:rPr>
  </w:style>
  <w:style w:type="paragraph" w:customStyle="1" w:styleId="3fd">
    <w:name w:val="Обычный3"/>
    <w:uiPriority w:val="99"/>
    <w:rsid w:val="00514686"/>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1fffff0">
    <w:name w:val="Замещающий текст1"/>
    <w:uiPriority w:val="99"/>
    <w:semiHidden/>
    <w:locked/>
    <w:rsid w:val="00514686"/>
    <w:rPr>
      <w:color w:val="808080"/>
    </w:rPr>
  </w:style>
  <w:style w:type="paragraph" w:customStyle="1" w:styleId="2ffd">
    <w:name w:val="Список_маркер_2ур"/>
    <w:basedOn w:val="19"/>
    <w:uiPriority w:val="99"/>
    <w:locked/>
    <w:rsid w:val="00514686"/>
    <w:pPr>
      <w:numPr>
        <w:numId w:val="0"/>
      </w:numPr>
      <w:spacing w:before="0" w:after="60"/>
      <w:ind w:left="1134" w:firstLine="57"/>
    </w:pPr>
    <w:rPr>
      <w:snapToGrid/>
    </w:rPr>
  </w:style>
  <w:style w:type="paragraph" w:customStyle="1" w:styleId="1fffff1">
    <w:name w:val="Знак Знак Знак1 Знак"/>
    <w:basedOn w:val="a6"/>
    <w:rsid w:val="00514686"/>
    <w:rPr>
      <w:rFonts w:ascii="Verdana" w:hAnsi="Verdana" w:cs="Verdana"/>
      <w:sz w:val="20"/>
      <w:szCs w:val="20"/>
      <w:lang w:val="en-US" w:eastAsia="en-US"/>
    </w:rPr>
  </w:style>
  <w:style w:type="character" w:customStyle="1" w:styleId="77">
    <w:name w:val="Основной текст (7)_"/>
    <w:link w:val="78"/>
    <w:locked/>
    <w:rsid w:val="00514686"/>
    <w:rPr>
      <w:sz w:val="24"/>
      <w:szCs w:val="24"/>
      <w:shd w:val="clear" w:color="auto" w:fill="FFFFFF"/>
    </w:rPr>
  </w:style>
  <w:style w:type="character" w:customStyle="1" w:styleId="11f7">
    <w:name w:val="Основной текст (11)_"/>
    <w:link w:val="11f8"/>
    <w:locked/>
    <w:rsid w:val="00514686"/>
    <w:rPr>
      <w:noProof/>
      <w:sz w:val="8"/>
      <w:szCs w:val="8"/>
      <w:shd w:val="clear" w:color="auto" w:fill="FFFFFF"/>
    </w:rPr>
  </w:style>
  <w:style w:type="paragraph" w:customStyle="1" w:styleId="78">
    <w:name w:val="Основной текст (7)"/>
    <w:basedOn w:val="a6"/>
    <w:link w:val="77"/>
    <w:rsid w:val="00514686"/>
    <w:pPr>
      <w:shd w:val="clear" w:color="auto" w:fill="FFFFFF"/>
      <w:spacing w:line="240" w:lineRule="atLeast"/>
    </w:pPr>
    <w:rPr>
      <w:rFonts w:asciiTheme="minorHAnsi" w:eastAsiaTheme="minorHAnsi" w:hAnsiTheme="minorHAnsi" w:cstheme="minorBidi"/>
      <w:lang w:eastAsia="en-US"/>
    </w:rPr>
  </w:style>
  <w:style w:type="paragraph" w:customStyle="1" w:styleId="11f8">
    <w:name w:val="Основной текст (11)"/>
    <w:basedOn w:val="a6"/>
    <w:link w:val="11f7"/>
    <w:rsid w:val="00514686"/>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3fe">
    <w:name w:val="Подпись к таблице (3)_"/>
    <w:link w:val="3ff"/>
    <w:locked/>
    <w:rsid w:val="00514686"/>
    <w:rPr>
      <w:b/>
      <w:bCs/>
      <w:shd w:val="clear" w:color="auto" w:fill="FFFFFF"/>
    </w:rPr>
  </w:style>
  <w:style w:type="paragraph" w:customStyle="1" w:styleId="3ff">
    <w:name w:val="Подпись к таблице (3)"/>
    <w:basedOn w:val="a6"/>
    <w:link w:val="3fe"/>
    <w:rsid w:val="00514686"/>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ptitle">
    <w:name w:val="ptitle"/>
    <w:rsid w:val="00514686"/>
  </w:style>
  <w:style w:type="paragraph" w:customStyle="1" w:styleId="BodyTxt">
    <w:name w:val="Body Txt"/>
    <w:basedOn w:val="a6"/>
    <w:uiPriority w:val="99"/>
    <w:rsid w:val="00514686"/>
    <w:pPr>
      <w:keepLines/>
      <w:spacing w:before="60" w:after="60"/>
      <w:ind w:firstLine="567"/>
      <w:jc w:val="both"/>
    </w:pPr>
  </w:style>
  <w:style w:type="paragraph" w:customStyle="1" w:styleId="131256">
    <w:name w:val="Стиль 13 пт По ширине Слева:  125 см Перед:  6 пт"/>
    <w:basedOn w:val="a6"/>
    <w:uiPriority w:val="99"/>
    <w:rsid w:val="00514686"/>
    <w:pPr>
      <w:numPr>
        <w:numId w:val="58"/>
      </w:numPr>
      <w:spacing w:before="120" w:after="180"/>
      <w:ind w:left="1637"/>
      <w:jc w:val="both"/>
    </w:pPr>
    <w:rPr>
      <w:sz w:val="26"/>
      <w:szCs w:val="26"/>
    </w:rPr>
  </w:style>
  <w:style w:type="paragraph" w:customStyle="1" w:styleId="bl0">
    <w:name w:val="bl0"/>
    <w:basedOn w:val="a6"/>
    <w:uiPriority w:val="99"/>
    <w:rsid w:val="00514686"/>
    <w:pPr>
      <w:spacing w:before="100" w:beforeAutospacing="1" w:after="100" w:afterAutospacing="1"/>
    </w:pPr>
  </w:style>
  <w:style w:type="paragraph" w:customStyle="1" w:styleId="a10">
    <w:name w:val="a1"/>
    <w:basedOn w:val="a6"/>
    <w:uiPriority w:val="99"/>
    <w:rsid w:val="00514686"/>
    <w:pPr>
      <w:spacing w:before="100" w:beforeAutospacing="1" w:after="100" w:afterAutospacing="1"/>
    </w:pPr>
  </w:style>
  <w:style w:type="character" w:customStyle="1" w:styleId="WW8Num3z0">
    <w:name w:val="WW8Num3z0"/>
    <w:uiPriority w:val="99"/>
    <w:rsid w:val="00514686"/>
    <w:rPr>
      <w:rFonts w:ascii="Symbol" w:hAnsi="Symbol" w:cs="Symbol"/>
      <w:sz w:val="18"/>
      <w:szCs w:val="18"/>
    </w:rPr>
  </w:style>
  <w:style w:type="character" w:customStyle="1" w:styleId="WW8Num4z1">
    <w:name w:val="WW8Num4z1"/>
    <w:uiPriority w:val="99"/>
    <w:rsid w:val="00514686"/>
    <w:rPr>
      <w:rFonts w:ascii="Wingdings 2" w:hAnsi="Wingdings 2" w:cs="Wingdings 2"/>
    </w:rPr>
  </w:style>
  <w:style w:type="character" w:customStyle="1" w:styleId="WW8Num4z2">
    <w:name w:val="WW8Num4z2"/>
    <w:uiPriority w:val="99"/>
    <w:rsid w:val="00514686"/>
    <w:rPr>
      <w:rFonts w:ascii="StarSymbol" w:eastAsia="StarSymbol" w:cs="StarSymbol"/>
    </w:rPr>
  </w:style>
  <w:style w:type="character" w:customStyle="1" w:styleId="WW8Num5z0">
    <w:name w:val="WW8Num5z0"/>
    <w:uiPriority w:val="99"/>
    <w:rsid w:val="00514686"/>
    <w:rPr>
      <w:spacing w:val="0"/>
      <w:w w:val="100"/>
      <w:kern w:val="1"/>
      <w:position w:val="0"/>
      <w:sz w:val="20"/>
      <w:szCs w:val="20"/>
      <w:vertAlign w:val="baseline"/>
    </w:rPr>
  </w:style>
  <w:style w:type="character" w:customStyle="1" w:styleId="WW-Absatz-Standardschriftart111">
    <w:name w:val="WW-Absatz-Standardschriftart111"/>
    <w:uiPriority w:val="99"/>
    <w:rsid w:val="00514686"/>
  </w:style>
  <w:style w:type="character" w:customStyle="1" w:styleId="2ffe">
    <w:name w:val="Основной шрифт абзаца2"/>
    <w:uiPriority w:val="99"/>
    <w:rsid w:val="00514686"/>
  </w:style>
  <w:style w:type="character" w:customStyle="1" w:styleId="WW-Absatz-Standardschriftart1111">
    <w:name w:val="WW-Absatz-Standardschriftart1111"/>
    <w:uiPriority w:val="99"/>
    <w:rsid w:val="00514686"/>
  </w:style>
  <w:style w:type="character" w:customStyle="1" w:styleId="WW-Absatz-Standardschriftart11111">
    <w:name w:val="WW-Absatz-Standardschriftart11111"/>
    <w:uiPriority w:val="99"/>
    <w:rsid w:val="00514686"/>
  </w:style>
  <w:style w:type="character" w:customStyle="1" w:styleId="WW-Absatz-Standardschriftart111111">
    <w:name w:val="WW-Absatz-Standardschriftart111111"/>
    <w:uiPriority w:val="99"/>
    <w:rsid w:val="00514686"/>
  </w:style>
  <w:style w:type="character" w:customStyle="1" w:styleId="WW8Num14z0">
    <w:name w:val="WW8Num14z0"/>
    <w:uiPriority w:val="99"/>
    <w:rsid w:val="00514686"/>
    <w:rPr>
      <w:rFonts w:ascii="Times New Roman" w:hAnsi="Times New Roman" w:cs="Times New Roman"/>
    </w:rPr>
  </w:style>
  <w:style w:type="character" w:customStyle="1" w:styleId="WW8Num16z0">
    <w:name w:val="WW8Num16z0"/>
    <w:uiPriority w:val="99"/>
    <w:rsid w:val="00514686"/>
    <w:rPr>
      <w:sz w:val="24"/>
      <w:szCs w:val="24"/>
    </w:rPr>
  </w:style>
  <w:style w:type="character" w:customStyle="1" w:styleId="WW-Absatz-Standardschriftart1111111">
    <w:name w:val="WW-Absatz-Standardschriftart1111111"/>
    <w:uiPriority w:val="99"/>
    <w:rsid w:val="00514686"/>
  </w:style>
  <w:style w:type="character" w:customStyle="1" w:styleId="WW-Absatz-Standardschriftart11111111">
    <w:name w:val="WW-Absatz-Standardschriftart11111111"/>
    <w:uiPriority w:val="99"/>
    <w:rsid w:val="00514686"/>
  </w:style>
  <w:style w:type="character" w:customStyle="1" w:styleId="WW-Absatz-Standardschriftart111111111">
    <w:name w:val="WW-Absatz-Standardschriftart111111111"/>
    <w:uiPriority w:val="99"/>
    <w:rsid w:val="00514686"/>
  </w:style>
  <w:style w:type="character" w:customStyle="1" w:styleId="WW-Absatz-Standardschriftart1111111111">
    <w:name w:val="WW-Absatz-Standardschriftart1111111111"/>
    <w:uiPriority w:val="99"/>
    <w:rsid w:val="00514686"/>
  </w:style>
  <w:style w:type="character" w:customStyle="1" w:styleId="WW-Absatz-Standardschriftart11111111111">
    <w:name w:val="WW-Absatz-Standardschriftart11111111111"/>
    <w:uiPriority w:val="99"/>
    <w:rsid w:val="00514686"/>
  </w:style>
  <w:style w:type="character" w:customStyle="1" w:styleId="WW-Absatz-Standardschriftart111111111111">
    <w:name w:val="WW-Absatz-Standardschriftart111111111111"/>
    <w:uiPriority w:val="99"/>
    <w:rsid w:val="00514686"/>
  </w:style>
  <w:style w:type="character" w:customStyle="1" w:styleId="WW-Absatz-Standardschriftart1111111111111">
    <w:name w:val="WW-Absatz-Standardschriftart1111111111111"/>
    <w:uiPriority w:val="99"/>
    <w:rsid w:val="00514686"/>
  </w:style>
  <w:style w:type="character" w:customStyle="1" w:styleId="WW-Absatz-Standardschriftart11111111111111">
    <w:name w:val="WW-Absatz-Standardschriftart11111111111111"/>
    <w:uiPriority w:val="99"/>
    <w:rsid w:val="00514686"/>
  </w:style>
  <w:style w:type="character" w:customStyle="1" w:styleId="WW-Absatz-Standardschriftart111111111111111">
    <w:name w:val="WW-Absatz-Standardschriftart111111111111111"/>
    <w:uiPriority w:val="99"/>
    <w:rsid w:val="00514686"/>
  </w:style>
  <w:style w:type="character" w:customStyle="1" w:styleId="WW-Absatz-Standardschriftart1111111111111111">
    <w:name w:val="WW-Absatz-Standardschriftart1111111111111111"/>
    <w:uiPriority w:val="99"/>
    <w:rsid w:val="00514686"/>
  </w:style>
  <w:style w:type="character" w:customStyle="1" w:styleId="WW-Absatz-Standardschriftart11111111111111111">
    <w:name w:val="WW-Absatz-Standardschriftart11111111111111111"/>
    <w:uiPriority w:val="99"/>
    <w:rsid w:val="00514686"/>
  </w:style>
  <w:style w:type="character" w:customStyle="1" w:styleId="WW-Absatz-Standardschriftart111111111111111111">
    <w:name w:val="WW-Absatz-Standardschriftart111111111111111111"/>
    <w:uiPriority w:val="99"/>
    <w:rsid w:val="00514686"/>
  </w:style>
  <w:style w:type="character" w:customStyle="1" w:styleId="WW-Absatz-Standardschriftart1111111111111111111">
    <w:name w:val="WW-Absatz-Standardschriftart1111111111111111111"/>
    <w:uiPriority w:val="99"/>
    <w:rsid w:val="00514686"/>
  </w:style>
  <w:style w:type="character" w:customStyle="1" w:styleId="WW-Absatz-Standardschriftart11111111111111111111">
    <w:name w:val="WW-Absatz-Standardschriftart11111111111111111111"/>
    <w:uiPriority w:val="99"/>
    <w:rsid w:val="00514686"/>
  </w:style>
  <w:style w:type="character" w:customStyle="1" w:styleId="WW-Absatz-Standardschriftart111111111111111111111">
    <w:name w:val="WW-Absatz-Standardschriftart111111111111111111111"/>
    <w:uiPriority w:val="99"/>
    <w:rsid w:val="00514686"/>
  </w:style>
  <w:style w:type="character" w:customStyle="1" w:styleId="WW-Absatz-Standardschriftart1111111111111111111111">
    <w:name w:val="WW-Absatz-Standardschriftart1111111111111111111111"/>
    <w:uiPriority w:val="99"/>
    <w:rsid w:val="00514686"/>
  </w:style>
  <w:style w:type="character" w:customStyle="1" w:styleId="WW-Absatz-Standardschriftart11111111111111111111111">
    <w:name w:val="WW-Absatz-Standardschriftart11111111111111111111111"/>
    <w:uiPriority w:val="99"/>
    <w:rsid w:val="00514686"/>
  </w:style>
  <w:style w:type="character" w:customStyle="1" w:styleId="WW-Absatz-Standardschriftart111111111111111111111111">
    <w:name w:val="WW-Absatz-Standardschriftart111111111111111111111111"/>
    <w:uiPriority w:val="99"/>
    <w:rsid w:val="00514686"/>
  </w:style>
  <w:style w:type="character" w:customStyle="1" w:styleId="WW-Absatz-Standardschriftart1111111111111111111111111">
    <w:name w:val="WW-Absatz-Standardschriftart1111111111111111111111111"/>
    <w:uiPriority w:val="99"/>
    <w:rsid w:val="00514686"/>
  </w:style>
  <w:style w:type="character" w:customStyle="1" w:styleId="WW8Num1z1">
    <w:name w:val="WW8Num1z1"/>
    <w:uiPriority w:val="99"/>
    <w:rsid w:val="00514686"/>
    <w:rPr>
      <w:rFonts w:ascii="Courier New" w:hAnsi="Courier New" w:cs="Courier New"/>
    </w:rPr>
  </w:style>
  <w:style w:type="character" w:customStyle="1" w:styleId="WW8Num1z2">
    <w:name w:val="WW8Num1z2"/>
    <w:uiPriority w:val="99"/>
    <w:rsid w:val="00514686"/>
    <w:rPr>
      <w:rFonts w:ascii="Wingdings" w:hAnsi="Wingdings" w:cs="Wingdings"/>
    </w:rPr>
  </w:style>
  <w:style w:type="character" w:customStyle="1" w:styleId="WW8Num1z3">
    <w:name w:val="WW8Num1z3"/>
    <w:uiPriority w:val="99"/>
    <w:rsid w:val="00514686"/>
    <w:rPr>
      <w:rFonts w:ascii="Symbol" w:hAnsi="Symbol" w:cs="Symbol"/>
    </w:rPr>
  </w:style>
  <w:style w:type="character" w:customStyle="1" w:styleId="WW8Num8z0">
    <w:name w:val="WW8Num8z0"/>
    <w:uiPriority w:val="99"/>
    <w:rsid w:val="00514686"/>
    <w:rPr>
      <w:rFonts w:ascii="Times New Roman" w:hAnsi="Times New Roman" w:cs="Times New Roman"/>
    </w:rPr>
  </w:style>
  <w:style w:type="character" w:customStyle="1" w:styleId="WW8Num12z0">
    <w:name w:val="WW8Num12z0"/>
    <w:uiPriority w:val="99"/>
    <w:rsid w:val="00514686"/>
    <w:rPr>
      <w:rFonts w:ascii="Courier New" w:hAnsi="Courier New" w:cs="Courier New"/>
    </w:rPr>
  </w:style>
  <w:style w:type="character" w:customStyle="1" w:styleId="WW8Num17z0">
    <w:name w:val="WW8Num17z0"/>
    <w:uiPriority w:val="99"/>
    <w:rsid w:val="00514686"/>
    <w:rPr>
      <w:rFonts w:ascii="Courier New" w:hAnsi="Courier New" w:cs="Courier New"/>
    </w:rPr>
  </w:style>
  <w:style w:type="character" w:customStyle="1" w:styleId="WW8Num23z0">
    <w:name w:val="WW8Num23z0"/>
    <w:uiPriority w:val="99"/>
    <w:rsid w:val="00514686"/>
    <w:rPr>
      <w:rFonts w:ascii="Times New Roman" w:hAnsi="Times New Roman" w:cs="Times New Roman"/>
    </w:rPr>
  </w:style>
  <w:style w:type="character" w:customStyle="1" w:styleId="WW8Num26z0">
    <w:name w:val="WW8Num26z0"/>
    <w:uiPriority w:val="99"/>
    <w:rsid w:val="00514686"/>
    <w:rPr>
      <w:rFonts w:ascii="Symbol" w:hAnsi="Symbol" w:cs="Symbol"/>
    </w:rPr>
  </w:style>
  <w:style w:type="character" w:customStyle="1" w:styleId="WW8Num26z1">
    <w:name w:val="WW8Num26z1"/>
    <w:uiPriority w:val="99"/>
    <w:rsid w:val="00514686"/>
    <w:rPr>
      <w:rFonts w:ascii="Courier New" w:hAnsi="Courier New" w:cs="Courier New"/>
    </w:rPr>
  </w:style>
  <w:style w:type="character" w:customStyle="1" w:styleId="WW8Num26z2">
    <w:name w:val="WW8Num26z2"/>
    <w:uiPriority w:val="99"/>
    <w:rsid w:val="00514686"/>
    <w:rPr>
      <w:rFonts w:ascii="Wingdings" w:hAnsi="Wingdings" w:cs="Wingdings"/>
    </w:rPr>
  </w:style>
  <w:style w:type="character" w:customStyle="1" w:styleId="WW8Num27z0">
    <w:name w:val="WW8Num27z0"/>
    <w:uiPriority w:val="99"/>
    <w:rsid w:val="00514686"/>
    <w:rPr>
      <w:sz w:val="24"/>
      <w:szCs w:val="24"/>
    </w:rPr>
  </w:style>
  <w:style w:type="character" w:customStyle="1" w:styleId="WW8Num35z1">
    <w:name w:val="WW8Num35z1"/>
    <w:uiPriority w:val="99"/>
    <w:rsid w:val="00514686"/>
    <w:rPr>
      <w:rFonts w:ascii="Symbol" w:hAnsi="Symbol" w:cs="Symbol"/>
    </w:rPr>
  </w:style>
  <w:style w:type="character" w:customStyle="1" w:styleId="WW8Num42z0">
    <w:name w:val="WW8Num42z0"/>
    <w:uiPriority w:val="99"/>
    <w:rsid w:val="00514686"/>
    <w:rPr>
      <w:rFonts w:ascii="Times New Roman" w:hAnsi="Times New Roman" w:cs="Times New Roman"/>
    </w:rPr>
  </w:style>
  <w:style w:type="character" w:customStyle="1" w:styleId="WW8Num42z1">
    <w:name w:val="WW8Num42z1"/>
    <w:uiPriority w:val="99"/>
    <w:rsid w:val="00514686"/>
    <w:rPr>
      <w:rFonts w:ascii="Courier New" w:hAnsi="Courier New" w:cs="Courier New"/>
    </w:rPr>
  </w:style>
  <w:style w:type="character" w:customStyle="1" w:styleId="WW8Num42z2">
    <w:name w:val="WW8Num42z2"/>
    <w:uiPriority w:val="99"/>
    <w:rsid w:val="00514686"/>
    <w:rPr>
      <w:rFonts w:ascii="Wingdings" w:hAnsi="Wingdings" w:cs="Wingdings"/>
    </w:rPr>
  </w:style>
  <w:style w:type="character" w:customStyle="1" w:styleId="WW8Num42z3">
    <w:name w:val="WW8Num42z3"/>
    <w:uiPriority w:val="99"/>
    <w:rsid w:val="00514686"/>
    <w:rPr>
      <w:rFonts w:ascii="Symbol" w:hAnsi="Symbol" w:cs="Symbol"/>
    </w:rPr>
  </w:style>
  <w:style w:type="character" w:customStyle="1" w:styleId="WW8Num46z0">
    <w:name w:val="WW8Num46z0"/>
    <w:uiPriority w:val="99"/>
    <w:rsid w:val="00514686"/>
    <w:rPr>
      <w:sz w:val="24"/>
      <w:szCs w:val="24"/>
    </w:rPr>
  </w:style>
  <w:style w:type="character" w:customStyle="1" w:styleId="affffffffffffffffd">
    <w:name w:val="Маркеры списка"/>
    <w:uiPriority w:val="99"/>
    <w:rsid w:val="00514686"/>
    <w:rPr>
      <w:rFonts w:ascii="OpenSymbol" w:hAnsi="OpenSymbol" w:cs="OpenSymbol"/>
    </w:rPr>
  </w:style>
  <w:style w:type="paragraph" w:customStyle="1" w:styleId="2fff">
    <w:name w:val="Название2"/>
    <w:basedOn w:val="a6"/>
    <w:uiPriority w:val="99"/>
    <w:rsid w:val="00514686"/>
    <w:pPr>
      <w:suppressLineNumbers/>
      <w:suppressAutoHyphens/>
      <w:spacing w:before="120" w:after="120"/>
    </w:pPr>
    <w:rPr>
      <w:rFonts w:ascii="Arial" w:hAnsi="Arial" w:cs="Arial"/>
      <w:i/>
      <w:iCs/>
      <w:sz w:val="20"/>
      <w:szCs w:val="20"/>
      <w:lang w:eastAsia="ar-SA"/>
    </w:rPr>
  </w:style>
  <w:style w:type="paragraph" w:customStyle="1" w:styleId="2fff0">
    <w:name w:val="Указатель2"/>
    <w:basedOn w:val="a6"/>
    <w:uiPriority w:val="99"/>
    <w:rsid w:val="00514686"/>
    <w:pPr>
      <w:suppressLineNumbers/>
      <w:suppressAutoHyphens/>
    </w:pPr>
    <w:rPr>
      <w:rFonts w:ascii="Arial" w:hAnsi="Arial" w:cs="Arial"/>
      <w:lang w:eastAsia="ar-SA"/>
    </w:rPr>
  </w:style>
  <w:style w:type="character" w:customStyle="1" w:styleId="1fffff2">
    <w:name w:val="Основной текст с отступом Знак1"/>
    <w:uiPriority w:val="99"/>
    <w:rsid w:val="00514686"/>
    <w:rPr>
      <w:sz w:val="24"/>
      <w:szCs w:val="24"/>
      <w:lang w:eastAsia="ar-SA" w:bidi="ar-SA"/>
    </w:rPr>
  </w:style>
  <w:style w:type="paragraph" w:customStyle="1" w:styleId="affffffffffffffffe">
    <w:name w:val="Основа"/>
    <w:basedOn w:val="a6"/>
    <w:uiPriority w:val="99"/>
    <w:rsid w:val="00514686"/>
    <w:pPr>
      <w:spacing w:before="120"/>
      <w:ind w:firstLine="720"/>
      <w:jc w:val="both"/>
    </w:pPr>
  </w:style>
  <w:style w:type="paragraph" w:customStyle="1" w:styleId="contentheader2cols">
    <w:name w:val="contentheader2cols"/>
    <w:basedOn w:val="a6"/>
    <w:uiPriority w:val="99"/>
    <w:rsid w:val="00514686"/>
    <w:pPr>
      <w:spacing w:before="100" w:beforeAutospacing="1" w:after="100" w:afterAutospacing="1"/>
    </w:pPr>
  </w:style>
  <w:style w:type="paragraph" w:customStyle="1" w:styleId="afffffffffffffffff">
    <w:name w:val="Табличный текст"/>
    <w:basedOn w:val="a6"/>
    <w:uiPriority w:val="99"/>
    <w:rsid w:val="00514686"/>
    <w:pPr>
      <w:spacing w:before="120" w:after="120" w:line="312" w:lineRule="auto"/>
      <w:ind w:left="112"/>
      <w:jc w:val="both"/>
    </w:pPr>
    <w:rPr>
      <w:rFonts w:ascii="Arial" w:hAnsi="Arial" w:cs="Arial"/>
      <w:sz w:val="22"/>
      <w:szCs w:val="22"/>
    </w:rPr>
  </w:style>
  <w:style w:type="paragraph" w:customStyle="1" w:styleId="tit">
    <w:name w:val="tit"/>
    <w:basedOn w:val="a6"/>
    <w:uiPriority w:val="99"/>
    <w:rsid w:val="00514686"/>
    <w:pPr>
      <w:spacing w:before="100" w:beforeAutospacing="1" w:after="100" w:afterAutospacing="1"/>
    </w:pPr>
    <w:rPr>
      <w:rFonts w:ascii="Verdana" w:hAnsi="Verdana" w:cs="Verdana"/>
      <w:color w:val="000000"/>
      <w:sz w:val="18"/>
      <w:szCs w:val="18"/>
    </w:rPr>
  </w:style>
  <w:style w:type="paragraph" w:customStyle="1" w:styleId="p2">
    <w:name w:val="p2"/>
    <w:basedOn w:val="a6"/>
    <w:uiPriority w:val="99"/>
    <w:rsid w:val="00514686"/>
    <w:pPr>
      <w:spacing w:before="100" w:beforeAutospacing="1" w:after="100" w:afterAutospacing="1"/>
      <w:jc w:val="both"/>
    </w:pPr>
    <w:rPr>
      <w:rFonts w:ascii="Arial" w:hAnsi="Arial" w:cs="Arial"/>
      <w:color w:val="000000"/>
      <w:sz w:val="20"/>
      <w:szCs w:val="20"/>
    </w:rPr>
  </w:style>
  <w:style w:type="paragraph" w:customStyle="1" w:styleId="afffffffffffffffff0">
    <w:name w:val="шапка таблицы"/>
    <w:basedOn w:val="a6"/>
    <w:uiPriority w:val="99"/>
    <w:rsid w:val="00514686"/>
    <w:pPr>
      <w:jc w:val="center"/>
    </w:pPr>
  </w:style>
  <w:style w:type="paragraph" w:customStyle="1" w:styleId="TableText">
    <w:name w:val="Table Text"/>
    <w:basedOn w:val="a6"/>
    <w:uiPriority w:val="99"/>
    <w:rsid w:val="00514686"/>
    <w:pPr>
      <w:keepLines/>
    </w:pPr>
    <w:rPr>
      <w:sz w:val="20"/>
      <w:szCs w:val="20"/>
      <w:lang w:eastAsia="en-US"/>
    </w:rPr>
  </w:style>
  <w:style w:type="paragraph" w:customStyle="1" w:styleId="afffffffffffffffff1">
    <w:name w:val="Заголовок раздела"/>
    <w:basedOn w:val="a6"/>
    <w:uiPriority w:val="99"/>
    <w:rsid w:val="00514686"/>
    <w:pPr>
      <w:spacing w:before="120" w:after="120"/>
      <w:jc w:val="center"/>
    </w:pPr>
    <w:rPr>
      <w:b/>
      <w:bCs/>
      <w:sz w:val="44"/>
      <w:szCs w:val="44"/>
    </w:rPr>
  </w:style>
  <w:style w:type="paragraph" w:customStyle="1" w:styleId="afffffffffffffffff2">
    <w:name w:val="Заголовок статьи"/>
    <w:basedOn w:val="a6"/>
    <w:uiPriority w:val="99"/>
    <w:rsid w:val="00514686"/>
    <w:pPr>
      <w:spacing w:before="120" w:after="120"/>
      <w:jc w:val="both"/>
    </w:pPr>
    <w:rPr>
      <w:b/>
      <w:bCs/>
    </w:rPr>
  </w:style>
  <w:style w:type="paragraph" w:customStyle="1" w:styleId="afffffffffffffffff3">
    <w:name w:val="Источник"/>
    <w:basedOn w:val="a6"/>
    <w:uiPriority w:val="99"/>
    <w:rsid w:val="00514686"/>
    <w:pPr>
      <w:spacing w:before="120" w:after="120"/>
      <w:jc w:val="both"/>
    </w:pPr>
    <w:rPr>
      <w:i/>
      <w:iCs/>
      <w:sz w:val="18"/>
      <w:szCs w:val="18"/>
    </w:rPr>
  </w:style>
  <w:style w:type="character" w:customStyle="1" w:styleId="afffffffffffffffff4">
    <w:name w:val="термин"/>
    <w:uiPriority w:val="99"/>
    <w:rsid w:val="00514686"/>
    <w:rPr>
      <w:u w:val="single"/>
    </w:rPr>
  </w:style>
  <w:style w:type="paragraph" w:customStyle="1" w:styleId="afffffffffffffffff5">
    <w:name w:val="Нормальный.Нормальный"/>
    <w:uiPriority w:val="99"/>
    <w:rsid w:val="00514686"/>
    <w:pPr>
      <w:widowControl w:val="0"/>
      <w:spacing w:after="0" w:line="240" w:lineRule="auto"/>
    </w:pPr>
    <w:rPr>
      <w:rFonts w:ascii="Arial" w:eastAsia="Times New Roman" w:hAnsi="Arial" w:cs="Arial"/>
      <w:u w:val="single"/>
      <w:lang w:eastAsia="ru-RU"/>
    </w:rPr>
  </w:style>
  <w:style w:type="paragraph" w:customStyle="1" w:styleId="afffffffffffffffff6">
    <w:name w:val="номер таблицы"/>
    <w:basedOn w:val="a6"/>
    <w:uiPriority w:val="99"/>
    <w:rsid w:val="00514686"/>
    <w:pPr>
      <w:spacing w:before="240"/>
      <w:jc w:val="right"/>
    </w:pPr>
  </w:style>
  <w:style w:type="paragraph" w:customStyle="1" w:styleId="-20">
    <w:name w:val="Обычный-2"/>
    <w:basedOn w:val="a6"/>
    <w:uiPriority w:val="99"/>
    <w:rsid w:val="00514686"/>
    <w:pPr>
      <w:widowControl w:val="0"/>
      <w:tabs>
        <w:tab w:val="left" w:pos="4794"/>
      </w:tabs>
      <w:jc w:val="both"/>
    </w:pPr>
    <w:rPr>
      <w:sz w:val="20"/>
      <w:szCs w:val="20"/>
    </w:rPr>
  </w:style>
  <w:style w:type="paragraph" w:customStyle="1" w:styleId="afffffffffffffffff7">
    <w:name w:val="Личный"/>
    <w:basedOn w:val="a6"/>
    <w:uiPriority w:val="99"/>
    <w:rsid w:val="00514686"/>
    <w:pPr>
      <w:widowControl w:val="0"/>
      <w:ind w:firstLine="720"/>
      <w:jc w:val="both"/>
    </w:pPr>
    <w:rPr>
      <w:sz w:val="28"/>
      <w:szCs w:val="28"/>
    </w:rPr>
  </w:style>
  <w:style w:type="paragraph" w:customStyle="1" w:styleId="1fffff3">
    <w:name w:val="Знак Знак Знак1 Знак Знак Знак Знак"/>
    <w:basedOn w:val="a6"/>
    <w:uiPriority w:val="99"/>
    <w:rsid w:val="00514686"/>
    <w:rPr>
      <w:rFonts w:ascii="Verdana" w:hAnsi="Verdana" w:cs="Verdana"/>
      <w:sz w:val="20"/>
      <w:szCs w:val="20"/>
      <w:lang w:val="en-US" w:eastAsia="en-US"/>
    </w:rPr>
  </w:style>
  <w:style w:type="paragraph" w:customStyle="1" w:styleId="2fff1">
    <w:name w:val="Знак Знак Знак Знак Знак Знак2 Знак"/>
    <w:basedOn w:val="a6"/>
    <w:uiPriority w:val="99"/>
    <w:rsid w:val="00514686"/>
    <w:pPr>
      <w:widowControl w:val="0"/>
      <w:adjustRightInd w:val="0"/>
      <w:spacing w:after="160" w:line="240" w:lineRule="exact"/>
      <w:jc w:val="right"/>
    </w:pPr>
    <w:rPr>
      <w:sz w:val="20"/>
      <w:szCs w:val="20"/>
      <w:lang w:val="en-GB" w:eastAsia="en-US"/>
    </w:rPr>
  </w:style>
  <w:style w:type="paragraph" w:customStyle="1" w:styleId="21c">
    <w:name w:val="Знак Знак Знак Знак Знак Знак2 Знак1"/>
    <w:basedOn w:val="a6"/>
    <w:uiPriority w:val="99"/>
    <w:rsid w:val="00514686"/>
    <w:pPr>
      <w:widowControl w:val="0"/>
      <w:adjustRightInd w:val="0"/>
      <w:spacing w:after="160" w:line="240" w:lineRule="exact"/>
      <w:jc w:val="right"/>
    </w:pPr>
    <w:rPr>
      <w:sz w:val="20"/>
      <w:szCs w:val="20"/>
      <w:lang w:val="en-GB" w:eastAsia="en-US"/>
    </w:rPr>
  </w:style>
  <w:style w:type="paragraph" w:customStyle="1" w:styleId="21d">
    <w:name w:val="Знак Знак Знак2 Знак Знак Знак Знак1"/>
    <w:basedOn w:val="a6"/>
    <w:uiPriority w:val="99"/>
    <w:rsid w:val="00514686"/>
    <w:rPr>
      <w:rFonts w:ascii="Verdana" w:hAnsi="Verdana" w:cs="Verdana"/>
      <w:sz w:val="20"/>
      <w:szCs w:val="20"/>
      <w:lang w:val="en-US" w:eastAsia="en-US"/>
    </w:rPr>
  </w:style>
  <w:style w:type="numbering" w:customStyle="1" w:styleId="16">
    <w:name w:val="Текущий список1"/>
    <w:rsid w:val="00514686"/>
    <w:pPr>
      <w:numPr>
        <w:numId w:val="59"/>
      </w:numPr>
    </w:pPr>
  </w:style>
  <w:style w:type="paragraph" w:customStyle="1" w:styleId="3ff0">
    <w:name w:val="Абзац списка3"/>
    <w:basedOn w:val="a6"/>
    <w:rsid w:val="00514686"/>
    <w:pPr>
      <w:spacing w:after="200" w:line="276" w:lineRule="auto"/>
      <w:ind w:left="720"/>
      <w:contextualSpacing/>
    </w:pPr>
    <w:rPr>
      <w:rFonts w:ascii="Calibri" w:hAnsi="Calibri"/>
      <w:sz w:val="22"/>
      <w:szCs w:val="22"/>
      <w:lang w:eastAsia="en-US"/>
    </w:rPr>
  </w:style>
  <w:style w:type="character" w:customStyle="1" w:styleId="212pt">
    <w:name w:val="Основной текст (2) + 12 pt"/>
    <w:rsid w:val="00514686"/>
    <w:rPr>
      <w:b w:val="0"/>
      <w:bCs w:val="0"/>
      <w:color w:val="000000"/>
      <w:spacing w:val="0"/>
      <w:w w:val="100"/>
      <w:position w:val="0"/>
      <w:sz w:val="24"/>
      <w:szCs w:val="24"/>
      <w:shd w:val="clear" w:color="auto" w:fill="FFFFFF"/>
      <w:lang w:val="ru-RU" w:eastAsia="ru-RU" w:bidi="ru-RU"/>
    </w:rPr>
  </w:style>
  <w:style w:type="paragraph" w:customStyle="1" w:styleId="2fff2">
    <w:name w:val="Подзаголовок_2"/>
    <w:basedOn w:val="a6"/>
    <w:link w:val="2fff3"/>
    <w:qFormat/>
    <w:rsid w:val="00514686"/>
    <w:pPr>
      <w:ind w:firstLine="567"/>
    </w:pPr>
    <w:rPr>
      <w:b/>
      <w:bCs/>
      <w:u w:val="single"/>
    </w:rPr>
  </w:style>
  <w:style w:type="character" w:customStyle="1" w:styleId="2fff3">
    <w:name w:val="Подзаголовок_2 Знак"/>
    <w:link w:val="2fff2"/>
    <w:rsid w:val="00514686"/>
    <w:rPr>
      <w:rFonts w:ascii="Times New Roman" w:eastAsia="Times New Roman" w:hAnsi="Times New Roman" w:cs="Times New Roman"/>
      <w:b/>
      <w:bCs/>
      <w:sz w:val="24"/>
      <w:szCs w:val="24"/>
      <w:u w:val="single"/>
      <w:lang w:eastAsia="ru-RU"/>
    </w:rPr>
  </w:style>
  <w:style w:type="paragraph" w:customStyle="1" w:styleId="-0">
    <w:name w:val="Таблица - текст основной"/>
    <w:basedOn w:val="af"/>
    <w:link w:val="-3"/>
    <w:qFormat/>
    <w:rsid w:val="00514686"/>
    <w:pPr>
      <w:suppressAutoHyphens/>
      <w:autoSpaceDE/>
      <w:autoSpaceDN/>
      <w:adjustRightInd/>
      <w:spacing w:before="40" w:after="40"/>
      <w:ind w:firstLine="567"/>
      <w:jc w:val="left"/>
    </w:pPr>
    <w:rPr>
      <w:rFonts w:ascii="Arial" w:hAnsi="Arial"/>
      <w:color w:val="auto"/>
      <w:sz w:val="20"/>
      <w:szCs w:val="20"/>
    </w:rPr>
  </w:style>
  <w:style w:type="character" w:customStyle="1" w:styleId="-3">
    <w:name w:val="Таблица - текст основной Знак"/>
    <w:link w:val="-0"/>
    <w:rsid w:val="00514686"/>
    <w:rPr>
      <w:rFonts w:ascii="Arial" w:eastAsia="Times New Roman" w:hAnsi="Arial" w:cs="Times New Roman"/>
      <w:sz w:val="20"/>
      <w:szCs w:val="20"/>
      <w:lang w:eastAsia="ru-RU"/>
    </w:rPr>
  </w:style>
  <w:style w:type="paragraph" w:customStyle="1" w:styleId="afffffffffffffffff8">
    <w:name w:val="Основной стиль записки"/>
    <w:basedOn w:val="a6"/>
    <w:qFormat/>
    <w:rsid w:val="00514686"/>
    <w:pPr>
      <w:ind w:firstLine="709"/>
      <w:jc w:val="both"/>
    </w:pPr>
  </w:style>
  <w:style w:type="table" w:customStyle="1" w:styleId="1fffff4">
    <w:name w:val="без границ1"/>
    <w:uiPriority w:val="99"/>
    <w:rsid w:val="00514686"/>
    <w:pPr>
      <w:spacing w:after="0" w:line="240" w:lineRule="auto"/>
    </w:pPr>
    <w:rPr>
      <w:rFonts w:ascii="Times New Roman" w:eastAsia="Times New Roman" w:hAnsi="Times New Roman" w:cs="Times New Roman"/>
      <w:lang w:eastAsia="ru-RU"/>
    </w:rPr>
    <w:tblPr>
      <w:tblCellMar>
        <w:top w:w="0" w:type="dxa"/>
        <w:left w:w="108" w:type="dxa"/>
        <w:bottom w:w="0" w:type="dxa"/>
        <w:right w:w="108" w:type="dxa"/>
      </w:tblCellMar>
    </w:tblPr>
  </w:style>
  <w:style w:type="character" w:customStyle="1" w:styleId="9pt1">
    <w:name w:val="Основной текст + 9 pt;Полужирный"/>
    <w:rsid w:val="00514686"/>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style60">
    <w:name w:val="style6"/>
    <w:basedOn w:val="a6"/>
    <w:rsid w:val="00514686"/>
    <w:pPr>
      <w:spacing w:before="100" w:beforeAutospacing="1" w:after="100" w:afterAutospacing="1"/>
    </w:pPr>
  </w:style>
  <w:style w:type="character" w:customStyle="1" w:styleId="6a">
    <w:name w:val="Основной текст (6) + Не курсив"/>
    <w:rsid w:val="0051468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a0">
    <w:name w:val="_Список маркерны"/>
    <w:basedOn w:val="a6"/>
    <w:link w:val="afffffffffffffffff9"/>
    <w:qFormat/>
    <w:rsid w:val="00514686"/>
    <w:pPr>
      <w:numPr>
        <w:numId w:val="60"/>
      </w:numPr>
      <w:tabs>
        <w:tab w:val="left" w:pos="284"/>
      </w:tabs>
      <w:spacing w:before="120" w:after="120"/>
      <w:contextualSpacing/>
      <w:jc w:val="both"/>
    </w:pPr>
    <w:rPr>
      <w:rFonts w:eastAsia="Calibri"/>
      <w:iCs/>
      <w:sz w:val="26"/>
      <w:szCs w:val="26"/>
      <w:lang w:eastAsia="en-US"/>
    </w:rPr>
  </w:style>
  <w:style w:type="character" w:customStyle="1" w:styleId="afffffffffffffffff9">
    <w:name w:val="_Список маркерны Знак"/>
    <w:link w:val="a0"/>
    <w:rsid w:val="00514686"/>
    <w:rPr>
      <w:rFonts w:ascii="Times New Roman" w:eastAsia="Calibri" w:hAnsi="Times New Roman" w:cs="Times New Roman"/>
      <w:iCs/>
      <w:sz w:val="26"/>
      <w:szCs w:val="26"/>
    </w:rPr>
  </w:style>
  <w:style w:type="table" w:customStyle="1" w:styleId="-11">
    <w:name w:val="Светлый список - Акцент 11"/>
    <w:basedOn w:val="a8"/>
    <w:uiPriority w:val="61"/>
    <w:rsid w:val="0051468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редняя заливка 1 - Акцент 11"/>
    <w:basedOn w:val="a8"/>
    <w:uiPriority w:val="63"/>
    <w:rsid w:val="0051468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4f1">
    <w:name w:val="4"/>
    <w:basedOn w:val="a6"/>
    <w:next w:val="a6"/>
    <w:uiPriority w:val="10"/>
    <w:rsid w:val="00514686"/>
    <w:pPr>
      <w:ind w:firstLine="709"/>
      <w:contextualSpacing/>
      <w:jc w:val="both"/>
    </w:pPr>
    <w:rPr>
      <w:rFonts w:ascii="Calibri Light" w:hAnsi="Calibri Light"/>
      <w:spacing w:val="-10"/>
      <w:kern w:val="28"/>
      <w:sz w:val="56"/>
      <w:szCs w:val="56"/>
      <w:lang w:eastAsia="en-US"/>
    </w:rPr>
  </w:style>
  <w:style w:type="character" w:customStyle="1" w:styleId="style30">
    <w:name w:val="style3"/>
    <w:rsid w:val="00514686"/>
  </w:style>
  <w:style w:type="character" w:customStyle="1" w:styleId="editsection">
    <w:name w:val="editsection"/>
    <w:rsid w:val="00514686"/>
  </w:style>
  <w:style w:type="table" w:customStyle="1" w:styleId="11f9">
    <w:name w:val="Таблица простая 11"/>
    <w:basedOn w:val="a8"/>
    <w:uiPriority w:val="41"/>
    <w:rsid w:val="0051468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9pt4">
    <w:name w:val="Основной текст + 9 pt4"/>
    <w:uiPriority w:val="99"/>
    <w:rsid w:val="00514686"/>
    <w:rPr>
      <w:rFonts w:ascii="Times New Roman" w:hAnsi="Times New Roman" w:cs="Times New Roman"/>
      <w:sz w:val="18"/>
      <w:szCs w:val="18"/>
      <w:u w:val="none"/>
    </w:rPr>
  </w:style>
  <w:style w:type="character" w:customStyle="1" w:styleId="2fff4">
    <w:name w:val="Основной текст (2) + Курсив;Малые прописные"/>
    <w:rsid w:val="00514686"/>
    <w:rPr>
      <w:rFonts w:ascii="Times New Roman" w:eastAsia="Times New Roman" w:hAnsi="Times New Roman" w:cs="Times New Roman"/>
      <w:b w:val="0"/>
      <w:bCs w:val="0"/>
      <w:i/>
      <w:iCs/>
      <w:smallCaps/>
      <w:strike w:val="0"/>
      <w:color w:val="000000"/>
      <w:spacing w:val="0"/>
      <w:w w:val="100"/>
      <w:position w:val="0"/>
      <w:sz w:val="28"/>
      <w:szCs w:val="28"/>
      <w:u w:val="none"/>
      <w:lang w:val="en-US" w:eastAsia="en-US" w:bidi="en-US"/>
    </w:rPr>
  </w:style>
  <w:style w:type="character" w:customStyle="1" w:styleId="2fff5">
    <w:name w:val="Заголовок №2"/>
    <w:rsid w:val="0051468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table" w:customStyle="1" w:styleId="TableNormal">
    <w:name w:val="Table Normal"/>
    <w:uiPriority w:val="2"/>
    <w:semiHidden/>
    <w:unhideWhenUsed/>
    <w:qFormat/>
    <w:rsid w:val="0051468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fa">
    <w:name w:val="Оглавление 11"/>
    <w:basedOn w:val="a6"/>
    <w:uiPriority w:val="1"/>
    <w:qFormat/>
    <w:rsid w:val="00514686"/>
    <w:pPr>
      <w:widowControl w:val="0"/>
      <w:autoSpaceDE w:val="0"/>
      <w:autoSpaceDN w:val="0"/>
      <w:ind w:left="873" w:hanging="710"/>
    </w:pPr>
    <w:rPr>
      <w:lang w:eastAsia="en-US"/>
    </w:rPr>
  </w:style>
  <w:style w:type="paragraph" w:customStyle="1" w:styleId="21e">
    <w:name w:val="Оглавление 21"/>
    <w:basedOn w:val="a6"/>
    <w:uiPriority w:val="1"/>
    <w:qFormat/>
    <w:rsid w:val="00514686"/>
    <w:pPr>
      <w:widowControl w:val="0"/>
      <w:autoSpaceDE w:val="0"/>
      <w:autoSpaceDN w:val="0"/>
      <w:ind w:left="921" w:hanging="488"/>
    </w:pPr>
    <w:rPr>
      <w:lang w:eastAsia="en-US"/>
    </w:rPr>
  </w:style>
  <w:style w:type="character" w:customStyle="1" w:styleId="26pt">
    <w:name w:val="Основной текст (2) + 6 pt"/>
    <w:rsid w:val="00514686"/>
    <w:rPr>
      <w:rFonts w:ascii="Times New Roman" w:eastAsia="Times New Roman" w:hAnsi="Times New Roman"/>
      <w:color w:val="000000"/>
      <w:spacing w:val="0"/>
      <w:w w:val="100"/>
      <w:position w:val="0"/>
      <w:sz w:val="12"/>
      <w:szCs w:val="12"/>
      <w:shd w:val="clear" w:color="auto" w:fill="FFFFFF"/>
      <w:lang w:val="ru-RU" w:eastAsia="ru-RU" w:bidi="ru-RU"/>
    </w:rPr>
  </w:style>
  <w:style w:type="character" w:customStyle="1" w:styleId="26pt0">
    <w:name w:val="Основной текст (2) + 6 pt;Полужирный"/>
    <w:rsid w:val="00514686"/>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search-resultslink-inherit">
    <w:name w:val="search-results__link-inherit"/>
    <w:basedOn w:val="a6"/>
    <w:rsid w:val="00514686"/>
    <w:pPr>
      <w:spacing w:before="100" w:beforeAutospacing="1" w:after="100" w:afterAutospacing="1"/>
    </w:pPr>
  </w:style>
  <w:style w:type="character" w:customStyle="1" w:styleId="b">
    <w:name w:val="b"/>
    <w:rsid w:val="00514686"/>
  </w:style>
  <w:style w:type="character" w:customStyle="1" w:styleId="Arial75pt">
    <w:name w:val="Основной текст + Arial;7;5 pt"/>
    <w:rsid w:val="00514686"/>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Arial8pt">
    <w:name w:val="Основной текст + Arial;8 pt;Полужирный"/>
    <w:rsid w:val="00514686"/>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Arial6pt">
    <w:name w:val="Основной текст + Arial;6 pt;Полужирный"/>
    <w:rsid w:val="00514686"/>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
    <w:rsid w:val="00514686"/>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Arial10pt">
    <w:name w:val="Основной текст + Arial;10 pt"/>
    <w:rsid w:val="00514686"/>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Arial6pt0">
    <w:name w:val="Основной текст + Arial;6 pt"/>
    <w:rsid w:val="00514686"/>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Arial6pt0pt">
    <w:name w:val="Основной текст + Arial;6 pt;Полужирный;Курсив;Интервал 0 pt"/>
    <w:rsid w:val="00514686"/>
    <w:rPr>
      <w:rFonts w:ascii="Arial" w:eastAsia="Arial" w:hAnsi="Arial" w:cs="Arial"/>
      <w:b/>
      <w:bCs/>
      <w:i/>
      <w:iCs/>
      <w:smallCaps w:val="0"/>
      <w:strike w:val="0"/>
      <w:color w:val="000000"/>
      <w:spacing w:val="10"/>
      <w:w w:val="100"/>
      <w:position w:val="0"/>
      <w:sz w:val="12"/>
      <w:szCs w:val="12"/>
      <w:u w:val="none"/>
      <w:lang w:val="ru-RU" w:eastAsia="ru-RU" w:bidi="ru-RU"/>
    </w:rPr>
  </w:style>
  <w:style w:type="character" w:customStyle="1" w:styleId="Arial13pt33">
    <w:name w:val="Основной текст + Arial;13 pt;Полужирный;Масштаб 33%"/>
    <w:rsid w:val="00514686"/>
    <w:rPr>
      <w:rFonts w:ascii="Arial" w:eastAsia="Arial" w:hAnsi="Arial" w:cs="Arial"/>
      <w:b/>
      <w:bCs/>
      <w:i w:val="0"/>
      <w:iCs w:val="0"/>
      <w:smallCaps w:val="0"/>
      <w:strike w:val="0"/>
      <w:color w:val="000000"/>
      <w:spacing w:val="0"/>
      <w:w w:val="33"/>
      <w:position w:val="0"/>
      <w:sz w:val="26"/>
      <w:szCs w:val="26"/>
      <w:u w:val="none"/>
      <w:lang w:val="en-US" w:eastAsia="en-US" w:bidi="en-US"/>
    </w:rPr>
  </w:style>
  <w:style w:type="character" w:customStyle="1" w:styleId="Arial45pt">
    <w:name w:val="Основной текст + Arial;4;5 pt;Полужирный"/>
    <w:rsid w:val="00514686"/>
    <w:rPr>
      <w:rFonts w:ascii="Arial" w:eastAsia="Arial" w:hAnsi="Arial" w:cs="Arial"/>
      <w:b/>
      <w:bCs/>
      <w:i w:val="0"/>
      <w:iCs w:val="0"/>
      <w:smallCaps w:val="0"/>
      <w:strike w:val="0"/>
      <w:color w:val="000000"/>
      <w:spacing w:val="0"/>
      <w:w w:val="100"/>
      <w:position w:val="0"/>
      <w:sz w:val="9"/>
      <w:szCs w:val="9"/>
      <w:u w:val="none"/>
      <w:lang w:val="ru-RU" w:eastAsia="ru-RU" w:bidi="ru-RU"/>
    </w:rPr>
  </w:style>
  <w:style w:type="character" w:customStyle="1" w:styleId="Arial85pt0pt">
    <w:name w:val="Основной текст + Arial;8;5 pt;Интервал 0 pt"/>
    <w:rsid w:val="00514686"/>
    <w:rPr>
      <w:rFonts w:ascii="Arial" w:eastAsia="Arial" w:hAnsi="Arial" w:cs="Arial"/>
      <w:b w:val="0"/>
      <w:bCs w:val="0"/>
      <w:i w:val="0"/>
      <w:iCs w:val="0"/>
      <w:smallCaps w:val="0"/>
      <w:strike w:val="0"/>
      <w:color w:val="000000"/>
      <w:spacing w:val="-10"/>
      <w:w w:val="100"/>
      <w:position w:val="0"/>
      <w:sz w:val="17"/>
      <w:szCs w:val="17"/>
      <w:u w:val="none"/>
      <w:lang w:val="ru-RU" w:eastAsia="ru-RU" w:bidi="ru-RU"/>
    </w:rPr>
  </w:style>
  <w:style w:type="paragraph" w:customStyle="1" w:styleId="search-resultstext">
    <w:name w:val="search-results__text"/>
    <w:basedOn w:val="a6"/>
    <w:rsid w:val="00514686"/>
    <w:pPr>
      <w:spacing w:before="100" w:beforeAutospacing="1" w:after="100" w:afterAutospacing="1"/>
    </w:pPr>
  </w:style>
  <w:style w:type="paragraph" w:customStyle="1" w:styleId="p">
    <w:name w:val="p"/>
    <w:basedOn w:val="a6"/>
    <w:rsid w:val="005146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lukashkinyarskoe-r69.gosweb.gosuslugi.ru&#107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13509</Words>
  <Characters>77002</Characters>
  <Application>Microsoft Office Word</Application>
  <DocSecurity>0</DocSecurity>
  <Lines>641</Lines>
  <Paragraphs>180</Paragraphs>
  <ScaleCrop>false</ScaleCrop>
  <Company/>
  <LinksUpToDate>false</LinksUpToDate>
  <CharactersWithSpaces>90331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Пимчёнок</dc:creator>
  <cp:keywords/>
  <dc:description/>
  <cp:lastModifiedBy>Елизавета Пимчёнок</cp:lastModifiedBy>
  <cp:revision>2</cp:revision>
  <dcterms:created xsi:type="dcterms:W3CDTF">2024-10-24T02:57:00Z</dcterms:created>
  <dcterms:modified xsi:type="dcterms:W3CDTF">2024-10-24T02:57:00Z</dcterms:modified>
</cp:coreProperties>
</file>