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A7" w:rsidRDefault="00104EA7" w:rsidP="00104EA7">
      <w:pPr>
        <w:pStyle w:val="a3"/>
        <w:rPr>
          <w:b w:val="0"/>
        </w:rPr>
      </w:pPr>
      <w:r>
        <w:rPr>
          <w:b w:val="0"/>
        </w:rPr>
        <w:t xml:space="preserve">АДМИНИСТРАЦИЯ  ЛУКАШКИН-ЯРСКОГО СЕЛЬСКОГО ПОСЕЛЕНИЯ                               </w:t>
      </w:r>
    </w:p>
    <w:p w:rsidR="00104EA7" w:rsidRDefault="00104EA7" w:rsidP="00104EA7">
      <w:pPr>
        <w:jc w:val="center"/>
      </w:pPr>
      <w:r>
        <w:rPr>
          <w:bCs/>
        </w:rPr>
        <w:t xml:space="preserve">АЛЕКСАНДРОВСКОГО РАЙОНА  ТОМСКОЙ ОБЛАСТИ                             </w:t>
      </w:r>
    </w:p>
    <w:p w:rsidR="00104EA7" w:rsidRDefault="00104EA7" w:rsidP="00104EA7"/>
    <w:p w:rsidR="00104EA7" w:rsidRDefault="00104EA7" w:rsidP="00104E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104EA7" w:rsidRDefault="00104EA7" w:rsidP="00104EA7"/>
    <w:tbl>
      <w:tblPr>
        <w:tblW w:w="4888" w:type="pct"/>
        <w:tblInd w:w="108" w:type="dxa"/>
        <w:tblLook w:val="01E0"/>
      </w:tblPr>
      <w:tblGrid>
        <w:gridCol w:w="4592"/>
        <w:gridCol w:w="4487"/>
      </w:tblGrid>
      <w:tr w:rsidR="00104EA7" w:rsidTr="00EB66C9">
        <w:tc>
          <w:tcPr>
            <w:tcW w:w="2529" w:type="pct"/>
            <w:hideMark/>
          </w:tcPr>
          <w:p w:rsidR="00104EA7" w:rsidRDefault="00104EA7" w:rsidP="00EB66C9">
            <w:pPr>
              <w:ind w:hanging="108"/>
            </w:pPr>
            <w:r>
              <w:t xml:space="preserve">21.11.2016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104EA7" w:rsidRDefault="00104EA7" w:rsidP="00EB66C9">
            <w:pPr>
              <w:pStyle w:val="2"/>
              <w:jc w:val="righ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                                    № 88</w:t>
            </w:r>
          </w:p>
        </w:tc>
      </w:tr>
      <w:tr w:rsidR="00104EA7" w:rsidTr="00EB66C9">
        <w:trPr>
          <w:trHeight w:val="329"/>
        </w:trPr>
        <w:tc>
          <w:tcPr>
            <w:tcW w:w="5000" w:type="pct"/>
            <w:gridSpan w:val="2"/>
            <w:hideMark/>
          </w:tcPr>
          <w:p w:rsidR="00104EA7" w:rsidRDefault="00104EA7" w:rsidP="00EB66C9">
            <w:pPr>
              <w:jc w:val="center"/>
            </w:pPr>
          </w:p>
          <w:p w:rsidR="00104EA7" w:rsidRDefault="00104EA7" w:rsidP="00EB66C9">
            <w:pPr>
              <w:jc w:val="center"/>
            </w:pPr>
            <w:r>
              <w:t>с. Лукашкин Яр</w:t>
            </w:r>
          </w:p>
        </w:tc>
      </w:tr>
    </w:tbl>
    <w:p w:rsidR="00104EA7" w:rsidRDefault="00104EA7" w:rsidP="00104EA7"/>
    <w:p w:rsidR="00104EA7" w:rsidRDefault="00104EA7" w:rsidP="00104EA7">
      <w:r>
        <w:t>О   внесении  изменений  в  постановление</w:t>
      </w:r>
    </w:p>
    <w:p w:rsidR="00104EA7" w:rsidRDefault="00104EA7" w:rsidP="00104EA7">
      <w:r>
        <w:t xml:space="preserve">Администрации    Лукашкин     -  </w:t>
      </w:r>
      <w:proofErr w:type="spellStart"/>
      <w:r>
        <w:t>Ярского</w:t>
      </w:r>
      <w:proofErr w:type="spellEnd"/>
    </w:p>
    <w:p w:rsidR="00104EA7" w:rsidRDefault="00104EA7" w:rsidP="00104EA7">
      <w:r>
        <w:t>сельского  поселения  от  17.02.2015  № 19</w:t>
      </w:r>
    </w:p>
    <w:p w:rsidR="00104EA7" w:rsidRDefault="00104EA7" w:rsidP="00104EA7">
      <w:r>
        <w:t xml:space="preserve">«Об утверждении Порядка разработки </w:t>
      </w:r>
    </w:p>
    <w:p w:rsidR="00104EA7" w:rsidRDefault="00104EA7" w:rsidP="00104EA7">
      <w:r>
        <w:t xml:space="preserve">и утверждения </w:t>
      </w:r>
      <w:proofErr w:type="gramStart"/>
      <w:r>
        <w:t>административных</w:t>
      </w:r>
      <w:proofErr w:type="gramEnd"/>
      <w:r>
        <w:t xml:space="preserve"> </w:t>
      </w:r>
    </w:p>
    <w:p w:rsidR="00104EA7" w:rsidRDefault="00104EA7" w:rsidP="00104EA7">
      <w:r>
        <w:t xml:space="preserve">регламентов предоставления муниципальных </w:t>
      </w:r>
    </w:p>
    <w:p w:rsidR="00104EA7" w:rsidRDefault="00104EA7" w:rsidP="00104EA7">
      <w:r>
        <w:t xml:space="preserve">услуг в Администрации Лукашкин-Ярского </w:t>
      </w:r>
    </w:p>
    <w:p w:rsidR="00104EA7" w:rsidRDefault="00104EA7" w:rsidP="00104EA7">
      <w:r>
        <w:t>сельского поселения»</w:t>
      </w:r>
    </w:p>
    <w:p w:rsidR="00104EA7" w:rsidRDefault="00104EA7" w:rsidP="00104EA7"/>
    <w:p w:rsidR="00104EA7" w:rsidRDefault="00104EA7" w:rsidP="00104EA7">
      <w:r>
        <w:tab/>
      </w:r>
    </w:p>
    <w:p w:rsidR="00104EA7" w:rsidRDefault="00104EA7" w:rsidP="00104EA7">
      <w:pPr>
        <w:ind w:firstLine="708"/>
        <w:jc w:val="both"/>
      </w:pPr>
      <w:r>
        <w:t xml:space="preserve">Рассмотрев      протест     прокуратуры     Александровского    района    от  01.06.2016   № 1-90в-2016  на  постановление    Администрации    Лукашкин - </w:t>
      </w:r>
      <w:proofErr w:type="spellStart"/>
      <w:r>
        <w:t>Ярского</w:t>
      </w:r>
      <w:proofErr w:type="spellEnd"/>
      <w:r>
        <w:t xml:space="preserve"> сельского  поселения  от  17.02.2015  № 19 «Об утверждении Порядка разработки и утверждения административных регламентов предоставления муниципальных услуг в Администрации Лукашкин-Ярского сельского поселения»</w:t>
      </w:r>
      <w:r>
        <w:rPr>
          <w:bCs/>
        </w:rPr>
        <w:t xml:space="preserve">, руководствуясь   </w:t>
      </w:r>
      <w:r>
        <w:t xml:space="preserve">Федеральным законом от 27.07.2010 года № 210-ФЗ </w:t>
      </w:r>
      <w:hyperlink r:id="rId4" w:history="1">
        <w:r>
          <w:rPr>
            <w:rStyle w:val="a5"/>
            <w:rFonts w:eastAsiaTheme="majorEastAsia"/>
          </w:rPr>
          <w:t>"Об организации предоставления государственных и муниципальных услуг"</w:t>
        </w:r>
      </w:hyperlink>
      <w:r>
        <w:t>,</w:t>
      </w:r>
    </w:p>
    <w:p w:rsidR="00104EA7" w:rsidRDefault="00104EA7" w:rsidP="00104EA7">
      <w:pPr>
        <w:jc w:val="both"/>
      </w:pPr>
      <w:r>
        <w:t>ПОСТАНОВЛЯЮ:</w:t>
      </w:r>
    </w:p>
    <w:p w:rsidR="00104EA7" w:rsidRDefault="00104EA7" w:rsidP="00104EA7">
      <w:pPr>
        <w:jc w:val="both"/>
      </w:pPr>
    </w:p>
    <w:p w:rsidR="00104EA7" w:rsidRDefault="00104EA7" w:rsidP="00104EA7">
      <w:pPr>
        <w:ind w:firstLine="708"/>
        <w:jc w:val="both"/>
      </w:pPr>
      <w:r>
        <w:t>1. Подпункт 3 пункта 13 раздела 2 изложить в следующей редакции:</w:t>
      </w:r>
    </w:p>
    <w:p w:rsidR="00104EA7" w:rsidRDefault="00104EA7" w:rsidP="00104EA7">
      <w:pPr>
        <w:jc w:val="both"/>
      </w:pPr>
      <w:r>
        <w:t>«3)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104EA7" w:rsidRDefault="00104EA7" w:rsidP="00104EA7">
      <w:pPr>
        <w:ind w:firstLine="708"/>
        <w:jc w:val="both"/>
      </w:pPr>
      <w:r>
        <w:t>2. Пункт 15 раздела  4 изложить в следующей редакции:</w:t>
      </w:r>
    </w:p>
    <w:p w:rsidR="00104EA7" w:rsidRDefault="00104EA7" w:rsidP="00104EA7">
      <w:pPr>
        <w:jc w:val="both"/>
      </w:pPr>
      <w:proofErr w:type="gramStart"/>
      <w:r>
        <w:t>«1)</w:t>
      </w:r>
      <w:bookmarkStart w:id="0" w:name="sub_141"/>
      <w:r>
        <w:t xml:space="preserve">  наименование муниципальной услуги;</w:t>
      </w:r>
      <w:proofErr w:type="gramEnd"/>
    </w:p>
    <w:p w:rsidR="00104EA7" w:rsidRDefault="00104EA7" w:rsidP="00104EA7">
      <w:pPr>
        <w:jc w:val="both"/>
      </w:pPr>
      <w:bookmarkStart w:id="1" w:name="sub_142"/>
      <w:bookmarkEnd w:id="0"/>
      <w:r>
        <w:t xml:space="preserve"> 2) наименование органа, предоставляющего  </w:t>
      </w:r>
      <w:hyperlink r:id="rId5" w:anchor="sub_2002" w:history="1">
        <w:r>
          <w:rPr>
            <w:rStyle w:val="a5"/>
            <w:rFonts w:eastAsiaTheme="majorEastAsia"/>
          </w:rPr>
          <w:t>муниципальную услугу</w:t>
        </w:r>
      </w:hyperlink>
      <w:r>
        <w:t>;</w:t>
      </w:r>
    </w:p>
    <w:p w:rsidR="00104EA7" w:rsidRDefault="00104EA7" w:rsidP="00104EA7">
      <w:pPr>
        <w:jc w:val="both"/>
      </w:pPr>
      <w:bookmarkStart w:id="2" w:name="sub_143"/>
      <w:bookmarkEnd w:id="1"/>
      <w:r>
        <w:t xml:space="preserve"> 3) результат предоставления муниципальной услуги;</w:t>
      </w:r>
    </w:p>
    <w:p w:rsidR="00104EA7" w:rsidRDefault="00104EA7" w:rsidP="00104EA7">
      <w:pPr>
        <w:jc w:val="both"/>
      </w:pPr>
      <w:bookmarkStart w:id="3" w:name="sub_144"/>
      <w:bookmarkEnd w:id="2"/>
      <w:r>
        <w:t xml:space="preserve"> 4) срок предоставления муниципальной услуги;</w:t>
      </w:r>
    </w:p>
    <w:p w:rsidR="00104EA7" w:rsidRDefault="00104EA7" w:rsidP="00104EA7">
      <w:pPr>
        <w:jc w:val="both"/>
      </w:pPr>
      <w:bookmarkStart w:id="4" w:name="sub_145"/>
      <w:bookmarkEnd w:id="3"/>
      <w:r>
        <w:t xml:space="preserve"> 5) правовые основания для предоставления муниципальной услуги;</w:t>
      </w:r>
    </w:p>
    <w:bookmarkEnd w:id="4"/>
    <w:p w:rsidR="00104EA7" w:rsidRDefault="00104EA7" w:rsidP="00104EA7">
      <w:pPr>
        <w:jc w:val="both"/>
      </w:pPr>
      <w:r>
        <w:t xml:space="preserve"> 6)исчерпывающий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104EA7" w:rsidRDefault="00104EA7" w:rsidP="00104EA7">
      <w:pPr>
        <w:jc w:val="both"/>
      </w:pPr>
      <w:bookmarkStart w:id="5" w:name="sub_147"/>
      <w: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104EA7" w:rsidRDefault="00104EA7" w:rsidP="00104EA7">
      <w:pPr>
        <w:jc w:val="both"/>
      </w:pPr>
      <w:bookmarkStart w:id="6" w:name="sub_148"/>
      <w:bookmarkEnd w:id="5"/>
      <w:r>
        <w:t>8) исчерпывающий перечень оснований для отказа в предоставлении муниципальной услуги;</w:t>
      </w:r>
    </w:p>
    <w:p w:rsidR="00104EA7" w:rsidRDefault="00104EA7" w:rsidP="00104EA7">
      <w:pPr>
        <w:jc w:val="both"/>
      </w:pPr>
      <w:bookmarkStart w:id="7" w:name="sub_149"/>
      <w:bookmarkEnd w:id="6"/>
      <w:r>
        <w:t xml:space="preserve">9) 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104EA7" w:rsidRDefault="00104EA7" w:rsidP="00104EA7">
      <w:pPr>
        <w:jc w:val="both"/>
      </w:pPr>
      <w:bookmarkStart w:id="8" w:name="sub_1410"/>
      <w:bookmarkEnd w:id="7"/>
      <w: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04EA7" w:rsidRDefault="00104EA7" w:rsidP="00104EA7">
      <w:pPr>
        <w:jc w:val="both"/>
      </w:pPr>
      <w:bookmarkStart w:id="9" w:name="sub_1411"/>
      <w:bookmarkEnd w:id="8"/>
      <w:r>
        <w:t xml:space="preserve">11) срок регистрации запроса </w:t>
      </w:r>
      <w:hyperlink r:id="rId6" w:anchor="sub_2003" w:history="1">
        <w:r>
          <w:rPr>
            <w:rStyle w:val="a5"/>
            <w:rFonts w:eastAsiaTheme="majorEastAsia"/>
          </w:rPr>
          <w:t>заявителя</w:t>
        </w:r>
      </w:hyperlink>
      <w:r>
        <w:t xml:space="preserve"> о предоставлении муниципальной услуги;</w:t>
      </w:r>
    </w:p>
    <w:bookmarkEnd w:id="9"/>
    <w:p w:rsidR="00104EA7" w:rsidRDefault="00104EA7" w:rsidP="00104EA7">
      <w:pPr>
        <w:jc w:val="both"/>
      </w:pPr>
      <w:proofErr w:type="gramStart"/>
      <w:r>
        <w:t xml:space="preserve"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hyperlink r:id="rId7" w:history="1">
        <w:r>
          <w:rPr>
            <w:rStyle w:val="a5"/>
            <w:rFonts w:eastAsiaTheme="majorEastAsia"/>
          </w:rPr>
          <w:t>законодательством</w:t>
        </w:r>
      </w:hyperlink>
      <w:r>
        <w:t xml:space="preserve"> Российской Федерации о социальной защите инвалидов;</w:t>
      </w:r>
      <w:proofErr w:type="gramEnd"/>
    </w:p>
    <w:p w:rsidR="00104EA7" w:rsidRDefault="00104EA7" w:rsidP="00104EA7">
      <w:pPr>
        <w:jc w:val="both"/>
      </w:pPr>
      <w:bookmarkStart w:id="10" w:name="sub_1413"/>
      <w:r>
        <w:t>13) показатели доступности и качества муниципальной услуги;</w:t>
      </w:r>
    </w:p>
    <w:p w:rsidR="00104EA7" w:rsidRDefault="00104EA7" w:rsidP="00104EA7">
      <w:pPr>
        <w:jc w:val="both"/>
      </w:pPr>
      <w:bookmarkStart w:id="11" w:name="sub_1414"/>
      <w:bookmarkEnd w:id="10"/>
      <w:r>
        <w:t xml:space="preserve">14) иные требования, в том числе учитывающие особенности предоставления муниципальной услуги в </w:t>
      </w:r>
      <w:hyperlink r:id="rId8" w:anchor="sub_2005" w:history="1">
        <w:r>
          <w:rPr>
            <w:rStyle w:val="a5"/>
            <w:rFonts w:eastAsiaTheme="majorEastAsia"/>
          </w:rPr>
          <w:t>многофункциональных центрах</w:t>
        </w:r>
      </w:hyperlink>
      <w:r>
        <w:t xml:space="preserve"> и особенности </w:t>
      </w:r>
      <w:hyperlink r:id="rId9" w:anchor="sub_206" w:history="1">
        <w:r>
          <w:rPr>
            <w:rStyle w:val="a5"/>
            <w:rFonts w:eastAsiaTheme="majorEastAsia"/>
          </w:rPr>
          <w:t>предоставления муниципальной услуги в электронной форме</w:t>
        </w:r>
      </w:hyperlink>
      <w:r>
        <w:t>.</w:t>
      </w:r>
      <w:bookmarkEnd w:id="11"/>
    </w:p>
    <w:p w:rsidR="00104EA7" w:rsidRDefault="00104EA7" w:rsidP="00104EA7">
      <w:pPr>
        <w:ind w:firstLine="708"/>
        <w:jc w:val="both"/>
      </w:pPr>
      <w:r>
        <w:t xml:space="preserve">3. Настоящее постановление вступает в силу со дня его официального опубликования (обнародования). </w:t>
      </w:r>
    </w:p>
    <w:p w:rsidR="00104EA7" w:rsidRDefault="00104EA7" w:rsidP="00104EA7">
      <w:pPr>
        <w:ind w:firstLine="708"/>
        <w:jc w:val="both"/>
      </w:pPr>
      <w:r>
        <w:t>4. Контроль за исполнением настоящего постановления оставляю за собой.</w:t>
      </w:r>
    </w:p>
    <w:p w:rsidR="00104EA7" w:rsidRDefault="00104EA7" w:rsidP="00104EA7">
      <w:pPr>
        <w:jc w:val="both"/>
      </w:pPr>
    </w:p>
    <w:p w:rsidR="00104EA7" w:rsidRDefault="00104EA7" w:rsidP="00104EA7">
      <w:pPr>
        <w:jc w:val="both"/>
        <w:rPr>
          <w:color w:val="000000"/>
        </w:rPr>
      </w:pPr>
    </w:p>
    <w:p w:rsidR="00104EA7" w:rsidRDefault="00104EA7" w:rsidP="00104EA7">
      <w:pPr>
        <w:jc w:val="both"/>
        <w:rPr>
          <w:color w:val="000000"/>
        </w:rPr>
      </w:pPr>
    </w:p>
    <w:p w:rsidR="00104EA7" w:rsidRDefault="00104EA7" w:rsidP="00104EA7">
      <w:pPr>
        <w:jc w:val="both"/>
        <w:rPr>
          <w:color w:val="000000"/>
        </w:rPr>
      </w:pPr>
    </w:p>
    <w:p w:rsidR="00104EA7" w:rsidRDefault="00104EA7" w:rsidP="00104EA7">
      <w:pPr>
        <w:jc w:val="both"/>
        <w:rPr>
          <w:color w:val="000000"/>
        </w:rPr>
      </w:pPr>
      <w:r>
        <w:rPr>
          <w:color w:val="000000"/>
        </w:rPr>
        <w:t xml:space="preserve">Глава Лукашкин-Ярского сельского поселения                                             </w:t>
      </w:r>
      <w:proofErr w:type="spellStart"/>
      <w:r>
        <w:rPr>
          <w:color w:val="000000"/>
        </w:rPr>
        <w:t>А.А.Мауль</w:t>
      </w:r>
      <w:proofErr w:type="spellEnd"/>
    </w:p>
    <w:p w:rsidR="00104EA7" w:rsidRDefault="00104EA7" w:rsidP="00104EA7">
      <w:pPr>
        <w:jc w:val="both"/>
      </w:pPr>
    </w:p>
    <w:p w:rsidR="00104EA7" w:rsidRDefault="00104EA7" w:rsidP="00104EA7">
      <w:pPr>
        <w:jc w:val="both"/>
      </w:pPr>
    </w:p>
    <w:p w:rsidR="00104EA7" w:rsidRDefault="00104EA7" w:rsidP="00104EA7">
      <w:pPr>
        <w:jc w:val="both"/>
      </w:pPr>
    </w:p>
    <w:p w:rsidR="00104EA7" w:rsidRDefault="00104EA7" w:rsidP="00104EA7">
      <w:pPr>
        <w:jc w:val="both"/>
      </w:pPr>
    </w:p>
    <w:p w:rsidR="00104EA7" w:rsidRDefault="00104EA7" w:rsidP="00104EA7">
      <w:pPr>
        <w:jc w:val="both"/>
      </w:pPr>
    </w:p>
    <w:p w:rsidR="00104EA7" w:rsidRDefault="00104EA7" w:rsidP="00104EA7">
      <w:pPr>
        <w:jc w:val="both"/>
      </w:pPr>
    </w:p>
    <w:p w:rsidR="00104EA7" w:rsidRDefault="00104EA7" w:rsidP="00104EA7">
      <w:pPr>
        <w:jc w:val="both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04EA7"/>
    <w:rsid w:val="0002653C"/>
    <w:rsid w:val="00104EA7"/>
    <w:rsid w:val="001949F7"/>
    <w:rsid w:val="00212363"/>
    <w:rsid w:val="005C0B39"/>
    <w:rsid w:val="009A72AF"/>
    <w:rsid w:val="009F52E1"/>
    <w:rsid w:val="00BF0400"/>
    <w:rsid w:val="00CA0AE6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A7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04EA7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4E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uiPriority w:val="99"/>
    <w:qFormat/>
    <w:rsid w:val="00104EA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10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104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nhideWhenUsed/>
    <w:rsid w:val="0010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0;&#1085;&#1103;&#1090;&#1100;\&#1055;&#1086;&#1089;&#1090;&#1072;&#1085;&#1086;&#1074;&#1083;&#1077;&#1085;&#1080;&#1077;%20&#1087;&#1088;&#1086;&#1077;&#1082;&#109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504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8;&#1080;&#1085;&#1103;&#1090;&#1100;\&#1055;&#1086;&#1089;&#1090;&#1072;&#1085;&#1086;&#1074;&#1083;&#1077;&#1085;&#1080;&#1077;%20&#1087;&#1088;&#1086;&#1077;&#1082;&#1090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5;&#1088;&#1080;&#1085;&#1103;&#1090;&#1100;\&#1055;&#1086;&#1089;&#1090;&#1072;&#1085;&#1086;&#1074;&#1083;&#1077;&#1085;&#1080;&#1077;%20&#1087;&#1088;&#1086;&#1077;&#1082;&#1090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file:///C:\Users\User\Desktop\&#1055;&#1088;&#1080;&#1085;&#1103;&#1090;&#1100;\&#1055;&#1086;&#1089;&#1090;&#1072;&#1085;&#1086;&#1074;&#1083;&#1077;&#1085;&#1080;&#1077;%20&#1087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2017-01-17T08:29:00Z</dcterms:created>
  <dcterms:modified xsi:type="dcterms:W3CDTF">2017-01-17T08:29:00Z</dcterms:modified>
</cp:coreProperties>
</file>